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DF" w:rsidRPr="00FF7B95" w:rsidRDefault="008F63F3" w:rsidP="00CC45DF">
      <w:pPr>
        <w:pageBreakBefore/>
        <w:ind w:firstLine="426"/>
        <w:jc w:val="center"/>
        <w:rPr>
          <w:rFonts w:ascii="Palatino Linotype" w:hAnsi="Palatino Linotype" w:cs="Tahoma"/>
          <w:b/>
          <w:i/>
          <w:u w:val="single"/>
        </w:rPr>
      </w:pPr>
      <w:r w:rsidRPr="008F63F3">
        <w:rPr>
          <w:rFonts w:ascii="Palatino Linotype" w:hAnsi="Palatino Linotype" w:cs="Tahoma"/>
          <w:b/>
        </w:rPr>
        <w:pict>
          <v:shapetype id="_x0000_t202" coordsize="21600,21600" o:spt="202" path="m,l,21600r21600,l21600,xe">
            <v:stroke joinstyle="miter"/>
            <v:path gradientshapeok="t" o:connecttype="rect"/>
          </v:shapetype>
          <v:shape id="_x0000_s1172" type="#_x0000_t202" style="position:absolute;left:0;text-align:left;margin-left:13.55pt;margin-top:53.75pt;width:269.85pt;height:35pt;z-index:251645952" o:allowincell="f" filled="f" stroked="f">
            <v:textbox style="mso-next-textbox:#_x0000_s1172">
              <w:txbxContent>
                <w:p w:rsidR="0028418C" w:rsidRPr="00E2065F" w:rsidRDefault="0028418C" w:rsidP="00E2065F"/>
              </w:txbxContent>
            </v:textbox>
          </v:shape>
        </w:pict>
      </w:r>
    </w:p>
    <w:p w:rsidR="00B971A3" w:rsidRPr="00FF7B95" w:rsidRDefault="00B971A3">
      <w:pPr>
        <w:rPr>
          <w:rFonts w:ascii="Palatino Linotype" w:hAnsi="Palatino Linotype" w:cs="Tahoma"/>
          <w:b/>
          <w:color w:val="000000"/>
          <w:lang w:val="de-DE"/>
        </w:rPr>
      </w:pPr>
    </w:p>
    <w:p w:rsidR="003A130C" w:rsidRPr="00FF7B95" w:rsidRDefault="003A130C">
      <w:pPr>
        <w:rPr>
          <w:rFonts w:ascii="Palatino Linotype" w:hAnsi="Palatino Linotype" w:cs="Tahoma"/>
          <w:b/>
          <w:lang w:val="de-DE"/>
        </w:rPr>
      </w:pPr>
    </w:p>
    <w:p w:rsidR="00B971A3" w:rsidRPr="00FF7B95" w:rsidRDefault="0009675E" w:rsidP="005E52F2">
      <w:pPr>
        <w:pStyle w:val="Telobesedila3"/>
        <w:jc w:val="center"/>
        <w:rPr>
          <w:rFonts w:ascii="Palatino Linotype" w:hAnsi="Palatino Linotype" w:cs="Tahoma"/>
          <w:b/>
          <w:color w:val="0000FF"/>
          <w:sz w:val="56"/>
          <w:szCs w:val="56"/>
        </w:rPr>
      </w:pPr>
      <w:r w:rsidRPr="00FF7B95">
        <w:rPr>
          <w:rFonts w:ascii="Palatino Linotype" w:hAnsi="Palatino Linotype" w:cs="Tahoma"/>
          <w:b/>
          <w:color w:val="0000FF"/>
          <w:sz w:val="56"/>
          <w:szCs w:val="56"/>
        </w:rPr>
        <w:t>OBČINSKI NAČR</w:t>
      </w:r>
      <w:r w:rsidR="00B971A3" w:rsidRPr="00FF7B95">
        <w:rPr>
          <w:rFonts w:ascii="Palatino Linotype" w:hAnsi="Palatino Linotype" w:cs="Tahoma"/>
          <w:b/>
          <w:color w:val="0000FF"/>
          <w:sz w:val="56"/>
          <w:szCs w:val="56"/>
        </w:rPr>
        <w:t>T</w:t>
      </w:r>
    </w:p>
    <w:p w:rsidR="00B971A3" w:rsidRPr="00FF7B95" w:rsidRDefault="00B971A3">
      <w:pPr>
        <w:pStyle w:val="Telobesedila3"/>
        <w:jc w:val="center"/>
        <w:rPr>
          <w:rFonts w:ascii="Palatino Linotype" w:hAnsi="Palatino Linotype" w:cs="Tahoma"/>
          <w:b/>
          <w:color w:val="0000FF"/>
          <w:sz w:val="56"/>
          <w:szCs w:val="56"/>
        </w:rPr>
      </w:pPr>
      <w:r w:rsidRPr="00FF7B95">
        <w:rPr>
          <w:rFonts w:ascii="Palatino Linotype" w:hAnsi="Palatino Linotype" w:cs="Tahoma"/>
          <w:b/>
          <w:color w:val="0000FF"/>
          <w:sz w:val="56"/>
          <w:szCs w:val="56"/>
        </w:rPr>
        <w:t>ZAŠČITE IN REŠEVANJA OB JEDERSKI NESREČI</w:t>
      </w:r>
      <w:r w:rsidR="006A7B8E" w:rsidRPr="00FF7B95">
        <w:rPr>
          <w:rFonts w:ascii="Palatino Linotype" w:hAnsi="Palatino Linotype" w:cs="Tahoma"/>
          <w:b/>
          <w:color w:val="0000FF"/>
          <w:sz w:val="56"/>
          <w:szCs w:val="56"/>
        </w:rPr>
        <w:t xml:space="preserve"> V OBČINI </w:t>
      </w:r>
      <w:r w:rsidR="004A0F5D" w:rsidRPr="00FF7B95">
        <w:rPr>
          <w:rFonts w:ascii="Palatino Linotype" w:hAnsi="Palatino Linotype" w:cs="Tahoma"/>
          <w:b/>
          <w:color w:val="0000FF"/>
          <w:sz w:val="56"/>
          <w:szCs w:val="56"/>
        </w:rPr>
        <w:t>MUTA</w:t>
      </w:r>
    </w:p>
    <w:p w:rsidR="00B971A3" w:rsidRPr="00FF7B95" w:rsidRDefault="00B971A3">
      <w:pPr>
        <w:pStyle w:val="Glava"/>
        <w:rPr>
          <w:rFonts w:ascii="Palatino Linotype" w:hAnsi="Palatino Linotype" w:cs="Tahoma"/>
          <w:b/>
          <w:color w:val="0000FF"/>
          <w:sz w:val="28"/>
          <w:szCs w:val="28"/>
          <w:lang w:val="de-DE"/>
        </w:rPr>
      </w:pPr>
    </w:p>
    <w:p w:rsidR="00D767EB" w:rsidRPr="00FF7B95" w:rsidRDefault="005E52F2" w:rsidP="0067534F">
      <w:pPr>
        <w:pStyle w:val="Glava"/>
        <w:jc w:val="center"/>
        <w:rPr>
          <w:rFonts w:ascii="Palatino Linotype" w:hAnsi="Palatino Linotype" w:cs="Tahoma"/>
          <w:b/>
          <w:sz w:val="28"/>
          <w:szCs w:val="28"/>
          <w:lang w:val="de-DE"/>
        </w:rPr>
      </w:pPr>
      <w:r w:rsidRPr="00FF7B95">
        <w:rPr>
          <w:rFonts w:ascii="Palatino Linotype" w:hAnsi="Palatino Linotype" w:cs="Tahoma"/>
          <w:b/>
          <w:sz w:val="28"/>
          <w:szCs w:val="28"/>
          <w:lang w:val="de-DE"/>
        </w:rPr>
        <w:t>VERZIJA 1.0</w:t>
      </w:r>
    </w:p>
    <w:p w:rsidR="00D767EB" w:rsidRPr="00FF7B95" w:rsidRDefault="00D767EB" w:rsidP="00D767EB">
      <w:pPr>
        <w:pStyle w:val="Glava"/>
        <w:jc w:val="center"/>
        <w:rPr>
          <w:rFonts w:ascii="Palatino Linotype" w:hAnsi="Palatino Linotype" w:cs="Tahoma"/>
          <w:b/>
          <w:color w:val="0000FF"/>
          <w:lang w:val="de-DE"/>
        </w:rPr>
      </w:pPr>
    </w:p>
    <w:p w:rsidR="00B971A3" w:rsidRPr="00FF7B95" w:rsidRDefault="00B971A3">
      <w:pPr>
        <w:jc w:val="both"/>
        <w:rPr>
          <w:rFonts w:ascii="Palatino Linotype" w:hAnsi="Palatino Linotype" w:cs="Tahoma"/>
          <w:b/>
          <w:color w:val="000000"/>
          <w:lang w:val="de-DE"/>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B971A3" w:rsidRPr="00FF7B95">
        <w:trPr>
          <w:trHeight w:val="390"/>
        </w:trPr>
        <w:tc>
          <w:tcPr>
            <w:tcW w:w="1526" w:type="dxa"/>
            <w:tcBorders>
              <w:top w:val="nil"/>
              <w:left w:val="nil"/>
              <w:bottom w:val="single" w:sz="4" w:space="0" w:color="auto"/>
              <w:right w:val="nil"/>
            </w:tcBorders>
          </w:tcPr>
          <w:p w:rsidR="00B971A3" w:rsidRPr="00FF7B95" w:rsidRDefault="00B971A3">
            <w:pPr>
              <w:jc w:val="center"/>
              <w:rPr>
                <w:rFonts w:ascii="Palatino Linotype" w:hAnsi="Palatino Linotype"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B971A3" w:rsidRPr="00FF7B95" w:rsidRDefault="00B971A3">
            <w:pPr>
              <w:jc w:val="center"/>
              <w:rPr>
                <w:rFonts w:ascii="Palatino Linotype" w:hAnsi="Palatino Linotype" w:cs="Tahoma"/>
                <w:b/>
                <w:bCs/>
                <w:caps/>
                <w:color w:val="000000"/>
                <w:lang w:val="de-DE"/>
              </w:rPr>
            </w:pPr>
            <w:r w:rsidRPr="00FF7B95">
              <w:rPr>
                <w:rFonts w:ascii="Palatino Linotype" w:hAnsi="Palatino Linotype"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B971A3" w:rsidRPr="00FF7B95" w:rsidRDefault="00B971A3">
            <w:pPr>
              <w:jc w:val="center"/>
              <w:rPr>
                <w:rFonts w:ascii="Palatino Linotype" w:hAnsi="Palatino Linotype" w:cs="Tahoma"/>
                <w:b/>
                <w:bCs/>
                <w:caps/>
                <w:color w:val="000000"/>
                <w:lang w:val="de-DE"/>
              </w:rPr>
            </w:pPr>
            <w:r w:rsidRPr="00FF7B95">
              <w:rPr>
                <w:rFonts w:ascii="Palatino Linotype" w:hAnsi="Palatino Linotype"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B971A3" w:rsidRPr="00FF7B95" w:rsidRDefault="00B971A3">
            <w:pPr>
              <w:jc w:val="center"/>
              <w:rPr>
                <w:rFonts w:ascii="Palatino Linotype" w:hAnsi="Palatino Linotype" w:cs="Tahoma"/>
                <w:b/>
                <w:bCs/>
                <w:caps/>
                <w:color w:val="000000"/>
                <w:lang w:val="de-DE"/>
              </w:rPr>
            </w:pPr>
            <w:r w:rsidRPr="00FF7B95">
              <w:rPr>
                <w:rFonts w:ascii="Palatino Linotype" w:hAnsi="Palatino Linotype" w:cs="Tahoma"/>
                <w:b/>
                <w:bCs/>
                <w:caps/>
                <w:color w:val="000000"/>
                <w:lang w:val="de-DE"/>
              </w:rPr>
              <w:t xml:space="preserve">Podpis </w:t>
            </w:r>
          </w:p>
        </w:tc>
      </w:tr>
      <w:tr w:rsidR="00B971A3" w:rsidRPr="00FF7B95">
        <w:trPr>
          <w:trHeight w:val="1246"/>
        </w:trPr>
        <w:tc>
          <w:tcPr>
            <w:tcW w:w="1526" w:type="dxa"/>
            <w:tcBorders>
              <w:top w:val="nil"/>
              <w:left w:val="double" w:sz="4" w:space="0" w:color="auto"/>
              <w:bottom w:val="single" w:sz="4" w:space="0" w:color="auto"/>
              <w:right w:val="single" w:sz="4" w:space="0" w:color="auto"/>
            </w:tcBorders>
            <w:vAlign w:val="center"/>
          </w:tcPr>
          <w:p w:rsidR="00B971A3" w:rsidRPr="00FF7B95" w:rsidRDefault="00B971A3">
            <w:pPr>
              <w:rPr>
                <w:rFonts w:ascii="Palatino Linotype" w:hAnsi="Palatino Linotype" w:cs="Tahoma"/>
                <w:b/>
                <w:bCs/>
                <w:color w:val="000000"/>
                <w:lang w:val="de-DE"/>
              </w:rPr>
            </w:pPr>
            <w:r w:rsidRPr="00FF7B95">
              <w:rPr>
                <w:rFonts w:ascii="Palatino Linotype" w:hAnsi="Palatino Linotype" w:cs="Tahoma"/>
                <w:b/>
                <w:bCs/>
                <w:color w:val="000000"/>
                <w:lang w:val="de-DE"/>
              </w:rPr>
              <w:t>Izdelal</w:t>
            </w:r>
          </w:p>
        </w:tc>
        <w:tc>
          <w:tcPr>
            <w:tcW w:w="2902" w:type="dxa"/>
            <w:tcBorders>
              <w:top w:val="nil"/>
              <w:left w:val="single" w:sz="4" w:space="0" w:color="auto"/>
              <w:bottom w:val="single" w:sz="4" w:space="0" w:color="auto"/>
              <w:right w:val="single" w:sz="4" w:space="0" w:color="auto"/>
            </w:tcBorders>
            <w:vAlign w:val="center"/>
          </w:tcPr>
          <w:p w:rsidR="00B971A3" w:rsidRPr="00FF7B95" w:rsidRDefault="00B95B38" w:rsidP="00B95B38">
            <w:pPr>
              <w:jc w:val="center"/>
              <w:rPr>
                <w:rFonts w:ascii="Palatino Linotype" w:hAnsi="Palatino Linotype" w:cs="Tahoma"/>
                <w:b/>
                <w:bCs/>
                <w:color w:val="000000"/>
                <w:lang w:val="de-DE"/>
              </w:rPr>
            </w:pPr>
            <w:r w:rsidRPr="00FF7B95">
              <w:rPr>
                <w:rFonts w:ascii="Palatino Linotype" w:hAnsi="Palatino Linotype" w:cs="Tahoma"/>
                <w:b/>
                <w:bCs/>
                <w:color w:val="000000"/>
                <w:lang w:val="de-DE"/>
              </w:rPr>
              <w:t>Strokovni delavec za ZiR</w:t>
            </w:r>
          </w:p>
        </w:tc>
        <w:tc>
          <w:tcPr>
            <w:tcW w:w="1980" w:type="dxa"/>
            <w:tcBorders>
              <w:top w:val="nil"/>
              <w:left w:val="single" w:sz="4" w:space="0" w:color="auto"/>
              <w:bottom w:val="single" w:sz="4" w:space="0" w:color="auto"/>
              <w:right w:val="single" w:sz="4" w:space="0" w:color="auto"/>
            </w:tcBorders>
          </w:tcPr>
          <w:p w:rsidR="00B971A3" w:rsidRPr="00FF7B95" w:rsidRDefault="00B971A3" w:rsidP="000D2C33">
            <w:pPr>
              <w:rPr>
                <w:rFonts w:ascii="Palatino Linotype" w:hAnsi="Palatino Linotype" w:cs="Tahoma"/>
                <w:b/>
                <w:bCs/>
                <w:color w:val="000000"/>
                <w:lang w:val="de-DE"/>
              </w:rPr>
            </w:pPr>
          </w:p>
          <w:p w:rsidR="00B971A3" w:rsidRPr="00FF7B95" w:rsidRDefault="005455EF">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B971A3" w:rsidRPr="00FF7B95" w:rsidRDefault="00B971A3">
            <w:pPr>
              <w:jc w:val="center"/>
              <w:rPr>
                <w:rFonts w:ascii="Palatino Linotype" w:hAnsi="Palatino Linotype" w:cs="Tahoma"/>
                <w:b/>
                <w:bCs/>
                <w:color w:val="000000"/>
                <w:lang w:val="de-DE"/>
              </w:rPr>
            </w:pPr>
          </w:p>
        </w:tc>
        <w:tc>
          <w:tcPr>
            <w:tcW w:w="3420" w:type="dxa"/>
            <w:tcBorders>
              <w:top w:val="nil"/>
              <w:left w:val="single" w:sz="4" w:space="0" w:color="auto"/>
              <w:bottom w:val="single" w:sz="4" w:space="0" w:color="auto"/>
              <w:right w:val="double" w:sz="4" w:space="0" w:color="auto"/>
            </w:tcBorders>
          </w:tcPr>
          <w:p w:rsidR="00B971A3" w:rsidRPr="00FF7B95" w:rsidRDefault="00B971A3" w:rsidP="000D2C33">
            <w:pPr>
              <w:rPr>
                <w:rFonts w:ascii="Palatino Linotype" w:hAnsi="Palatino Linotype" w:cs="Tahoma"/>
                <w:b/>
                <w:bCs/>
                <w:color w:val="000000"/>
                <w:lang w:val="de-DE"/>
              </w:rPr>
            </w:pPr>
          </w:p>
          <w:p w:rsidR="00B971A3" w:rsidRPr="00FF7B95" w:rsidRDefault="004A0F5D">
            <w:pPr>
              <w:jc w:val="center"/>
              <w:rPr>
                <w:rFonts w:ascii="Palatino Linotype" w:hAnsi="Palatino Linotype" w:cs="Tahoma"/>
                <w:b/>
                <w:bCs/>
                <w:color w:val="000000"/>
                <w:lang w:val="de-DE"/>
              </w:rPr>
            </w:pPr>
            <w:r w:rsidRPr="00FF7B95">
              <w:rPr>
                <w:rFonts w:ascii="Palatino Linotype" w:hAnsi="Palatino Linotype" w:cs="Tahoma"/>
                <w:b/>
                <w:bCs/>
                <w:color w:val="000000"/>
                <w:lang w:val="de-DE"/>
              </w:rPr>
              <w:t>Sašo PAVLIČ</w:t>
            </w:r>
          </w:p>
        </w:tc>
      </w:tr>
      <w:tr w:rsidR="00B971A3" w:rsidRPr="00FF7B95">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B971A3" w:rsidRPr="00FF7B95" w:rsidRDefault="00BD0290">
            <w:pPr>
              <w:rPr>
                <w:rFonts w:ascii="Palatino Linotype" w:hAnsi="Palatino Linotype" w:cs="Tahoma"/>
                <w:b/>
                <w:bCs/>
                <w:color w:val="000000"/>
                <w:lang w:val="de-DE"/>
              </w:rPr>
            </w:pPr>
            <w:r w:rsidRPr="00FF7B95">
              <w:rPr>
                <w:rFonts w:ascii="Palatino Linotype" w:hAnsi="Palatino Linotype" w:cs="Tahoma"/>
                <w:b/>
                <w:bCs/>
                <w:color w:val="000000"/>
                <w:lang w:val="de-DE"/>
              </w:rPr>
              <w:t xml:space="preserve">Odobril </w:t>
            </w:r>
          </w:p>
        </w:tc>
        <w:tc>
          <w:tcPr>
            <w:tcW w:w="2902" w:type="dxa"/>
            <w:tcBorders>
              <w:top w:val="single" w:sz="4" w:space="0" w:color="auto"/>
              <w:left w:val="single" w:sz="4" w:space="0" w:color="auto"/>
              <w:bottom w:val="single" w:sz="4" w:space="0" w:color="auto"/>
              <w:right w:val="single" w:sz="4" w:space="0" w:color="auto"/>
            </w:tcBorders>
            <w:vAlign w:val="center"/>
          </w:tcPr>
          <w:p w:rsidR="00B971A3" w:rsidRPr="00FF7B95" w:rsidRDefault="00B971A3" w:rsidP="00B95B38">
            <w:pPr>
              <w:jc w:val="center"/>
              <w:rPr>
                <w:rFonts w:ascii="Palatino Linotype" w:hAnsi="Palatino Linotype" w:cs="Tahoma"/>
                <w:b/>
                <w:bCs/>
                <w:color w:val="000000"/>
                <w:lang w:val="de-DE"/>
              </w:rPr>
            </w:pPr>
            <w:r w:rsidRPr="00FF7B95">
              <w:rPr>
                <w:rFonts w:ascii="Palatino Linotype" w:hAnsi="Palatino Linotype" w:cs="Tahoma"/>
                <w:b/>
                <w:bCs/>
                <w:color w:val="000000"/>
                <w:lang w:val="de-DE"/>
              </w:rPr>
              <w:t>Štab CZ občine</w:t>
            </w:r>
          </w:p>
        </w:tc>
        <w:tc>
          <w:tcPr>
            <w:tcW w:w="1980" w:type="dxa"/>
            <w:tcBorders>
              <w:top w:val="single" w:sz="4" w:space="0" w:color="auto"/>
              <w:left w:val="single" w:sz="4" w:space="0" w:color="auto"/>
              <w:bottom w:val="single" w:sz="4" w:space="0" w:color="auto"/>
              <w:right w:val="single" w:sz="4" w:space="0" w:color="auto"/>
            </w:tcBorders>
          </w:tcPr>
          <w:p w:rsidR="00B971A3" w:rsidRPr="00FF7B95" w:rsidRDefault="00B971A3">
            <w:pPr>
              <w:jc w:val="center"/>
              <w:rPr>
                <w:rFonts w:ascii="Palatino Linotype" w:hAnsi="Palatino Linotype" w:cs="Tahoma"/>
                <w:b/>
                <w:bCs/>
                <w:color w:val="000000"/>
                <w:lang w:val="de-DE"/>
              </w:rPr>
            </w:pPr>
          </w:p>
          <w:p w:rsidR="00B971A3" w:rsidRPr="00FF7B95" w:rsidRDefault="005455EF" w:rsidP="00FF7B95">
            <w:pPr>
              <w:rPr>
                <w:rFonts w:ascii="Palatino Linotype" w:hAnsi="Palatino Linotype" w:cs="Tahoma"/>
                <w:b/>
                <w:bCs/>
                <w:color w:val="000000"/>
              </w:rPr>
            </w:pPr>
            <w:r>
              <w:rPr>
                <w:rFonts w:ascii="Palatino Linotype" w:hAnsi="Palatino Linotype" w:cs="Tahoma"/>
                <w:b/>
                <w:bCs/>
                <w:color w:val="000000"/>
                <w:lang w:val="de-DE"/>
              </w:rPr>
              <w:t>Februar</w:t>
            </w:r>
            <w:r w:rsidR="004A0F5D" w:rsidRPr="00FF7B95">
              <w:rPr>
                <w:rFonts w:ascii="Palatino Linotype" w:hAnsi="Palatino Linotype" w:cs="Tahoma"/>
                <w:b/>
                <w:bCs/>
                <w:color w:val="000000"/>
                <w:lang w:val="de-DE"/>
              </w:rPr>
              <w:t xml:space="preserve"> 20</w:t>
            </w:r>
            <w:r>
              <w:rPr>
                <w:rFonts w:ascii="Palatino Linotype" w:hAnsi="Palatino Linotype" w:cs="Tahoma"/>
                <w:b/>
                <w:bCs/>
                <w:color w:val="000000"/>
                <w:lang w:val="de-DE"/>
              </w:rPr>
              <w:t>12</w:t>
            </w:r>
          </w:p>
        </w:tc>
        <w:tc>
          <w:tcPr>
            <w:tcW w:w="3420" w:type="dxa"/>
            <w:tcBorders>
              <w:top w:val="single" w:sz="4" w:space="0" w:color="auto"/>
              <w:left w:val="single" w:sz="4" w:space="0" w:color="auto"/>
              <w:bottom w:val="single" w:sz="4" w:space="0" w:color="auto"/>
              <w:right w:val="double" w:sz="4" w:space="0" w:color="auto"/>
            </w:tcBorders>
          </w:tcPr>
          <w:p w:rsidR="00B971A3" w:rsidRPr="00FF7B95" w:rsidRDefault="00B971A3" w:rsidP="000D2C33">
            <w:pPr>
              <w:rPr>
                <w:rFonts w:ascii="Palatino Linotype" w:hAnsi="Palatino Linotype" w:cs="Tahoma"/>
                <w:b/>
                <w:bCs/>
                <w:color w:val="000000"/>
              </w:rPr>
            </w:pPr>
          </w:p>
          <w:p w:rsidR="00B971A3" w:rsidRPr="00FF7B95" w:rsidRDefault="004A0F5D">
            <w:pPr>
              <w:jc w:val="center"/>
              <w:rPr>
                <w:rFonts w:ascii="Palatino Linotype" w:hAnsi="Palatino Linotype" w:cs="Tahoma"/>
                <w:b/>
                <w:bCs/>
                <w:color w:val="000000"/>
              </w:rPr>
            </w:pPr>
            <w:r w:rsidRPr="00FF7B95">
              <w:rPr>
                <w:rFonts w:ascii="Palatino Linotype" w:hAnsi="Palatino Linotype" w:cs="Tahoma"/>
                <w:b/>
                <w:bCs/>
                <w:color w:val="000000"/>
                <w:lang w:val="de-DE"/>
              </w:rPr>
              <w:t>Jože MEH</w:t>
            </w:r>
          </w:p>
        </w:tc>
      </w:tr>
      <w:tr w:rsidR="00B971A3" w:rsidRPr="00FF7B95">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B971A3" w:rsidRPr="00FF7B95" w:rsidRDefault="009320EC">
            <w:pPr>
              <w:rPr>
                <w:rFonts w:ascii="Palatino Linotype" w:hAnsi="Palatino Linotype" w:cs="Tahoma"/>
                <w:b/>
                <w:bCs/>
                <w:color w:val="000000"/>
              </w:rPr>
            </w:pPr>
            <w:r w:rsidRPr="00FF7B95">
              <w:rPr>
                <w:rFonts w:ascii="Palatino Linotype" w:hAnsi="Palatino Linotype" w:cs="Tahoma"/>
                <w:b/>
                <w:bCs/>
                <w:color w:val="000000"/>
                <w:lang w:val="de-DE"/>
              </w:rPr>
              <w:t>Sprejel</w:t>
            </w:r>
          </w:p>
        </w:tc>
        <w:tc>
          <w:tcPr>
            <w:tcW w:w="2902" w:type="dxa"/>
            <w:tcBorders>
              <w:top w:val="single" w:sz="4" w:space="0" w:color="auto"/>
              <w:left w:val="single" w:sz="4" w:space="0" w:color="auto"/>
              <w:bottom w:val="double" w:sz="4" w:space="0" w:color="auto"/>
              <w:right w:val="single" w:sz="4" w:space="0" w:color="auto"/>
            </w:tcBorders>
            <w:vAlign w:val="center"/>
          </w:tcPr>
          <w:p w:rsidR="00B971A3" w:rsidRPr="00FF7B95" w:rsidRDefault="00B971A3" w:rsidP="00B95B38">
            <w:pPr>
              <w:jc w:val="center"/>
              <w:rPr>
                <w:rFonts w:ascii="Palatino Linotype" w:hAnsi="Palatino Linotype" w:cs="Tahoma"/>
                <w:b/>
                <w:bCs/>
                <w:caps/>
                <w:color w:val="000000"/>
              </w:rPr>
            </w:pPr>
            <w:r w:rsidRPr="00FF7B95">
              <w:rPr>
                <w:rFonts w:ascii="Palatino Linotype" w:hAnsi="Palatino Linotype"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B971A3" w:rsidRPr="00FF7B95" w:rsidRDefault="00B971A3">
            <w:pPr>
              <w:jc w:val="center"/>
              <w:rPr>
                <w:rFonts w:ascii="Palatino Linotype" w:hAnsi="Palatino Linotype" w:cs="Tahoma"/>
                <w:b/>
                <w:bCs/>
                <w:color w:val="000000"/>
              </w:rPr>
            </w:pPr>
          </w:p>
          <w:p w:rsidR="005455EF" w:rsidRPr="00FF7B95" w:rsidRDefault="005455EF" w:rsidP="005455EF">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B971A3" w:rsidRPr="00FF7B95" w:rsidRDefault="00B971A3" w:rsidP="00FF7B95">
            <w:pPr>
              <w:rPr>
                <w:rFonts w:ascii="Palatino Linotype" w:hAnsi="Palatino Linotype" w:cs="Tahoma"/>
                <w:b/>
                <w:bCs/>
                <w:color w:val="000000"/>
              </w:rPr>
            </w:pPr>
          </w:p>
        </w:tc>
        <w:tc>
          <w:tcPr>
            <w:tcW w:w="3420" w:type="dxa"/>
            <w:tcBorders>
              <w:top w:val="single" w:sz="4" w:space="0" w:color="auto"/>
              <w:left w:val="single" w:sz="4" w:space="0" w:color="auto"/>
              <w:bottom w:val="double" w:sz="4" w:space="0" w:color="auto"/>
              <w:right w:val="double" w:sz="4" w:space="0" w:color="auto"/>
            </w:tcBorders>
          </w:tcPr>
          <w:p w:rsidR="00B971A3" w:rsidRPr="00FF7B95" w:rsidRDefault="00B971A3">
            <w:pPr>
              <w:jc w:val="center"/>
              <w:rPr>
                <w:rFonts w:ascii="Palatino Linotype" w:hAnsi="Palatino Linotype" w:cs="Tahoma"/>
                <w:b/>
                <w:bCs/>
                <w:color w:val="000000"/>
              </w:rPr>
            </w:pPr>
          </w:p>
          <w:p w:rsidR="00B971A3" w:rsidRPr="00FF7B95" w:rsidRDefault="004A0F5D">
            <w:pPr>
              <w:jc w:val="center"/>
              <w:rPr>
                <w:rFonts w:ascii="Palatino Linotype" w:hAnsi="Palatino Linotype" w:cs="Tahoma"/>
                <w:b/>
                <w:bCs/>
                <w:color w:val="000000"/>
              </w:rPr>
            </w:pPr>
            <w:r w:rsidRPr="00FF7B95">
              <w:rPr>
                <w:rFonts w:ascii="Palatino Linotype" w:hAnsi="Palatino Linotype" w:cs="Tahoma"/>
                <w:b/>
                <w:bCs/>
                <w:color w:val="000000"/>
              </w:rPr>
              <w:t>Boris KRALJ</w:t>
            </w:r>
          </w:p>
        </w:tc>
      </w:tr>
    </w:tbl>
    <w:p w:rsidR="00334BF0" w:rsidRPr="00FF7B95" w:rsidRDefault="00334BF0"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E2065F" w:rsidRPr="00FF7B95" w:rsidRDefault="00E2065F" w:rsidP="00334BF0">
      <w:pPr>
        <w:tabs>
          <w:tab w:val="center" w:pos="1418"/>
        </w:tabs>
        <w:jc w:val="center"/>
        <w:rPr>
          <w:rFonts w:ascii="Palatino Linotype" w:hAnsi="Palatino Linotype" w:cs="Tahoma"/>
          <w:b/>
          <w:color w:val="0000FF"/>
        </w:rPr>
      </w:pPr>
    </w:p>
    <w:p w:rsidR="00334BF0" w:rsidRPr="00FF7B95" w:rsidRDefault="005E52F2" w:rsidP="00334BF0">
      <w:pPr>
        <w:tabs>
          <w:tab w:val="center" w:pos="1418"/>
        </w:tabs>
        <w:jc w:val="center"/>
        <w:rPr>
          <w:rFonts w:ascii="Palatino Linotype" w:hAnsi="Palatino Linotype" w:cs="Tahoma"/>
          <w:b/>
          <w:color w:val="0000FF"/>
          <w:sz w:val="40"/>
          <w:szCs w:val="40"/>
        </w:rPr>
      </w:pPr>
      <w:r w:rsidRPr="00FF7B95">
        <w:rPr>
          <w:rFonts w:ascii="Palatino Linotype" w:hAnsi="Palatino Linotype" w:cs="Tahoma"/>
          <w:b/>
          <w:color w:val="0000FF"/>
          <w:sz w:val="40"/>
          <w:szCs w:val="40"/>
        </w:rPr>
        <w:t xml:space="preserve">OBČINSKI </w:t>
      </w:r>
      <w:r w:rsidR="00334BF0" w:rsidRPr="00FF7B95">
        <w:rPr>
          <w:rFonts w:ascii="Palatino Linotype" w:hAnsi="Palatino Linotype" w:cs="Tahoma"/>
          <w:b/>
          <w:color w:val="0000FF"/>
          <w:sz w:val="40"/>
          <w:szCs w:val="40"/>
        </w:rPr>
        <w:t xml:space="preserve">NAČRT ZIR </w:t>
      </w:r>
      <w:smartTag w:uri="urn:schemas-microsoft-com:office:smarttags" w:element="place">
        <w:r w:rsidR="00334BF0" w:rsidRPr="00FF7B95">
          <w:rPr>
            <w:rFonts w:ascii="Palatino Linotype" w:hAnsi="Palatino Linotype" w:cs="Tahoma"/>
            <w:b/>
            <w:color w:val="0000FF"/>
            <w:sz w:val="40"/>
            <w:szCs w:val="40"/>
          </w:rPr>
          <w:t>OB</w:t>
        </w:r>
      </w:smartTag>
      <w:r w:rsidR="00334BF0" w:rsidRPr="00FF7B95">
        <w:rPr>
          <w:rFonts w:ascii="Palatino Linotype" w:hAnsi="Palatino Linotype" w:cs="Tahoma"/>
          <w:b/>
          <w:color w:val="0000FF"/>
          <w:sz w:val="40"/>
          <w:szCs w:val="40"/>
        </w:rPr>
        <w:t xml:space="preserve"> JEDRSKI NESREČI</w:t>
      </w:r>
    </w:p>
    <w:p w:rsidR="00334BF0" w:rsidRPr="00FF7B95" w:rsidRDefault="00334BF0" w:rsidP="00334BF0">
      <w:pPr>
        <w:tabs>
          <w:tab w:val="center" w:pos="1418"/>
        </w:tabs>
        <w:jc w:val="center"/>
        <w:rPr>
          <w:rFonts w:ascii="Palatino Linotype" w:hAnsi="Palatino Linotype" w:cs="Tahoma"/>
          <w:b/>
          <w:color w:val="0000FF"/>
          <w:sz w:val="40"/>
          <w:szCs w:val="40"/>
        </w:rPr>
      </w:pPr>
      <w:r w:rsidRPr="00FF7B95">
        <w:rPr>
          <w:rFonts w:ascii="Palatino Linotype" w:hAnsi="Palatino Linotype" w:cs="Tahoma"/>
          <w:b/>
          <w:color w:val="0000FF"/>
          <w:sz w:val="40"/>
          <w:szCs w:val="40"/>
        </w:rPr>
        <w:t xml:space="preserve">V OBČINI </w:t>
      </w:r>
      <w:r w:rsidR="004A0F5D" w:rsidRPr="00FF7B95">
        <w:rPr>
          <w:rFonts w:ascii="Palatino Linotype" w:hAnsi="Palatino Linotype" w:cs="Tahoma"/>
          <w:b/>
          <w:color w:val="0000FF"/>
          <w:sz w:val="40"/>
          <w:szCs w:val="40"/>
        </w:rPr>
        <w:t>MUTA</w:t>
      </w:r>
    </w:p>
    <w:p w:rsidR="00334BF0" w:rsidRPr="00FF7B95" w:rsidRDefault="00334BF0" w:rsidP="00334BF0">
      <w:pPr>
        <w:tabs>
          <w:tab w:val="center" w:pos="1418"/>
        </w:tabs>
        <w:jc w:val="center"/>
        <w:rPr>
          <w:rFonts w:ascii="Palatino Linotype" w:hAnsi="Palatino Linotype"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049"/>
        <w:gridCol w:w="2159"/>
        <w:gridCol w:w="2094"/>
        <w:gridCol w:w="2021"/>
      </w:tblGrid>
      <w:tr w:rsidR="00334BF0" w:rsidRPr="00FF7B95" w:rsidTr="00F4392C">
        <w:tc>
          <w:tcPr>
            <w:tcW w:w="939" w:type="dxa"/>
          </w:tcPr>
          <w:p w:rsidR="00334BF0" w:rsidRPr="00FF7B95" w:rsidRDefault="00334BF0" w:rsidP="00F4392C">
            <w:pPr>
              <w:tabs>
                <w:tab w:val="center" w:pos="1418"/>
              </w:tabs>
              <w:jc w:val="center"/>
              <w:rPr>
                <w:rFonts w:ascii="Palatino Linotype" w:hAnsi="Palatino Linotype" w:cs="Tahoma"/>
              </w:rPr>
            </w:pPr>
            <w:r w:rsidRPr="00FF7B95">
              <w:rPr>
                <w:rFonts w:ascii="Palatino Linotype" w:hAnsi="Palatino Linotype" w:cs="Tahoma"/>
              </w:rPr>
              <w:t>Zap.Št.</w:t>
            </w:r>
          </w:p>
        </w:tc>
        <w:tc>
          <w:tcPr>
            <w:tcW w:w="2049" w:type="dxa"/>
          </w:tcPr>
          <w:p w:rsidR="00334BF0" w:rsidRPr="00FF7B95" w:rsidRDefault="00334BF0" w:rsidP="00F4392C">
            <w:pPr>
              <w:tabs>
                <w:tab w:val="center" w:pos="1418"/>
              </w:tabs>
              <w:jc w:val="center"/>
              <w:rPr>
                <w:rFonts w:ascii="Palatino Linotype" w:hAnsi="Palatino Linotype" w:cs="Tahoma"/>
              </w:rPr>
            </w:pPr>
            <w:r w:rsidRPr="00FF7B95">
              <w:rPr>
                <w:rFonts w:ascii="Palatino Linotype" w:hAnsi="Palatino Linotype" w:cs="Tahoma"/>
              </w:rPr>
              <w:t>Datum ažuriranja</w:t>
            </w:r>
          </w:p>
        </w:tc>
        <w:tc>
          <w:tcPr>
            <w:tcW w:w="2160" w:type="dxa"/>
          </w:tcPr>
          <w:p w:rsidR="00334BF0" w:rsidRPr="00FF7B95" w:rsidRDefault="00334BF0" w:rsidP="00F4392C">
            <w:pPr>
              <w:tabs>
                <w:tab w:val="center" w:pos="1418"/>
              </w:tabs>
              <w:jc w:val="center"/>
              <w:rPr>
                <w:rFonts w:ascii="Palatino Linotype" w:hAnsi="Palatino Linotype" w:cs="Tahoma"/>
              </w:rPr>
            </w:pPr>
            <w:r w:rsidRPr="00FF7B95">
              <w:rPr>
                <w:rFonts w:ascii="Palatino Linotype" w:hAnsi="Palatino Linotype" w:cs="Tahoma"/>
              </w:rPr>
              <w:t>Datum dopolnitve</w:t>
            </w:r>
          </w:p>
        </w:tc>
        <w:tc>
          <w:tcPr>
            <w:tcW w:w="2094" w:type="dxa"/>
          </w:tcPr>
          <w:p w:rsidR="00334BF0" w:rsidRPr="00FF7B95" w:rsidRDefault="00334BF0" w:rsidP="00F4392C">
            <w:pPr>
              <w:tabs>
                <w:tab w:val="center" w:pos="1418"/>
              </w:tabs>
              <w:jc w:val="center"/>
              <w:rPr>
                <w:rFonts w:ascii="Palatino Linotype" w:hAnsi="Palatino Linotype" w:cs="Tahoma"/>
              </w:rPr>
            </w:pPr>
            <w:r w:rsidRPr="00FF7B95">
              <w:rPr>
                <w:rFonts w:ascii="Palatino Linotype" w:hAnsi="Palatino Linotype" w:cs="Tahoma"/>
              </w:rPr>
              <w:t>Datum spreminjanja</w:t>
            </w:r>
          </w:p>
        </w:tc>
        <w:tc>
          <w:tcPr>
            <w:tcW w:w="2022" w:type="dxa"/>
          </w:tcPr>
          <w:p w:rsidR="00334BF0" w:rsidRPr="00FF7B95" w:rsidRDefault="00334BF0" w:rsidP="00F4392C">
            <w:pPr>
              <w:tabs>
                <w:tab w:val="center" w:pos="1418"/>
              </w:tabs>
              <w:jc w:val="center"/>
              <w:rPr>
                <w:rFonts w:ascii="Palatino Linotype" w:hAnsi="Palatino Linotype" w:cs="Tahoma"/>
              </w:rPr>
            </w:pPr>
            <w:r w:rsidRPr="00FF7B95">
              <w:rPr>
                <w:rFonts w:ascii="Palatino Linotype" w:hAnsi="Palatino Linotype" w:cs="Tahoma"/>
              </w:rPr>
              <w:t xml:space="preserve">Podpis </w:t>
            </w: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r w:rsidR="00334BF0" w:rsidRPr="00FF7B95" w:rsidTr="00F4392C">
        <w:tc>
          <w:tcPr>
            <w:tcW w:w="939" w:type="dxa"/>
          </w:tcPr>
          <w:p w:rsidR="00334BF0" w:rsidRPr="00FF7B95" w:rsidRDefault="00334BF0" w:rsidP="00F4392C">
            <w:pPr>
              <w:numPr>
                <w:ilvl w:val="0"/>
                <w:numId w:val="19"/>
              </w:numPr>
              <w:tabs>
                <w:tab w:val="center" w:pos="1418"/>
              </w:tabs>
              <w:ind w:firstLine="0"/>
              <w:jc w:val="center"/>
              <w:rPr>
                <w:rFonts w:ascii="Palatino Linotype" w:hAnsi="Palatino Linotype" w:cs="Tahoma"/>
              </w:rPr>
            </w:pPr>
          </w:p>
        </w:tc>
        <w:tc>
          <w:tcPr>
            <w:tcW w:w="2049" w:type="dxa"/>
          </w:tcPr>
          <w:p w:rsidR="00334BF0" w:rsidRPr="00FF7B95" w:rsidRDefault="00334BF0" w:rsidP="00F4392C">
            <w:pPr>
              <w:tabs>
                <w:tab w:val="center" w:pos="1418"/>
              </w:tabs>
              <w:jc w:val="center"/>
              <w:rPr>
                <w:rFonts w:ascii="Palatino Linotype" w:hAnsi="Palatino Linotype" w:cs="Tahoma"/>
              </w:rPr>
            </w:pPr>
          </w:p>
        </w:tc>
        <w:tc>
          <w:tcPr>
            <w:tcW w:w="2160" w:type="dxa"/>
          </w:tcPr>
          <w:p w:rsidR="00334BF0" w:rsidRPr="00FF7B95" w:rsidRDefault="00334BF0" w:rsidP="00F4392C">
            <w:pPr>
              <w:tabs>
                <w:tab w:val="center" w:pos="1418"/>
              </w:tabs>
              <w:jc w:val="center"/>
              <w:rPr>
                <w:rFonts w:ascii="Palatino Linotype" w:hAnsi="Palatino Linotype" w:cs="Tahoma"/>
              </w:rPr>
            </w:pPr>
          </w:p>
        </w:tc>
        <w:tc>
          <w:tcPr>
            <w:tcW w:w="2094" w:type="dxa"/>
          </w:tcPr>
          <w:p w:rsidR="00334BF0" w:rsidRPr="00FF7B95" w:rsidRDefault="00334BF0" w:rsidP="00F4392C">
            <w:pPr>
              <w:tabs>
                <w:tab w:val="center" w:pos="1418"/>
              </w:tabs>
              <w:jc w:val="center"/>
              <w:rPr>
                <w:rFonts w:ascii="Palatino Linotype" w:hAnsi="Palatino Linotype" w:cs="Tahoma"/>
              </w:rPr>
            </w:pPr>
          </w:p>
        </w:tc>
        <w:tc>
          <w:tcPr>
            <w:tcW w:w="2022" w:type="dxa"/>
          </w:tcPr>
          <w:p w:rsidR="00334BF0" w:rsidRPr="00FF7B95" w:rsidRDefault="00334BF0" w:rsidP="00F4392C">
            <w:pPr>
              <w:tabs>
                <w:tab w:val="center" w:pos="1418"/>
              </w:tabs>
              <w:jc w:val="center"/>
              <w:rPr>
                <w:rFonts w:ascii="Palatino Linotype" w:hAnsi="Palatino Linotype" w:cs="Tahoma"/>
              </w:rPr>
            </w:pPr>
          </w:p>
        </w:tc>
      </w:tr>
    </w:tbl>
    <w:p w:rsidR="00334BF0" w:rsidRPr="00FF7B95" w:rsidRDefault="00334BF0" w:rsidP="00891D27">
      <w:pPr>
        <w:rPr>
          <w:rFonts w:ascii="Palatino Linotype" w:hAnsi="Palatino Linotype" w:cs="Tahoma"/>
        </w:rPr>
      </w:pPr>
    </w:p>
    <w:p w:rsidR="00B971A3" w:rsidRPr="00FF7B95" w:rsidRDefault="0067534F" w:rsidP="00891D27">
      <w:pPr>
        <w:rPr>
          <w:rFonts w:ascii="Palatino Linotype" w:hAnsi="Palatino Linotype" w:cs="Tahoma"/>
          <w:b/>
        </w:rPr>
      </w:pPr>
      <w:r w:rsidRPr="00FF7B95">
        <w:rPr>
          <w:rFonts w:ascii="Palatino Linotype" w:hAnsi="Palatino Linotype" w:cs="Tahoma"/>
        </w:rPr>
        <w:br w:type="page"/>
      </w:r>
      <w:r w:rsidR="0009675E" w:rsidRPr="00FF7B95">
        <w:rPr>
          <w:rFonts w:ascii="Palatino Linotype" w:hAnsi="Palatino Linotype" w:cs="Tahoma"/>
          <w:b/>
        </w:rPr>
        <w:lastRenderedPageBreak/>
        <w:t>KAZALO</w:t>
      </w:r>
    </w:p>
    <w:p w:rsidR="00B971A3" w:rsidRPr="00FF7B95" w:rsidRDefault="00B971A3">
      <w:pPr>
        <w:rPr>
          <w:rFonts w:ascii="Palatino Linotype" w:hAnsi="Palatino Linotype" w:cs="Tahoma"/>
          <w:b/>
        </w:rPr>
      </w:pPr>
    </w:p>
    <w:p w:rsidR="0009675E" w:rsidRPr="00FF7B95" w:rsidRDefault="0009675E">
      <w:pPr>
        <w:rPr>
          <w:rFonts w:ascii="Palatino Linotype" w:hAnsi="Palatino Linotype" w:cs="Tahoma"/>
          <w:b/>
        </w:rPr>
      </w:pPr>
    </w:p>
    <w:p w:rsidR="0067534F" w:rsidRPr="00FF7B95" w:rsidRDefault="008F63F3">
      <w:pPr>
        <w:pStyle w:val="Kazalovsebine1"/>
        <w:rPr>
          <w:rFonts w:ascii="Palatino Linotype" w:hAnsi="Palatino Linotype" w:cs="Tahoma"/>
          <w:b w:val="0"/>
          <w:i w:val="0"/>
          <w:iCs w:val="0"/>
          <w:szCs w:val="24"/>
          <w:lang w:eastAsia="sl-SI"/>
        </w:rPr>
      </w:pPr>
      <w:r w:rsidRPr="008F63F3">
        <w:rPr>
          <w:rFonts w:ascii="Palatino Linotype" w:hAnsi="Palatino Linotype" w:cs="Tahoma"/>
          <w:b w:val="0"/>
        </w:rPr>
        <w:fldChar w:fldCharType="begin"/>
      </w:r>
      <w:r w:rsidR="0067534F" w:rsidRPr="00FF7B95">
        <w:rPr>
          <w:rFonts w:ascii="Palatino Linotype" w:hAnsi="Palatino Linotype" w:cs="Tahoma"/>
          <w:b w:val="0"/>
        </w:rPr>
        <w:instrText xml:space="preserve"> TOC \o "1-3" \h \z \u </w:instrText>
      </w:r>
      <w:r w:rsidRPr="008F63F3">
        <w:rPr>
          <w:rFonts w:ascii="Palatino Linotype" w:hAnsi="Palatino Linotype" w:cs="Tahoma"/>
          <w:b w:val="0"/>
        </w:rPr>
        <w:fldChar w:fldCharType="separate"/>
      </w:r>
      <w:hyperlink w:anchor="_Toc201378587" w:history="1">
        <w:r w:rsidR="0067534F" w:rsidRPr="00FF7B95">
          <w:rPr>
            <w:rStyle w:val="Hiperpovezava"/>
            <w:rFonts w:ascii="Palatino Linotype" w:hAnsi="Palatino Linotype" w:cs="Tahoma"/>
          </w:rPr>
          <w:t>1 JEDRSKA NESREČA</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_Toc201378587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5</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88" w:history="1">
        <w:r w:rsidR="0067534F" w:rsidRPr="00FF7B95">
          <w:rPr>
            <w:rStyle w:val="Hiperpovezava"/>
            <w:rFonts w:ascii="Palatino Linotype" w:hAnsi="Palatino Linotype" w:cs="Tahoma"/>
            <w:noProof/>
          </w:rPr>
          <w:t>1.1 Uvod</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_Toc201378588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5</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89" w:history="1">
        <w:r w:rsidR="0067534F" w:rsidRPr="00FF7B95">
          <w:rPr>
            <w:rStyle w:val="Hiperpovezava"/>
            <w:rFonts w:ascii="Palatino Linotype" w:hAnsi="Palatino Linotype" w:cs="Tahoma"/>
            <w:noProof/>
          </w:rPr>
          <w:t xml:space="preserve">1.2 Možne posledice nesreče v Občini </w:t>
        </w:r>
        <w:r w:rsidR="004A0F5D" w:rsidRPr="00FF7B95">
          <w:rPr>
            <w:rStyle w:val="Hiperpovezava"/>
            <w:rFonts w:ascii="Palatino Linotype" w:hAnsi="Palatino Linotype" w:cs="Tahoma"/>
            <w:noProof/>
          </w:rPr>
          <w:t>Muta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_Toc201378589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5</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90" w:history="1">
        <w:r w:rsidR="0067534F" w:rsidRPr="00FF7B95">
          <w:rPr>
            <w:rStyle w:val="Hiperpovezava"/>
            <w:rFonts w:ascii="Palatino Linotype" w:hAnsi="Palatino Linotype" w:cs="Tahoma"/>
            <w:noProof/>
          </w:rPr>
          <w:t>1.3 Viri nevarnosti ionizirajočega sevanja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_Toc201378590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6</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91" w:history="1">
        <w:r w:rsidR="0067534F" w:rsidRPr="00FF7B95">
          <w:rPr>
            <w:rStyle w:val="Hiperpovezava"/>
            <w:rFonts w:ascii="Palatino Linotype" w:hAnsi="Palatino Linotype" w:cs="Tahoma"/>
            <w:noProof/>
          </w:rPr>
          <w:t>1.4 Jederske elektrarne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_Toc201378591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592" w:history="1">
        <w:r w:rsidR="0067534F" w:rsidRPr="00FF7B95">
          <w:rPr>
            <w:rStyle w:val="Hiperpovezava"/>
            <w:rFonts w:ascii="Palatino Linotype" w:hAnsi="Palatino Linotype" w:cs="Tahoma"/>
            <w:noProof/>
          </w:rPr>
          <w:t>1.4.1 Nuklearna elektrarna Krško</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_Toc201378592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593" w:history="1">
        <w:r w:rsidR="0067534F" w:rsidRPr="00FF7B95">
          <w:rPr>
            <w:rStyle w:val="Hiperpovezava"/>
            <w:rFonts w:ascii="Palatino Linotype" w:hAnsi="Palatino Linotype" w:cs="Tahoma"/>
            <w:noProof/>
          </w:rPr>
          <w:t>1.4.2 Jedrske elektrarne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94" w:history="1">
        <w:r w:rsidR="0067534F" w:rsidRPr="00FF7B95">
          <w:rPr>
            <w:rStyle w:val="Hiperpovezava"/>
            <w:rFonts w:ascii="Palatino Linotype" w:hAnsi="Palatino Linotype" w:cs="Tahoma"/>
            <w:noProof/>
          </w:rPr>
          <w:t>1.5 Možne posledice nesreč v jedrskih elektrarnah</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595" w:history="1">
        <w:r w:rsidR="0067534F" w:rsidRPr="00FF7B95">
          <w:rPr>
            <w:rStyle w:val="Hiperpovezava"/>
            <w:rFonts w:ascii="Palatino Linotype" w:hAnsi="Palatino Linotype" w:cs="Tahoma"/>
            <w:noProof/>
          </w:rPr>
          <w:t>1.5.1 Možne posledice jedrske nesreče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_Toc201378595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596" w:history="1">
        <w:r w:rsidR="0067534F" w:rsidRPr="00FF7B95">
          <w:rPr>
            <w:rStyle w:val="Hiperpovezava"/>
            <w:rFonts w:ascii="Palatino Linotype" w:hAnsi="Palatino Linotype" w:cs="Tahoma"/>
            <w:noProof/>
          </w:rPr>
          <w:t>1.5.2 Možne posledice jedrske nesreče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_Toc201378596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7</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597" w:history="1">
        <w:r w:rsidR="0067534F" w:rsidRPr="00FF7B95">
          <w:rPr>
            <w:rStyle w:val="Hiperpovezava"/>
            <w:rFonts w:ascii="Palatino Linotype" w:hAnsi="Palatino Linotype" w:cs="Tahoma"/>
            <w:noProof/>
          </w:rPr>
          <w:t>1.6 Sklepne ugotovitve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_Toc201378597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8</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598" w:history="1">
        <w:r w:rsidR="0067534F" w:rsidRPr="00FF7B95">
          <w:rPr>
            <w:rStyle w:val="Hiperpovezava"/>
            <w:rFonts w:ascii="Palatino Linotype" w:hAnsi="Palatino Linotype" w:cs="Tahoma"/>
          </w:rPr>
          <w:t>2 OBSEG NAČRTOVANJA</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_Toc201378598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9</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599" w:history="1">
        <w:r w:rsidR="0067534F" w:rsidRPr="00FF7B95">
          <w:rPr>
            <w:rStyle w:val="Hiperpovezava"/>
            <w:rFonts w:ascii="Palatino Linotype" w:hAnsi="Palatino Linotype" w:cs="Tahoma"/>
            <w:noProof/>
          </w:rPr>
          <w:t>2.1 Temeljne ravni načrtovanja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_Toc201378599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9</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00" w:history="1">
        <w:r w:rsidR="0067534F" w:rsidRPr="00FF7B95">
          <w:rPr>
            <w:rStyle w:val="Hiperpovezava"/>
            <w:rFonts w:ascii="Palatino Linotype" w:hAnsi="Palatino Linotype" w:cs="Tahoma"/>
            <w:noProof/>
          </w:rPr>
          <w:t>2.2 Načela zaščite, reševanja in pomoči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_Toc201378600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9</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01" w:history="1">
        <w:r w:rsidR="0067534F" w:rsidRPr="00FF7B95">
          <w:rPr>
            <w:rStyle w:val="Hiperpovezava"/>
            <w:rFonts w:ascii="Palatino Linotype" w:hAnsi="Palatino Linotype" w:cs="Tahoma"/>
          </w:rPr>
          <w:t>3 KONCEPT ZAŠČITE, REŠEVANANJA IN POMOČI OB JEDRSKI NESREČI</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_Toc201378601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11</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02" w:history="1">
        <w:r w:rsidR="0067534F" w:rsidRPr="00FF7B95">
          <w:rPr>
            <w:rStyle w:val="Hiperpovezava"/>
            <w:rFonts w:ascii="Palatino Linotype" w:hAnsi="Palatino Linotype" w:cs="Tahoma"/>
            <w:noProof/>
          </w:rPr>
          <w:t>3.1 Temeljne podmene načrta zaščite in reševanja ob jedrski nesreči so:</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_Toc201378602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11</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03" w:history="1">
        <w:r w:rsidR="0067534F" w:rsidRPr="00FF7B95">
          <w:rPr>
            <w:rStyle w:val="Hiperpovezava"/>
            <w:rFonts w:ascii="Palatino Linotype" w:hAnsi="Palatino Linotype" w:cs="Tahoma"/>
            <w:noProof/>
          </w:rPr>
          <w:t>3.2 Koncept odziva ob jedrski nesreči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11</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04" w:history="1">
        <w:r w:rsidR="0067534F" w:rsidRPr="00FF7B95">
          <w:rPr>
            <w:rStyle w:val="Hiperpovezava"/>
            <w:rFonts w:ascii="Palatino Linotype" w:hAnsi="Palatino Linotype" w:cs="Tahoma"/>
            <w:noProof/>
          </w:rPr>
          <w:t>3.3 Koncept odziva ob jedrski nesreči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12</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05" w:history="1">
        <w:r w:rsidR="0067534F" w:rsidRPr="00FF7B95">
          <w:rPr>
            <w:rStyle w:val="Hiperpovezava"/>
            <w:rFonts w:ascii="Palatino Linotype" w:hAnsi="Palatino Linotype" w:cs="Tahoma"/>
            <w:noProof/>
          </w:rPr>
          <w:t>3.4 Uporaba načrta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_Toc201378605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14</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06" w:history="1">
        <w:r w:rsidR="0067534F" w:rsidRPr="00FF7B95">
          <w:rPr>
            <w:rStyle w:val="Hiperpovezava"/>
            <w:rFonts w:ascii="Palatino Linotype" w:hAnsi="Palatino Linotype" w:cs="Tahoma"/>
          </w:rPr>
          <w:t>4 POTREBNE SILE, SREDSTVA IN RAZPOLOŽLJIVI VIRI ZA IZVAJANJE NAČRTA</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_Toc201378606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15</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07" w:history="1">
        <w:r w:rsidR="0067534F" w:rsidRPr="00FF7B95">
          <w:rPr>
            <w:rStyle w:val="Hiperpovezava"/>
            <w:rFonts w:ascii="Palatino Linotype" w:hAnsi="Palatino Linotype" w:cs="Tahoma"/>
            <w:noProof/>
          </w:rPr>
          <w:t>4.1 Pregled organov in organizacij, ki sodelujejo pri izvedbi nalog iz občinske pristojnosti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_Toc201378607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15</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08" w:history="1">
        <w:r w:rsidR="0067534F" w:rsidRPr="00FF7B95">
          <w:rPr>
            <w:rStyle w:val="Hiperpovezava"/>
            <w:rFonts w:ascii="Palatino Linotype" w:hAnsi="Palatino Linotype" w:cs="Tahoma"/>
            <w:noProof/>
          </w:rPr>
          <w:t>4.2 Materialno-tehnična sredstva za izvajanje načrta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_Toc201378608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16</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09" w:history="1">
        <w:r w:rsidR="0067534F" w:rsidRPr="00FF7B95">
          <w:rPr>
            <w:rStyle w:val="Hiperpovezava"/>
            <w:rFonts w:ascii="Palatino Linotype" w:hAnsi="Palatino Linotype" w:cs="Tahoma"/>
            <w:noProof/>
          </w:rPr>
          <w:t>4.3 Predvidena finančna sredstva</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_Toc201378609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16</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10" w:history="1">
        <w:r w:rsidR="0067534F" w:rsidRPr="00FF7B95">
          <w:rPr>
            <w:rStyle w:val="Hiperpovezava"/>
            <w:rFonts w:ascii="Palatino Linotype" w:hAnsi="Palatino Linotype" w:cs="Tahoma"/>
          </w:rPr>
          <w:t>5 OPAZOVANJE, OBVEŠČANJE IN ALARMIRANJE</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_Toc201378610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18</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11" w:history="1">
        <w:r w:rsidR="0067534F" w:rsidRPr="00FF7B95">
          <w:rPr>
            <w:rStyle w:val="Hiperpovezava"/>
            <w:rFonts w:ascii="Palatino Linotype" w:hAnsi="Palatino Linotype" w:cs="Tahoma"/>
            <w:noProof/>
          </w:rPr>
          <w:t>5.1 Opazovanje, obveščanje in alarmiranje ob jedrski nesreči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_Toc201378611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18</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12" w:history="1">
        <w:r w:rsidR="0067534F" w:rsidRPr="00FF7B95">
          <w:rPr>
            <w:rStyle w:val="Hiperpovezava"/>
            <w:rFonts w:ascii="Palatino Linotype" w:hAnsi="Palatino Linotype" w:cs="Tahoma"/>
            <w:noProof/>
          </w:rPr>
          <w:t>5.1.1 Opazovanje in spremljanje obratovanja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_Toc201378612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18</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13" w:history="1">
        <w:r w:rsidR="0067534F" w:rsidRPr="00FF7B95">
          <w:rPr>
            <w:rStyle w:val="Hiperpovezava"/>
            <w:rFonts w:ascii="Palatino Linotype" w:hAnsi="Palatino Linotype" w:cs="Tahoma"/>
            <w:noProof/>
          </w:rPr>
          <w:t>5.1.2 Obveščanje pristojnih organov ob razglasitvi posameznih stopenj nevarnosti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18</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14" w:history="1">
        <w:r w:rsidR="0067534F" w:rsidRPr="00FF7B95">
          <w:rPr>
            <w:rStyle w:val="Hiperpovezava"/>
            <w:rFonts w:ascii="Palatino Linotype" w:hAnsi="Palatino Linotype" w:cs="Tahoma"/>
            <w:noProof/>
          </w:rPr>
          <w:t>5.1.3 Obveščanje javnosti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19</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15" w:history="1">
        <w:r w:rsidR="0067534F" w:rsidRPr="00FF7B95">
          <w:rPr>
            <w:rStyle w:val="Hiperpovezava"/>
            <w:rFonts w:ascii="Palatino Linotype" w:hAnsi="Palatino Linotype" w:cs="Tahoma"/>
            <w:noProof/>
          </w:rPr>
          <w:t>5.2 Obveščanje ob jedrski nesreči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_Toc201378615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20</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16" w:history="1">
        <w:r w:rsidR="0067534F" w:rsidRPr="00FF7B95">
          <w:rPr>
            <w:rStyle w:val="Hiperpovezava"/>
            <w:rFonts w:ascii="Palatino Linotype" w:hAnsi="Palatino Linotype" w:cs="Tahoma"/>
          </w:rPr>
          <w:t>6 AKTIVIRANJE SIL IN SREDSTEV</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_Toc201378616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22</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17" w:history="1">
        <w:r w:rsidR="0067534F" w:rsidRPr="00FF7B95">
          <w:rPr>
            <w:rStyle w:val="Hiperpovezava"/>
            <w:rFonts w:ascii="Palatino Linotype" w:hAnsi="Palatino Linotype" w:cs="Tahoma"/>
            <w:noProof/>
          </w:rPr>
          <w:t>6.1 Aktiviranje organov in strokovnih služb ob nesreči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_Toc201378617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22</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18" w:history="1">
        <w:r w:rsidR="0067534F" w:rsidRPr="00FF7B95">
          <w:rPr>
            <w:rStyle w:val="Hiperpovezava"/>
            <w:rFonts w:ascii="Palatino Linotype" w:hAnsi="Palatino Linotype" w:cs="Tahoma"/>
            <w:noProof/>
          </w:rPr>
          <w:t>6.2 Aktiviranje sil za zaščito, reševanja in pomoč ob jedrski nesreči v NEK</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_Toc201378618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23</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19" w:history="1">
        <w:r w:rsidR="0067534F" w:rsidRPr="00FF7B95">
          <w:rPr>
            <w:rStyle w:val="Hiperpovezava"/>
            <w:rFonts w:ascii="Palatino Linotype" w:hAnsi="Palatino Linotype" w:cs="Tahoma"/>
            <w:noProof/>
          </w:rPr>
          <w:t>6.3 Aktiviranje sil za zaščito, reševanje in pomoč ob jedrski nesreči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_Toc201378619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24</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20" w:history="1">
        <w:r w:rsidR="0067534F" w:rsidRPr="00FF7B95">
          <w:rPr>
            <w:rStyle w:val="Hiperpovezava"/>
            <w:rFonts w:ascii="Palatino Linotype" w:hAnsi="Palatino Linotype" w:cs="Tahoma"/>
            <w:noProof/>
          </w:rPr>
          <w:t>6.4 Zagotavljanje materialnih sredstev pomoči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_Toc201378620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24</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21" w:history="1">
        <w:r w:rsidR="0067534F" w:rsidRPr="00FF7B95">
          <w:rPr>
            <w:rStyle w:val="Hiperpovezava"/>
            <w:rFonts w:ascii="Palatino Linotype" w:hAnsi="Palatino Linotype" w:cs="Tahoma"/>
          </w:rPr>
          <w:t>7 UPRAVLJANJE IN VODENJE</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_Toc201378621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25</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22" w:history="1">
        <w:r w:rsidR="0067534F" w:rsidRPr="00FF7B95">
          <w:rPr>
            <w:rStyle w:val="Hiperpovezava"/>
            <w:rFonts w:ascii="Palatino Linotype" w:hAnsi="Palatino Linotype" w:cs="Tahoma"/>
            <w:noProof/>
          </w:rPr>
          <w:t>7.1 Organi in njihove naloge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_Toc201378622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25</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23" w:history="1">
        <w:r w:rsidR="0067534F" w:rsidRPr="00FF7B95">
          <w:rPr>
            <w:rStyle w:val="Hiperpovezava"/>
            <w:rFonts w:ascii="Palatino Linotype" w:hAnsi="Palatino Linotype" w:cs="Tahoma"/>
            <w:noProof/>
          </w:rPr>
          <w:t>a) Občinski organi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25</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24" w:history="1">
        <w:r w:rsidR="0067534F" w:rsidRPr="00FF7B95">
          <w:rPr>
            <w:rStyle w:val="Hiperpovezava"/>
            <w:rFonts w:ascii="Palatino Linotype" w:hAnsi="Palatino Linotype" w:cs="Tahoma"/>
            <w:noProof/>
          </w:rPr>
          <w:t>b) Sile za ZRP</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25</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25" w:history="1">
        <w:r w:rsidR="0067534F" w:rsidRPr="00FF7B95">
          <w:rPr>
            <w:rStyle w:val="Hiperpovezava"/>
            <w:rFonts w:ascii="Palatino Linotype" w:hAnsi="Palatino Linotype" w:cs="Tahoma"/>
            <w:noProof/>
          </w:rPr>
          <w:t>c) Javne službe in organizacije: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_Toc201378625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27</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26" w:history="1">
        <w:r w:rsidR="0067534F" w:rsidRPr="00FF7B95">
          <w:rPr>
            <w:rStyle w:val="Hiperpovezava"/>
            <w:rFonts w:ascii="Palatino Linotype" w:hAnsi="Palatino Linotype" w:cs="Tahoma"/>
            <w:noProof/>
          </w:rPr>
          <w:t>7.2 Operativno vodenje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_Toc201378626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28</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27" w:history="1">
        <w:r w:rsidR="0067534F" w:rsidRPr="00FF7B95">
          <w:rPr>
            <w:rStyle w:val="Hiperpovezava"/>
            <w:rFonts w:ascii="Palatino Linotype" w:hAnsi="Palatino Linotype" w:cs="Tahoma"/>
            <w:noProof/>
          </w:rPr>
          <w:t>7.3 Ukrepanje organov CZ ob nesreči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_Toc201378627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29</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28" w:history="1">
        <w:r w:rsidR="0067534F" w:rsidRPr="00FF7B95">
          <w:rPr>
            <w:rStyle w:val="Hiperpovezava"/>
            <w:rFonts w:ascii="Palatino Linotype" w:hAnsi="Palatino Linotype" w:cs="Tahoma"/>
            <w:noProof/>
          </w:rPr>
          <w:t>7.4 Organizacija zvez</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_Toc201378628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29</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29" w:history="1">
        <w:r w:rsidR="0067534F" w:rsidRPr="00FF7B95">
          <w:rPr>
            <w:rStyle w:val="Hiperpovezava"/>
            <w:rFonts w:ascii="Palatino Linotype" w:hAnsi="Palatino Linotype" w:cs="Tahoma"/>
          </w:rPr>
          <w:t>8 NADZOR RADIOAKTIVNOSTI</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_Toc201378629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31</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30" w:history="1">
        <w:r w:rsidR="0067534F" w:rsidRPr="00FF7B95">
          <w:rPr>
            <w:rStyle w:val="Hiperpovezava"/>
            <w:rFonts w:ascii="Palatino Linotype" w:hAnsi="Palatino Linotype" w:cs="Tahoma"/>
            <w:noProof/>
          </w:rPr>
          <w:t>8.1 Nadzor radioaktivnosti ob jedrski nesreči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_Toc201378630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31</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31" w:history="1">
        <w:r w:rsidR="0067534F" w:rsidRPr="00FF7B95">
          <w:rPr>
            <w:rStyle w:val="Hiperpovezava"/>
            <w:rFonts w:ascii="Palatino Linotype" w:hAnsi="Palatino Linotype" w:cs="Tahoma"/>
          </w:rPr>
          <w:t>9 UKREPI IN NALOGE ZAŠČITE, REŠEVANJA IN POMOČI</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_Toc201378631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32</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32" w:history="1">
        <w:r w:rsidR="0067534F" w:rsidRPr="00FF7B95">
          <w:rPr>
            <w:rStyle w:val="Hiperpovezava"/>
            <w:rFonts w:ascii="Palatino Linotype" w:hAnsi="Palatino Linotype" w:cs="Tahoma"/>
            <w:noProof/>
          </w:rPr>
          <w:t>9.1 Zaščitni ukrepi na območju načrtovanja dolgoročnih zaščitnih ukrepov (ODU)</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_Toc201378632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32</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33" w:history="1">
        <w:r w:rsidR="0067534F" w:rsidRPr="00FF7B95">
          <w:rPr>
            <w:rStyle w:val="Hiperpovezava"/>
            <w:rFonts w:ascii="Palatino Linotype" w:hAnsi="Palatino Linotype" w:cs="Tahoma"/>
            <w:noProof/>
          </w:rPr>
          <w:t>9.1.1 Zaščitni ukrepi ob jedrski nesreči v tujini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33</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34" w:history="1">
        <w:r w:rsidR="0067534F" w:rsidRPr="00FF7B95">
          <w:rPr>
            <w:rStyle w:val="Hiperpovezava"/>
            <w:rFonts w:ascii="Palatino Linotype" w:hAnsi="Palatino Linotype" w:cs="Tahoma"/>
            <w:noProof/>
          </w:rPr>
          <w:t>9.2 Naloge zaščite, reševanja in pomoči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34</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35" w:history="1">
        <w:r w:rsidR="0067534F" w:rsidRPr="00FF7B95">
          <w:rPr>
            <w:rStyle w:val="Hiperpovezava"/>
            <w:rFonts w:ascii="Palatino Linotype" w:hAnsi="Palatino Linotype" w:cs="Tahoma"/>
            <w:noProof/>
          </w:rPr>
          <w:t>9.2.1 Nujna medicinska pomoč</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_Toc201378635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34</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Fonts w:ascii="Palatino Linotype" w:hAnsi="Palatino Linotype" w:cs="Tahoma"/>
          <w:noProof/>
          <w:lang w:val="sl-SI" w:eastAsia="sl-SI"/>
        </w:rPr>
      </w:pPr>
      <w:hyperlink w:anchor="_Toc201378636" w:history="1">
        <w:r w:rsidR="0067534F" w:rsidRPr="00FF7B95">
          <w:rPr>
            <w:rStyle w:val="Hiperpovezava"/>
            <w:rFonts w:ascii="Palatino Linotype" w:hAnsi="Palatino Linotype" w:cs="Tahoma"/>
            <w:noProof/>
          </w:rPr>
          <w:t>9.2.2 Prva veterinarska pomoč</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_Toc201378636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34</w:t>
        </w:r>
        <w:r w:rsidRPr="00FF7B95">
          <w:rPr>
            <w:rFonts w:ascii="Palatino Linotype" w:hAnsi="Palatino Linotype" w:cs="Tahoma"/>
            <w:noProof/>
            <w:webHidden/>
          </w:rPr>
          <w:fldChar w:fldCharType="end"/>
        </w:r>
      </w:hyperlink>
    </w:p>
    <w:p w:rsidR="0067534F" w:rsidRPr="00FF7B95" w:rsidRDefault="008F63F3">
      <w:pPr>
        <w:pStyle w:val="Kazalovsebine3"/>
        <w:tabs>
          <w:tab w:val="right" w:leader="dot" w:pos="9062"/>
        </w:tabs>
        <w:rPr>
          <w:rStyle w:val="Hiperpovezava"/>
          <w:rFonts w:ascii="Palatino Linotype" w:hAnsi="Palatino Linotype" w:cs="Tahoma"/>
          <w:noProof/>
        </w:rPr>
      </w:pPr>
      <w:hyperlink w:anchor="_Toc201378637" w:history="1">
        <w:r w:rsidR="0067534F" w:rsidRPr="00FF7B95">
          <w:rPr>
            <w:rStyle w:val="Hiperpovezava"/>
            <w:rFonts w:ascii="Palatino Linotype" w:hAnsi="Palatino Linotype" w:cs="Tahoma"/>
            <w:noProof/>
          </w:rPr>
          <w:t>9.2.3 Zagotavljanje osnovnih pogojev za življenje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_Toc201378637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35</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Style w:val="Hiperpovezava"/>
          <w:rFonts w:ascii="Palatino Linotype" w:hAnsi="Palatino Linotype" w:cs="Tahoma"/>
        </w:rPr>
      </w:pPr>
      <w:hyperlink w:anchor="_Toc201378638" w:history="1">
        <w:r w:rsidR="0067534F" w:rsidRPr="00FF7B95">
          <w:rPr>
            <w:rStyle w:val="Hiperpovezava"/>
            <w:rFonts w:ascii="Palatino Linotype" w:hAnsi="Palatino Linotype" w:cs="Tahoma"/>
          </w:rPr>
          <w:t>10 OSEBNA IN VZAJEMNA ZAŠČITA</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_Toc201378638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36</w:t>
        </w:r>
        <w:r w:rsidRPr="00FF7B95">
          <w:rPr>
            <w:rFonts w:ascii="Palatino Linotype" w:hAnsi="Palatino Linotype" w:cs="Tahoma"/>
            <w:webHidden/>
          </w:rPr>
          <w:fldChar w:fldCharType="end"/>
        </w:r>
      </w:hyperlink>
    </w:p>
    <w:p w:rsidR="0067534F" w:rsidRPr="00FF7B95" w:rsidRDefault="0067534F" w:rsidP="0067534F">
      <w:pPr>
        <w:rPr>
          <w:rFonts w:ascii="Palatino Linotype" w:hAnsi="Palatino Linotype"/>
          <w:lang w:val="sl-SI"/>
        </w:rPr>
      </w:pPr>
    </w:p>
    <w:p w:rsidR="0067534F" w:rsidRPr="00FF7B95" w:rsidRDefault="008F63F3">
      <w:pPr>
        <w:pStyle w:val="Kazalovsebine1"/>
        <w:rPr>
          <w:rFonts w:ascii="Palatino Linotype" w:hAnsi="Palatino Linotype" w:cs="Tahoma"/>
          <w:b w:val="0"/>
          <w:i w:val="0"/>
          <w:iCs w:val="0"/>
          <w:szCs w:val="24"/>
          <w:lang w:eastAsia="sl-SI"/>
        </w:rPr>
      </w:pPr>
      <w:hyperlink w:anchor="_Toc201378639" w:history="1">
        <w:r w:rsidR="0067534F" w:rsidRPr="00FF7B95">
          <w:rPr>
            <w:rStyle w:val="Hiperpovezava"/>
            <w:rFonts w:ascii="Palatino Linotype" w:hAnsi="Palatino Linotype" w:cs="Tahoma"/>
          </w:rPr>
          <w:t>11 RAZLAGA POJMOV IN KRATIC</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_Toc201378639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38</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40" w:history="1">
        <w:r w:rsidR="0067534F" w:rsidRPr="00FF7B95">
          <w:rPr>
            <w:rStyle w:val="Hiperpovezava"/>
            <w:rFonts w:ascii="Palatino Linotype" w:hAnsi="Palatino Linotype" w:cs="Tahoma"/>
            <w:noProof/>
          </w:rPr>
          <w:t>11.1 Pomen pojmov</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_Toc201378640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38</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Style w:val="Hiperpovezava"/>
          <w:rFonts w:ascii="Palatino Linotype" w:hAnsi="Palatino Linotype" w:cs="Tahoma"/>
          <w:noProof/>
        </w:rPr>
      </w:pPr>
      <w:hyperlink w:anchor="_Toc201378641" w:history="1">
        <w:r w:rsidR="0067534F" w:rsidRPr="00FF7B95">
          <w:rPr>
            <w:rStyle w:val="Hiperpovezava"/>
            <w:rFonts w:ascii="Palatino Linotype" w:hAnsi="Palatino Linotype" w:cs="Tahoma"/>
            <w:noProof/>
          </w:rPr>
          <w:t>11.2 Razlaga krajšav</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_Toc201378641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38</w:t>
        </w:r>
        <w:r w:rsidRPr="00FF7B95">
          <w:rPr>
            <w:rFonts w:ascii="Palatino Linotype" w:hAnsi="Palatino Linotype" w:cs="Tahoma"/>
            <w:noProof/>
            <w:webHidden/>
          </w:rPr>
          <w:fldChar w:fldCharType="end"/>
        </w:r>
      </w:hyperlink>
    </w:p>
    <w:p w:rsidR="0067534F" w:rsidRPr="00FF7B95" w:rsidRDefault="0067534F" w:rsidP="0067534F">
      <w:pPr>
        <w:rPr>
          <w:rFonts w:ascii="Palatino Linotype" w:hAnsi="Palatino Linotype"/>
        </w:rPr>
      </w:pPr>
    </w:p>
    <w:p w:rsidR="0067534F" w:rsidRPr="00FF7B95" w:rsidRDefault="008F63F3">
      <w:pPr>
        <w:pStyle w:val="Kazalovsebine1"/>
        <w:rPr>
          <w:rFonts w:ascii="Palatino Linotype" w:hAnsi="Palatino Linotype" w:cs="Tahoma"/>
          <w:b w:val="0"/>
          <w:i w:val="0"/>
          <w:iCs w:val="0"/>
          <w:szCs w:val="24"/>
          <w:lang w:eastAsia="sl-SI"/>
        </w:rPr>
      </w:pPr>
      <w:hyperlink w:anchor="_Toc201378642" w:history="1">
        <w:r w:rsidR="0067534F" w:rsidRPr="00FF7B95">
          <w:rPr>
            <w:rStyle w:val="Hiperpovezava"/>
            <w:rFonts w:ascii="Palatino Linotype" w:hAnsi="Palatino Linotype" w:cs="Tahoma"/>
          </w:rPr>
          <w:t>12. SEZNAM PRILOG IN DODATKOV</w:t>
        </w:r>
        <w:r w:rsidR="0067534F" w:rsidRPr="00FF7B95">
          <w:rPr>
            <w:rFonts w:ascii="Palatino Linotype" w:hAnsi="Palatino Linotype" w:cs="Tahoma"/>
            <w:webHidden/>
          </w:rPr>
          <w:tab/>
        </w:r>
        <w:r w:rsidRPr="00FF7B95">
          <w:rPr>
            <w:rFonts w:ascii="Palatino Linotype" w:hAnsi="Palatino Linotype" w:cs="Tahoma"/>
            <w:webHidden/>
          </w:rPr>
          <w:fldChar w:fldCharType="begin"/>
        </w:r>
        <w:r w:rsidR="0067534F" w:rsidRPr="00FF7B95">
          <w:rPr>
            <w:rFonts w:ascii="Palatino Linotype" w:hAnsi="Palatino Linotype" w:cs="Tahoma"/>
            <w:webHidden/>
          </w:rPr>
          <w:instrText xml:space="preserve"> PAGEREF _Toc201378642 \h </w:instrText>
        </w:r>
        <w:r w:rsidRPr="00FF7B95">
          <w:rPr>
            <w:rFonts w:ascii="Palatino Linotype" w:hAnsi="Palatino Linotype" w:cs="Tahoma"/>
            <w:webHidden/>
          </w:rPr>
        </w:r>
        <w:r w:rsidRPr="00FF7B95">
          <w:rPr>
            <w:rFonts w:ascii="Palatino Linotype" w:hAnsi="Palatino Linotype" w:cs="Tahoma"/>
            <w:webHidden/>
          </w:rPr>
          <w:fldChar w:fldCharType="separate"/>
        </w:r>
        <w:r w:rsidR="00E17A06" w:rsidRPr="00FF7B95">
          <w:rPr>
            <w:rFonts w:ascii="Palatino Linotype" w:hAnsi="Palatino Linotype" w:cs="Tahoma"/>
            <w:webHidden/>
          </w:rPr>
          <w:t>40</w:t>
        </w:r>
        <w:r w:rsidRPr="00FF7B95">
          <w:rPr>
            <w:rFonts w:ascii="Palatino Linotype" w:hAnsi="Palatino Linotype" w:cs="Tahoma"/>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43" w:history="1">
        <w:r w:rsidR="0067534F" w:rsidRPr="00FF7B95">
          <w:rPr>
            <w:rStyle w:val="Hiperpovezava"/>
            <w:rFonts w:ascii="Palatino Linotype" w:hAnsi="Palatino Linotype" w:cs="Tahoma"/>
            <w:noProof/>
          </w:rPr>
          <w:t>12.1 Priloge</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_Toc201378643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40</w:t>
        </w:r>
        <w:r w:rsidRPr="00FF7B95">
          <w:rPr>
            <w:rFonts w:ascii="Palatino Linotype" w:hAnsi="Palatino Linotype" w:cs="Tahoma"/>
            <w:noProof/>
            <w:webHidden/>
          </w:rPr>
          <w:fldChar w:fldCharType="end"/>
        </w:r>
      </w:hyperlink>
    </w:p>
    <w:p w:rsidR="0067534F" w:rsidRPr="00FF7B95" w:rsidRDefault="008F63F3">
      <w:pPr>
        <w:pStyle w:val="Kazalovsebine2"/>
        <w:tabs>
          <w:tab w:val="right" w:leader="dot" w:pos="9062"/>
        </w:tabs>
        <w:rPr>
          <w:rFonts w:ascii="Palatino Linotype" w:hAnsi="Palatino Linotype" w:cs="Tahoma"/>
          <w:noProof/>
          <w:lang w:val="sl-SI" w:eastAsia="sl-SI"/>
        </w:rPr>
      </w:pPr>
      <w:hyperlink w:anchor="_Toc201378644" w:history="1">
        <w:r w:rsidR="0067534F" w:rsidRPr="00FF7B95">
          <w:rPr>
            <w:rStyle w:val="Hiperpovezava"/>
            <w:rFonts w:ascii="Palatino Linotype" w:hAnsi="Palatino Linotype" w:cs="Tahoma"/>
            <w:noProof/>
          </w:rPr>
          <w:t>12.2 Dodatki</w:t>
        </w:r>
        <w:r w:rsidR="0067534F" w:rsidRPr="00FF7B95">
          <w:rPr>
            <w:rFonts w:ascii="Palatino Linotype" w:hAnsi="Palatino Linotype" w:cs="Tahoma"/>
            <w:noProof/>
            <w:webHidden/>
          </w:rPr>
          <w:tab/>
        </w:r>
        <w:r w:rsidRPr="00FF7B95">
          <w:rPr>
            <w:rFonts w:ascii="Palatino Linotype" w:hAnsi="Palatino Linotype" w:cs="Tahoma"/>
            <w:noProof/>
            <w:webHidden/>
          </w:rPr>
          <w:fldChar w:fldCharType="begin"/>
        </w:r>
        <w:r w:rsidR="0067534F" w:rsidRPr="00FF7B95">
          <w:rPr>
            <w:rFonts w:ascii="Palatino Linotype" w:hAnsi="Palatino Linotype" w:cs="Tahoma"/>
            <w:noProof/>
            <w:webHidden/>
          </w:rPr>
          <w:instrText xml:space="preserve"> PAGEREF _Toc201378644 \h </w:instrText>
        </w:r>
        <w:r w:rsidRPr="00FF7B95">
          <w:rPr>
            <w:rFonts w:ascii="Palatino Linotype" w:hAnsi="Palatino Linotype" w:cs="Tahoma"/>
            <w:noProof/>
            <w:webHidden/>
          </w:rPr>
        </w:r>
        <w:r w:rsidRPr="00FF7B95">
          <w:rPr>
            <w:rFonts w:ascii="Palatino Linotype" w:hAnsi="Palatino Linotype" w:cs="Tahoma"/>
            <w:noProof/>
            <w:webHidden/>
          </w:rPr>
          <w:fldChar w:fldCharType="separate"/>
        </w:r>
        <w:r w:rsidR="00E17A06" w:rsidRPr="00FF7B95">
          <w:rPr>
            <w:rFonts w:ascii="Palatino Linotype" w:hAnsi="Palatino Linotype" w:cs="Tahoma"/>
            <w:noProof/>
            <w:webHidden/>
          </w:rPr>
          <w:t>40</w:t>
        </w:r>
        <w:r w:rsidRPr="00FF7B95">
          <w:rPr>
            <w:rFonts w:ascii="Palatino Linotype" w:hAnsi="Palatino Linotype" w:cs="Tahoma"/>
            <w:noProof/>
            <w:webHidden/>
          </w:rPr>
          <w:fldChar w:fldCharType="end"/>
        </w:r>
      </w:hyperlink>
    </w:p>
    <w:p w:rsidR="003D2759" w:rsidRPr="00FF7B95" w:rsidRDefault="008F63F3">
      <w:pPr>
        <w:rPr>
          <w:rFonts w:ascii="Palatino Linotype" w:hAnsi="Palatino Linotype" w:cs="Tahoma"/>
          <w:b/>
        </w:rPr>
      </w:pPr>
      <w:r w:rsidRPr="00FF7B95">
        <w:rPr>
          <w:rFonts w:ascii="Palatino Linotype" w:hAnsi="Palatino Linotype" w:cs="Tahoma"/>
          <w:b/>
          <w:noProof/>
          <w:lang w:val="sl-SI"/>
        </w:rPr>
        <w:fldChar w:fldCharType="end"/>
      </w:r>
    </w:p>
    <w:p w:rsidR="00B971A3" w:rsidRPr="00FF7B95" w:rsidRDefault="00B971A3" w:rsidP="0067534F">
      <w:pPr>
        <w:pStyle w:val="Naslov9"/>
        <w:jc w:val="left"/>
        <w:rPr>
          <w:rStyle w:val="tevilkastrani"/>
          <w:rFonts w:ascii="Palatino Linotype" w:hAnsi="Palatino Linotype" w:cs="Tahoma"/>
          <w:b/>
          <w:szCs w:val="24"/>
        </w:rPr>
      </w:pPr>
    </w:p>
    <w:p w:rsidR="00FB2A3D" w:rsidRPr="00FF7B95" w:rsidRDefault="00FB2A3D">
      <w:pPr>
        <w:rPr>
          <w:rFonts w:ascii="Palatino Linotype" w:hAnsi="Palatino Linotype" w:cs="Tahoma"/>
          <w:b/>
          <w:lang w:val="cs-CZ"/>
        </w:rPr>
        <w:sectPr w:rsidR="00FB2A3D" w:rsidRPr="00FF7B95" w:rsidSect="006A7B8E">
          <w:headerReference w:type="default" r:id="rId7"/>
          <w:footerReference w:type="even" r:id="rId8"/>
          <w:footerReference w:type="default" r:id="rId9"/>
          <w:pgSz w:w="11906" w:h="16838"/>
          <w:pgMar w:top="1417" w:right="1417" w:bottom="1417" w:left="1417" w:header="708" w:footer="708" w:gutter="0"/>
          <w:pgNumType w:start="1" w:chapStyle="1"/>
          <w:cols w:space="709" w:equalWidth="0">
            <w:col w:w="9072"/>
          </w:cols>
          <w:docGrid w:linePitch="360"/>
        </w:sectPr>
      </w:pPr>
    </w:p>
    <w:p w:rsidR="00B971A3" w:rsidRPr="00FF7B95" w:rsidRDefault="00B971A3" w:rsidP="00B53186">
      <w:pPr>
        <w:pStyle w:val="Naslov1"/>
        <w:rPr>
          <w:rFonts w:ascii="Palatino Linotype" w:hAnsi="Palatino Linotype"/>
        </w:rPr>
      </w:pPr>
      <w:bookmarkStart w:id="0" w:name="_Toc91556304"/>
      <w:bookmarkStart w:id="1" w:name="_Toc163728506"/>
      <w:bookmarkStart w:id="2" w:name="_Toc169059783"/>
      <w:bookmarkStart w:id="3" w:name="_Toc201378587"/>
      <w:r w:rsidRPr="00FF7B95">
        <w:rPr>
          <w:rFonts w:ascii="Palatino Linotype" w:hAnsi="Palatino Linotype"/>
        </w:rPr>
        <w:lastRenderedPageBreak/>
        <w:t>1 JEDRSKA NESREČA</w:t>
      </w:r>
      <w:bookmarkEnd w:id="0"/>
      <w:bookmarkEnd w:id="1"/>
      <w:bookmarkEnd w:id="2"/>
      <w:bookmarkEnd w:id="3"/>
    </w:p>
    <w:p w:rsidR="00FB2A3D" w:rsidRPr="00FF7B95" w:rsidRDefault="00FB2A3D" w:rsidP="00FB2A3D">
      <w:pPr>
        <w:rPr>
          <w:rFonts w:ascii="Palatino Linotype" w:hAnsi="Palatino Linotype" w:cs="Tahoma"/>
          <w:b/>
          <w:lang w:val="cs-CZ"/>
        </w:rPr>
      </w:pPr>
      <w:bookmarkStart w:id="4" w:name="_Toc91556305"/>
      <w:bookmarkStart w:id="5" w:name="_Toc163728507"/>
    </w:p>
    <w:p w:rsidR="00B971A3" w:rsidRPr="00FF7B95" w:rsidRDefault="00B971A3" w:rsidP="0033088E">
      <w:pPr>
        <w:pStyle w:val="Naslov2"/>
        <w:rPr>
          <w:rFonts w:ascii="Palatino Linotype" w:hAnsi="Palatino Linotype"/>
        </w:rPr>
      </w:pPr>
      <w:bookmarkStart w:id="6" w:name="_Toc169059784"/>
      <w:bookmarkStart w:id="7" w:name="_Toc201378588"/>
      <w:r w:rsidRPr="00FF7B95">
        <w:rPr>
          <w:rFonts w:ascii="Palatino Linotype" w:hAnsi="Palatino Linotype"/>
        </w:rPr>
        <w:t>1.1 U</w:t>
      </w:r>
      <w:bookmarkEnd w:id="4"/>
      <w:r w:rsidR="00AD19A3" w:rsidRPr="00FF7B95">
        <w:rPr>
          <w:rFonts w:ascii="Palatino Linotype" w:hAnsi="Palatino Linotype"/>
        </w:rPr>
        <w:t>vod</w:t>
      </w:r>
      <w:bookmarkEnd w:id="5"/>
      <w:bookmarkEnd w:id="6"/>
      <w:bookmarkEnd w:id="7"/>
    </w:p>
    <w:p w:rsidR="00FB2A3D" w:rsidRPr="00FF7B95" w:rsidRDefault="00FB2A3D" w:rsidP="00C66045">
      <w:pPr>
        <w:jc w:val="both"/>
        <w:rPr>
          <w:rFonts w:ascii="Palatino Linotype" w:hAnsi="Palatino Linotype" w:cs="Tahoma"/>
          <w:lang w:val="cs-CZ"/>
        </w:rPr>
      </w:pPr>
    </w:p>
    <w:p w:rsidR="00C66045" w:rsidRPr="00FF7B95" w:rsidRDefault="005E52F2" w:rsidP="00C66045">
      <w:pPr>
        <w:jc w:val="both"/>
        <w:rPr>
          <w:rFonts w:ascii="Palatino Linotype" w:hAnsi="Palatino Linotype" w:cs="Tahoma"/>
          <w:lang w:val="cs-CZ"/>
        </w:rPr>
      </w:pPr>
      <w:r w:rsidRPr="00FF7B95">
        <w:rPr>
          <w:rFonts w:ascii="Palatino Linotype" w:hAnsi="Palatino Linotype" w:cs="Tahoma"/>
          <w:lang w:val="cs-CZ"/>
        </w:rPr>
        <w:t>Občinski n</w:t>
      </w:r>
      <w:r w:rsidR="00C66045" w:rsidRPr="00FF7B95">
        <w:rPr>
          <w:rFonts w:ascii="Palatino Linotype" w:hAnsi="Palatino Linotype" w:cs="Tahoma"/>
          <w:lang w:val="cs-CZ"/>
        </w:rPr>
        <w:t xml:space="preserve">ačrt zaščite in reševanja ob </w:t>
      </w:r>
      <w:r w:rsidR="00AD19A3" w:rsidRPr="00FF7B95">
        <w:rPr>
          <w:rFonts w:ascii="Palatino Linotype" w:hAnsi="Palatino Linotype" w:cs="Tahoma"/>
          <w:lang w:val="cs-CZ"/>
        </w:rPr>
        <w:t>jedrski nesreči</w:t>
      </w:r>
      <w:r w:rsidR="00C66045" w:rsidRPr="00FF7B95">
        <w:rPr>
          <w:rFonts w:ascii="Palatino Linotype" w:hAnsi="Palatino Linotype" w:cs="Tahoma"/>
          <w:lang w:val="cs-CZ"/>
        </w:rPr>
        <w:t xml:space="preserve">, je izdelan na podlagi Zakona o varstvu pred naravnimi in drugimi nesrečami </w:t>
      </w:r>
      <w:r w:rsidR="00323637" w:rsidRPr="00FF7B95">
        <w:rPr>
          <w:rFonts w:ascii="Palatino Linotype" w:hAnsi="Palatino Linotype" w:cs="Tahoma"/>
          <w:lang w:val="cs-CZ"/>
        </w:rPr>
        <w:t>(Ur. l. RS št. 51/200</w:t>
      </w:r>
      <w:r w:rsidR="00045F73" w:rsidRPr="00FF7B95">
        <w:rPr>
          <w:rFonts w:ascii="Palatino Linotype" w:hAnsi="Palatino Linotype" w:cs="Tahoma"/>
          <w:lang w:val="cs-CZ"/>
        </w:rPr>
        <w:t xml:space="preserve">6 uradno prečiščeno besedilo), </w:t>
      </w:r>
      <w:r w:rsidR="00051E2B" w:rsidRPr="00FF7B95">
        <w:rPr>
          <w:rFonts w:ascii="Palatino Linotype" w:hAnsi="Palatino Linotype" w:cs="Tahoma"/>
          <w:lang w:val="cs-CZ"/>
        </w:rPr>
        <w:t>ocene ogroženosti O</w:t>
      </w:r>
      <w:r w:rsidR="00C66045" w:rsidRPr="00FF7B95">
        <w:rPr>
          <w:rFonts w:ascii="Palatino Linotype" w:hAnsi="Palatino Linotype" w:cs="Tahoma"/>
          <w:lang w:val="cs-CZ"/>
        </w:rPr>
        <w:t xml:space="preserve">bčine </w:t>
      </w:r>
      <w:r w:rsidR="004A0F5D" w:rsidRPr="00FF7B95">
        <w:rPr>
          <w:rFonts w:ascii="Palatino Linotype" w:hAnsi="Palatino Linotype" w:cs="Tahoma"/>
          <w:lang w:val="cs-CZ"/>
        </w:rPr>
        <w:t>Muta</w:t>
      </w:r>
      <w:r w:rsidR="00C03214" w:rsidRPr="00FF7B95">
        <w:rPr>
          <w:rFonts w:ascii="Palatino Linotype" w:hAnsi="Palatino Linotype" w:cs="Tahoma"/>
          <w:lang w:val="cs-CZ"/>
        </w:rPr>
        <w:t xml:space="preserve"> </w:t>
      </w:r>
      <w:r w:rsidR="00C66045" w:rsidRPr="00FF7B95">
        <w:rPr>
          <w:rFonts w:ascii="Palatino Linotype" w:hAnsi="Palatino Linotype" w:cs="Tahoma"/>
          <w:lang w:val="cs-CZ"/>
        </w:rPr>
        <w:t xml:space="preserve">ob naravnih in drugih nesrečah, v skladu z Uredbo o vsebini in izdelavi načrtov zaščite in reševanja (Ur. l. RS št. 3/02, 17/02 in 17/06). Načrt je </w:t>
      </w:r>
      <w:r w:rsidR="00045F73" w:rsidRPr="00FF7B95">
        <w:rPr>
          <w:rFonts w:ascii="Palatino Linotype" w:hAnsi="Palatino Linotype" w:cs="Tahoma"/>
          <w:lang w:val="cs-CZ"/>
        </w:rPr>
        <w:t>usklaje</w:t>
      </w:r>
      <w:r w:rsidRPr="00FF7B95">
        <w:rPr>
          <w:rFonts w:ascii="Palatino Linotype" w:hAnsi="Palatino Linotype" w:cs="Tahoma"/>
          <w:lang w:val="cs-CZ"/>
        </w:rPr>
        <w:t>n</w:t>
      </w:r>
      <w:r w:rsidR="00C66045" w:rsidRPr="00FF7B95">
        <w:rPr>
          <w:rFonts w:ascii="Palatino Linotype" w:hAnsi="Palatino Linotype" w:cs="Tahoma"/>
          <w:lang w:val="cs-CZ"/>
        </w:rPr>
        <w:t xml:space="preserve"> z </w:t>
      </w:r>
      <w:r w:rsidR="00045F73" w:rsidRPr="00FF7B95">
        <w:rPr>
          <w:rFonts w:ascii="Palatino Linotype" w:hAnsi="Palatino Linotype" w:cs="Tahoma"/>
          <w:lang w:val="cs-CZ"/>
        </w:rPr>
        <w:t>Regijskim n</w:t>
      </w:r>
      <w:r w:rsidR="00C66045" w:rsidRPr="00FF7B95">
        <w:rPr>
          <w:rFonts w:ascii="Palatino Linotype" w:hAnsi="Palatino Linotype" w:cs="Tahoma"/>
          <w:lang w:val="cs-CZ"/>
        </w:rPr>
        <w:t xml:space="preserve">ačrtom zaščite in reševanja ob </w:t>
      </w:r>
      <w:r w:rsidR="00AD19A3" w:rsidRPr="00FF7B95">
        <w:rPr>
          <w:rFonts w:ascii="Palatino Linotype" w:hAnsi="Palatino Linotype" w:cs="Tahoma"/>
          <w:lang w:val="cs-CZ"/>
        </w:rPr>
        <w:t>jedrski nesreči</w:t>
      </w:r>
      <w:r w:rsidR="00C66045" w:rsidRPr="00FF7B95">
        <w:rPr>
          <w:rFonts w:ascii="Palatino Linotype" w:hAnsi="Palatino Linotype" w:cs="Tahoma"/>
          <w:lang w:val="cs-CZ"/>
        </w:rPr>
        <w:t xml:space="preserve"> na območju </w:t>
      </w:r>
      <w:r w:rsidR="00AD19A3" w:rsidRPr="00FF7B95">
        <w:rPr>
          <w:rFonts w:ascii="Palatino Linotype" w:hAnsi="Palatino Linotype" w:cs="Tahoma"/>
          <w:lang w:val="cs-CZ"/>
        </w:rPr>
        <w:t>Koroške</w:t>
      </w:r>
      <w:r w:rsidR="003A328E" w:rsidRPr="00FF7B95">
        <w:rPr>
          <w:rFonts w:ascii="Palatino Linotype" w:hAnsi="Palatino Linotype" w:cs="Tahoma"/>
          <w:lang w:val="cs-CZ"/>
        </w:rPr>
        <w:t xml:space="preserve"> regije</w:t>
      </w:r>
      <w:r w:rsidR="00045F73" w:rsidRPr="00FF7B95">
        <w:rPr>
          <w:rFonts w:ascii="Palatino Linotype" w:hAnsi="Palatino Linotype" w:cs="Tahoma"/>
          <w:lang w:val="cs-CZ"/>
        </w:rPr>
        <w:t>, D</w:t>
      </w:r>
      <w:r w:rsidR="00C66045" w:rsidRPr="00FF7B95">
        <w:rPr>
          <w:rFonts w:ascii="Palatino Linotype" w:hAnsi="Palatino Linotype" w:cs="Tahoma"/>
          <w:lang w:val="cs-CZ"/>
        </w:rPr>
        <w:t xml:space="preserve">ržavnim načrtom zaščite in reševanja ob </w:t>
      </w:r>
      <w:r w:rsidR="00AD19A3" w:rsidRPr="00FF7B95">
        <w:rPr>
          <w:rFonts w:ascii="Palatino Linotype" w:hAnsi="Palatino Linotype" w:cs="Tahoma"/>
          <w:lang w:val="cs-CZ"/>
        </w:rPr>
        <w:t>jedrski nesreči</w:t>
      </w:r>
      <w:r w:rsidR="00C66045" w:rsidRPr="00FF7B95">
        <w:rPr>
          <w:rFonts w:ascii="Palatino Linotype" w:hAnsi="Palatino Linotype" w:cs="Tahoma"/>
          <w:lang w:val="cs-CZ"/>
        </w:rPr>
        <w:t>, splošno zakonodajo in izvedbenimi predpisi.</w:t>
      </w:r>
    </w:p>
    <w:p w:rsidR="00C66045" w:rsidRPr="00FF7B95" w:rsidRDefault="00C66045" w:rsidP="00C66045">
      <w:pPr>
        <w:rPr>
          <w:rFonts w:ascii="Palatino Linotype" w:hAnsi="Palatino Linotype" w:cs="Tahoma"/>
          <w:lang w:val="sl-SI"/>
        </w:rPr>
      </w:pPr>
    </w:p>
    <w:p w:rsidR="00045F73" w:rsidRPr="00FF7B95" w:rsidRDefault="0045430A" w:rsidP="00045F73">
      <w:pPr>
        <w:pStyle w:val="Telobesedila"/>
        <w:jc w:val="both"/>
        <w:rPr>
          <w:rFonts w:ascii="Palatino Linotype" w:hAnsi="Palatino Linotype" w:cs="Tahoma"/>
          <w:i w:val="0"/>
        </w:rPr>
      </w:pPr>
      <w:r w:rsidRPr="00FF7B95">
        <w:rPr>
          <w:rFonts w:ascii="Palatino Linotype" w:hAnsi="Palatino Linotype" w:cs="Tahoma"/>
          <w:i w:val="0"/>
        </w:rPr>
        <w:t>Občinski n</w:t>
      </w:r>
      <w:r w:rsidR="00E25477" w:rsidRPr="00FF7B95">
        <w:rPr>
          <w:rFonts w:ascii="Palatino Linotype" w:hAnsi="Palatino Linotype" w:cs="Tahoma"/>
          <w:i w:val="0"/>
        </w:rPr>
        <w:t>ačrt</w:t>
      </w:r>
      <w:r w:rsidR="00045F73" w:rsidRPr="00FF7B95">
        <w:rPr>
          <w:rFonts w:ascii="Palatino Linotype" w:hAnsi="Palatino Linotype" w:cs="Tahoma"/>
          <w:i w:val="0"/>
        </w:rPr>
        <w:t xml:space="preserve"> zaščite in reševanja ob jedrski nesreči v Občini </w:t>
      </w:r>
      <w:r w:rsidR="004A0F5D" w:rsidRPr="00FF7B95">
        <w:rPr>
          <w:rFonts w:ascii="Palatino Linotype" w:hAnsi="Palatino Linotype" w:cs="Tahoma"/>
          <w:i w:val="0"/>
        </w:rPr>
        <w:t>Muta</w:t>
      </w:r>
      <w:r w:rsidR="00972190" w:rsidRPr="00FF7B95">
        <w:rPr>
          <w:rFonts w:ascii="Palatino Linotype" w:hAnsi="Palatino Linotype" w:cs="Tahoma"/>
          <w:i w:val="0"/>
        </w:rPr>
        <w:t xml:space="preserve"> </w:t>
      </w:r>
      <w:r w:rsidR="0089609A" w:rsidRPr="00FF7B95">
        <w:rPr>
          <w:rFonts w:ascii="Palatino Linotype" w:hAnsi="Palatino Linotype" w:cs="Tahoma"/>
          <w:i w:val="0"/>
        </w:rPr>
        <w:t xml:space="preserve"> smo izdelali</w:t>
      </w:r>
      <w:r w:rsidR="00045F73" w:rsidRPr="00FF7B95">
        <w:rPr>
          <w:rFonts w:ascii="Palatino Linotype" w:hAnsi="Palatino Linotype" w:cs="Tahoma"/>
          <w:i w:val="0"/>
        </w:rPr>
        <w:t xml:space="preserve"> </w:t>
      </w:r>
      <w:r w:rsidR="00E25477" w:rsidRPr="00FF7B95">
        <w:rPr>
          <w:rFonts w:ascii="Palatino Linotype" w:hAnsi="Palatino Linotype" w:cs="Tahoma"/>
          <w:i w:val="0"/>
        </w:rPr>
        <w:t>za ukrepanje v primeru nesreče</w:t>
      </w:r>
      <w:r w:rsidR="00045F73" w:rsidRPr="00FF7B95">
        <w:rPr>
          <w:rFonts w:ascii="Palatino Linotype" w:hAnsi="Palatino Linotype" w:cs="Tahoma"/>
          <w:i w:val="0"/>
        </w:rPr>
        <w:t xml:space="preserve"> v NEK </w:t>
      </w:r>
      <w:r w:rsidRPr="00FF7B95">
        <w:rPr>
          <w:rFonts w:ascii="Palatino Linotype" w:hAnsi="Palatino Linotype" w:cs="Tahoma"/>
          <w:i w:val="0"/>
        </w:rPr>
        <w:t>oz. nesreče v jedrski elektrarni v tujini.</w:t>
      </w:r>
    </w:p>
    <w:p w:rsidR="00045F73" w:rsidRPr="00FF7B95" w:rsidRDefault="00045F73" w:rsidP="00045F73">
      <w:pPr>
        <w:jc w:val="both"/>
        <w:rPr>
          <w:rFonts w:ascii="Palatino Linotype" w:hAnsi="Palatino Linotype" w:cs="Tahoma"/>
          <w:iCs/>
          <w:lang w:val="sl-SI"/>
        </w:rPr>
      </w:pPr>
    </w:p>
    <w:p w:rsidR="00045F73" w:rsidRPr="00FF7B95" w:rsidRDefault="00045F73" w:rsidP="00045F73">
      <w:pPr>
        <w:jc w:val="both"/>
        <w:rPr>
          <w:rFonts w:ascii="Palatino Linotype" w:hAnsi="Palatino Linotype" w:cs="Tahoma"/>
          <w:lang w:val="sl-SI"/>
        </w:rPr>
      </w:pPr>
      <w:r w:rsidRPr="00FF7B95">
        <w:rPr>
          <w:rFonts w:ascii="Palatino Linotype" w:hAnsi="Palatino Linotype" w:cs="Tahoma"/>
          <w:iCs/>
          <w:lang w:val="sl-SI"/>
        </w:rPr>
        <w:t xml:space="preserve">Izdelan je z namenom, da se zagotovi pravočasno in organizirano ukrepanje ob jedrski nesreči ter s tem učinkovita zaščita, reševanje in pomoč prebivalcem v </w:t>
      </w:r>
      <w:r w:rsidRPr="00FF7B95">
        <w:rPr>
          <w:rFonts w:ascii="Palatino Linotype" w:hAnsi="Palatino Linotype" w:cs="Tahoma"/>
          <w:lang w:val="sl-SI"/>
        </w:rPr>
        <w:t xml:space="preserve">Občini </w:t>
      </w:r>
      <w:r w:rsidR="004A0F5D" w:rsidRPr="00FF7B95">
        <w:rPr>
          <w:rFonts w:ascii="Palatino Linotype" w:hAnsi="Palatino Linotype" w:cs="Tahoma"/>
          <w:lang w:val="sl-SI"/>
        </w:rPr>
        <w:t>Muta</w:t>
      </w:r>
      <w:r w:rsidRPr="00FF7B95">
        <w:rPr>
          <w:rFonts w:ascii="Palatino Linotype" w:hAnsi="Palatino Linotype" w:cs="Tahoma"/>
          <w:lang w:val="sl-SI"/>
        </w:rPr>
        <w:t>.</w:t>
      </w:r>
    </w:p>
    <w:p w:rsidR="00FB2A3D" w:rsidRPr="00FF7B95" w:rsidRDefault="00FB2A3D">
      <w:pPr>
        <w:pStyle w:val="Telobesedila2"/>
        <w:rPr>
          <w:rFonts w:ascii="Palatino Linotype" w:hAnsi="Palatino Linotype" w:cs="Tahoma"/>
          <w:i w:val="0"/>
        </w:rPr>
      </w:pPr>
    </w:p>
    <w:p w:rsidR="00FB2A3D" w:rsidRPr="00FF7B95" w:rsidRDefault="00FB2A3D">
      <w:pPr>
        <w:pStyle w:val="Telobesedila2"/>
        <w:rPr>
          <w:rFonts w:ascii="Palatino Linotype" w:hAnsi="Palatino Linotype" w:cs="Tahoma"/>
          <w:b/>
          <w:i w:val="0"/>
        </w:rPr>
      </w:pPr>
    </w:p>
    <w:p w:rsidR="0059177C" w:rsidRPr="00FF7B95" w:rsidRDefault="0059177C" w:rsidP="0033088E">
      <w:pPr>
        <w:pStyle w:val="Naslov2"/>
        <w:rPr>
          <w:rFonts w:ascii="Palatino Linotype" w:hAnsi="Palatino Linotype"/>
        </w:rPr>
      </w:pPr>
      <w:bookmarkStart w:id="8" w:name="_Toc201378589"/>
      <w:r w:rsidRPr="00FF7B95">
        <w:rPr>
          <w:rFonts w:ascii="Palatino Linotype" w:hAnsi="Palatino Linotype"/>
        </w:rPr>
        <w:t xml:space="preserve">1.2 Možne posledice nesreče v Občini </w:t>
      </w:r>
      <w:r w:rsidR="004A0F5D" w:rsidRPr="00FF7B95">
        <w:rPr>
          <w:rFonts w:ascii="Palatino Linotype" w:hAnsi="Palatino Linotype"/>
        </w:rPr>
        <w:t>Muta</w:t>
      </w:r>
      <w:bookmarkEnd w:id="8"/>
    </w:p>
    <w:p w:rsidR="0059177C" w:rsidRPr="00FF7B95" w:rsidRDefault="0059177C">
      <w:pPr>
        <w:pStyle w:val="Telobesedila2"/>
        <w:rPr>
          <w:rFonts w:ascii="Palatino Linotype" w:hAnsi="Palatino Linotype" w:cs="Tahoma"/>
          <w:i w:val="0"/>
        </w:rPr>
      </w:pPr>
    </w:p>
    <w:p w:rsidR="0059177C" w:rsidRPr="00FF7B95" w:rsidRDefault="0059177C">
      <w:pPr>
        <w:pStyle w:val="Telobesedila2"/>
        <w:rPr>
          <w:rFonts w:ascii="Palatino Linotype" w:hAnsi="Palatino Linotype" w:cs="Tahoma"/>
          <w:i w:val="0"/>
        </w:rPr>
      </w:pPr>
    </w:p>
    <w:p w:rsidR="0059177C" w:rsidRPr="00FF7B95" w:rsidRDefault="0059177C">
      <w:pPr>
        <w:pStyle w:val="Telobesedila2"/>
        <w:rPr>
          <w:rFonts w:ascii="Palatino Linotype" w:hAnsi="Palatino Linotype" w:cs="Tahoma"/>
          <w:i w:val="0"/>
        </w:rPr>
      </w:pPr>
      <w:r w:rsidRPr="00FF7B95">
        <w:rPr>
          <w:rFonts w:ascii="Palatino Linotype" w:hAnsi="Palatino Linotype" w:cs="Tahoma"/>
          <w:i w:val="0"/>
        </w:rPr>
        <w:t>Ob jedrski nesreči se sprostijo radioaktivne snovi (radioaktivni plini in radioaktivni delci) pretežno v ozračje in se razširjajo v obliki radioaktivnega oblaka v širše okolje.</w:t>
      </w:r>
      <w:r w:rsidR="00AF13BA" w:rsidRPr="00FF7B95">
        <w:rPr>
          <w:rFonts w:ascii="Palatino Linotype" w:hAnsi="Palatino Linotype" w:cs="Tahoma"/>
          <w:i w:val="0"/>
        </w:rPr>
        <w:t xml:space="preserve"> Stopnja ogroženosti ob jedrski nesreči zaradi radioaktivnega onesnaženja okolja je odvisna od vrste in od količine izpuščene aktivnosti posameznih skupin radionuklidov (žlahtni plini, radioizotopi joda, dolgoživi fisijski produkti). </w:t>
      </w:r>
    </w:p>
    <w:p w:rsidR="00AF13BA" w:rsidRPr="00FF7B95" w:rsidRDefault="00AF13BA">
      <w:pPr>
        <w:pStyle w:val="Telobesedila2"/>
        <w:rPr>
          <w:rFonts w:ascii="Palatino Linotype" w:hAnsi="Palatino Linotype" w:cs="Tahoma"/>
          <w:i w:val="0"/>
        </w:rPr>
      </w:pPr>
    </w:p>
    <w:p w:rsidR="00AF13BA" w:rsidRPr="00FF7B95" w:rsidRDefault="00AF13BA">
      <w:pPr>
        <w:pStyle w:val="Telobesedila2"/>
        <w:rPr>
          <w:rFonts w:ascii="Palatino Linotype" w:hAnsi="Palatino Linotype" w:cs="Tahoma"/>
          <w:i w:val="0"/>
        </w:rPr>
      </w:pPr>
      <w:r w:rsidRPr="00FF7B95">
        <w:rPr>
          <w:rFonts w:ascii="Palatino Linotype" w:hAnsi="Palatino Linotype" w:cs="Tahoma"/>
          <w:i w:val="0"/>
        </w:rPr>
        <w:t>Radioaktivno sevanje prihaja do človeka po treh glavnih prenosnih poteh: z vdihavanjem radioaktivnih zračnih delcev z vodo in hrano ter neposrednim zunanjim obsevanjem iz radioaktivnega oblaka ali iz onesnaženih tal. Radioaktivne snovi pridejo v telo tudi prek odprtih ran.</w:t>
      </w:r>
    </w:p>
    <w:p w:rsidR="00AF13BA" w:rsidRPr="00FF7B95" w:rsidRDefault="00AF13BA">
      <w:pPr>
        <w:pStyle w:val="Telobesedila2"/>
        <w:rPr>
          <w:rFonts w:ascii="Palatino Linotype" w:hAnsi="Palatino Linotype" w:cs="Tahoma"/>
          <w:i w:val="0"/>
        </w:rPr>
      </w:pPr>
    </w:p>
    <w:p w:rsidR="00AF13BA" w:rsidRPr="00FF7B95" w:rsidRDefault="00AF13BA">
      <w:pPr>
        <w:pStyle w:val="Telobesedila2"/>
        <w:rPr>
          <w:rFonts w:ascii="Palatino Linotype" w:hAnsi="Palatino Linotype" w:cs="Tahoma"/>
          <w:i w:val="0"/>
        </w:rPr>
      </w:pPr>
      <w:r w:rsidRPr="00FF7B95">
        <w:rPr>
          <w:rFonts w:ascii="Palatino Linotype" w:hAnsi="Palatino Linotype" w:cs="Tahoma"/>
          <w:i w:val="0"/>
        </w:rPr>
        <w:t xml:space="preserve">Vrsta in stopnja ogroženosti se s časom spreminjata. Nezaščiteni prebivalci v bližini kraja nesreče bodo v prvih urah po izpustu najprej izpostavljeni zunanjemu sevanju iz radioaktivnega oblaka in vdihavanju radioaktivnih delcev, še posebej izotopov radioaktivnega joda, ki se kopičijo v ščitnici. Srednje (nekaj dni po nesreči) in dolgoročno pa prihaja do obsevne obremenitve zaradi zaužitja onesnažene hrane (v </w:t>
      </w:r>
      <w:r w:rsidRPr="00FF7B95">
        <w:rPr>
          <w:rFonts w:ascii="Palatino Linotype" w:hAnsi="Palatino Linotype" w:cs="Tahoma"/>
          <w:i w:val="0"/>
        </w:rPr>
        <w:lastRenderedPageBreak/>
        <w:t>mleku, listnati zelenjavi, pitni vodi), še posebej v krajih kjer uporabljajo za pitje in napajanje živine deževnico ter zaradi zunajega sevanja iz onesnaženih tal. V tem obdobju so pomembni dolgoživi radionuklidi.</w:t>
      </w:r>
    </w:p>
    <w:p w:rsidR="00AF13BA" w:rsidRPr="00FF7B95" w:rsidRDefault="00AF13BA">
      <w:pPr>
        <w:pStyle w:val="Telobesedila2"/>
        <w:rPr>
          <w:rFonts w:ascii="Palatino Linotype" w:hAnsi="Palatino Linotype" w:cs="Tahoma"/>
          <w:b/>
          <w:i w:val="0"/>
        </w:rPr>
      </w:pPr>
    </w:p>
    <w:p w:rsidR="00AF13BA" w:rsidRPr="00FF7B95" w:rsidRDefault="00AF13BA">
      <w:pPr>
        <w:pStyle w:val="Telobesedila2"/>
        <w:rPr>
          <w:rFonts w:ascii="Palatino Linotype" w:hAnsi="Palatino Linotype" w:cs="Tahoma"/>
          <w:i w:val="0"/>
        </w:rPr>
      </w:pPr>
      <w:r w:rsidRPr="00FF7B95">
        <w:rPr>
          <w:rFonts w:ascii="Palatino Linotype" w:hAnsi="Palatino Linotype" w:cs="Tahoma"/>
          <w:i w:val="0"/>
        </w:rPr>
        <w:t xml:space="preserve">Ob jedrski nesreči v oddaljeni elektrarni v tujini (znotraj </w:t>
      </w:r>
      <w:smartTag w:uri="urn:schemas-microsoft-com:office:smarttags" w:element="metricconverter">
        <w:smartTagPr>
          <w:attr w:name="ProductID" w:val="1000 km"/>
        </w:smartTagPr>
        <w:r w:rsidRPr="00FF7B95">
          <w:rPr>
            <w:rFonts w:ascii="Palatino Linotype" w:hAnsi="Palatino Linotype" w:cs="Tahoma"/>
            <w:i w:val="0"/>
          </w:rPr>
          <w:t>1000 km</w:t>
        </w:r>
      </w:smartTag>
      <w:r w:rsidRPr="00FF7B95">
        <w:rPr>
          <w:rFonts w:ascii="Palatino Linotype" w:hAnsi="Palatino Linotype" w:cs="Tahoma"/>
          <w:i w:val="0"/>
        </w:rPr>
        <w:t xml:space="preserve"> pasu) lahko ob neugodnih vremeskih razmerah pričakujemo kontaminacijo na vsem območju Občine </w:t>
      </w:r>
      <w:r w:rsidR="004A0F5D" w:rsidRPr="00FF7B95">
        <w:rPr>
          <w:rFonts w:ascii="Palatino Linotype" w:hAnsi="Palatino Linotype" w:cs="Tahoma"/>
          <w:i w:val="0"/>
        </w:rPr>
        <w:t>Muta</w:t>
      </w:r>
      <w:r w:rsidRPr="00FF7B95">
        <w:rPr>
          <w:rFonts w:ascii="Palatino Linotype" w:hAnsi="Palatino Linotype" w:cs="Tahoma"/>
          <w:i w:val="0"/>
        </w:rPr>
        <w:t>. Do večje kontaminacije bi prišlo v tistem delu občine, kjer bi v času prehoda radioaktivnega oblaka deževalo.</w:t>
      </w:r>
    </w:p>
    <w:p w:rsidR="00AF13BA" w:rsidRPr="00FF7B95" w:rsidRDefault="00AF13BA">
      <w:pPr>
        <w:pStyle w:val="Telobesedila2"/>
        <w:rPr>
          <w:rFonts w:ascii="Palatino Linotype" w:hAnsi="Palatino Linotype" w:cs="Tahoma"/>
          <w:i w:val="0"/>
        </w:rPr>
      </w:pPr>
    </w:p>
    <w:p w:rsidR="00AF13BA" w:rsidRPr="00FF7B95" w:rsidRDefault="00AF13BA">
      <w:pPr>
        <w:pStyle w:val="Telobesedila2"/>
        <w:rPr>
          <w:rFonts w:ascii="Palatino Linotype" w:hAnsi="Palatino Linotype" w:cs="Tahoma"/>
          <w:i w:val="0"/>
        </w:rPr>
      </w:pPr>
      <w:r w:rsidRPr="00FF7B95">
        <w:rPr>
          <w:rFonts w:ascii="Palatino Linotype" w:hAnsi="Palatino Linotype" w:cs="Tahoma"/>
          <w:i w:val="0"/>
        </w:rPr>
        <w:t xml:space="preserve">Načrt konkretno opredeljuje ukrepe in naloge Občine </w:t>
      </w:r>
      <w:r w:rsidR="004A0F5D" w:rsidRPr="00FF7B95">
        <w:rPr>
          <w:rFonts w:ascii="Palatino Linotype" w:hAnsi="Palatino Linotype" w:cs="Tahoma"/>
          <w:i w:val="0"/>
        </w:rPr>
        <w:t>Muta</w:t>
      </w:r>
      <w:r w:rsidR="0033088E" w:rsidRPr="00FF7B95">
        <w:rPr>
          <w:rFonts w:ascii="Palatino Linotype" w:hAnsi="Palatino Linotype" w:cs="Tahoma"/>
          <w:i w:val="0"/>
        </w:rPr>
        <w:t xml:space="preserve"> </w:t>
      </w:r>
      <w:r w:rsidRPr="00FF7B95">
        <w:rPr>
          <w:rFonts w:ascii="Palatino Linotype" w:hAnsi="Palatino Linotype" w:cs="Tahoma"/>
          <w:i w:val="0"/>
        </w:rPr>
        <w:t>za obvaladovanje dogodkov ob najhujših nesrečah v jedrskih elekrarnah, kar pomeni, nesreča ob poškodbi sredice z odpovedjo zadrževalnega hrama.</w:t>
      </w:r>
    </w:p>
    <w:p w:rsidR="00E25477" w:rsidRPr="00FF7B95" w:rsidRDefault="00E25477">
      <w:pPr>
        <w:pStyle w:val="Telobesedila2"/>
        <w:rPr>
          <w:rFonts w:ascii="Palatino Linotype" w:hAnsi="Palatino Linotype" w:cs="Tahoma"/>
          <w:i w:val="0"/>
        </w:rPr>
      </w:pPr>
    </w:p>
    <w:p w:rsidR="00E25477" w:rsidRPr="00FF7B95" w:rsidRDefault="00E25477">
      <w:pPr>
        <w:pStyle w:val="Telobesedila2"/>
        <w:rPr>
          <w:rFonts w:ascii="Palatino Linotype" w:hAnsi="Palatino Linotype" w:cs="Tahoma"/>
          <w:i w:val="0"/>
        </w:rPr>
      </w:pPr>
      <w:r w:rsidRPr="00FF7B95">
        <w:rPr>
          <w:rFonts w:ascii="Palatino Linotype" w:hAnsi="Palatino Linotype" w:cs="Tahoma"/>
          <w:i w:val="0"/>
        </w:rPr>
        <w:t xml:space="preserve">V primeru jedrske nesreče v NEK bi bile posledice največje v neposredni okolici, to je do nekaj </w:t>
      </w:r>
      <w:smartTag w:uri="urn:schemas-microsoft-com:office:smarttags" w:element="metricconverter">
        <w:smartTagPr>
          <w:attr w:name="ProductID" w:val="10 km"/>
        </w:smartTagPr>
        <w:r w:rsidRPr="00FF7B95">
          <w:rPr>
            <w:rFonts w:ascii="Palatino Linotype" w:hAnsi="Palatino Linotype" w:cs="Tahoma"/>
            <w:i w:val="0"/>
          </w:rPr>
          <w:t>10 km</w:t>
        </w:r>
      </w:smartTag>
      <w:r w:rsidRPr="00FF7B95">
        <w:rPr>
          <w:rFonts w:ascii="Palatino Linotype" w:hAnsi="Palatino Linotype" w:cs="Tahoma"/>
          <w:i w:val="0"/>
        </w:rPr>
        <w:t>. V večji oddaljenosti pa je odvisna od vremenskih razmer. Glede na število in zanesljivost varnostnih sistemov v NEK je verjetnost nastanka nesreče, ki bi pomenila večjo nevarnost za prebivalstvo, izredno majhna.</w:t>
      </w:r>
    </w:p>
    <w:p w:rsidR="00E25477" w:rsidRPr="00FF7B95" w:rsidRDefault="00E25477">
      <w:pPr>
        <w:pStyle w:val="Telobesedila2"/>
        <w:rPr>
          <w:rFonts w:ascii="Palatino Linotype" w:hAnsi="Palatino Linotype" w:cs="Tahoma"/>
          <w:i w:val="0"/>
        </w:rPr>
      </w:pPr>
    </w:p>
    <w:p w:rsidR="00E25477" w:rsidRPr="00FF7B95" w:rsidRDefault="00E25477">
      <w:pPr>
        <w:pStyle w:val="Telobesedila2"/>
        <w:rPr>
          <w:rFonts w:ascii="Palatino Linotype" w:hAnsi="Palatino Linotype" w:cs="Tahoma"/>
          <w:i w:val="0"/>
        </w:rPr>
      </w:pPr>
      <w:r w:rsidRPr="00FF7B95">
        <w:rPr>
          <w:rFonts w:ascii="Palatino Linotype" w:hAnsi="Palatino Linotype" w:cs="Tahoma"/>
          <w:i w:val="0"/>
        </w:rPr>
        <w:t xml:space="preserve">Celotno območje Občine </w:t>
      </w:r>
      <w:r w:rsidR="004A0F5D" w:rsidRPr="00FF7B95">
        <w:rPr>
          <w:rFonts w:ascii="Palatino Linotype" w:hAnsi="Palatino Linotype" w:cs="Tahoma"/>
          <w:i w:val="0"/>
        </w:rPr>
        <w:t>Muta</w:t>
      </w:r>
      <w:r w:rsidR="0033088E" w:rsidRPr="00FF7B95">
        <w:rPr>
          <w:rFonts w:ascii="Palatino Linotype" w:hAnsi="Palatino Linotype" w:cs="Tahoma"/>
          <w:i w:val="0"/>
        </w:rPr>
        <w:t xml:space="preserve"> </w:t>
      </w:r>
      <w:r w:rsidRPr="00FF7B95">
        <w:rPr>
          <w:rFonts w:ascii="Palatino Linotype" w:hAnsi="Palatino Linotype" w:cs="Tahoma"/>
          <w:i w:val="0"/>
        </w:rPr>
        <w:t xml:space="preserve">leži izven območja načrtovanih takojšnjih zaščitnih ukrepov (OTU, radius </w:t>
      </w:r>
      <w:smartTag w:uri="urn:schemas-microsoft-com:office:smarttags" w:element="metricconverter">
        <w:smartTagPr>
          <w:attr w:name="ProductID" w:val="10 km"/>
        </w:smartTagPr>
        <w:r w:rsidRPr="00FF7B95">
          <w:rPr>
            <w:rFonts w:ascii="Palatino Linotype" w:hAnsi="Palatino Linotype" w:cs="Tahoma"/>
            <w:i w:val="0"/>
          </w:rPr>
          <w:t>10 km</w:t>
        </w:r>
      </w:smartTag>
      <w:r w:rsidRPr="00FF7B95">
        <w:rPr>
          <w:rFonts w:ascii="Palatino Linotype" w:hAnsi="Palatino Linotype" w:cs="Tahoma"/>
          <w:i w:val="0"/>
        </w:rPr>
        <w:t xml:space="preserve">) kot tudi izven območja načrtovanja dolgoročnih zašitnih ukrepov (ODU, radius </w:t>
      </w:r>
      <w:smartTag w:uri="urn:schemas-microsoft-com:office:smarttags" w:element="metricconverter">
        <w:smartTagPr>
          <w:attr w:name="ProductID" w:val="25 km"/>
        </w:smartTagPr>
        <w:r w:rsidRPr="00FF7B95">
          <w:rPr>
            <w:rFonts w:ascii="Palatino Linotype" w:hAnsi="Palatino Linotype" w:cs="Tahoma"/>
            <w:i w:val="0"/>
          </w:rPr>
          <w:t>25 km</w:t>
        </w:r>
      </w:smartTag>
      <w:r w:rsidRPr="00FF7B95">
        <w:rPr>
          <w:rFonts w:ascii="Palatino Linotype" w:hAnsi="Palatino Linotype" w:cs="Tahoma"/>
          <w:i w:val="0"/>
        </w:rPr>
        <w:t xml:space="preserve">). Občina </w:t>
      </w:r>
      <w:r w:rsidR="004A0F5D" w:rsidRPr="00FF7B95">
        <w:rPr>
          <w:rFonts w:ascii="Palatino Linotype" w:hAnsi="Palatino Linotype" w:cs="Tahoma"/>
          <w:i w:val="0"/>
        </w:rPr>
        <w:t>Muta</w:t>
      </w:r>
      <w:r w:rsidR="0033088E" w:rsidRPr="00FF7B95">
        <w:rPr>
          <w:rFonts w:ascii="Palatino Linotype" w:hAnsi="Palatino Linotype" w:cs="Tahoma"/>
          <w:i w:val="0"/>
        </w:rPr>
        <w:t xml:space="preserve"> </w:t>
      </w:r>
      <w:r w:rsidRPr="00FF7B95">
        <w:rPr>
          <w:rFonts w:ascii="Palatino Linotype" w:hAnsi="Palatino Linotype" w:cs="Tahoma"/>
          <w:i w:val="0"/>
        </w:rPr>
        <w:t>spada v območje splošne pripravljenossti (vsa Slovenija), kjer se zaščitni ukrepi izvajajo na podlagi meritev.</w:t>
      </w:r>
    </w:p>
    <w:p w:rsidR="0059177C" w:rsidRPr="00FF7B95" w:rsidRDefault="0059177C">
      <w:pPr>
        <w:pStyle w:val="Telobesedila2"/>
        <w:rPr>
          <w:rFonts w:ascii="Palatino Linotype" w:hAnsi="Palatino Linotype" w:cs="Tahoma"/>
          <w:i w:val="0"/>
        </w:rPr>
      </w:pPr>
    </w:p>
    <w:p w:rsidR="00891D27" w:rsidRPr="00FF7B95" w:rsidRDefault="00891D27">
      <w:pPr>
        <w:pStyle w:val="Telobesedila2"/>
        <w:rPr>
          <w:rFonts w:ascii="Palatino Linotype" w:hAnsi="Palatino Linotype" w:cs="Tahoma"/>
          <w:i w:val="0"/>
        </w:rPr>
      </w:pPr>
    </w:p>
    <w:p w:rsidR="00B971A3" w:rsidRPr="00FF7B95" w:rsidRDefault="0059177C" w:rsidP="0033088E">
      <w:pPr>
        <w:pStyle w:val="Naslov2"/>
        <w:rPr>
          <w:rFonts w:ascii="Palatino Linotype" w:hAnsi="Palatino Linotype"/>
        </w:rPr>
      </w:pPr>
      <w:bookmarkStart w:id="9" w:name="_Toc91556306"/>
      <w:bookmarkStart w:id="10" w:name="_Toc163728508"/>
      <w:bookmarkStart w:id="11" w:name="_Toc169059785"/>
      <w:bookmarkStart w:id="12" w:name="_Toc201378590"/>
      <w:r w:rsidRPr="00FF7B95">
        <w:rPr>
          <w:rFonts w:ascii="Palatino Linotype" w:hAnsi="Palatino Linotype"/>
        </w:rPr>
        <w:t>1.3</w:t>
      </w:r>
      <w:r w:rsidR="00B971A3" w:rsidRPr="00FF7B95">
        <w:rPr>
          <w:rFonts w:ascii="Palatino Linotype" w:hAnsi="Palatino Linotype"/>
        </w:rPr>
        <w:t xml:space="preserve"> Viri nevarnosti ionizirajočega sevanja</w:t>
      </w:r>
      <w:bookmarkEnd w:id="9"/>
      <w:bookmarkEnd w:id="10"/>
      <w:bookmarkEnd w:id="11"/>
      <w:bookmarkEnd w:id="12"/>
    </w:p>
    <w:p w:rsidR="007C0C36" w:rsidRPr="00FF7B95" w:rsidRDefault="007C0C36" w:rsidP="007C0C36">
      <w:pPr>
        <w:jc w:val="both"/>
        <w:rPr>
          <w:rFonts w:ascii="Palatino Linotype" w:hAnsi="Palatino Linotype" w:cs="Tahoma"/>
          <w:iCs/>
          <w:lang w:val="sl-SI"/>
        </w:rPr>
      </w:pPr>
    </w:p>
    <w:p w:rsidR="007C0C36" w:rsidRPr="00FF7B95" w:rsidRDefault="007C0C36" w:rsidP="007C0C36">
      <w:pPr>
        <w:jc w:val="both"/>
        <w:rPr>
          <w:rFonts w:ascii="Palatino Linotype" w:hAnsi="Palatino Linotype" w:cs="Tahoma"/>
          <w:iCs/>
          <w:lang w:val="sl-SI"/>
        </w:rPr>
      </w:pPr>
    </w:p>
    <w:p w:rsidR="007C0C36" w:rsidRPr="00FF7B95" w:rsidRDefault="007C0C36" w:rsidP="007C0C36">
      <w:pPr>
        <w:jc w:val="both"/>
        <w:rPr>
          <w:rFonts w:ascii="Palatino Linotype" w:hAnsi="Palatino Linotype" w:cs="Tahoma"/>
          <w:iCs/>
          <w:lang w:val="sl-SI"/>
        </w:rPr>
      </w:pPr>
      <w:r w:rsidRPr="00FF7B95">
        <w:rPr>
          <w:rFonts w:ascii="Palatino Linotype" w:hAnsi="Palatino Linotype" w:cs="Tahoma"/>
          <w:iCs/>
          <w:lang w:val="sl-SI"/>
        </w:rPr>
        <w:t>Viri ionizirajočih sevanj v občini so:</w:t>
      </w:r>
    </w:p>
    <w:p w:rsidR="00045F73" w:rsidRPr="00FF7B95" w:rsidRDefault="0045430A" w:rsidP="0045430A">
      <w:pPr>
        <w:numPr>
          <w:ilvl w:val="0"/>
          <w:numId w:val="23"/>
        </w:numPr>
        <w:jc w:val="both"/>
        <w:rPr>
          <w:rFonts w:ascii="Palatino Linotype" w:hAnsi="Palatino Linotype" w:cs="Tahoma"/>
          <w:iCs/>
          <w:lang w:val="sl-SI"/>
        </w:rPr>
      </w:pPr>
      <w:r w:rsidRPr="00FF7B95">
        <w:rPr>
          <w:rFonts w:ascii="Palatino Linotype" w:hAnsi="Palatino Linotype" w:cs="Tahoma"/>
          <w:b/>
          <w:iCs/>
          <w:lang w:val="sl-SI"/>
        </w:rPr>
        <w:t xml:space="preserve">usedi: </w:t>
      </w:r>
      <w:r w:rsidR="00045F73" w:rsidRPr="00FF7B95">
        <w:rPr>
          <w:rFonts w:ascii="Palatino Linotype" w:hAnsi="Palatino Linotype" w:cs="Tahoma"/>
          <w:lang w:val="sl-SI"/>
        </w:rPr>
        <w:t>zaradi usedanja radioaktivnega oblaka zaradi težnosti ali spiranja z dežjem na tla in na druge prizemne površine,</w:t>
      </w:r>
    </w:p>
    <w:p w:rsidR="00B971A3" w:rsidRPr="00FF7B95" w:rsidRDefault="00045F73" w:rsidP="0045430A">
      <w:pPr>
        <w:numPr>
          <w:ilvl w:val="0"/>
          <w:numId w:val="23"/>
        </w:numPr>
        <w:jc w:val="both"/>
        <w:rPr>
          <w:rFonts w:ascii="Palatino Linotype" w:hAnsi="Palatino Linotype" w:cs="Tahoma"/>
          <w:iCs/>
          <w:lang w:val="sl-SI"/>
        </w:rPr>
      </w:pPr>
      <w:r w:rsidRPr="00FF7B95">
        <w:rPr>
          <w:rFonts w:ascii="Palatino Linotype" w:hAnsi="Palatino Linotype" w:cs="Tahoma"/>
          <w:b/>
          <w:iCs/>
          <w:lang w:val="sl-SI"/>
        </w:rPr>
        <w:t>S</w:t>
      </w:r>
      <w:r w:rsidR="00B971A3" w:rsidRPr="00FF7B95">
        <w:rPr>
          <w:rFonts w:ascii="Palatino Linotype" w:hAnsi="Palatino Linotype" w:cs="Tahoma"/>
          <w:b/>
          <w:iCs/>
          <w:lang w:val="sl-SI"/>
        </w:rPr>
        <w:t xml:space="preserve">plošna bolnišnica </w:t>
      </w:r>
      <w:r w:rsidR="0045430A" w:rsidRPr="00FF7B95">
        <w:rPr>
          <w:rFonts w:ascii="Palatino Linotype" w:hAnsi="Palatino Linotype" w:cs="Tahoma"/>
          <w:b/>
          <w:iCs/>
          <w:lang w:val="sl-SI"/>
        </w:rPr>
        <w:t>Slovenj Gradec:</w:t>
      </w:r>
      <w:r w:rsidR="00B971A3" w:rsidRPr="00FF7B95">
        <w:rPr>
          <w:rFonts w:ascii="Palatino Linotype" w:hAnsi="Palatino Linotype" w:cs="Tahoma"/>
          <w:b/>
          <w:iCs/>
          <w:lang w:val="sl-SI"/>
        </w:rPr>
        <w:t xml:space="preserve"> </w:t>
      </w:r>
      <w:r w:rsidR="00B971A3" w:rsidRPr="00FF7B95">
        <w:rPr>
          <w:rFonts w:ascii="Palatino Linotype" w:hAnsi="Palatino Linotype" w:cs="Tahoma"/>
          <w:iCs/>
          <w:lang w:val="sl-SI"/>
        </w:rPr>
        <w:t>posledice ob nesreči z radiološkimi viri bi čutili predvsem zaposleni,</w:t>
      </w:r>
    </w:p>
    <w:p w:rsidR="00045F73" w:rsidRPr="00FF7B95" w:rsidRDefault="00045F73" w:rsidP="0045430A">
      <w:pPr>
        <w:numPr>
          <w:ilvl w:val="0"/>
          <w:numId w:val="23"/>
        </w:numPr>
        <w:jc w:val="both"/>
        <w:rPr>
          <w:rFonts w:ascii="Palatino Linotype" w:hAnsi="Palatino Linotype" w:cs="Tahoma"/>
          <w:iCs/>
          <w:lang w:val="sl-SI"/>
        </w:rPr>
      </w:pPr>
      <w:r w:rsidRPr="00FF7B95">
        <w:rPr>
          <w:rFonts w:ascii="Palatino Linotype" w:hAnsi="Palatino Linotype" w:cs="Tahoma"/>
          <w:b/>
          <w:bCs/>
          <w:iCs/>
          <w:lang w:val="sl-SI"/>
        </w:rPr>
        <w:t>prevoz radioaktivnih in jedrskih snovi</w:t>
      </w:r>
      <w:r w:rsidR="0045430A" w:rsidRPr="00FF7B95">
        <w:rPr>
          <w:rFonts w:ascii="Palatino Linotype" w:hAnsi="Palatino Linotype" w:cs="Tahoma"/>
          <w:b/>
          <w:iCs/>
          <w:lang w:val="sl-SI"/>
        </w:rPr>
        <w:t>:</w:t>
      </w:r>
      <w:r w:rsidRPr="00FF7B95">
        <w:rPr>
          <w:rFonts w:ascii="Palatino Linotype" w:hAnsi="Palatino Linotype" w:cs="Tahoma"/>
          <w:b/>
          <w:iCs/>
          <w:lang w:val="sl-SI"/>
        </w:rPr>
        <w:t xml:space="preserve"> </w:t>
      </w:r>
      <w:r w:rsidR="0045430A" w:rsidRPr="00FF7B95">
        <w:rPr>
          <w:rFonts w:ascii="Palatino Linotype" w:hAnsi="Palatino Linotype" w:cs="Tahoma"/>
          <w:iCs/>
          <w:lang w:val="sl-SI"/>
        </w:rPr>
        <w:t>zaradi posebnih varnostnih ukrepov je verjetnost nesreče pri prevozu zelo majhna, če pa se zgodi je njen vpliv prostorsko omejen na nekaj hektarjev veliko območje, ki bi ga bilo potrebno po nesreči dekontaminirati in/ali omejiti dostop nanj</w:t>
      </w:r>
      <w:r w:rsidRPr="00FF7B95">
        <w:rPr>
          <w:rFonts w:ascii="Palatino Linotype" w:hAnsi="Palatino Linotype" w:cs="Tahoma"/>
          <w:iCs/>
          <w:lang w:val="sl-SI"/>
        </w:rPr>
        <w:t>,</w:t>
      </w:r>
    </w:p>
    <w:p w:rsidR="00045F73" w:rsidRPr="00FF7B95" w:rsidRDefault="00045F73" w:rsidP="0045430A">
      <w:pPr>
        <w:numPr>
          <w:ilvl w:val="0"/>
          <w:numId w:val="23"/>
        </w:numPr>
        <w:jc w:val="both"/>
        <w:rPr>
          <w:rFonts w:ascii="Palatino Linotype" w:hAnsi="Palatino Linotype" w:cs="Tahoma"/>
          <w:iCs/>
          <w:lang w:val="sl-SI"/>
        </w:rPr>
      </w:pPr>
      <w:r w:rsidRPr="00FF7B95">
        <w:rPr>
          <w:rFonts w:ascii="Palatino Linotype" w:hAnsi="Palatino Linotype" w:cs="Tahoma"/>
          <w:b/>
          <w:iCs/>
          <w:lang w:val="sl-SI"/>
        </w:rPr>
        <w:t xml:space="preserve">padec satelita na jedrski pogon ali satelita, </w:t>
      </w:r>
      <w:r w:rsidRPr="00FF7B95">
        <w:rPr>
          <w:rFonts w:ascii="Palatino Linotype" w:hAnsi="Palatino Linotype" w:cs="Tahoma"/>
          <w:iCs/>
          <w:lang w:val="sl-SI"/>
        </w:rPr>
        <w:t>ki ima na krovu radioaktivni material ter</w:t>
      </w:r>
    </w:p>
    <w:p w:rsidR="00045F73" w:rsidRPr="00FF7B95" w:rsidRDefault="00045F73" w:rsidP="0045430A">
      <w:pPr>
        <w:numPr>
          <w:ilvl w:val="0"/>
          <w:numId w:val="23"/>
        </w:numPr>
        <w:jc w:val="both"/>
        <w:rPr>
          <w:rFonts w:ascii="Palatino Linotype" w:hAnsi="Palatino Linotype" w:cs="Tahoma"/>
          <w:iCs/>
          <w:lang w:val="sl-SI"/>
        </w:rPr>
      </w:pPr>
      <w:r w:rsidRPr="00FF7B95">
        <w:rPr>
          <w:rFonts w:ascii="Palatino Linotype" w:hAnsi="Palatino Linotype" w:cs="Tahoma"/>
          <w:b/>
          <w:iCs/>
          <w:lang w:val="sl-SI"/>
        </w:rPr>
        <w:t>teroristični napad</w:t>
      </w:r>
      <w:r w:rsidR="00DB0BB1" w:rsidRPr="00FF7B95">
        <w:rPr>
          <w:rFonts w:ascii="Palatino Linotype" w:hAnsi="Palatino Linotype" w:cs="Tahoma"/>
          <w:b/>
          <w:iCs/>
          <w:lang w:val="sl-SI"/>
        </w:rPr>
        <w:t xml:space="preserve">i </w:t>
      </w:r>
      <w:r w:rsidR="00DB0BB1" w:rsidRPr="00FF7B95">
        <w:rPr>
          <w:rFonts w:ascii="Palatino Linotype" w:hAnsi="Palatino Linotype" w:cs="Tahoma"/>
          <w:iCs/>
          <w:lang w:val="sl-SI"/>
        </w:rPr>
        <w:t>se lahko izvedejo z napadi na jedrske objekte ali z uporabo z uporabo t.i.</w:t>
      </w:r>
      <w:r w:rsidRPr="00FF7B95">
        <w:rPr>
          <w:rFonts w:ascii="Palatino Linotype" w:hAnsi="Palatino Linotype" w:cs="Tahoma"/>
          <w:iCs/>
          <w:lang w:val="sl-SI"/>
        </w:rPr>
        <w:t xml:space="preserve"> » umaza</w:t>
      </w:r>
      <w:r w:rsidR="00DB0BB1" w:rsidRPr="00FF7B95">
        <w:rPr>
          <w:rFonts w:ascii="Palatino Linotype" w:hAnsi="Palatino Linotype" w:cs="Tahoma"/>
          <w:iCs/>
          <w:lang w:val="sl-SI"/>
        </w:rPr>
        <w:t>nih bomb«, katerih namen je povzročiti radiološko kontaminacijo omejenega obsega.</w:t>
      </w:r>
    </w:p>
    <w:p w:rsidR="00FB2A3D" w:rsidRPr="00FF7B95" w:rsidRDefault="00FB2A3D">
      <w:pPr>
        <w:rPr>
          <w:rFonts w:ascii="Palatino Linotype" w:hAnsi="Palatino Linotype" w:cs="Tahoma"/>
          <w:b/>
          <w:iCs/>
          <w:lang w:val="sl-SI"/>
        </w:rPr>
      </w:pPr>
    </w:p>
    <w:p w:rsidR="00045F73" w:rsidRPr="00FF7B95" w:rsidRDefault="00DB0BB1" w:rsidP="00045F73">
      <w:pPr>
        <w:pStyle w:val="Telobesedila3"/>
        <w:rPr>
          <w:rFonts w:ascii="Palatino Linotype" w:hAnsi="Palatino Linotype" w:cs="Tahoma"/>
          <w:b/>
        </w:rPr>
      </w:pPr>
      <w:r w:rsidRPr="00FF7B95">
        <w:rPr>
          <w:rFonts w:ascii="Palatino Linotype" w:hAnsi="Palatino Linotype" w:cs="Tahoma"/>
          <w:b/>
        </w:rPr>
        <w:lastRenderedPageBreak/>
        <w:t xml:space="preserve">S tem načrtom se ureja nadzor in obladovanje dogodkov samo ob najhujših nesrečah v jedrskih elektrarnah. </w:t>
      </w:r>
      <w:r w:rsidR="00045F73" w:rsidRPr="00FF7B95">
        <w:rPr>
          <w:rFonts w:ascii="Palatino Linotype" w:hAnsi="Palatino Linotype" w:cs="Tahoma"/>
          <w:b/>
        </w:rPr>
        <w:t>Najhujša jedrska nesreča v tem primeru pomeni poškodbo sredice z odpovedjo zadrževalnega hrama.</w:t>
      </w:r>
    </w:p>
    <w:p w:rsidR="0033088E" w:rsidRPr="00FF7B95" w:rsidRDefault="0033088E" w:rsidP="00045F73">
      <w:pPr>
        <w:jc w:val="both"/>
        <w:rPr>
          <w:rFonts w:ascii="Palatino Linotype" w:hAnsi="Palatino Linotype" w:cs="Tahoma"/>
          <w:b/>
          <w:lang w:val="sl-SI"/>
        </w:rPr>
      </w:pPr>
    </w:p>
    <w:p w:rsidR="0045430A" w:rsidRPr="00FF7B95" w:rsidRDefault="00045F73" w:rsidP="00045F73">
      <w:pPr>
        <w:jc w:val="both"/>
        <w:rPr>
          <w:rFonts w:ascii="Palatino Linotype" w:hAnsi="Palatino Linotype" w:cs="Tahoma"/>
          <w:lang w:val="sl-SI"/>
        </w:rPr>
      </w:pPr>
      <w:r w:rsidRPr="00FF7B95">
        <w:rPr>
          <w:rFonts w:ascii="Palatino Linotype" w:hAnsi="Palatino Linotype" w:cs="Tahoma"/>
          <w:lang w:val="sl-SI"/>
        </w:rPr>
        <w:t>V Sloveniji je takšen objekt:</w:t>
      </w:r>
    </w:p>
    <w:p w:rsidR="0045430A" w:rsidRPr="00FF7B95" w:rsidRDefault="00045F73" w:rsidP="00045F73">
      <w:pPr>
        <w:jc w:val="both"/>
        <w:rPr>
          <w:rFonts w:ascii="Palatino Linotype" w:hAnsi="Palatino Linotype" w:cs="Tahoma"/>
          <w:b/>
          <w:lang w:val="sl-SI"/>
        </w:rPr>
      </w:pPr>
      <w:r w:rsidRPr="00FF7B95">
        <w:rPr>
          <w:rFonts w:ascii="Palatino Linotype" w:hAnsi="Palatino Linotype" w:cs="Tahoma"/>
          <w:b/>
          <w:lang w:val="sl-SI"/>
        </w:rPr>
        <w:t xml:space="preserve"> - N</w:t>
      </w:r>
      <w:r w:rsidR="00DB0BB1" w:rsidRPr="00FF7B95">
        <w:rPr>
          <w:rFonts w:ascii="Palatino Linotype" w:hAnsi="Palatino Linotype" w:cs="Tahoma"/>
          <w:b/>
          <w:lang w:val="sl-SI"/>
        </w:rPr>
        <w:t>uklearna elektrarna Krško (NEK) in</w:t>
      </w:r>
    </w:p>
    <w:p w:rsidR="00045F73" w:rsidRPr="00FF7B95" w:rsidRDefault="0045430A" w:rsidP="00045F73">
      <w:pPr>
        <w:jc w:val="both"/>
        <w:rPr>
          <w:rFonts w:ascii="Palatino Linotype" w:hAnsi="Palatino Linotype" w:cs="Tahoma"/>
          <w:b/>
          <w:lang w:val="pl-PL"/>
        </w:rPr>
      </w:pPr>
      <w:r w:rsidRPr="00FF7B95">
        <w:rPr>
          <w:rFonts w:ascii="Palatino Linotype" w:hAnsi="Palatino Linotype" w:cs="Tahoma"/>
          <w:b/>
          <w:lang w:val="sl-SI"/>
        </w:rPr>
        <w:t xml:space="preserve">- </w:t>
      </w:r>
      <w:r w:rsidR="00045F73" w:rsidRPr="00FF7B95">
        <w:rPr>
          <w:rFonts w:ascii="Palatino Linotype" w:hAnsi="Palatino Linotype" w:cs="Tahoma"/>
          <w:b/>
          <w:lang w:val="sl-SI"/>
        </w:rPr>
        <w:t>v</w:t>
      </w:r>
      <w:r w:rsidR="00045F73" w:rsidRPr="00FF7B95">
        <w:rPr>
          <w:rFonts w:ascii="Palatino Linotype" w:hAnsi="Palatino Linotype" w:cs="Tahoma"/>
          <w:b/>
          <w:lang w:val="pl-PL"/>
        </w:rPr>
        <w:t xml:space="preserve"> tujini: - jedrske elektrarne s 1000-kilometrskega območja.</w:t>
      </w:r>
    </w:p>
    <w:p w:rsidR="0045430A" w:rsidRPr="00FF7B95" w:rsidRDefault="0045430A" w:rsidP="00045F73">
      <w:pPr>
        <w:jc w:val="both"/>
        <w:rPr>
          <w:rFonts w:ascii="Palatino Linotype" w:hAnsi="Palatino Linotype" w:cs="Tahoma"/>
          <w:b/>
          <w:lang w:val="pl-PL"/>
        </w:rPr>
      </w:pPr>
    </w:p>
    <w:p w:rsidR="00B971A3" w:rsidRPr="00FF7B95" w:rsidRDefault="0059177C" w:rsidP="0033088E">
      <w:pPr>
        <w:pStyle w:val="Naslov2"/>
        <w:rPr>
          <w:rFonts w:ascii="Palatino Linotype" w:hAnsi="Palatino Linotype"/>
        </w:rPr>
      </w:pPr>
      <w:bookmarkStart w:id="13" w:name="_Toc91556307"/>
      <w:bookmarkStart w:id="14" w:name="_Toc163728509"/>
      <w:bookmarkStart w:id="15" w:name="_Toc169059786"/>
      <w:bookmarkStart w:id="16" w:name="_Toc201378591"/>
      <w:r w:rsidRPr="00FF7B95">
        <w:rPr>
          <w:rFonts w:ascii="Palatino Linotype" w:hAnsi="Palatino Linotype"/>
        </w:rPr>
        <w:t>1.4</w:t>
      </w:r>
      <w:r w:rsidR="00B971A3" w:rsidRPr="00FF7B95">
        <w:rPr>
          <w:rFonts w:ascii="Palatino Linotype" w:hAnsi="Palatino Linotype"/>
        </w:rPr>
        <w:t xml:space="preserve"> </w:t>
      </w:r>
      <w:bookmarkEnd w:id="13"/>
      <w:r w:rsidR="00AD19A3" w:rsidRPr="00FF7B95">
        <w:rPr>
          <w:rFonts w:ascii="Palatino Linotype" w:hAnsi="Palatino Linotype"/>
        </w:rPr>
        <w:t>Jederske elektrarne</w:t>
      </w:r>
      <w:bookmarkEnd w:id="14"/>
      <w:bookmarkEnd w:id="15"/>
      <w:bookmarkEnd w:id="16"/>
    </w:p>
    <w:p w:rsidR="00891D27" w:rsidRPr="00FF7B95" w:rsidRDefault="00891D27" w:rsidP="00891D27">
      <w:pPr>
        <w:rPr>
          <w:rFonts w:ascii="Palatino Linotype" w:hAnsi="Palatino Linotype"/>
          <w:lang w:val="sl-SI"/>
        </w:rPr>
      </w:pPr>
    </w:p>
    <w:p w:rsidR="00891D27" w:rsidRPr="00FF7B95" w:rsidRDefault="00891D27" w:rsidP="00891D27">
      <w:pPr>
        <w:rPr>
          <w:rFonts w:ascii="Palatino Linotype" w:hAnsi="Palatino Linotype"/>
          <w:lang w:val="sl-SI"/>
        </w:rPr>
      </w:pPr>
    </w:p>
    <w:p w:rsidR="00B971A3" w:rsidRPr="00FF7B95" w:rsidRDefault="0059177C" w:rsidP="0059177C">
      <w:pPr>
        <w:pStyle w:val="Naslov3"/>
        <w:rPr>
          <w:rFonts w:ascii="Palatino Linotype" w:hAnsi="Palatino Linotype" w:cs="Tahoma"/>
        </w:rPr>
      </w:pPr>
      <w:bookmarkStart w:id="17" w:name="_Toc91556308"/>
      <w:bookmarkStart w:id="18" w:name="_Toc163728510"/>
      <w:bookmarkStart w:id="19" w:name="_Toc169059787"/>
      <w:bookmarkStart w:id="20" w:name="_Toc201378592"/>
      <w:r w:rsidRPr="00FF7B95">
        <w:rPr>
          <w:rFonts w:ascii="Palatino Linotype" w:hAnsi="Palatino Linotype" w:cs="Tahoma"/>
        </w:rPr>
        <w:t>1.4</w:t>
      </w:r>
      <w:r w:rsidR="00B971A3" w:rsidRPr="00FF7B95">
        <w:rPr>
          <w:rFonts w:ascii="Palatino Linotype" w:hAnsi="Palatino Linotype" w:cs="Tahoma"/>
        </w:rPr>
        <w:t>.1 Nuklearna elektrarna Krško</w:t>
      </w:r>
      <w:bookmarkEnd w:id="17"/>
      <w:bookmarkEnd w:id="18"/>
      <w:bookmarkEnd w:id="19"/>
      <w:bookmarkEnd w:id="20"/>
    </w:p>
    <w:p w:rsidR="00FB2A3D" w:rsidRPr="00FF7B95" w:rsidRDefault="00FB2A3D">
      <w:pPr>
        <w:rPr>
          <w:rFonts w:ascii="Palatino Linotype" w:hAnsi="Palatino Linotype" w:cs="Tahoma"/>
          <w:iCs/>
          <w:lang w:val="sl-SI"/>
        </w:rPr>
      </w:pPr>
    </w:p>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 xml:space="preserve">Nuklearna elektrarna Krško je v oddaljenosti od </w:t>
      </w:r>
      <w:r w:rsidR="006110F7" w:rsidRPr="00FF7B95">
        <w:rPr>
          <w:rFonts w:ascii="Palatino Linotype" w:hAnsi="Palatino Linotype" w:cs="Tahoma"/>
          <w:iCs/>
          <w:lang w:val="sl-SI"/>
        </w:rPr>
        <w:t xml:space="preserve">Občine </w:t>
      </w:r>
      <w:r w:rsidR="004A0F5D" w:rsidRPr="00FF7B95">
        <w:rPr>
          <w:rFonts w:ascii="Palatino Linotype" w:hAnsi="Palatino Linotype" w:cs="Tahoma"/>
          <w:lang w:val="sl-SI"/>
        </w:rPr>
        <w:t>Muta</w:t>
      </w:r>
      <w:r w:rsidR="0033088E" w:rsidRPr="00FF7B95">
        <w:rPr>
          <w:rFonts w:ascii="Palatino Linotype" w:hAnsi="Palatino Linotype" w:cs="Tahoma"/>
          <w:iCs/>
          <w:lang w:val="sl-SI"/>
        </w:rPr>
        <w:t xml:space="preserve"> </w:t>
      </w:r>
      <w:r w:rsidRPr="00FF7B95">
        <w:rPr>
          <w:rFonts w:ascii="Palatino Linotype" w:hAnsi="Palatino Linotype" w:cs="Tahoma"/>
          <w:iCs/>
          <w:lang w:val="sl-SI"/>
        </w:rPr>
        <w:t xml:space="preserve">v polmeru večjem od </w:t>
      </w:r>
      <w:smartTag w:uri="urn:schemas-microsoft-com:office:smarttags" w:element="metricconverter">
        <w:smartTagPr>
          <w:attr w:name="ProductID" w:val="25 km"/>
        </w:smartTagPr>
        <w:r w:rsidRPr="00FF7B95">
          <w:rPr>
            <w:rFonts w:ascii="Palatino Linotype" w:hAnsi="Palatino Linotype" w:cs="Tahoma"/>
            <w:iCs/>
            <w:lang w:val="sl-SI"/>
          </w:rPr>
          <w:t>25 km</w:t>
        </w:r>
      </w:smartTag>
      <w:r w:rsidRPr="00FF7B95">
        <w:rPr>
          <w:rFonts w:ascii="Palatino Linotype" w:hAnsi="Palatino Linotype" w:cs="Tahoma"/>
          <w:iCs/>
          <w:lang w:val="sl-SI"/>
        </w:rPr>
        <w:t xml:space="preserve">. </w:t>
      </w:r>
    </w:p>
    <w:p w:rsidR="00B971A3" w:rsidRPr="00FF7B95" w:rsidRDefault="00B971A3">
      <w:pPr>
        <w:pStyle w:val="Telobesedila3"/>
        <w:rPr>
          <w:rFonts w:ascii="Palatino Linotype" w:hAnsi="Palatino Linotype" w:cs="Tahoma"/>
          <w:iCs/>
        </w:rPr>
      </w:pPr>
      <w:r w:rsidRPr="00FF7B95">
        <w:rPr>
          <w:rFonts w:ascii="Palatino Linotype" w:hAnsi="Palatino Linotype" w:cs="Tahoma"/>
          <w:iCs/>
        </w:rPr>
        <w:t>NEK ima Westinghousov lahkovodni tlačni reaktor tipa PWR s toplotno močjo 2000</w:t>
      </w:r>
      <w:r w:rsidR="0056464F" w:rsidRPr="00FF7B95">
        <w:rPr>
          <w:rFonts w:ascii="Palatino Linotype" w:hAnsi="Palatino Linotype" w:cs="Tahoma"/>
          <w:iCs/>
        </w:rPr>
        <w:t xml:space="preserve"> </w:t>
      </w:r>
      <w:r w:rsidRPr="00FF7B95">
        <w:rPr>
          <w:rFonts w:ascii="Palatino Linotype" w:hAnsi="Palatino Linotype" w:cs="Tahoma"/>
          <w:iCs/>
        </w:rPr>
        <w:t>MW, v katerem je 121 gorivih elementov. Električna moč na izhodu generatorja  je 707 MW, medtem ko je na pragu elektrarne 676 MW. Elektrarna  je priključen</w:t>
      </w:r>
      <w:bookmarkStart w:id="21" w:name="_Toc91556309"/>
      <w:r w:rsidRPr="00FF7B95">
        <w:rPr>
          <w:rFonts w:ascii="Palatino Linotype" w:hAnsi="Palatino Linotype" w:cs="Tahoma"/>
          <w:iCs/>
        </w:rPr>
        <w:t xml:space="preserve">a na 400KV električno omrežje. </w:t>
      </w:r>
    </w:p>
    <w:p w:rsidR="00FB2A3D" w:rsidRPr="00FF7B95" w:rsidRDefault="00FB2A3D">
      <w:pPr>
        <w:pStyle w:val="Telobesedila3"/>
        <w:rPr>
          <w:rFonts w:ascii="Palatino Linotype" w:hAnsi="Palatino Linotype" w:cs="Tahoma"/>
          <w:iCs/>
        </w:rPr>
      </w:pPr>
    </w:p>
    <w:p w:rsidR="00B971A3" w:rsidRPr="00FF7B95" w:rsidRDefault="0059177C" w:rsidP="0059177C">
      <w:pPr>
        <w:pStyle w:val="Naslov3"/>
        <w:rPr>
          <w:rFonts w:ascii="Palatino Linotype" w:hAnsi="Palatino Linotype" w:cs="Tahoma"/>
        </w:rPr>
      </w:pPr>
      <w:bookmarkStart w:id="22" w:name="_Toc163728511"/>
      <w:bookmarkStart w:id="23" w:name="_Toc169059788"/>
      <w:bookmarkStart w:id="24" w:name="_Toc201378593"/>
      <w:r w:rsidRPr="00FF7B95">
        <w:rPr>
          <w:rFonts w:ascii="Palatino Linotype" w:hAnsi="Palatino Linotype" w:cs="Tahoma"/>
        </w:rPr>
        <w:t>1.4</w:t>
      </w:r>
      <w:r w:rsidR="00B971A3" w:rsidRPr="00FF7B95">
        <w:rPr>
          <w:rFonts w:ascii="Palatino Linotype" w:hAnsi="Palatino Linotype" w:cs="Tahoma"/>
        </w:rPr>
        <w:t>.2 Jedrske elektrarne v tujini</w:t>
      </w:r>
      <w:bookmarkEnd w:id="21"/>
      <w:bookmarkEnd w:id="22"/>
      <w:bookmarkEnd w:id="23"/>
      <w:bookmarkEnd w:id="24"/>
    </w:p>
    <w:p w:rsidR="00FB2A3D" w:rsidRPr="00FF7B95" w:rsidRDefault="00FB2A3D">
      <w:pPr>
        <w:rPr>
          <w:rFonts w:ascii="Palatino Linotype" w:hAnsi="Palatino Linotype" w:cs="Tahoma"/>
          <w:iCs/>
          <w:lang w:val="sl-SI"/>
        </w:rPr>
      </w:pPr>
    </w:p>
    <w:p w:rsidR="00B971A3" w:rsidRPr="00FF7B95" w:rsidRDefault="00B971A3">
      <w:pPr>
        <w:rPr>
          <w:rFonts w:ascii="Palatino Linotype" w:hAnsi="Palatino Linotype" w:cs="Tahoma"/>
          <w:lang w:val="sl-SI"/>
        </w:rPr>
      </w:pPr>
      <w:r w:rsidRPr="00FF7B95">
        <w:rPr>
          <w:rFonts w:ascii="Palatino Linotype" w:hAnsi="Palatino Linotype" w:cs="Tahoma"/>
          <w:iCs/>
          <w:lang w:val="sl-SI"/>
        </w:rPr>
        <w:t xml:space="preserve">Na območju </w:t>
      </w:r>
      <w:smartTag w:uri="urn:schemas-microsoft-com:office:smarttags" w:element="metricconverter">
        <w:smartTagPr>
          <w:attr w:name="ProductID" w:val="1000 km"/>
        </w:smartTagPr>
        <w:r w:rsidRPr="00FF7B95">
          <w:rPr>
            <w:rFonts w:ascii="Palatino Linotype" w:hAnsi="Palatino Linotype" w:cs="Tahoma"/>
            <w:iCs/>
            <w:lang w:val="sl-SI"/>
          </w:rPr>
          <w:t>1000 km</w:t>
        </w:r>
      </w:smartTag>
      <w:r w:rsidRPr="00FF7B95">
        <w:rPr>
          <w:rFonts w:ascii="Palatino Linotype" w:hAnsi="Palatino Linotype" w:cs="Tahoma"/>
          <w:iCs/>
          <w:lang w:val="sl-SI"/>
        </w:rPr>
        <w:t xml:space="preserve"> od Slovenije deluje 50 jedrskih elektrarn s 109 energetskimi reaktorji, od tega jih je 32 v </w:t>
      </w:r>
      <w:smartTag w:uri="urn:schemas-microsoft-com:office:smarttags" w:element="metricconverter">
        <w:smartTagPr>
          <w:attr w:name="ProductID" w:val="500 km"/>
        </w:smartTagPr>
        <w:r w:rsidRPr="00FF7B95">
          <w:rPr>
            <w:rFonts w:ascii="Palatino Linotype" w:hAnsi="Palatino Linotype" w:cs="Tahoma"/>
            <w:iCs/>
            <w:lang w:val="sl-SI"/>
          </w:rPr>
          <w:t>500 km</w:t>
        </w:r>
      </w:smartTag>
      <w:r w:rsidRPr="00FF7B95">
        <w:rPr>
          <w:rFonts w:ascii="Palatino Linotype" w:hAnsi="Palatino Linotype" w:cs="Tahoma"/>
          <w:iCs/>
          <w:lang w:val="sl-SI"/>
        </w:rPr>
        <w:t xml:space="preserve"> pasu.</w:t>
      </w:r>
      <w:r w:rsidRPr="00FF7B95">
        <w:rPr>
          <w:rFonts w:ascii="Palatino Linotype" w:hAnsi="Palatino Linotype" w:cs="Tahoma"/>
          <w:lang w:val="sl-SI"/>
        </w:rPr>
        <w:t xml:space="preserve">V tujini so nam najbližje elektrarne na Madžarske, Slovaškem, Češkem in Nemčiji ( Na Bavarskem), ki so od meje Slovenije oddaljene do </w:t>
      </w:r>
      <w:smartTag w:uri="urn:schemas-microsoft-com:office:smarttags" w:element="metricconverter">
        <w:smartTagPr>
          <w:attr w:name="ProductID" w:val="300 km"/>
        </w:smartTagPr>
        <w:r w:rsidRPr="00FF7B95">
          <w:rPr>
            <w:rFonts w:ascii="Palatino Linotype" w:hAnsi="Palatino Linotype" w:cs="Tahoma"/>
            <w:lang w:val="sl-SI"/>
          </w:rPr>
          <w:t>300 km</w:t>
        </w:r>
      </w:smartTag>
      <w:r w:rsidRPr="00FF7B95">
        <w:rPr>
          <w:rFonts w:ascii="Palatino Linotype" w:hAnsi="Palatino Linotype" w:cs="Tahoma"/>
          <w:lang w:val="sl-SI"/>
        </w:rPr>
        <w:t xml:space="preserve"> (17 jedrskih elektrarn).</w:t>
      </w:r>
    </w:p>
    <w:p w:rsidR="00FB2A3D" w:rsidRPr="00FF7B95" w:rsidRDefault="00FB2A3D">
      <w:pPr>
        <w:rPr>
          <w:rFonts w:ascii="Palatino Linotype" w:hAnsi="Palatino Linotype" w:cs="Tahoma"/>
          <w:lang w:val="sl-SI"/>
        </w:rPr>
      </w:pPr>
    </w:p>
    <w:p w:rsidR="00FB2A3D" w:rsidRPr="00FF7B95" w:rsidRDefault="00FB2A3D">
      <w:pPr>
        <w:rPr>
          <w:rFonts w:ascii="Palatino Linotype" w:hAnsi="Palatino Linotype" w:cs="Tahoma"/>
          <w:lang w:val="sl-SI"/>
        </w:rPr>
      </w:pPr>
    </w:p>
    <w:p w:rsidR="00B971A3" w:rsidRPr="00FF7B95" w:rsidRDefault="0059177C" w:rsidP="0033088E">
      <w:pPr>
        <w:pStyle w:val="Naslov2"/>
        <w:rPr>
          <w:rFonts w:ascii="Palatino Linotype" w:hAnsi="Palatino Linotype"/>
        </w:rPr>
      </w:pPr>
      <w:bookmarkStart w:id="25" w:name="_Toc91556310"/>
      <w:bookmarkStart w:id="26" w:name="_Toc163728512"/>
      <w:bookmarkStart w:id="27" w:name="_Toc169059789"/>
      <w:bookmarkStart w:id="28" w:name="_Toc201378594"/>
      <w:r w:rsidRPr="00FF7B95">
        <w:rPr>
          <w:rFonts w:ascii="Palatino Linotype" w:hAnsi="Palatino Linotype"/>
        </w:rPr>
        <w:t>1.5</w:t>
      </w:r>
      <w:r w:rsidR="00B971A3" w:rsidRPr="00FF7B95">
        <w:rPr>
          <w:rFonts w:ascii="Palatino Linotype" w:hAnsi="Palatino Linotype"/>
        </w:rPr>
        <w:t xml:space="preserve"> Možne posledice nesreč v jedrskih elektrarnah</w:t>
      </w:r>
      <w:bookmarkEnd w:id="25"/>
      <w:bookmarkEnd w:id="26"/>
      <w:bookmarkEnd w:id="27"/>
      <w:bookmarkEnd w:id="28"/>
    </w:p>
    <w:p w:rsidR="00FB2A3D" w:rsidRPr="00FF7B95" w:rsidRDefault="00FB2A3D">
      <w:pPr>
        <w:pStyle w:val="Telobesedila3"/>
        <w:rPr>
          <w:rFonts w:ascii="Palatino Linotype" w:hAnsi="Palatino Linotype" w:cs="Tahoma"/>
          <w:bCs/>
        </w:rPr>
      </w:pPr>
    </w:p>
    <w:p w:rsidR="00FB2A3D" w:rsidRPr="00FF7B95" w:rsidRDefault="00FB2A3D">
      <w:pPr>
        <w:pStyle w:val="Telobesedila3"/>
        <w:rPr>
          <w:rFonts w:ascii="Palatino Linotype" w:hAnsi="Palatino Linotype" w:cs="Tahoma"/>
          <w:bCs/>
        </w:rPr>
      </w:pPr>
    </w:p>
    <w:p w:rsidR="00B971A3" w:rsidRPr="00FF7B95" w:rsidRDefault="00B971A3">
      <w:pPr>
        <w:pStyle w:val="Telobesedila3"/>
        <w:rPr>
          <w:rFonts w:ascii="Palatino Linotype" w:hAnsi="Palatino Linotype" w:cs="Tahoma"/>
          <w:b/>
          <w:bCs/>
        </w:rPr>
      </w:pPr>
      <w:r w:rsidRPr="00FF7B95">
        <w:rPr>
          <w:rFonts w:ascii="Palatino Linotype" w:hAnsi="Palatino Linotype" w:cs="Tahoma"/>
          <w:bCs/>
        </w:rPr>
        <w:t>Ob jedrski nesreči se sprostijo radioaktivne snovi pretežno v ozračje in se razširijo v obliki radioaktivnega oblaka v okolje. Stopnja ogroženosti ob jedrski nesreči zaradi radioaktivnega onesnaženja okolja je odvisna od vrste in količine izpušne aktivnosti posameznih skupin radionuklidov. Prenos in razširjenje sta odvisna od vremenskih razmer. Radioaktivni delci se med prenosom usedajo (suhi used) ali pa se izpirajo s padavinami (mokri used) na</w:t>
      </w:r>
      <w:r w:rsidRPr="00FF7B95">
        <w:rPr>
          <w:rFonts w:ascii="Palatino Linotype" w:hAnsi="Palatino Linotype" w:cs="Tahoma"/>
          <w:b/>
          <w:bCs/>
        </w:rPr>
        <w:t xml:space="preserve"> površine pod seboj.</w:t>
      </w:r>
    </w:p>
    <w:p w:rsidR="00FB2A3D" w:rsidRPr="00FF7B95" w:rsidRDefault="00FB2A3D">
      <w:pPr>
        <w:pStyle w:val="Telobesedila3"/>
        <w:rPr>
          <w:rFonts w:ascii="Palatino Linotype" w:hAnsi="Palatino Linotype" w:cs="Tahoma"/>
          <w:b/>
          <w:bCs/>
        </w:rPr>
      </w:pPr>
    </w:p>
    <w:p w:rsidR="00B971A3" w:rsidRPr="00FF7B95" w:rsidRDefault="0059177C" w:rsidP="0059177C">
      <w:pPr>
        <w:pStyle w:val="Naslov3"/>
        <w:rPr>
          <w:rFonts w:ascii="Palatino Linotype" w:hAnsi="Palatino Linotype" w:cs="Tahoma"/>
        </w:rPr>
      </w:pPr>
      <w:bookmarkStart w:id="29" w:name="_Toc91556311"/>
      <w:bookmarkStart w:id="30" w:name="_Toc163728513"/>
      <w:bookmarkStart w:id="31" w:name="_Toc169059790"/>
      <w:bookmarkStart w:id="32" w:name="_Toc201378595"/>
      <w:r w:rsidRPr="00FF7B95">
        <w:rPr>
          <w:rFonts w:ascii="Palatino Linotype" w:hAnsi="Palatino Linotype" w:cs="Tahoma"/>
        </w:rPr>
        <w:lastRenderedPageBreak/>
        <w:t>1.5</w:t>
      </w:r>
      <w:r w:rsidR="00B971A3" w:rsidRPr="00FF7B95">
        <w:rPr>
          <w:rFonts w:ascii="Palatino Linotype" w:hAnsi="Palatino Linotype" w:cs="Tahoma"/>
        </w:rPr>
        <w:t>.1 Možne posledice jedrske nesreče v NEK</w:t>
      </w:r>
      <w:bookmarkEnd w:id="29"/>
      <w:bookmarkEnd w:id="30"/>
      <w:bookmarkEnd w:id="31"/>
      <w:bookmarkEnd w:id="32"/>
    </w:p>
    <w:p w:rsidR="00B971A3" w:rsidRPr="00FF7B95" w:rsidRDefault="00B971A3">
      <w:pPr>
        <w:jc w:val="both"/>
        <w:rPr>
          <w:rFonts w:ascii="Palatino Linotype" w:hAnsi="Palatino Linotype" w:cs="Tahoma"/>
          <w:i/>
          <w:iCs/>
          <w:lang w:val="sl-SI"/>
        </w:rPr>
      </w:pPr>
    </w:p>
    <w:p w:rsidR="00B971A3" w:rsidRPr="00FF7B95" w:rsidRDefault="00B971A3">
      <w:pPr>
        <w:pStyle w:val="Telobesedila2"/>
        <w:rPr>
          <w:rFonts w:ascii="Palatino Linotype" w:hAnsi="Palatino Linotype" w:cs="Tahoma"/>
          <w:i w:val="0"/>
        </w:rPr>
      </w:pPr>
      <w:r w:rsidRPr="00FF7B95">
        <w:rPr>
          <w:rFonts w:ascii="Palatino Linotype" w:hAnsi="Palatino Linotype" w:cs="Tahoma"/>
          <w:i w:val="0"/>
        </w:rPr>
        <w:t>NEK velja za varno jedrsko elektrarno in ima v svojem varnostnem sistemu vgrajenih več varnostnih sistemov, zato je možnost resne nesreče (taljenje reaktorske sredice) majhna, še manjša pa je verjetnost, da bi v primeru nesreče prišlo do nenadnega izpusta radioaktivnih snovi v okolje.</w:t>
      </w:r>
    </w:p>
    <w:p w:rsidR="00FB2A3D" w:rsidRPr="00FF7B95" w:rsidRDefault="00FB2A3D">
      <w:pPr>
        <w:pStyle w:val="Telobesedila2"/>
        <w:rPr>
          <w:rFonts w:ascii="Palatino Linotype" w:hAnsi="Palatino Linotype" w:cs="Tahoma"/>
          <w:i w:val="0"/>
        </w:rPr>
      </w:pPr>
    </w:p>
    <w:p w:rsidR="00B971A3" w:rsidRPr="00FF7B95" w:rsidRDefault="0059177C" w:rsidP="0059177C">
      <w:pPr>
        <w:pStyle w:val="Naslov3"/>
        <w:rPr>
          <w:rFonts w:ascii="Palatino Linotype" w:hAnsi="Palatino Linotype" w:cs="Tahoma"/>
        </w:rPr>
      </w:pPr>
      <w:bookmarkStart w:id="33" w:name="_Toc91556312"/>
      <w:bookmarkStart w:id="34" w:name="_Toc163728514"/>
      <w:bookmarkStart w:id="35" w:name="_Toc169059791"/>
      <w:bookmarkStart w:id="36" w:name="_Toc201378596"/>
      <w:r w:rsidRPr="00FF7B95">
        <w:rPr>
          <w:rFonts w:ascii="Palatino Linotype" w:hAnsi="Palatino Linotype" w:cs="Tahoma"/>
        </w:rPr>
        <w:t>1.5</w:t>
      </w:r>
      <w:r w:rsidR="00B971A3" w:rsidRPr="00FF7B95">
        <w:rPr>
          <w:rFonts w:ascii="Palatino Linotype" w:hAnsi="Palatino Linotype" w:cs="Tahoma"/>
        </w:rPr>
        <w:t>.2 Možne posledice jedrske nesreče v tujini</w:t>
      </w:r>
      <w:bookmarkEnd w:id="33"/>
      <w:bookmarkEnd w:id="34"/>
      <w:bookmarkEnd w:id="35"/>
      <w:bookmarkEnd w:id="36"/>
    </w:p>
    <w:p w:rsidR="00B971A3" w:rsidRPr="00FF7B95" w:rsidRDefault="00B971A3">
      <w:pPr>
        <w:jc w:val="both"/>
        <w:rPr>
          <w:rFonts w:ascii="Palatino Linotype" w:hAnsi="Palatino Linotype" w:cs="Tahoma"/>
          <w:i/>
          <w:iCs/>
          <w:lang w:val="sl-SI"/>
        </w:rPr>
      </w:pPr>
    </w:p>
    <w:p w:rsidR="00B971A3" w:rsidRPr="00FF7B95" w:rsidRDefault="00B971A3">
      <w:pPr>
        <w:jc w:val="both"/>
        <w:rPr>
          <w:rFonts w:ascii="Palatino Linotype" w:hAnsi="Palatino Linotype" w:cs="Tahoma"/>
          <w:iCs/>
          <w:lang w:val="sl-SI"/>
        </w:rPr>
      </w:pPr>
      <w:r w:rsidRPr="00FF7B95">
        <w:rPr>
          <w:rFonts w:ascii="Palatino Linotype" w:hAnsi="Palatino Linotype" w:cs="Tahoma"/>
          <w:iCs/>
          <w:lang w:val="sl-SI"/>
        </w:rPr>
        <w:t>Ob nesrečah v oddaljenih jedrskih objektih, predvsem tistih, ki so znotraj</w:t>
      </w:r>
      <w:r w:rsidR="00051E2B" w:rsidRPr="00FF7B95">
        <w:rPr>
          <w:rFonts w:ascii="Palatino Linotype" w:hAnsi="Palatino Linotype" w:cs="Tahoma"/>
          <w:iCs/>
          <w:lang w:val="sl-SI"/>
        </w:rPr>
        <w:t xml:space="preserve"> </w:t>
      </w:r>
      <w:r w:rsidRPr="00FF7B95">
        <w:rPr>
          <w:rFonts w:ascii="Palatino Linotype" w:hAnsi="Palatino Linotype" w:cs="Tahoma"/>
          <w:iCs/>
          <w:lang w:val="sl-SI"/>
        </w:rPr>
        <w:t>1000 kilometrskega območja , lahko ob neugodnih vremenskih razmerah (dež pri prehodu radioaktivnega oblaka) pričakujemo onesnaženje na celotnem območju Slo</w:t>
      </w:r>
      <w:r w:rsidR="006110F7" w:rsidRPr="00FF7B95">
        <w:rPr>
          <w:rFonts w:ascii="Palatino Linotype" w:hAnsi="Palatino Linotype" w:cs="Tahoma"/>
          <w:iCs/>
          <w:lang w:val="sl-SI"/>
        </w:rPr>
        <w:t>venije, s tem pa tudi področje O</w:t>
      </w:r>
      <w:r w:rsidRPr="00FF7B95">
        <w:rPr>
          <w:rFonts w:ascii="Palatino Linotype" w:hAnsi="Palatino Linotype" w:cs="Tahoma"/>
          <w:iCs/>
          <w:lang w:val="sl-SI"/>
        </w:rPr>
        <w:t xml:space="preserve">bčine </w:t>
      </w:r>
      <w:r w:rsidR="004A0F5D" w:rsidRPr="00FF7B95">
        <w:rPr>
          <w:rFonts w:ascii="Palatino Linotype" w:hAnsi="Palatino Linotype" w:cs="Tahoma"/>
          <w:lang w:val="sl-SI"/>
        </w:rPr>
        <w:t>Muta</w:t>
      </w:r>
      <w:r w:rsidRPr="00FF7B95">
        <w:rPr>
          <w:rFonts w:ascii="Palatino Linotype" w:hAnsi="Palatino Linotype" w:cs="Tahoma"/>
          <w:iCs/>
          <w:lang w:val="sl-SI"/>
        </w:rPr>
        <w:t>.</w:t>
      </w:r>
    </w:p>
    <w:p w:rsidR="00FB2A3D" w:rsidRPr="00FF7B95" w:rsidRDefault="00FB2A3D">
      <w:pPr>
        <w:jc w:val="both"/>
        <w:rPr>
          <w:rFonts w:ascii="Palatino Linotype" w:hAnsi="Palatino Linotype" w:cs="Tahoma"/>
          <w:iCs/>
          <w:lang w:val="sl-SI"/>
        </w:rPr>
      </w:pPr>
    </w:p>
    <w:p w:rsidR="00891D27" w:rsidRPr="00FF7B95" w:rsidRDefault="00891D27">
      <w:pPr>
        <w:jc w:val="both"/>
        <w:rPr>
          <w:rFonts w:ascii="Palatino Linotype" w:hAnsi="Palatino Linotype" w:cs="Tahoma"/>
          <w:iCs/>
          <w:lang w:val="sl-SI"/>
        </w:rPr>
      </w:pPr>
    </w:p>
    <w:p w:rsidR="00B971A3" w:rsidRPr="00FF7B95" w:rsidRDefault="00FB2A3D" w:rsidP="0033088E">
      <w:pPr>
        <w:pStyle w:val="Naslov2"/>
        <w:rPr>
          <w:rFonts w:ascii="Palatino Linotype" w:hAnsi="Palatino Linotype"/>
        </w:rPr>
      </w:pPr>
      <w:bookmarkStart w:id="37" w:name="_Toc91556313"/>
      <w:bookmarkStart w:id="38" w:name="_Toc163728515"/>
      <w:bookmarkStart w:id="39" w:name="_Toc169059792"/>
      <w:bookmarkStart w:id="40" w:name="_Toc201378597"/>
      <w:r w:rsidRPr="00FF7B95">
        <w:rPr>
          <w:rFonts w:ascii="Palatino Linotype" w:hAnsi="Palatino Linotype"/>
        </w:rPr>
        <w:t>1.</w:t>
      </w:r>
      <w:r w:rsidR="0059177C" w:rsidRPr="00FF7B95">
        <w:rPr>
          <w:rFonts w:ascii="Palatino Linotype" w:hAnsi="Palatino Linotype"/>
        </w:rPr>
        <w:t>6</w:t>
      </w:r>
      <w:r w:rsidR="00B971A3" w:rsidRPr="00FF7B95">
        <w:rPr>
          <w:rFonts w:ascii="Palatino Linotype" w:hAnsi="Palatino Linotype"/>
        </w:rPr>
        <w:t xml:space="preserve"> Sklepne ugotovitve</w:t>
      </w:r>
      <w:bookmarkEnd w:id="37"/>
      <w:bookmarkEnd w:id="38"/>
      <w:bookmarkEnd w:id="39"/>
      <w:bookmarkEnd w:id="40"/>
    </w:p>
    <w:p w:rsidR="00B971A3" w:rsidRPr="00FF7B95" w:rsidRDefault="00B971A3" w:rsidP="006110F7">
      <w:pPr>
        <w:jc w:val="both"/>
        <w:rPr>
          <w:rFonts w:ascii="Palatino Linotype" w:hAnsi="Palatino Linotype" w:cs="Tahoma"/>
          <w:b/>
          <w:iCs/>
          <w:lang w:val="sl-SI"/>
        </w:rPr>
      </w:pPr>
    </w:p>
    <w:p w:rsidR="00DB0BB1" w:rsidRPr="00FF7B95" w:rsidRDefault="00DB0BB1" w:rsidP="006110F7">
      <w:pPr>
        <w:jc w:val="both"/>
        <w:rPr>
          <w:rFonts w:ascii="Palatino Linotype" w:hAnsi="Palatino Linotype" w:cs="Tahoma"/>
          <w:b/>
          <w:iCs/>
          <w:lang w:val="sl-SI"/>
        </w:rPr>
      </w:pPr>
    </w:p>
    <w:p w:rsidR="00DB0BB1" w:rsidRPr="00FF7B95" w:rsidRDefault="00DB0BB1" w:rsidP="006110F7">
      <w:pPr>
        <w:jc w:val="both"/>
        <w:rPr>
          <w:rFonts w:ascii="Palatino Linotype" w:hAnsi="Palatino Linotype" w:cs="Tahoma"/>
          <w:iCs/>
          <w:lang w:val="sl-SI"/>
        </w:rPr>
      </w:pPr>
      <w:r w:rsidRPr="00FF7B95">
        <w:rPr>
          <w:rFonts w:ascii="Palatino Linotype" w:hAnsi="Palatino Linotype" w:cs="Tahoma"/>
          <w:iCs/>
          <w:lang w:val="sl-SI"/>
        </w:rPr>
        <w:t xml:space="preserve">Območje </w:t>
      </w:r>
      <w:r w:rsidR="0089609A" w:rsidRPr="00FF7B95">
        <w:rPr>
          <w:rFonts w:ascii="Palatino Linotype" w:hAnsi="Palatino Linotype" w:cs="Tahoma"/>
          <w:iCs/>
          <w:lang w:val="sl-SI"/>
        </w:rPr>
        <w:t>naše občine</w:t>
      </w:r>
      <w:r w:rsidR="0033088E" w:rsidRPr="00FF7B95">
        <w:rPr>
          <w:rFonts w:ascii="Palatino Linotype" w:hAnsi="Palatino Linotype" w:cs="Tahoma"/>
          <w:iCs/>
          <w:lang w:val="sl-SI"/>
        </w:rPr>
        <w:t xml:space="preserve"> </w:t>
      </w:r>
      <w:r w:rsidRPr="00FF7B95">
        <w:rPr>
          <w:rFonts w:ascii="Palatino Linotype" w:hAnsi="Palatino Linotype" w:cs="Tahoma"/>
          <w:iCs/>
          <w:lang w:val="sl-SI"/>
        </w:rPr>
        <w:t>prizadenejo nesreče v:</w:t>
      </w:r>
    </w:p>
    <w:p w:rsidR="0033088E" w:rsidRPr="00FF7B95" w:rsidRDefault="0033088E" w:rsidP="006110F7">
      <w:pPr>
        <w:jc w:val="both"/>
        <w:rPr>
          <w:rFonts w:ascii="Palatino Linotype" w:hAnsi="Palatino Linotype" w:cs="Tahoma"/>
          <w:iCs/>
          <w:lang w:val="sl-SI"/>
        </w:rPr>
      </w:pPr>
    </w:p>
    <w:p w:rsidR="00DB0BB1" w:rsidRPr="00FF7B95" w:rsidRDefault="00DB0BB1" w:rsidP="00DB0BB1">
      <w:pPr>
        <w:numPr>
          <w:ilvl w:val="0"/>
          <w:numId w:val="23"/>
        </w:numPr>
        <w:jc w:val="both"/>
        <w:rPr>
          <w:rFonts w:ascii="Palatino Linotype" w:hAnsi="Palatino Linotype" w:cs="Tahoma"/>
          <w:iCs/>
          <w:lang w:val="sl-SI"/>
        </w:rPr>
      </w:pPr>
      <w:r w:rsidRPr="00FF7B95">
        <w:rPr>
          <w:rFonts w:ascii="Palatino Linotype" w:hAnsi="Palatino Linotype" w:cs="Tahoma"/>
          <w:iCs/>
          <w:lang w:val="sl-SI"/>
        </w:rPr>
        <w:t>jedrski elektrarni Krško in</w:t>
      </w:r>
    </w:p>
    <w:p w:rsidR="00DB0BB1" w:rsidRPr="00FF7B95" w:rsidRDefault="00DB0BB1" w:rsidP="00DB0BB1">
      <w:pPr>
        <w:numPr>
          <w:ilvl w:val="0"/>
          <w:numId w:val="23"/>
        </w:numPr>
        <w:jc w:val="both"/>
        <w:rPr>
          <w:rFonts w:ascii="Palatino Linotype" w:hAnsi="Palatino Linotype" w:cs="Tahoma"/>
          <w:iCs/>
          <w:lang w:val="sl-SI"/>
        </w:rPr>
      </w:pPr>
      <w:r w:rsidRPr="00FF7B95">
        <w:rPr>
          <w:rFonts w:ascii="Palatino Linotype" w:hAnsi="Palatino Linotype" w:cs="Tahoma"/>
          <w:iCs/>
          <w:lang w:val="sl-SI"/>
        </w:rPr>
        <w:t xml:space="preserve">v jedrskih elektrarnah v tujini, ki so znotraj </w:t>
      </w:r>
      <w:smartTag w:uri="urn:schemas-microsoft-com:office:smarttags" w:element="metricconverter">
        <w:smartTagPr>
          <w:attr w:name="ProductID" w:val="1000 km"/>
        </w:smartTagPr>
        <w:r w:rsidRPr="00FF7B95">
          <w:rPr>
            <w:rFonts w:ascii="Palatino Linotype" w:hAnsi="Palatino Linotype" w:cs="Tahoma"/>
            <w:iCs/>
            <w:lang w:val="sl-SI"/>
          </w:rPr>
          <w:t>1000 km</w:t>
        </w:r>
      </w:smartTag>
      <w:r w:rsidRPr="00FF7B95">
        <w:rPr>
          <w:rFonts w:ascii="Palatino Linotype" w:hAnsi="Palatino Linotype" w:cs="Tahoma"/>
          <w:iCs/>
          <w:lang w:val="sl-SI"/>
        </w:rPr>
        <w:t xml:space="preserve"> območja oddaljenosti od Slovenije.</w:t>
      </w:r>
    </w:p>
    <w:p w:rsidR="00DB0BB1" w:rsidRPr="00FF7B95" w:rsidRDefault="00DB0BB1" w:rsidP="006110F7">
      <w:pPr>
        <w:jc w:val="both"/>
        <w:rPr>
          <w:rFonts w:ascii="Palatino Linotype" w:hAnsi="Palatino Linotype" w:cs="Tahoma"/>
          <w:iCs/>
          <w:lang w:val="sl-SI"/>
        </w:rPr>
      </w:pPr>
    </w:p>
    <w:p w:rsidR="00DB0BB1" w:rsidRPr="00FF7B95" w:rsidRDefault="00DB0BB1" w:rsidP="006110F7">
      <w:pPr>
        <w:jc w:val="both"/>
        <w:rPr>
          <w:rFonts w:ascii="Palatino Linotype" w:hAnsi="Palatino Linotype" w:cs="Tahoma"/>
          <w:iCs/>
          <w:lang w:val="sl-SI"/>
        </w:rPr>
      </w:pPr>
      <w:r w:rsidRPr="00FF7B95">
        <w:rPr>
          <w:rFonts w:ascii="Palatino Linotype" w:hAnsi="Palatino Linotype" w:cs="Tahoma"/>
          <w:iCs/>
          <w:lang w:val="sl-SI"/>
        </w:rPr>
        <w:t>Z občinskim načrtom začite in reševanja ob jedrski nesreči v NEK ali v tujini se načrtujejo ukrepi in naloge za zaščito, reševanje in pomoč za zagotavljanje osnovnih pogojev za ž</w:t>
      </w:r>
      <w:r w:rsidR="00051E2B" w:rsidRPr="00FF7B95">
        <w:rPr>
          <w:rFonts w:ascii="Palatino Linotype" w:hAnsi="Palatino Linotype" w:cs="Tahoma"/>
          <w:iCs/>
          <w:lang w:val="sl-SI"/>
        </w:rPr>
        <w:t xml:space="preserve">ivljenje, ki so v pristojnosti </w:t>
      </w:r>
      <w:r w:rsidR="0089609A" w:rsidRPr="00FF7B95">
        <w:rPr>
          <w:rFonts w:ascii="Palatino Linotype" w:hAnsi="Palatino Linotype" w:cs="Tahoma"/>
          <w:iCs/>
          <w:lang w:val="sl-SI"/>
        </w:rPr>
        <w:t>naše občine</w:t>
      </w:r>
      <w:r w:rsidRPr="00FF7B95">
        <w:rPr>
          <w:rFonts w:ascii="Palatino Linotype" w:hAnsi="Palatino Linotype" w:cs="Tahoma"/>
          <w:iCs/>
          <w:lang w:val="sl-SI"/>
        </w:rPr>
        <w:t>.</w:t>
      </w:r>
    </w:p>
    <w:p w:rsidR="00DB0BB1" w:rsidRPr="00FF7B95" w:rsidRDefault="00DB0BB1" w:rsidP="006110F7">
      <w:pPr>
        <w:jc w:val="both"/>
        <w:rPr>
          <w:rFonts w:ascii="Palatino Linotype" w:hAnsi="Palatino Linotype" w:cs="Tahoma"/>
          <w:iCs/>
          <w:lang w:val="sl-SI"/>
        </w:rPr>
      </w:pPr>
    </w:p>
    <w:p w:rsidR="00DB0BB1" w:rsidRPr="00FF7B95" w:rsidRDefault="00DB0BB1" w:rsidP="006110F7">
      <w:pPr>
        <w:jc w:val="both"/>
        <w:rPr>
          <w:rFonts w:ascii="Palatino Linotype" w:hAnsi="Palatino Linotype" w:cs="Tahoma"/>
          <w:iCs/>
          <w:lang w:val="sl-SI"/>
        </w:rPr>
      </w:pPr>
      <w:r w:rsidRPr="00FF7B95">
        <w:rPr>
          <w:rFonts w:ascii="Palatino Linotype" w:hAnsi="Palatino Linotype" w:cs="Tahoma"/>
          <w:iCs/>
          <w:lang w:val="sl-SI"/>
        </w:rPr>
        <w:t xml:space="preserve">Ob jedrski nesreči v NEK se z načrtom načrtuje izvajanje ukrepov in nalog za ozemlje, ki je izven </w:t>
      </w:r>
      <w:smartTag w:uri="urn:schemas-microsoft-com:office:smarttags" w:element="metricconverter">
        <w:smartTagPr>
          <w:attr w:name="ProductID" w:val="25 km"/>
        </w:smartTagPr>
        <w:r w:rsidRPr="00FF7B95">
          <w:rPr>
            <w:rFonts w:ascii="Palatino Linotype" w:hAnsi="Palatino Linotype" w:cs="Tahoma"/>
            <w:iCs/>
            <w:lang w:val="sl-SI"/>
          </w:rPr>
          <w:t>25 km</w:t>
        </w:r>
      </w:smartTag>
      <w:r w:rsidRPr="00FF7B95">
        <w:rPr>
          <w:rFonts w:ascii="Palatino Linotype" w:hAnsi="Palatino Linotype" w:cs="Tahoma"/>
          <w:iCs/>
          <w:lang w:val="sl-SI"/>
        </w:rPr>
        <w:t xml:space="preserve"> območja (Območje izvajan</w:t>
      </w:r>
      <w:r w:rsidR="0089609A" w:rsidRPr="00FF7B95">
        <w:rPr>
          <w:rFonts w:ascii="Palatino Linotype" w:hAnsi="Palatino Linotype" w:cs="Tahoma"/>
          <w:iCs/>
          <w:lang w:val="sl-SI"/>
        </w:rPr>
        <w:t>ja dolgoročnih začitnih ukrepov</w:t>
      </w:r>
      <w:r w:rsidRPr="00FF7B95">
        <w:rPr>
          <w:rFonts w:ascii="Palatino Linotype" w:hAnsi="Palatino Linotype" w:cs="Tahoma"/>
          <w:iCs/>
          <w:lang w:val="sl-SI"/>
        </w:rPr>
        <w:t>) ODU in spada v območje splošne pripravljenosti.</w:t>
      </w:r>
    </w:p>
    <w:p w:rsidR="00DB0BB1" w:rsidRPr="00FF7B95" w:rsidRDefault="00DB0BB1" w:rsidP="006110F7">
      <w:pPr>
        <w:jc w:val="both"/>
        <w:rPr>
          <w:rFonts w:ascii="Palatino Linotype" w:hAnsi="Palatino Linotype" w:cs="Tahoma"/>
          <w:iCs/>
          <w:lang w:val="sl-SI"/>
        </w:rPr>
      </w:pPr>
    </w:p>
    <w:p w:rsidR="00DB0BB1" w:rsidRPr="00FF7B95" w:rsidRDefault="00DB0BB1" w:rsidP="006110F7">
      <w:pPr>
        <w:jc w:val="both"/>
        <w:rPr>
          <w:rFonts w:ascii="Palatino Linotype" w:hAnsi="Palatino Linotype" w:cs="Tahoma"/>
          <w:iCs/>
          <w:lang w:val="sl-SI"/>
        </w:rPr>
      </w:pPr>
      <w:r w:rsidRPr="00FF7B95">
        <w:rPr>
          <w:rFonts w:ascii="Palatino Linotype" w:hAnsi="Palatino Linotype" w:cs="Tahoma"/>
          <w:iCs/>
          <w:lang w:val="sl-SI"/>
        </w:rPr>
        <w:t>Ob jedrski nesreči v tujini se izvajajo ustrezni ukrepi, ki so predvideni za območje dologoročnih zaščitnih ukrepov ter drugi ukrepi, ki jih predlagajo pristojni strokovni organi.</w:t>
      </w:r>
    </w:p>
    <w:p w:rsidR="004F690E" w:rsidRPr="00FF7B95" w:rsidRDefault="006110F7" w:rsidP="00B53186">
      <w:pPr>
        <w:pStyle w:val="Naslov1"/>
        <w:rPr>
          <w:rFonts w:ascii="Palatino Linotype" w:hAnsi="Palatino Linotype"/>
        </w:rPr>
      </w:pPr>
      <w:bookmarkStart w:id="41" w:name="_Toc92508163"/>
      <w:bookmarkStart w:id="42" w:name="_Toc106171799"/>
      <w:bookmarkStart w:id="43" w:name="_Toc145299830"/>
      <w:bookmarkStart w:id="44" w:name="_Toc163728516"/>
      <w:bookmarkStart w:id="45" w:name="_Toc169059793"/>
      <w:r w:rsidRPr="00FF7B95">
        <w:rPr>
          <w:rFonts w:ascii="Palatino Linotype" w:hAnsi="Palatino Linotype"/>
          <w:b w:val="0"/>
        </w:rPr>
        <w:br w:type="page"/>
      </w:r>
      <w:bookmarkStart w:id="46" w:name="_Toc201378598"/>
      <w:r w:rsidR="00FB2A3D" w:rsidRPr="00FF7B95">
        <w:rPr>
          <w:rFonts w:ascii="Palatino Linotype" w:hAnsi="Palatino Linotype"/>
        </w:rPr>
        <w:lastRenderedPageBreak/>
        <w:t>2</w:t>
      </w:r>
      <w:r w:rsidR="00AD19A3" w:rsidRPr="00FF7B95">
        <w:rPr>
          <w:rFonts w:ascii="Palatino Linotype" w:hAnsi="Palatino Linotype"/>
        </w:rPr>
        <w:t xml:space="preserve"> </w:t>
      </w:r>
      <w:r w:rsidR="004F690E" w:rsidRPr="00FF7B95">
        <w:rPr>
          <w:rFonts w:ascii="Palatino Linotype" w:hAnsi="Palatino Linotype"/>
        </w:rPr>
        <w:t>OBSEG NAČRTOVANJA</w:t>
      </w:r>
      <w:bookmarkEnd w:id="41"/>
      <w:bookmarkEnd w:id="42"/>
      <w:bookmarkEnd w:id="43"/>
      <w:bookmarkEnd w:id="44"/>
      <w:bookmarkEnd w:id="45"/>
      <w:bookmarkEnd w:id="46"/>
    </w:p>
    <w:p w:rsidR="004F690E" w:rsidRPr="00FF7B95" w:rsidRDefault="004F690E" w:rsidP="004F690E">
      <w:pPr>
        <w:rPr>
          <w:rFonts w:ascii="Palatino Linotype" w:hAnsi="Palatino Linotype" w:cs="Tahoma"/>
          <w:b/>
          <w:lang w:val="sl-SI"/>
        </w:rPr>
      </w:pPr>
    </w:p>
    <w:p w:rsidR="00891D27" w:rsidRPr="00FF7B95" w:rsidRDefault="00891D27" w:rsidP="004F690E">
      <w:pPr>
        <w:rPr>
          <w:rFonts w:ascii="Palatino Linotype" w:hAnsi="Palatino Linotype" w:cs="Tahoma"/>
          <w:b/>
          <w:lang w:val="sl-SI"/>
        </w:rPr>
      </w:pPr>
    </w:p>
    <w:p w:rsidR="004F690E" w:rsidRPr="00FF7B95" w:rsidRDefault="00AD19A3" w:rsidP="0033088E">
      <w:pPr>
        <w:pStyle w:val="Naslov2"/>
        <w:rPr>
          <w:rFonts w:ascii="Palatino Linotype" w:hAnsi="Palatino Linotype"/>
        </w:rPr>
      </w:pPr>
      <w:bookmarkStart w:id="47" w:name="_Toc92508164"/>
      <w:bookmarkStart w:id="48" w:name="_Toc106171800"/>
      <w:bookmarkStart w:id="49" w:name="_Toc145299831"/>
      <w:bookmarkStart w:id="50" w:name="_Toc163728517"/>
      <w:bookmarkStart w:id="51" w:name="_Toc169059794"/>
      <w:bookmarkStart w:id="52" w:name="_Toc201378599"/>
      <w:r w:rsidRPr="00FF7B95">
        <w:rPr>
          <w:rFonts w:ascii="Palatino Linotype" w:hAnsi="Palatino Linotype"/>
        </w:rPr>
        <w:t xml:space="preserve">2.1 </w:t>
      </w:r>
      <w:r w:rsidR="004F690E" w:rsidRPr="00FF7B95">
        <w:rPr>
          <w:rFonts w:ascii="Palatino Linotype" w:hAnsi="Palatino Linotype"/>
        </w:rPr>
        <w:t>Temeljne ravni načrtovanja</w:t>
      </w:r>
      <w:bookmarkEnd w:id="47"/>
      <w:bookmarkEnd w:id="48"/>
      <w:bookmarkEnd w:id="49"/>
      <w:bookmarkEnd w:id="50"/>
      <w:bookmarkEnd w:id="51"/>
      <w:bookmarkEnd w:id="52"/>
    </w:p>
    <w:p w:rsidR="00D42EBD" w:rsidRPr="00FF7B95" w:rsidRDefault="00D42EBD" w:rsidP="004F690E">
      <w:pPr>
        <w:jc w:val="both"/>
        <w:rPr>
          <w:rFonts w:ascii="Palatino Linotype" w:hAnsi="Palatino Linotype" w:cs="Tahoma"/>
          <w:lang w:val="sl-SI"/>
        </w:rPr>
      </w:pPr>
    </w:p>
    <w:p w:rsidR="00891D27" w:rsidRPr="00FF7B95" w:rsidRDefault="00891D27" w:rsidP="004F690E">
      <w:pPr>
        <w:jc w:val="both"/>
        <w:rPr>
          <w:rFonts w:ascii="Palatino Linotype" w:hAnsi="Palatino Linotype" w:cs="Tahoma"/>
          <w:lang w:val="sl-SI"/>
        </w:rPr>
      </w:pPr>
    </w:p>
    <w:p w:rsidR="00DB0BB1" w:rsidRPr="00FF7B95" w:rsidRDefault="00DB0BB1" w:rsidP="00DB0BB1">
      <w:pPr>
        <w:jc w:val="both"/>
        <w:rPr>
          <w:rFonts w:ascii="Palatino Linotype" w:hAnsi="Palatino Linotype" w:cs="Tahoma"/>
          <w:iCs/>
          <w:lang w:val="sl-SI"/>
        </w:rPr>
      </w:pPr>
      <w:r w:rsidRPr="00FF7B95">
        <w:rPr>
          <w:rFonts w:ascii="Palatino Linotype" w:hAnsi="Palatino Linotype" w:cs="Tahoma"/>
          <w:lang w:val="sl-SI"/>
        </w:rPr>
        <w:t xml:space="preserve">Občina </w:t>
      </w:r>
      <w:r w:rsidR="004A0F5D" w:rsidRPr="00FF7B95">
        <w:rPr>
          <w:rFonts w:ascii="Palatino Linotype" w:hAnsi="Palatino Linotype" w:cs="Tahoma"/>
          <w:lang w:val="sl-SI"/>
        </w:rPr>
        <w:t>Muta</w:t>
      </w:r>
      <w:r w:rsidR="0033088E" w:rsidRPr="00FF7B95">
        <w:rPr>
          <w:rFonts w:ascii="Palatino Linotype" w:hAnsi="Palatino Linotype" w:cs="Tahoma"/>
          <w:iCs/>
          <w:lang w:val="sl-SI"/>
        </w:rPr>
        <w:t xml:space="preserve"> </w:t>
      </w:r>
      <w:r w:rsidRPr="00FF7B95">
        <w:rPr>
          <w:rFonts w:ascii="Palatino Linotype" w:hAnsi="Palatino Linotype" w:cs="Tahoma"/>
          <w:iCs/>
          <w:lang w:val="sl-SI"/>
        </w:rPr>
        <w:t>je na območju splošne pripravljenosti in v skladu z določili temeljnega načrta, izdela načrt zaščite in reševanja za izvajanje dolgoročnih ukrepov ob jedrski nesreči v NEK in ukrepov, ki so predvideni ob nesreči jedrskih objektih v tujini.</w:t>
      </w:r>
    </w:p>
    <w:p w:rsidR="00DB0BB1" w:rsidRPr="00FF7B95" w:rsidRDefault="00DB0BB1" w:rsidP="00DB0BB1">
      <w:pPr>
        <w:jc w:val="both"/>
        <w:rPr>
          <w:rFonts w:ascii="Palatino Linotype" w:hAnsi="Palatino Linotype" w:cs="Tahoma"/>
          <w:iCs/>
          <w:lang w:val="sl-SI"/>
        </w:rPr>
      </w:pPr>
    </w:p>
    <w:p w:rsidR="00DB0BB1" w:rsidRPr="00FF7B95" w:rsidRDefault="00DB0BB1" w:rsidP="00DB0BB1">
      <w:pPr>
        <w:autoSpaceDE w:val="0"/>
        <w:autoSpaceDN w:val="0"/>
        <w:adjustRightInd w:val="0"/>
        <w:jc w:val="both"/>
        <w:rPr>
          <w:rFonts w:ascii="Palatino Linotype" w:hAnsi="Palatino Linotype" w:cs="Tahoma"/>
          <w:color w:val="000000"/>
          <w:lang w:val="sl-SI"/>
        </w:rPr>
      </w:pPr>
      <w:r w:rsidRPr="00FF7B95">
        <w:rPr>
          <w:rFonts w:ascii="Palatino Linotype" w:hAnsi="Palatino Linotype" w:cs="Tahoma"/>
          <w:color w:val="000000"/>
          <w:lang w:val="sl-SI"/>
        </w:rPr>
        <w:t>S tem načrtom se urejajo le ukrepi in dejavnosti za ZRP ter zagotavljanje osnovnih pogojev za življenje, ki so v občinski pristojnosti.</w:t>
      </w:r>
    </w:p>
    <w:p w:rsidR="00DB0BB1" w:rsidRPr="00FF7B95" w:rsidRDefault="00DB0BB1" w:rsidP="00DB0BB1">
      <w:pPr>
        <w:autoSpaceDE w:val="0"/>
        <w:autoSpaceDN w:val="0"/>
        <w:adjustRightInd w:val="0"/>
        <w:jc w:val="both"/>
        <w:rPr>
          <w:rFonts w:ascii="Palatino Linotype" w:hAnsi="Palatino Linotype" w:cs="Tahoma"/>
          <w:color w:val="000000"/>
          <w:lang w:val="sl-SI"/>
        </w:rPr>
      </w:pPr>
    </w:p>
    <w:p w:rsidR="00DB0BB1" w:rsidRPr="00FF7B95" w:rsidRDefault="00DB0BB1" w:rsidP="00DB0BB1">
      <w:pPr>
        <w:autoSpaceDE w:val="0"/>
        <w:autoSpaceDN w:val="0"/>
        <w:adjustRightInd w:val="0"/>
        <w:jc w:val="both"/>
        <w:rPr>
          <w:rFonts w:ascii="Palatino Linotype" w:hAnsi="Palatino Linotype" w:cs="Tahoma"/>
          <w:color w:val="000000"/>
          <w:lang w:val="sl-SI"/>
        </w:rPr>
      </w:pPr>
      <w:r w:rsidRPr="00FF7B95">
        <w:rPr>
          <w:rFonts w:ascii="Palatino Linotype" w:hAnsi="Palatino Linotype" w:cs="Tahoma"/>
          <w:color w:val="000000"/>
          <w:lang w:val="sl-SI"/>
        </w:rPr>
        <w:t xml:space="preserve">Temeljni načrt je državni načrt, občinski načrt je usklajen </w:t>
      </w:r>
      <w:r w:rsidR="005E52F2" w:rsidRPr="00FF7B95">
        <w:rPr>
          <w:rFonts w:ascii="Palatino Linotype" w:hAnsi="Palatino Linotype" w:cs="Tahoma"/>
          <w:color w:val="000000"/>
          <w:lang w:val="sl-SI"/>
        </w:rPr>
        <w:t>z R</w:t>
      </w:r>
      <w:r w:rsidRPr="00FF7B95">
        <w:rPr>
          <w:rFonts w:ascii="Palatino Linotype" w:hAnsi="Palatino Linotype" w:cs="Tahoma"/>
          <w:color w:val="000000"/>
          <w:lang w:val="sl-SI"/>
        </w:rPr>
        <w:t xml:space="preserve">egijskim načrtom </w:t>
      </w:r>
      <w:r w:rsidR="005E52F2" w:rsidRPr="00FF7B95">
        <w:rPr>
          <w:rFonts w:ascii="Palatino Linotype" w:hAnsi="Palatino Linotype" w:cs="Tahoma"/>
          <w:color w:val="000000"/>
          <w:lang w:val="sl-SI"/>
        </w:rPr>
        <w:t xml:space="preserve">zaščite in reševanja ob jedrski nesreči v Koroški regiji </w:t>
      </w:r>
      <w:r w:rsidRPr="00FF7B95">
        <w:rPr>
          <w:rFonts w:ascii="Palatino Linotype" w:hAnsi="Palatino Linotype" w:cs="Tahoma"/>
          <w:color w:val="000000"/>
          <w:lang w:val="sl-SI"/>
        </w:rPr>
        <w:t>in Državnim načrtom zaščite in reševanja ob jedrski nesreči, verzija 2.</w:t>
      </w:r>
    </w:p>
    <w:p w:rsidR="004F690E" w:rsidRPr="00FF7B95" w:rsidRDefault="004F690E" w:rsidP="00DB0BB1">
      <w:pPr>
        <w:autoSpaceDE w:val="0"/>
        <w:autoSpaceDN w:val="0"/>
        <w:adjustRightInd w:val="0"/>
        <w:jc w:val="both"/>
        <w:rPr>
          <w:rFonts w:ascii="Palatino Linotype" w:hAnsi="Palatino Linotype" w:cs="Tahoma"/>
          <w:color w:val="000000"/>
          <w:lang w:val="sl-SI"/>
        </w:rPr>
      </w:pPr>
    </w:p>
    <w:p w:rsidR="00891D27" w:rsidRPr="00FF7B95" w:rsidRDefault="00891D27" w:rsidP="00DB0BB1">
      <w:pPr>
        <w:autoSpaceDE w:val="0"/>
        <w:autoSpaceDN w:val="0"/>
        <w:adjustRightInd w:val="0"/>
        <w:jc w:val="both"/>
        <w:rPr>
          <w:rFonts w:ascii="Palatino Linotype" w:hAnsi="Palatino Linotype" w:cs="Tahoma"/>
          <w:color w:val="000000"/>
          <w:lang w:val="sl-SI"/>
        </w:rPr>
      </w:pPr>
    </w:p>
    <w:p w:rsidR="004F690E" w:rsidRPr="00FF7B95" w:rsidRDefault="00AD19A3" w:rsidP="0033088E">
      <w:pPr>
        <w:pStyle w:val="Naslov2"/>
        <w:rPr>
          <w:rFonts w:ascii="Palatino Linotype" w:hAnsi="Palatino Linotype"/>
        </w:rPr>
      </w:pPr>
      <w:bookmarkStart w:id="53" w:name="_Toc92508165"/>
      <w:bookmarkStart w:id="54" w:name="_Toc106171801"/>
      <w:bookmarkStart w:id="55" w:name="_Toc145299832"/>
      <w:bookmarkStart w:id="56" w:name="_Toc163728518"/>
      <w:bookmarkStart w:id="57" w:name="_Toc169059795"/>
      <w:bookmarkStart w:id="58" w:name="_Toc201378600"/>
      <w:r w:rsidRPr="00FF7B95">
        <w:rPr>
          <w:rFonts w:ascii="Palatino Linotype" w:hAnsi="Palatino Linotype"/>
        </w:rPr>
        <w:t xml:space="preserve">2.2 </w:t>
      </w:r>
      <w:r w:rsidR="004F690E" w:rsidRPr="00FF7B95">
        <w:rPr>
          <w:rFonts w:ascii="Palatino Linotype" w:hAnsi="Palatino Linotype"/>
        </w:rPr>
        <w:t>Načela zaščite, reševanja in pomoči</w:t>
      </w:r>
      <w:bookmarkEnd w:id="53"/>
      <w:bookmarkEnd w:id="54"/>
      <w:bookmarkEnd w:id="55"/>
      <w:bookmarkEnd w:id="56"/>
      <w:bookmarkEnd w:id="57"/>
      <w:bookmarkEnd w:id="58"/>
    </w:p>
    <w:p w:rsidR="004F690E" w:rsidRPr="00FF7B95" w:rsidRDefault="004F690E" w:rsidP="004F690E">
      <w:pPr>
        <w:autoSpaceDE w:val="0"/>
        <w:autoSpaceDN w:val="0"/>
        <w:adjustRightInd w:val="0"/>
        <w:jc w:val="both"/>
        <w:rPr>
          <w:rFonts w:ascii="Palatino Linotype" w:hAnsi="Palatino Linotype" w:cs="Tahoma"/>
          <w:bCs/>
          <w:color w:val="000000"/>
          <w:lang w:val="sl-SI"/>
        </w:rPr>
      </w:pPr>
    </w:p>
    <w:p w:rsidR="00D42EBD" w:rsidRPr="00FF7B95" w:rsidRDefault="00D42EBD" w:rsidP="004F690E">
      <w:pPr>
        <w:autoSpaceDE w:val="0"/>
        <w:autoSpaceDN w:val="0"/>
        <w:adjustRightInd w:val="0"/>
        <w:jc w:val="both"/>
        <w:rPr>
          <w:rFonts w:ascii="Palatino Linotype" w:hAnsi="Palatino Linotype" w:cs="Tahoma"/>
          <w:bCs/>
          <w:color w:val="000000"/>
          <w:lang w:val="sl-SI"/>
        </w:rPr>
      </w:pPr>
    </w:p>
    <w:p w:rsidR="004F690E" w:rsidRPr="00FF7B95" w:rsidRDefault="004F690E" w:rsidP="004F690E">
      <w:pPr>
        <w:autoSpaceDE w:val="0"/>
        <w:autoSpaceDN w:val="0"/>
        <w:adjustRightInd w:val="0"/>
        <w:jc w:val="both"/>
        <w:rPr>
          <w:rFonts w:ascii="Palatino Linotype" w:hAnsi="Palatino Linotype" w:cs="Tahoma"/>
          <w:bCs/>
          <w:color w:val="000000"/>
          <w:lang w:val="sl-SI"/>
        </w:rPr>
      </w:pPr>
      <w:r w:rsidRPr="00FF7B95">
        <w:rPr>
          <w:rFonts w:ascii="Palatino Linotype" w:hAnsi="Palatino Linotype" w:cs="Tahoma"/>
          <w:bCs/>
          <w:color w:val="000000"/>
          <w:lang w:val="sl-SI"/>
        </w:rPr>
        <w:t xml:space="preserve">Zaščita, reševanje in pomoč ob </w:t>
      </w:r>
      <w:r w:rsidR="00051E2B" w:rsidRPr="00FF7B95">
        <w:rPr>
          <w:rFonts w:ascii="Palatino Linotype" w:hAnsi="Palatino Linotype" w:cs="Tahoma"/>
          <w:bCs/>
          <w:color w:val="000000"/>
          <w:lang w:val="sl-SI"/>
        </w:rPr>
        <w:t>jedrski nesreči v O</w:t>
      </w:r>
      <w:r w:rsidR="003A328E" w:rsidRPr="00FF7B95">
        <w:rPr>
          <w:rFonts w:ascii="Palatino Linotype" w:hAnsi="Palatino Linotype" w:cs="Tahoma"/>
          <w:bCs/>
          <w:color w:val="000000"/>
          <w:lang w:val="sl-SI"/>
        </w:rPr>
        <w:t xml:space="preserve">bčini </w:t>
      </w:r>
      <w:r w:rsidR="004A0F5D" w:rsidRPr="00FF7B95">
        <w:rPr>
          <w:rFonts w:ascii="Palatino Linotype" w:hAnsi="Palatino Linotype" w:cs="Tahoma"/>
          <w:lang w:val="sl-SI"/>
        </w:rPr>
        <w:t>Muta</w:t>
      </w:r>
      <w:r w:rsidR="0033088E" w:rsidRPr="00FF7B95">
        <w:rPr>
          <w:rFonts w:ascii="Palatino Linotype" w:hAnsi="Palatino Linotype" w:cs="Tahoma"/>
          <w:bCs/>
          <w:color w:val="000000"/>
          <w:lang w:val="sl-SI"/>
        </w:rPr>
        <w:t xml:space="preserve"> </w:t>
      </w:r>
      <w:r w:rsidRPr="00FF7B95">
        <w:rPr>
          <w:rFonts w:ascii="Palatino Linotype" w:hAnsi="Palatino Linotype" w:cs="Tahoma"/>
          <w:bCs/>
          <w:color w:val="000000"/>
          <w:lang w:val="sl-SI"/>
        </w:rPr>
        <w:t>se organizirajo v skladu s temi načeli:</w:t>
      </w:r>
    </w:p>
    <w:p w:rsidR="004F690E" w:rsidRPr="00FF7B95" w:rsidRDefault="004F690E" w:rsidP="004F690E">
      <w:pPr>
        <w:autoSpaceDE w:val="0"/>
        <w:autoSpaceDN w:val="0"/>
        <w:adjustRightInd w:val="0"/>
        <w:jc w:val="both"/>
        <w:rPr>
          <w:rFonts w:ascii="Palatino Linotype" w:hAnsi="Palatino Linotype" w:cs="Tahoma"/>
          <w:bCs/>
          <w:color w:val="000000"/>
          <w:lang w:val="sl-SI"/>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lang w:val="sl-SI"/>
        </w:rPr>
      </w:pPr>
      <w:r w:rsidRPr="00FF7B95">
        <w:rPr>
          <w:rFonts w:ascii="Palatino Linotype" w:hAnsi="Palatino Linotype" w:cs="Tahoma"/>
          <w:b/>
          <w:bCs/>
          <w:color w:val="000000"/>
          <w:lang w:val="sl-SI"/>
        </w:rPr>
        <w:t>Načelo preventive.</w:t>
      </w:r>
      <w:r w:rsidR="004D4E21" w:rsidRPr="00FF7B95">
        <w:rPr>
          <w:rFonts w:ascii="Palatino Linotype" w:hAnsi="Palatino Linotype" w:cs="Tahoma"/>
          <w:b/>
          <w:color w:val="000000"/>
          <w:lang w:val="sl-SI"/>
        </w:rPr>
        <w:t xml:space="preserve"> </w:t>
      </w:r>
      <w:r w:rsidRPr="00FF7B95">
        <w:rPr>
          <w:rFonts w:ascii="Palatino Linotype" w:hAnsi="Palatino Linotype" w:cs="Tahoma"/>
          <w:color w:val="000000"/>
          <w:lang w:val="sl-SI"/>
        </w:rPr>
        <w:t xml:space="preserve">Občine in država v okviru svojih pristojnosti izvajajo ukrepe, ki zmanjšujejo možnost </w:t>
      </w:r>
      <w:r w:rsidR="00AD19A3" w:rsidRPr="00FF7B95">
        <w:rPr>
          <w:rFonts w:ascii="Palatino Linotype" w:hAnsi="Palatino Linotype" w:cs="Tahoma"/>
          <w:color w:val="000000"/>
          <w:lang w:val="sl-SI"/>
        </w:rPr>
        <w:t>ob</w:t>
      </w:r>
      <w:r w:rsidRPr="00FF7B95">
        <w:rPr>
          <w:rFonts w:ascii="Palatino Linotype" w:hAnsi="Palatino Linotype" w:cs="Tahoma"/>
          <w:color w:val="000000"/>
          <w:lang w:val="sl-SI"/>
        </w:rPr>
        <w:t xml:space="preserve"> </w:t>
      </w:r>
      <w:r w:rsidR="00AD19A3" w:rsidRPr="00FF7B95">
        <w:rPr>
          <w:rFonts w:ascii="Palatino Linotype" w:hAnsi="Palatino Linotype" w:cs="Tahoma"/>
          <w:lang w:val="sl-SI"/>
        </w:rPr>
        <w:t>jedrski nesreči</w:t>
      </w:r>
      <w:r w:rsidRPr="00FF7B95">
        <w:rPr>
          <w:rFonts w:ascii="Palatino Linotype" w:hAnsi="Palatino Linotype" w:cs="Tahoma"/>
          <w:color w:val="000000"/>
          <w:lang w:val="sl-SI"/>
        </w:rPr>
        <w:t xml:space="preserve">, oziroma izvajajo ukrepe, ki zmanjšujejo posledice </w:t>
      </w:r>
      <w:r w:rsidR="00AD19A3" w:rsidRPr="00FF7B95">
        <w:rPr>
          <w:rFonts w:ascii="Palatino Linotype" w:hAnsi="Palatino Linotype" w:cs="Tahoma"/>
          <w:lang w:val="sl-SI"/>
        </w:rPr>
        <w:t>jedrske nesreče</w:t>
      </w:r>
      <w:r w:rsidRPr="00FF7B95">
        <w:rPr>
          <w:rFonts w:ascii="Palatino Linotype" w:hAnsi="Palatino Linotype" w:cs="Tahoma"/>
          <w:color w:val="000000"/>
          <w:lang w:val="sl-SI"/>
        </w:rPr>
        <w:t>.</w:t>
      </w:r>
    </w:p>
    <w:p w:rsidR="004F690E" w:rsidRPr="00FF7B95" w:rsidRDefault="004F690E" w:rsidP="004F690E">
      <w:pPr>
        <w:autoSpaceDE w:val="0"/>
        <w:autoSpaceDN w:val="0"/>
        <w:adjustRightInd w:val="0"/>
        <w:jc w:val="both"/>
        <w:rPr>
          <w:rFonts w:ascii="Palatino Linotype" w:hAnsi="Palatino Linotype" w:cs="Tahoma"/>
          <w:color w:val="000000"/>
          <w:lang w:val="sl-SI"/>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lang w:val="sl-SI"/>
        </w:rPr>
      </w:pPr>
      <w:r w:rsidRPr="00FF7B95">
        <w:rPr>
          <w:rFonts w:ascii="Palatino Linotype" w:hAnsi="Palatino Linotype" w:cs="Tahoma"/>
          <w:b/>
          <w:bCs/>
          <w:color w:val="000000"/>
          <w:lang w:val="sl-SI"/>
        </w:rPr>
        <w:t>Načelo pravice do varstva</w:t>
      </w:r>
      <w:r w:rsidRPr="00FF7B95">
        <w:rPr>
          <w:rFonts w:ascii="Palatino Linotype" w:hAnsi="Palatino Linotype" w:cs="Tahoma"/>
          <w:bCs/>
          <w:color w:val="000000"/>
          <w:lang w:val="sl-SI"/>
        </w:rPr>
        <w:t>.</w:t>
      </w:r>
      <w:r w:rsidRPr="00FF7B95">
        <w:rPr>
          <w:rFonts w:ascii="Palatino Linotype" w:hAnsi="Palatino Linotype" w:cs="Tahoma"/>
          <w:color w:val="000000"/>
          <w:lang w:val="sl-SI"/>
        </w:rPr>
        <w:t xml:space="preserve"> Po zakonu ima vsak zagotovljeno pravico do varstva pred naravnimi in drugimi nesrečami.</w:t>
      </w:r>
      <w:r w:rsidR="004D4E21" w:rsidRPr="00FF7B95">
        <w:rPr>
          <w:rFonts w:ascii="Palatino Linotype" w:hAnsi="Palatino Linotype" w:cs="Tahoma"/>
          <w:color w:val="000000"/>
          <w:lang w:val="sl-SI"/>
        </w:rPr>
        <w:t xml:space="preserve"> </w:t>
      </w:r>
      <w:r w:rsidRPr="00FF7B95">
        <w:rPr>
          <w:rFonts w:ascii="Palatino Linotype" w:hAnsi="Palatino Linotype" w:cs="Tahoma"/>
          <w:color w:val="000000"/>
          <w:lang w:val="sl-SI"/>
        </w:rPr>
        <w:t>Ob nesreči imata zaščita in reševanje človeških življenj prednost pred vsemi drugimi zaščitnimi in reševalnimi sredstvi.</w:t>
      </w:r>
    </w:p>
    <w:p w:rsidR="004F690E" w:rsidRPr="00FF7B95" w:rsidRDefault="004F690E" w:rsidP="004F690E">
      <w:pPr>
        <w:autoSpaceDE w:val="0"/>
        <w:autoSpaceDN w:val="0"/>
        <w:adjustRightInd w:val="0"/>
        <w:jc w:val="both"/>
        <w:rPr>
          <w:rFonts w:ascii="Palatino Linotype" w:hAnsi="Palatino Linotype" w:cs="Tahoma"/>
          <w:color w:val="000000"/>
          <w:lang w:val="sl-SI"/>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bCs/>
          <w:color w:val="000000"/>
          <w:lang w:val="sl-SI"/>
        </w:rPr>
        <w:t>Načelo pomoči.</w:t>
      </w:r>
      <w:r w:rsidR="004D4E21" w:rsidRPr="00FF7B95">
        <w:rPr>
          <w:rFonts w:ascii="Palatino Linotype" w:hAnsi="Palatino Linotype" w:cs="Tahoma"/>
          <w:b/>
          <w:color w:val="000000"/>
          <w:lang w:val="sl-SI"/>
        </w:rPr>
        <w:t xml:space="preserve"> </w:t>
      </w:r>
      <w:r w:rsidRPr="00FF7B95">
        <w:rPr>
          <w:rFonts w:ascii="Palatino Linotype" w:hAnsi="Palatino Linotype" w:cs="Tahoma"/>
          <w:color w:val="000000"/>
          <w:lang w:val="sl-SI"/>
        </w:rPr>
        <w:t xml:space="preserve">Ob </w:t>
      </w:r>
      <w:r w:rsidR="00AD19A3" w:rsidRPr="00FF7B95">
        <w:rPr>
          <w:rFonts w:ascii="Palatino Linotype" w:hAnsi="Palatino Linotype" w:cs="Tahoma"/>
          <w:lang w:val="sl-SI"/>
        </w:rPr>
        <w:t>jedrski nesreči</w:t>
      </w:r>
      <w:r w:rsidRPr="00FF7B95">
        <w:rPr>
          <w:rFonts w:ascii="Palatino Linotype" w:hAnsi="Palatino Linotype" w:cs="Tahoma"/>
          <w:color w:val="000000"/>
          <w:lang w:val="sl-SI"/>
        </w:rPr>
        <w:t xml:space="preserve"> je vsak dolžan pomagati po svojih močeh in sposobnostih. </w:t>
      </w:r>
      <w:r w:rsidRPr="00FF7B95">
        <w:rPr>
          <w:rFonts w:ascii="Palatino Linotype" w:hAnsi="Palatino Linotype" w:cs="Tahoma"/>
          <w:color w:val="000000"/>
        </w:rPr>
        <w:t>Vsaka pomoč je načeloma brezplačna.</w:t>
      </w:r>
    </w:p>
    <w:p w:rsidR="004F690E" w:rsidRPr="00FF7B95" w:rsidRDefault="004F690E" w:rsidP="004F690E">
      <w:pPr>
        <w:autoSpaceDE w:val="0"/>
        <w:autoSpaceDN w:val="0"/>
        <w:adjustRightInd w:val="0"/>
        <w:jc w:val="both"/>
        <w:rPr>
          <w:rFonts w:ascii="Palatino Linotype" w:hAnsi="Palatino Linotype" w:cs="Tahoma"/>
          <w:color w:val="000000"/>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bCs/>
          <w:color w:val="000000"/>
        </w:rPr>
        <w:t>Načelo postopnosti pri uporabi sil in sredstev.</w:t>
      </w:r>
      <w:r w:rsidR="004D4E21" w:rsidRPr="00FF7B95">
        <w:rPr>
          <w:rFonts w:ascii="Palatino Linotype" w:hAnsi="Palatino Linotype" w:cs="Tahoma"/>
          <w:b/>
          <w:color w:val="000000"/>
        </w:rPr>
        <w:t xml:space="preserve"> </w:t>
      </w:r>
      <w:r w:rsidRPr="00FF7B95">
        <w:rPr>
          <w:rFonts w:ascii="Palatino Linotype" w:hAnsi="Palatino Linotype" w:cs="Tahoma"/>
          <w:color w:val="000000"/>
        </w:rPr>
        <w:t xml:space="preserve">Pri zaščiti in reševanju so občine dolžne uporabiti svoje sile in sredstva, in le, </w:t>
      </w:r>
      <w:proofErr w:type="gramStart"/>
      <w:r w:rsidRPr="00FF7B95">
        <w:rPr>
          <w:rFonts w:ascii="Palatino Linotype" w:hAnsi="Palatino Linotype" w:cs="Tahoma"/>
          <w:color w:val="000000"/>
        </w:rPr>
        <w:t>če</w:t>
      </w:r>
      <w:proofErr w:type="gramEnd"/>
      <w:r w:rsidRPr="00FF7B95">
        <w:rPr>
          <w:rFonts w:ascii="Palatino Linotype" w:hAnsi="Palatino Linotype" w:cs="Tahoma"/>
          <w:color w:val="000000"/>
        </w:rPr>
        <w:t xml:space="preserve"> te ne zadoščajo niti ni zadostno vključevanje sil in sredstev sosednjih občin, se vključi v pomoč in reševanje država.</w:t>
      </w:r>
    </w:p>
    <w:p w:rsidR="004F690E" w:rsidRPr="00FF7B95" w:rsidRDefault="004F690E" w:rsidP="004F690E">
      <w:pPr>
        <w:autoSpaceDE w:val="0"/>
        <w:autoSpaceDN w:val="0"/>
        <w:adjustRightInd w:val="0"/>
        <w:jc w:val="both"/>
        <w:rPr>
          <w:rFonts w:ascii="Palatino Linotype" w:hAnsi="Palatino Linotype" w:cs="Tahoma"/>
          <w:color w:val="000000"/>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bCs/>
          <w:color w:val="000000"/>
        </w:rPr>
        <w:t>Načelo obveznega izvajanja odločitev.</w:t>
      </w:r>
      <w:r w:rsidR="004D4E21" w:rsidRPr="00FF7B95">
        <w:rPr>
          <w:rFonts w:ascii="Palatino Linotype" w:hAnsi="Palatino Linotype" w:cs="Tahoma"/>
          <w:b/>
          <w:color w:val="000000"/>
        </w:rPr>
        <w:t xml:space="preserve"> </w:t>
      </w:r>
      <w:r w:rsidRPr="00FF7B95">
        <w:rPr>
          <w:rFonts w:ascii="Palatino Linotype" w:hAnsi="Palatino Linotype" w:cs="Tahoma"/>
          <w:color w:val="000000"/>
        </w:rPr>
        <w:t xml:space="preserve">Vodenje zaščite in reševanja temelji </w:t>
      </w:r>
      <w:proofErr w:type="gramStart"/>
      <w:r w:rsidRPr="00FF7B95">
        <w:rPr>
          <w:rFonts w:ascii="Palatino Linotype" w:hAnsi="Palatino Linotype" w:cs="Tahoma"/>
          <w:color w:val="000000"/>
        </w:rPr>
        <w:t>na</w:t>
      </w:r>
      <w:proofErr w:type="gramEnd"/>
      <w:r w:rsidRPr="00FF7B95">
        <w:rPr>
          <w:rFonts w:ascii="Palatino Linotype" w:hAnsi="Palatino Linotype" w:cs="Tahoma"/>
          <w:color w:val="000000"/>
        </w:rPr>
        <w:t xml:space="preserve"> obveznem izvajanju odločitev organov, pristojnih za vodenje.</w:t>
      </w:r>
    </w:p>
    <w:p w:rsidR="004F690E" w:rsidRPr="00FF7B95" w:rsidRDefault="004F690E" w:rsidP="004F690E">
      <w:pPr>
        <w:autoSpaceDE w:val="0"/>
        <w:autoSpaceDN w:val="0"/>
        <w:adjustRightInd w:val="0"/>
        <w:jc w:val="both"/>
        <w:rPr>
          <w:rFonts w:ascii="Palatino Linotype" w:hAnsi="Palatino Linotype" w:cs="Tahoma"/>
          <w:color w:val="000000"/>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bCs/>
          <w:color w:val="000000"/>
        </w:rPr>
        <w:t>Načelo javnosti.</w:t>
      </w:r>
      <w:r w:rsidRPr="00FF7B95">
        <w:rPr>
          <w:rFonts w:ascii="Palatino Linotype" w:hAnsi="Palatino Linotype" w:cs="Tahoma"/>
          <w:b/>
          <w:color w:val="000000"/>
        </w:rPr>
        <w:t xml:space="preserve"> </w:t>
      </w:r>
      <w:r w:rsidRPr="00FF7B95">
        <w:rPr>
          <w:rFonts w:ascii="Palatino Linotype" w:hAnsi="Palatino Linotype" w:cs="Tahoma"/>
          <w:color w:val="000000"/>
        </w:rPr>
        <w:t>Občine in država morajo v skladu s pristojnostmi seznaniti prebivalstvo z nevarnostjo nastanka naravnih nesreč kot tudi z ukrepi, ki so predvideni za preprečevanje in odpravljanje posledic nesreč.</w:t>
      </w:r>
    </w:p>
    <w:p w:rsidR="004F690E" w:rsidRPr="00FF7B95" w:rsidRDefault="004F690E" w:rsidP="004F690E">
      <w:pPr>
        <w:autoSpaceDE w:val="0"/>
        <w:autoSpaceDN w:val="0"/>
        <w:adjustRightInd w:val="0"/>
        <w:jc w:val="both"/>
        <w:rPr>
          <w:rFonts w:ascii="Palatino Linotype" w:hAnsi="Palatino Linotype" w:cs="Tahoma"/>
          <w:color w:val="000000"/>
        </w:rPr>
      </w:pPr>
    </w:p>
    <w:p w:rsidR="004F690E" w:rsidRPr="00FF7B95" w:rsidRDefault="004F690E"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bCs/>
          <w:color w:val="000000"/>
        </w:rPr>
        <w:t>Načelo zakonitosti</w:t>
      </w:r>
      <w:r w:rsidRPr="00FF7B95">
        <w:rPr>
          <w:rFonts w:ascii="Palatino Linotype" w:hAnsi="Palatino Linotype" w:cs="Tahoma"/>
          <w:b/>
          <w:color w:val="000000"/>
        </w:rPr>
        <w:t xml:space="preserve">. </w:t>
      </w:r>
      <w:r w:rsidRPr="00FF7B95">
        <w:rPr>
          <w:rFonts w:ascii="Palatino Linotype" w:hAnsi="Palatino Linotype" w:cs="Tahoma"/>
          <w:color w:val="000000"/>
        </w:rPr>
        <w:t xml:space="preserve">Nihče </w:t>
      </w:r>
      <w:proofErr w:type="gramStart"/>
      <w:r w:rsidRPr="00FF7B95">
        <w:rPr>
          <w:rFonts w:ascii="Palatino Linotype" w:hAnsi="Palatino Linotype" w:cs="Tahoma"/>
          <w:color w:val="000000"/>
        </w:rPr>
        <w:t>ni</w:t>
      </w:r>
      <w:proofErr w:type="gramEnd"/>
      <w:r w:rsidRPr="00FF7B95">
        <w:rPr>
          <w:rFonts w:ascii="Palatino Linotype" w:hAnsi="Palatino Linotype" w:cs="Tahoma"/>
          <w:color w:val="000000"/>
        </w:rPr>
        <w:t xml:space="preserve"> dolžan in ne sme izvesti odločitve, če je očitno, da bi s tem storil kaznivo dejanje ali kršil mednarodno humanitarno pravo.</w:t>
      </w:r>
    </w:p>
    <w:p w:rsidR="00485172" w:rsidRPr="00FF7B95" w:rsidRDefault="00485172" w:rsidP="00485172">
      <w:pPr>
        <w:autoSpaceDE w:val="0"/>
        <w:autoSpaceDN w:val="0"/>
        <w:adjustRightInd w:val="0"/>
        <w:jc w:val="both"/>
        <w:rPr>
          <w:rFonts w:ascii="Palatino Linotype" w:hAnsi="Palatino Linotype" w:cs="Tahoma"/>
          <w:color w:val="000000"/>
        </w:rPr>
      </w:pPr>
    </w:p>
    <w:p w:rsidR="00485172" w:rsidRPr="00FF7B95" w:rsidRDefault="00485172"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color w:val="000000"/>
        </w:rPr>
        <w:t xml:space="preserve">Načelo odgovornosti. </w:t>
      </w:r>
      <w:r w:rsidRPr="00FF7B95">
        <w:rPr>
          <w:rFonts w:ascii="Palatino Linotype" w:hAnsi="Palatino Linotype" w:cs="Tahoma"/>
          <w:color w:val="000000"/>
        </w:rPr>
        <w:t>Vsaka fizična in pravna oseba je v skladu z zakonom odgovorna za izvajanje ukrepov varstva pred naravnimi in drugimi nesrečami.</w:t>
      </w:r>
    </w:p>
    <w:p w:rsidR="00485172" w:rsidRPr="00FF7B95" w:rsidRDefault="00485172" w:rsidP="00485172">
      <w:pPr>
        <w:autoSpaceDE w:val="0"/>
        <w:autoSpaceDN w:val="0"/>
        <w:adjustRightInd w:val="0"/>
        <w:jc w:val="both"/>
        <w:rPr>
          <w:rFonts w:ascii="Palatino Linotype" w:hAnsi="Palatino Linotype" w:cs="Tahoma"/>
          <w:color w:val="000000"/>
        </w:rPr>
      </w:pPr>
    </w:p>
    <w:p w:rsidR="00485172" w:rsidRPr="00FF7B95" w:rsidRDefault="00485172" w:rsidP="0033088E">
      <w:pPr>
        <w:numPr>
          <w:ilvl w:val="0"/>
          <w:numId w:val="6"/>
        </w:numPr>
        <w:autoSpaceDE w:val="0"/>
        <w:autoSpaceDN w:val="0"/>
        <w:adjustRightInd w:val="0"/>
        <w:jc w:val="both"/>
        <w:rPr>
          <w:rFonts w:ascii="Palatino Linotype" w:hAnsi="Palatino Linotype" w:cs="Tahoma"/>
          <w:color w:val="000000"/>
        </w:rPr>
      </w:pPr>
      <w:r w:rsidRPr="00FF7B95">
        <w:rPr>
          <w:rFonts w:ascii="Palatino Linotype" w:hAnsi="Palatino Linotype" w:cs="Tahoma"/>
          <w:b/>
          <w:color w:val="000000"/>
        </w:rPr>
        <w:t xml:space="preserve">Načelo varstva reševalcev in drugega osebja. </w:t>
      </w:r>
      <w:r w:rsidRPr="00FF7B95">
        <w:rPr>
          <w:rFonts w:ascii="Palatino Linotype" w:hAnsi="Palatino Linotype" w:cs="Tahoma"/>
          <w:color w:val="000000"/>
        </w:rPr>
        <w:t xml:space="preserve">Dozne obremnitve posameznikov, ki sodelujejo pri zaščiti in reševanju, načeloma ne smejo preseči vrednosti doznih omejitev za profesionalne delavce z viri ionizaroječega sevanja, razen, </w:t>
      </w:r>
      <w:proofErr w:type="gramStart"/>
      <w:r w:rsidRPr="00FF7B95">
        <w:rPr>
          <w:rFonts w:ascii="Palatino Linotype" w:hAnsi="Palatino Linotype" w:cs="Tahoma"/>
          <w:color w:val="000000"/>
        </w:rPr>
        <w:t>če</w:t>
      </w:r>
      <w:proofErr w:type="gramEnd"/>
      <w:r w:rsidRPr="00FF7B95">
        <w:rPr>
          <w:rFonts w:ascii="Palatino Linotype" w:hAnsi="Palatino Linotype" w:cs="Tahoma"/>
          <w:color w:val="000000"/>
        </w:rPr>
        <w:t xml:space="preserve"> bi s tem obvarovali življenje ali zdravje večjega števila ljudi ali preprečili razvoj dogodkov s katastrofalnimi posledicami.</w:t>
      </w:r>
    </w:p>
    <w:p w:rsidR="004F690E" w:rsidRPr="00FF7B95" w:rsidRDefault="004F690E" w:rsidP="004F690E">
      <w:pPr>
        <w:autoSpaceDE w:val="0"/>
        <w:autoSpaceDN w:val="0"/>
        <w:adjustRightInd w:val="0"/>
        <w:jc w:val="both"/>
        <w:rPr>
          <w:rFonts w:ascii="Palatino Linotype" w:hAnsi="Palatino Linotype" w:cs="Tahoma"/>
          <w:color w:val="000000"/>
        </w:rPr>
      </w:pPr>
    </w:p>
    <w:p w:rsidR="004F690E" w:rsidRPr="00FF7B95" w:rsidRDefault="004F690E" w:rsidP="004F690E">
      <w:pPr>
        <w:jc w:val="both"/>
        <w:rPr>
          <w:rFonts w:ascii="Palatino Linotype" w:hAnsi="Palatino Linotype" w:cs="Tahoma"/>
        </w:rPr>
      </w:pPr>
    </w:p>
    <w:p w:rsidR="00B971A3" w:rsidRPr="00FF7B95" w:rsidRDefault="004F690E" w:rsidP="00B53186">
      <w:pPr>
        <w:pStyle w:val="Naslov1"/>
        <w:rPr>
          <w:rFonts w:ascii="Palatino Linotype" w:hAnsi="Palatino Linotype"/>
        </w:rPr>
      </w:pPr>
      <w:r w:rsidRPr="00FF7B95">
        <w:rPr>
          <w:rFonts w:ascii="Palatino Linotype" w:hAnsi="Palatino Linotype"/>
        </w:rPr>
        <w:br w:type="page"/>
      </w:r>
      <w:bookmarkStart w:id="59" w:name="_Toc91556317"/>
      <w:bookmarkStart w:id="60" w:name="_Toc169059796"/>
      <w:bookmarkStart w:id="61" w:name="_Toc201378601"/>
      <w:r w:rsidR="00B971A3" w:rsidRPr="00FF7B95">
        <w:rPr>
          <w:rFonts w:ascii="Palatino Linotype" w:hAnsi="Palatino Linotype"/>
        </w:rPr>
        <w:lastRenderedPageBreak/>
        <w:t>3</w:t>
      </w:r>
      <w:r w:rsidR="000E61A3" w:rsidRPr="00FF7B95">
        <w:rPr>
          <w:rFonts w:ascii="Palatino Linotype" w:hAnsi="Palatino Linotype"/>
        </w:rPr>
        <w:t xml:space="preserve"> </w:t>
      </w:r>
      <w:r w:rsidR="00D42EBD" w:rsidRPr="00FF7B95">
        <w:rPr>
          <w:rFonts w:ascii="Palatino Linotype" w:hAnsi="Palatino Linotype"/>
        </w:rPr>
        <w:t>KONCEPT ZAŠČITE, REŠEVANANJA IN POMOČI OB</w:t>
      </w:r>
      <w:r w:rsidR="00B971A3" w:rsidRPr="00FF7B95">
        <w:rPr>
          <w:rFonts w:ascii="Palatino Linotype" w:hAnsi="Palatino Linotype"/>
        </w:rPr>
        <w:t xml:space="preserve"> JEDRSKI NESREČI</w:t>
      </w:r>
      <w:bookmarkEnd w:id="59"/>
      <w:bookmarkEnd w:id="60"/>
      <w:bookmarkEnd w:id="61"/>
    </w:p>
    <w:p w:rsidR="00AD19A3" w:rsidRPr="00FF7B95" w:rsidRDefault="00AD19A3" w:rsidP="00AD19A3">
      <w:pPr>
        <w:rPr>
          <w:rFonts w:ascii="Palatino Linotype" w:hAnsi="Palatino Linotype" w:cs="Tahoma"/>
          <w:b/>
          <w:lang w:val="cs-CZ"/>
        </w:rPr>
      </w:pPr>
    </w:p>
    <w:p w:rsidR="00891D27" w:rsidRPr="00FF7B95" w:rsidRDefault="00891D27" w:rsidP="00AD19A3">
      <w:pPr>
        <w:rPr>
          <w:rFonts w:ascii="Palatino Linotype" w:hAnsi="Palatino Linotype" w:cs="Tahoma"/>
          <w:b/>
          <w:lang w:val="cs-CZ"/>
        </w:rPr>
      </w:pPr>
    </w:p>
    <w:p w:rsidR="004F690E" w:rsidRPr="00FF7B95" w:rsidRDefault="00AD19A3" w:rsidP="0033088E">
      <w:pPr>
        <w:pStyle w:val="Naslov2"/>
        <w:rPr>
          <w:rFonts w:ascii="Palatino Linotype" w:hAnsi="Palatino Linotype"/>
        </w:rPr>
      </w:pPr>
      <w:bookmarkStart w:id="62" w:name="_Toc169059797"/>
      <w:bookmarkStart w:id="63" w:name="_Toc201378602"/>
      <w:bookmarkStart w:id="64" w:name="_Toc91556318"/>
      <w:r w:rsidRPr="00FF7B95">
        <w:rPr>
          <w:rFonts w:ascii="Palatino Linotype" w:hAnsi="Palatino Linotype"/>
        </w:rPr>
        <w:t xml:space="preserve">3.1 </w:t>
      </w:r>
      <w:r w:rsidR="004F690E" w:rsidRPr="00FF7B95">
        <w:rPr>
          <w:rFonts w:ascii="Palatino Linotype" w:hAnsi="Palatino Linotype"/>
        </w:rPr>
        <w:t xml:space="preserve">Temeljne podmene načrta zaščite in reševanja ob </w:t>
      </w:r>
      <w:r w:rsidRPr="00FF7B95">
        <w:rPr>
          <w:rFonts w:ascii="Palatino Linotype" w:hAnsi="Palatino Linotype"/>
        </w:rPr>
        <w:t>jedrski nesreči</w:t>
      </w:r>
      <w:r w:rsidR="00D42EBD" w:rsidRPr="00FF7B95">
        <w:rPr>
          <w:rFonts w:ascii="Palatino Linotype" w:hAnsi="Palatino Linotype"/>
        </w:rPr>
        <w:t xml:space="preserve"> so:</w:t>
      </w:r>
      <w:bookmarkEnd w:id="62"/>
      <w:bookmarkEnd w:id="63"/>
    </w:p>
    <w:p w:rsidR="00D42EBD" w:rsidRPr="00FF7B95" w:rsidRDefault="00D42EBD" w:rsidP="00D42EBD">
      <w:pPr>
        <w:jc w:val="both"/>
        <w:rPr>
          <w:rFonts w:ascii="Palatino Linotype" w:hAnsi="Palatino Linotype" w:cs="Tahoma"/>
          <w:b/>
          <w:lang w:val="cs-CZ"/>
        </w:rPr>
      </w:pPr>
    </w:p>
    <w:p w:rsidR="00891D27" w:rsidRPr="00FF7B95" w:rsidRDefault="00891D27" w:rsidP="00D42EBD">
      <w:pPr>
        <w:jc w:val="both"/>
        <w:rPr>
          <w:rFonts w:ascii="Palatino Linotype" w:hAnsi="Palatino Linotype" w:cs="Tahoma"/>
          <w:b/>
          <w:lang w:val="cs-CZ"/>
        </w:rPr>
      </w:pPr>
    </w:p>
    <w:bookmarkEnd w:id="64"/>
    <w:p w:rsidR="00B971A3" w:rsidRPr="00FF7B95" w:rsidRDefault="00437418" w:rsidP="000E0859">
      <w:pPr>
        <w:pStyle w:val="Telobesedila"/>
        <w:numPr>
          <w:ilvl w:val="0"/>
          <w:numId w:val="1"/>
        </w:numPr>
        <w:tabs>
          <w:tab w:val="clear" w:pos="720"/>
          <w:tab w:val="num" w:pos="360"/>
        </w:tabs>
        <w:ind w:left="0" w:firstLine="0"/>
        <w:jc w:val="both"/>
        <w:rPr>
          <w:rFonts w:ascii="Palatino Linotype" w:hAnsi="Palatino Linotype" w:cs="Tahoma"/>
          <w:i w:val="0"/>
        </w:rPr>
      </w:pPr>
      <w:r w:rsidRPr="00FF7B95">
        <w:rPr>
          <w:rFonts w:ascii="Palatino Linotype" w:hAnsi="Palatino Linotype" w:cs="Tahoma"/>
          <w:b/>
          <w:i w:val="0"/>
        </w:rPr>
        <w:t xml:space="preserve"> </w:t>
      </w:r>
      <w:r w:rsidR="00B971A3" w:rsidRPr="00FF7B95">
        <w:rPr>
          <w:rFonts w:ascii="Palatino Linotype" w:hAnsi="Palatino Linotype" w:cs="Tahoma"/>
          <w:i w:val="0"/>
        </w:rPr>
        <w:t xml:space="preserve">Načrt zaščite in reševanja ob jedrski nesreči je izdelan za jedrsko nesrečo, pri kateri lahko pride do večjega izpusta radioaktivnih snovi v okolje in sicer za primer: </w:t>
      </w:r>
    </w:p>
    <w:p w:rsidR="003A328E" w:rsidRPr="00FF7B95" w:rsidRDefault="003A328E" w:rsidP="003A328E">
      <w:pPr>
        <w:pStyle w:val="Telobesedila"/>
        <w:jc w:val="both"/>
        <w:rPr>
          <w:rFonts w:ascii="Palatino Linotype" w:hAnsi="Palatino Linotype" w:cs="Tahoma"/>
          <w:i w:val="0"/>
        </w:rPr>
      </w:pPr>
    </w:p>
    <w:p w:rsidR="00B971A3" w:rsidRPr="00FF7B95" w:rsidRDefault="00B971A3" w:rsidP="00485172">
      <w:pPr>
        <w:numPr>
          <w:ilvl w:val="1"/>
          <w:numId w:val="1"/>
        </w:numPr>
        <w:jc w:val="both"/>
        <w:rPr>
          <w:rFonts w:ascii="Palatino Linotype" w:hAnsi="Palatino Linotype" w:cs="Tahoma"/>
          <w:iCs/>
          <w:lang w:val="sl-SI"/>
        </w:rPr>
      </w:pPr>
      <w:r w:rsidRPr="00FF7B95">
        <w:rPr>
          <w:rFonts w:ascii="Palatino Linotype" w:hAnsi="Palatino Linotype" w:cs="Tahoma"/>
          <w:iCs/>
          <w:lang w:val="sl-SI"/>
        </w:rPr>
        <w:t>jedrske nesreče v NEK in</w:t>
      </w:r>
    </w:p>
    <w:p w:rsidR="00B971A3" w:rsidRPr="00FF7B95" w:rsidRDefault="00437418" w:rsidP="00485172">
      <w:pPr>
        <w:numPr>
          <w:ilvl w:val="1"/>
          <w:numId w:val="1"/>
        </w:numPr>
        <w:jc w:val="both"/>
        <w:rPr>
          <w:rFonts w:ascii="Palatino Linotype" w:hAnsi="Palatino Linotype" w:cs="Tahoma"/>
          <w:iCs/>
          <w:lang w:val="sl-SI"/>
        </w:rPr>
      </w:pPr>
      <w:r w:rsidRPr="00FF7B95">
        <w:rPr>
          <w:rFonts w:ascii="Palatino Linotype" w:hAnsi="Palatino Linotype" w:cs="Tahoma"/>
          <w:iCs/>
          <w:lang w:val="sl-SI"/>
        </w:rPr>
        <w:t>j</w:t>
      </w:r>
      <w:r w:rsidR="00B971A3" w:rsidRPr="00FF7B95">
        <w:rPr>
          <w:rFonts w:ascii="Palatino Linotype" w:hAnsi="Palatino Linotype" w:cs="Tahoma"/>
          <w:iCs/>
          <w:lang w:val="sl-SI"/>
        </w:rPr>
        <w:t xml:space="preserve">edrske nesreče v jedrskih elektrarnah v tujini s čezmejnimi vplivi na območje  </w:t>
      </w:r>
      <w:r w:rsidR="00120E2B" w:rsidRPr="00FF7B95">
        <w:rPr>
          <w:rFonts w:ascii="Palatino Linotype" w:hAnsi="Palatino Linotype" w:cs="Tahoma"/>
          <w:iCs/>
          <w:lang w:val="sl-SI"/>
        </w:rPr>
        <w:t>O</w:t>
      </w:r>
      <w:r w:rsidRPr="00FF7B95">
        <w:rPr>
          <w:rFonts w:ascii="Palatino Linotype" w:hAnsi="Palatino Linotype" w:cs="Tahoma"/>
          <w:iCs/>
          <w:lang w:val="sl-SI"/>
        </w:rPr>
        <w:t>bčine</w:t>
      </w:r>
      <w:r w:rsidR="00481C78" w:rsidRPr="00FF7B95">
        <w:rPr>
          <w:rFonts w:ascii="Palatino Linotype" w:hAnsi="Palatino Linotype" w:cs="Tahoma"/>
          <w:iCs/>
          <w:lang w:val="sl-SI"/>
        </w:rPr>
        <w:t xml:space="preserve"> </w:t>
      </w:r>
      <w:r w:rsidR="004A0F5D" w:rsidRPr="00FF7B95">
        <w:rPr>
          <w:rFonts w:ascii="Palatino Linotype" w:hAnsi="Palatino Linotype" w:cs="Tahoma"/>
          <w:lang w:val="sl-SI"/>
        </w:rPr>
        <w:t>Muta</w:t>
      </w:r>
      <w:r w:rsidR="00B971A3" w:rsidRPr="00FF7B95">
        <w:rPr>
          <w:rFonts w:ascii="Palatino Linotype" w:hAnsi="Palatino Linotype" w:cs="Tahoma"/>
          <w:iCs/>
          <w:lang w:val="sl-SI"/>
        </w:rPr>
        <w:t>.</w:t>
      </w:r>
    </w:p>
    <w:p w:rsidR="00B971A3" w:rsidRPr="00FF7B95" w:rsidRDefault="00B971A3" w:rsidP="00437418">
      <w:pPr>
        <w:tabs>
          <w:tab w:val="num" w:pos="360"/>
        </w:tabs>
        <w:jc w:val="both"/>
        <w:rPr>
          <w:rFonts w:ascii="Palatino Linotype" w:hAnsi="Palatino Linotype" w:cs="Tahoma"/>
          <w:iCs/>
          <w:lang w:val="sl-SI"/>
        </w:rPr>
      </w:pPr>
    </w:p>
    <w:p w:rsidR="00B971A3" w:rsidRPr="00FF7B95" w:rsidRDefault="00B971A3" w:rsidP="000E0859">
      <w:pPr>
        <w:numPr>
          <w:ilvl w:val="0"/>
          <w:numId w:val="1"/>
        </w:numPr>
        <w:tabs>
          <w:tab w:val="clear" w:pos="720"/>
          <w:tab w:val="num" w:pos="360"/>
        </w:tabs>
        <w:ind w:left="0" w:firstLine="0"/>
        <w:jc w:val="both"/>
        <w:rPr>
          <w:rFonts w:ascii="Palatino Linotype" w:hAnsi="Palatino Linotype" w:cs="Tahoma"/>
          <w:iCs/>
          <w:lang w:val="sl-SI"/>
        </w:rPr>
      </w:pPr>
      <w:r w:rsidRPr="00FF7B95">
        <w:rPr>
          <w:rFonts w:ascii="Palatino Linotype" w:hAnsi="Palatino Linotype" w:cs="Tahoma"/>
          <w:iCs/>
          <w:lang w:val="sl-SI"/>
        </w:rPr>
        <w:t>Načrt temelji na vnaprej določenih območjih načrtovanja zaščitnih ukrepov, stopnjah nevar</w:t>
      </w:r>
      <w:r w:rsidR="00485172" w:rsidRPr="00FF7B95">
        <w:rPr>
          <w:rFonts w:ascii="Palatino Linotype" w:hAnsi="Palatino Linotype" w:cs="Tahoma"/>
          <w:iCs/>
          <w:lang w:val="sl-SI"/>
        </w:rPr>
        <w:t>nosti in intervencijskih ravneh, ki so opredeljene v temeljnem načrtu.</w:t>
      </w:r>
    </w:p>
    <w:p w:rsidR="005D223A" w:rsidRPr="00FF7B95" w:rsidRDefault="005D223A" w:rsidP="00437418">
      <w:pPr>
        <w:tabs>
          <w:tab w:val="num" w:pos="360"/>
        </w:tabs>
        <w:jc w:val="both"/>
        <w:rPr>
          <w:rFonts w:ascii="Palatino Linotype" w:hAnsi="Palatino Linotype" w:cs="Tahoma"/>
          <w:iCs/>
          <w:lang w:val="sl-SI"/>
        </w:rPr>
      </w:pPr>
    </w:p>
    <w:p w:rsidR="00B971A3" w:rsidRPr="00FF7B95" w:rsidRDefault="00485172" w:rsidP="00437418">
      <w:pPr>
        <w:jc w:val="both"/>
        <w:rPr>
          <w:rFonts w:ascii="Palatino Linotype" w:hAnsi="Palatino Linotype" w:cs="Tahoma"/>
          <w:b/>
          <w:iCs/>
          <w:lang w:val="sl-SI"/>
        </w:rPr>
      </w:pPr>
      <w:r w:rsidRPr="00FF7B95">
        <w:rPr>
          <w:rFonts w:ascii="Palatino Linotype" w:hAnsi="Palatino Linotype" w:cs="Tahoma"/>
          <w:b/>
          <w:iCs/>
          <w:lang w:val="sl-SI"/>
        </w:rPr>
        <w:t xml:space="preserve">Ob nesrečah v NEK in v tujini je </w:t>
      </w:r>
      <w:r w:rsidR="00437418" w:rsidRPr="00FF7B95">
        <w:rPr>
          <w:rFonts w:ascii="Palatino Linotype" w:hAnsi="Palatino Linotype" w:cs="Tahoma"/>
          <w:b/>
          <w:iCs/>
          <w:lang w:val="sl-SI"/>
        </w:rPr>
        <w:t xml:space="preserve">Občina </w:t>
      </w:r>
      <w:r w:rsidR="004A0F5D" w:rsidRPr="00FF7B95">
        <w:rPr>
          <w:rFonts w:ascii="Palatino Linotype" w:hAnsi="Palatino Linotype" w:cs="Tahoma"/>
          <w:b/>
          <w:lang w:val="sl-SI"/>
        </w:rPr>
        <w:t>Muta</w:t>
      </w:r>
      <w:r w:rsidR="00481C78" w:rsidRPr="00FF7B95">
        <w:rPr>
          <w:rFonts w:ascii="Palatino Linotype" w:hAnsi="Palatino Linotype" w:cs="Tahoma"/>
          <w:b/>
          <w:iCs/>
          <w:lang w:val="sl-SI"/>
        </w:rPr>
        <w:t xml:space="preserve"> </w:t>
      </w:r>
      <w:r w:rsidR="00437418" w:rsidRPr="00FF7B95">
        <w:rPr>
          <w:rFonts w:ascii="Palatino Linotype" w:hAnsi="Palatino Linotype" w:cs="Tahoma"/>
          <w:b/>
          <w:iCs/>
          <w:lang w:val="sl-SI"/>
        </w:rPr>
        <w:t xml:space="preserve">na območju </w:t>
      </w:r>
      <w:r w:rsidR="00437418" w:rsidRPr="00FF7B95">
        <w:rPr>
          <w:rFonts w:ascii="Palatino Linotype" w:hAnsi="Palatino Linotype" w:cs="Tahoma"/>
          <w:b/>
          <w:i/>
          <w:iCs/>
          <w:lang w:val="sl-SI"/>
        </w:rPr>
        <w:t>splošne pripravljenosti</w:t>
      </w:r>
      <w:r w:rsidR="00437418" w:rsidRPr="00FF7B95">
        <w:rPr>
          <w:rFonts w:ascii="Palatino Linotype" w:hAnsi="Palatino Linotype" w:cs="Tahoma"/>
          <w:b/>
          <w:iCs/>
          <w:lang w:val="sl-SI"/>
        </w:rPr>
        <w:t xml:space="preserve">, kjer se izvajajo </w:t>
      </w:r>
      <w:r w:rsidR="00437418" w:rsidRPr="00FF7B95">
        <w:rPr>
          <w:rFonts w:ascii="Palatino Linotype" w:hAnsi="Palatino Linotype" w:cs="Tahoma"/>
          <w:b/>
          <w:i/>
          <w:iCs/>
          <w:lang w:val="sl-SI"/>
        </w:rPr>
        <w:t>dolgoročni zaščitni ukrepi</w:t>
      </w:r>
      <w:r w:rsidR="00437418" w:rsidRPr="00FF7B95">
        <w:rPr>
          <w:rFonts w:ascii="Palatino Linotype" w:hAnsi="Palatino Linotype" w:cs="Tahoma"/>
          <w:b/>
          <w:iCs/>
          <w:lang w:val="sl-SI"/>
        </w:rPr>
        <w:t>.</w:t>
      </w:r>
    </w:p>
    <w:p w:rsidR="00437418" w:rsidRPr="00FF7B95" w:rsidRDefault="00437418" w:rsidP="00437418">
      <w:pPr>
        <w:jc w:val="both"/>
        <w:rPr>
          <w:rFonts w:ascii="Palatino Linotype" w:hAnsi="Palatino Linotype" w:cs="Tahoma"/>
          <w:iCs/>
          <w:lang w:val="sl-SI"/>
        </w:rPr>
      </w:pPr>
    </w:p>
    <w:p w:rsidR="00B971A3" w:rsidRPr="00FF7B95" w:rsidRDefault="00D42EBD" w:rsidP="00437418">
      <w:pPr>
        <w:jc w:val="both"/>
        <w:rPr>
          <w:rFonts w:ascii="Palatino Linotype" w:hAnsi="Palatino Linotype" w:cs="Tahoma"/>
          <w:i/>
        </w:rPr>
      </w:pPr>
      <w:r w:rsidRPr="00FF7B95">
        <w:rPr>
          <w:rFonts w:ascii="Palatino Linotype" w:hAnsi="Palatino Linotype" w:cs="Tahoma"/>
          <w:i/>
        </w:rPr>
        <w:t>Intervencijski nivoji</w:t>
      </w:r>
      <w:r w:rsidR="00B971A3" w:rsidRPr="00FF7B95">
        <w:rPr>
          <w:rFonts w:ascii="Palatino Linotype" w:hAnsi="Palatino Linotype" w:cs="Tahoma"/>
          <w:i/>
        </w:rPr>
        <w:t>:</w:t>
      </w:r>
    </w:p>
    <w:p w:rsidR="00B971A3" w:rsidRPr="00FF7B95" w:rsidRDefault="00485172" w:rsidP="00C77B5E">
      <w:pPr>
        <w:numPr>
          <w:ilvl w:val="0"/>
          <w:numId w:val="35"/>
        </w:numPr>
        <w:rPr>
          <w:rFonts w:ascii="Palatino Linotype" w:hAnsi="Palatino Linotype" w:cs="Tahoma"/>
        </w:rPr>
      </w:pPr>
      <w:bookmarkStart w:id="65" w:name="_Toc169059798"/>
      <w:bookmarkStart w:id="66" w:name="_Toc169060041"/>
      <w:bookmarkStart w:id="67" w:name="_Toc174325925"/>
      <w:r w:rsidRPr="00FF7B95">
        <w:rPr>
          <w:rFonts w:ascii="Palatino Linotype" w:hAnsi="Palatino Linotype" w:cs="Tahoma"/>
        </w:rPr>
        <w:t>i</w:t>
      </w:r>
      <w:r w:rsidR="00B971A3" w:rsidRPr="00FF7B95">
        <w:rPr>
          <w:rFonts w:ascii="Palatino Linotype" w:hAnsi="Palatino Linotype" w:cs="Tahoma"/>
        </w:rPr>
        <w:t>ntervencijski nivoji so izogibne doze, pri katerih začnemo izvajati takojšnje in dolgoročne zaščitne ukrepe,</w:t>
      </w:r>
      <w:bookmarkEnd w:id="65"/>
      <w:bookmarkEnd w:id="66"/>
      <w:bookmarkEnd w:id="67"/>
    </w:p>
    <w:p w:rsidR="00B971A3" w:rsidRPr="00FF7B95" w:rsidRDefault="00B971A3" w:rsidP="00C77B5E">
      <w:pPr>
        <w:numPr>
          <w:ilvl w:val="0"/>
          <w:numId w:val="35"/>
        </w:numPr>
        <w:rPr>
          <w:rFonts w:ascii="Palatino Linotype" w:hAnsi="Palatino Linotype" w:cs="Tahoma"/>
        </w:rPr>
      </w:pPr>
      <w:bookmarkStart w:id="68" w:name="_Toc169059799"/>
      <w:bookmarkStart w:id="69" w:name="_Toc169060042"/>
      <w:bookmarkStart w:id="70" w:name="_Toc174325926"/>
      <w:r w:rsidRPr="00FF7B95">
        <w:rPr>
          <w:rFonts w:ascii="Palatino Linotype" w:hAnsi="Palatino Linotype" w:cs="Tahoma"/>
        </w:rPr>
        <w:t>akcijski nivoji so nivoji onesnežanja hrane, pri katerih začnemo uvajati kontrolo nad prehrano ter</w:t>
      </w:r>
      <w:bookmarkEnd w:id="68"/>
      <w:bookmarkEnd w:id="69"/>
      <w:bookmarkEnd w:id="70"/>
    </w:p>
    <w:p w:rsidR="00B971A3" w:rsidRPr="00FF7B95" w:rsidRDefault="00B971A3" w:rsidP="00C77B5E">
      <w:pPr>
        <w:numPr>
          <w:ilvl w:val="0"/>
          <w:numId w:val="35"/>
        </w:numPr>
        <w:rPr>
          <w:rFonts w:ascii="Palatino Linotype" w:hAnsi="Palatino Linotype" w:cs="Tahoma"/>
        </w:rPr>
      </w:pPr>
      <w:bookmarkStart w:id="71" w:name="_Toc169059800"/>
      <w:bookmarkStart w:id="72" w:name="_Toc169060043"/>
      <w:bookmarkStart w:id="73" w:name="_Toc174325927"/>
      <w:proofErr w:type="gramStart"/>
      <w:r w:rsidRPr="00FF7B95">
        <w:rPr>
          <w:rFonts w:ascii="Palatino Linotype" w:hAnsi="Palatino Linotype" w:cs="Tahoma"/>
        </w:rPr>
        <w:t>operativni</w:t>
      </w:r>
      <w:proofErr w:type="gramEnd"/>
      <w:r w:rsidRPr="00FF7B95">
        <w:rPr>
          <w:rFonts w:ascii="Palatino Linotype" w:hAnsi="Palatino Linotype" w:cs="Tahoma"/>
        </w:rPr>
        <w:t xml:space="preserve"> intervencijski nivoji so neposredno merljive ravni, pri katerih začnemo izvajati zaščitne ukrepe za prebivalstvo ali delavce, izvedene so iz intervencijskih in/ ali akcijskih ravni.</w:t>
      </w:r>
      <w:bookmarkEnd w:id="71"/>
      <w:bookmarkEnd w:id="72"/>
      <w:bookmarkEnd w:id="73"/>
    </w:p>
    <w:p w:rsidR="00D42EBD" w:rsidRPr="00FF7B95" w:rsidRDefault="00D42EBD" w:rsidP="00046190">
      <w:pPr>
        <w:rPr>
          <w:rFonts w:ascii="Palatino Linotype" w:hAnsi="Palatino Linotype" w:cs="Tahoma"/>
          <w:lang w:val="sl-SI"/>
        </w:rPr>
      </w:pPr>
    </w:p>
    <w:p w:rsidR="00891D27" w:rsidRPr="00FF7B95" w:rsidRDefault="00891D27" w:rsidP="00046190">
      <w:pPr>
        <w:rPr>
          <w:rFonts w:ascii="Palatino Linotype" w:hAnsi="Palatino Linotype" w:cs="Tahoma"/>
          <w:lang w:val="sl-SI"/>
        </w:rPr>
      </w:pPr>
    </w:p>
    <w:p w:rsidR="00D42EBD" w:rsidRPr="00FF7B95" w:rsidRDefault="00437418" w:rsidP="0033088E">
      <w:pPr>
        <w:pStyle w:val="Naslov2"/>
        <w:rPr>
          <w:rFonts w:ascii="Palatino Linotype" w:hAnsi="Palatino Linotype"/>
        </w:rPr>
      </w:pPr>
      <w:bookmarkStart w:id="74" w:name="_Toc169059801"/>
      <w:bookmarkStart w:id="75" w:name="_Toc201378603"/>
      <w:r w:rsidRPr="00FF7B95">
        <w:rPr>
          <w:rFonts w:ascii="Palatino Linotype" w:hAnsi="Palatino Linotype"/>
        </w:rPr>
        <w:t>3.2</w:t>
      </w:r>
      <w:r w:rsidR="00D42EBD" w:rsidRPr="00FF7B95">
        <w:rPr>
          <w:rFonts w:ascii="Palatino Linotype" w:hAnsi="Palatino Linotype"/>
        </w:rPr>
        <w:t xml:space="preserve"> Koncept odziva ob jedrski nesreči v NEK</w:t>
      </w:r>
      <w:bookmarkEnd w:id="74"/>
      <w:bookmarkEnd w:id="75"/>
    </w:p>
    <w:p w:rsidR="008F03BA" w:rsidRPr="00FF7B95" w:rsidRDefault="008F03BA" w:rsidP="008F03BA">
      <w:pPr>
        <w:rPr>
          <w:rFonts w:ascii="Palatino Linotype" w:hAnsi="Palatino Linotype" w:cs="Tahoma"/>
          <w:b/>
          <w:lang w:val="sl-SI"/>
        </w:rPr>
      </w:pPr>
    </w:p>
    <w:p w:rsidR="00891D27" w:rsidRPr="00FF7B95" w:rsidRDefault="00891D27" w:rsidP="008F03BA">
      <w:pPr>
        <w:rPr>
          <w:rFonts w:ascii="Palatino Linotype" w:hAnsi="Palatino Linotype" w:cs="Tahoma"/>
          <w:b/>
          <w:lang w:val="sl-SI"/>
        </w:rPr>
      </w:pPr>
    </w:p>
    <w:p w:rsidR="006A4A0F" w:rsidRPr="00FF7B95" w:rsidRDefault="008F03BA" w:rsidP="008F03BA">
      <w:pPr>
        <w:jc w:val="both"/>
        <w:rPr>
          <w:rFonts w:ascii="Palatino Linotype" w:hAnsi="Palatino Linotype" w:cs="Tahoma"/>
          <w:iCs/>
          <w:lang w:val="sl-SI"/>
        </w:rPr>
      </w:pPr>
      <w:r w:rsidRPr="00FF7B95">
        <w:rPr>
          <w:rFonts w:ascii="Palatino Linotype" w:hAnsi="Palatino Linotype" w:cs="Tahoma"/>
          <w:bCs/>
          <w:iCs/>
          <w:lang w:val="sl-SI"/>
        </w:rPr>
        <w:t xml:space="preserve">Klasifikacija stopnje nevarnosti </w:t>
      </w:r>
      <w:r w:rsidR="006A4A0F" w:rsidRPr="00FF7B95">
        <w:rPr>
          <w:rFonts w:ascii="Palatino Linotype" w:hAnsi="Palatino Linotype" w:cs="Tahoma"/>
          <w:iCs/>
          <w:lang w:val="sl-SI"/>
        </w:rPr>
        <w:t>je v pristojnosti NEK.</w:t>
      </w:r>
    </w:p>
    <w:p w:rsidR="006A4A0F" w:rsidRPr="00FF7B95" w:rsidRDefault="006A4A0F" w:rsidP="008F03BA">
      <w:pPr>
        <w:jc w:val="both"/>
        <w:rPr>
          <w:rFonts w:ascii="Palatino Linotype" w:hAnsi="Palatino Linotype" w:cs="Tahoma"/>
          <w:iCs/>
          <w:lang w:val="sl-SI"/>
        </w:rPr>
      </w:pPr>
    </w:p>
    <w:p w:rsidR="008F03BA" w:rsidRPr="00FF7B95" w:rsidRDefault="006A4A0F" w:rsidP="008F03BA">
      <w:pPr>
        <w:jc w:val="both"/>
        <w:rPr>
          <w:rFonts w:ascii="Palatino Linotype" w:hAnsi="Palatino Linotype" w:cs="Tahoma"/>
          <w:iCs/>
          <w:lang w:val="sl-SI"/>
        </w:rPr>
      </w:pPr>
      <w:r w:rsidRPr="00FF7B95">
        <w:rPr>
          <w:rFonts w:ascii="Palatino Linotype" w:hAnsi="Palatino Linotype" w:cs="Tahoma"/>
          <w:iCs/>
          <w:lang w:val="sl-SI"/>
        </w:rPr>
        <w:t>P</w:t>
      </w:r>
      <w:r w:rsidR="008F03BA" w:rsidRPr="00FF7B95">
        <w:rPr>
          <w:rFonts w:ascii="Palatino Linotype" w:hAnsi="Palatino Linotype" w:cs="Tahoma"/>
          <w:iCs/>
          <w:lang w:val="sl-SI"/>
        </w:rPr>
        <w:t>oznamo štiri stopnje (nenormalni dogodek, začetna nevarnost, objektna nevarnost in splošna nevarnost), vendar bomo na našem območju izvajali ukrepe, ko bo razglašena:</w:t>
      </w:r>
    </w:p>
    <w:p w:rsidR="008F03BA" w:rsidRPr="00FF7B95" w:rsidRDefault="008F03BA" w:rsidP="008F03BA">
      <w:pPr>
        <w:jc w:val="both"/>
        <w:rPr>
          <w:rFonts w:ascii="Palatino Linotype" w:hAnsi="Palatino Linotype" w:cs="Tahoma"/>
          <w:b/>
          <w:iCs/>
          <w:lang w:val="sl-SI"/>
        </w:rPr>
      </w:pPr>
    </w:p>
    <w:p w:rsidR="008F03BA" w:rsidRPr="00FF7B95" w:rsidRDefault="008F03BA" w:rsidP="008F03BA">
      <w:pPr>
        <w:jc w:val="both"/>
        <w:rPr>
          <w:rFonts w:ascii="Palatino Linotype" w:hAnsi="Palatino Linotype" w:cs="Tahoma"/>
          <w:b/>
          <w:i/>
          <w:iCs/>
          <w:lang w:val="sl-SI"/>
        </w:rPr>
      </w:pPr>
      <w:r w:rsidRPr="00FF7B95">
        <w:rPr>
          <w:rFonts w:ascii="Palatino Linotype" w:hAnsi="Palatino Linotype" w:cs="Tahoma"/>
          <w:b/>
          <w:i/>
          <w:iCs/>
          <w:lang w:val="sl-SI"/>
        </w:rPr>
        <w:t xml:space="preserve">1. Splošna nevarnost, </w:t>
      </w:r>
      <w:r w:rsidRPr="00FF7B95">
        <w:rPr>
          <w:rFonts w:ascii="Palatino Linotype" w:hAnsi="Palatino Linotype" w:cs="Tahoma"/>
          <w:bCs/>
          <w:i/>
          <w:iCs/>
          <w:lang w:val="sl-SI"/>
        </w:rPr>
        <w:t>ki</w:t>
      </w:r>
      <w:r w:rsidRPr="00FF7B95">
        <w:rPr>
          <w:rFonts w:ascii="Palatino Linotype" w:hAnsi="Palatino Linotype" w:cs="Tahoma"/>
          <w:i/>
          <w:iCs/>
          <w:lang w:val="sl-SI"/>
        </w:rPr>
        <w:t xml:space="preserve"> se razglasi, ko grozi oziroma je prišlo do taljenja sredice z možnostjo poškodovanja zadrževalnega hrama.</w:t>
      </w:r>
    </w:p>
    <w:p w:rsidR="00D42EBD" w:rsidRPr="00FF7B95" w:rsidRDefault="00D42EBD" w:rsidP="00D42EBD">
      <w:pPr>
        <w:rPr>
          <w:rFonts w:ascii="Palatino Linotype" w:hAnsi="Palatino Linotype" w:cs="Tahoma"/>
          <w:b/>
          <w:lang w:val="sl-SI"/>
        </w:rPr>
      </w:pPr>
    </w:p>
    <w:p w:rsidR="006A4A0F" w:rsidRPr="00FF7B95" w:rsidRDefault="006A4A0F" w:rsidP="00D42EBD">
      <w:pPr>
        <w:rPr>
          <w:rFonts w:ascii="Palatino Linotype" w:hAnsi="Palatino Linotype" w:cs="Tahoma"/>
          <w:lang w:val="sl-SI"/>
        </w:rPr>
      </w:pPr>
      <w:r w:rsidRPr="00FF7B95">
        <w:rPr>
          <w:rFonts w:ascii="Palatino Linotype" w:hAnsi="Palatino Linotype" w:cs="Tahoma"/>
          <w:lang w:val="sl-SI"/>
        </w:rPr>
        <w:t>Ob razglašeni splošni nevarnosti potekajo v občini glavne aktivnosti kot je prikazano na diagramu poteka aktivnosti ob jedrski nesreči v NEK-u.</w:t>
      </w:r>
    </w:p>
    <w:p w:rsidR="006A4A0F" w:rsidRPr="00FF7B95" w:rsidRDefault="006A4A0F" w:rsidP="00D42EBD">
      <w:pPr>
        <w:rPr>
          <w:rFonts w:ascii="Palatino Linotype" w:hAnsi="Palatino Linotype" w:cs="Tahoma"/>
          <w:lang w:val="sl-SI"/>
        </w:rPr>
      </w:pPr>
    </w:p>
    <w:p w:rsidR="008F03BA" w:rsidRPr="00FF7B95" w:rsidRDefault="008F03BA" w:rsidP="00D42EBD">
      <w:pPr>
        <w:rPr>
          <w:rFonts w:ascii="Palatino Linotype" w:hAnsi="Palatino Linotype" w:cs="Tahoma"/>
          <w:lang w:val="sl-SI"/>
        </w:rPr>
      </w:pPr>
    </w:p>
    <w:bookmarkStart w:id="76" w:name="_Toc58145470"/>
    <w:bookmarkStart w:id="77" w:name="_Toc58146495"/>
    <w:bookmarkStart w:id="78" w:name="_Toc58200207"/>
    <w:bookmarkStart w:id="79" w:name="_Toc58294628"/>
    <w:bookmarkStart w:id="80" w:name="_Toc80080572"/>
    <w:bookmarkStart w:id="81" w:name="_Toc80163235"/>
    <w:bookmarkStart w:id="82" w:name="_Toc80407703"/>
    <w:bookmarkStart w:id="83" w:name="_Toc83780345"/>
    <w:bookmarkEnd w:id="76"/>
    <w:bookmarkEnd w:id="77"/>
    <w:bookmarkEnd w:id="78"/>
    <w:bookmarkEnd w:id="79"/>
    <w:bookmarkEnd w:id="80"/>
    <w:bookmarkEnd w:id="81"/>
    <w:bookmarkEnd w:id="82"/>
    <w:bookmarkEnd w:id="83"/>
    <w:p w:rsidR="008F03BA" w:rsidRPr="00FF7B95" w:rsidRDefault="008F03BA" w:rsidP="008F03BA">
      <w:pPr>
        <w:jc w:val="center"/>
        <w:rPr>
          <w:rFonts w:ascii="Palatino Linotype" w:hAnsi="Palatino Linotype" w:cs="Tahoma"/>
          <w:b/>
        </w:rPr>
      </w:pPr>
      <w:r w:rsidRPr="00FF7B95">
        <w:rPr>
          <w:rFonts w:ascii="Palatino Linotype" w:hAnsi="Palatino Linotype" w:cs="Tahoma"/>
          <w:b/>
        </w:rPr>
        <w:object w:dxaOrig="10008" w:dyaOrig="1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449.25pt" o:ole="" fillcolor="window">
            <v:imagedata r:id="rId10" o:title=""/>
          </v:shape>
          <o:OLEObject Type="Embed" ProgID="ABCFlow" ShapeID="_x0000_i1025" DrawAspect="Content" ObjectID="_1396170621" r:id="rId11"/>
        </w:object>
      </w:r>
    </w:p>
    <w:p w:rsidR="008F03BA" w:rsidRPr="00FF7B95" w:rsidRDefault="008F03BA" w:rsidP="008F03BA">
      <w:pPr>
        <w:jc w:val="center"/>
        <w:rPr>
          <w:rFonts w:ascii="Palatino Linotype" w:hAnsi="Palatino Linotype" w:cs="Tahoma"/>
          <w:b/>
        </w:rPr>
      </w:pPr>
    </w:p>
    <w:p w:rsidR="008F03BA" w:rsidRPr="00FF7B95" w:rsidRDefault="008F03BA" w:rsidP="008F03BA">
      <w:pPr>
        <w:jc w:val="center"/>
        <w:rPr>
          <w:rFonts w:ascii="Palatino Linotype" w:hAnsi="Palatino Linotype" w:cs="Tahoma"/>
        </w:rPr>
      </w:pPr>
      <w:r w:rsidRPr="00FF7B95">
        <w:rPr>
          <w:rFonts w:ascii="Palatino Linotype" w:hAnsi="Palatino Linotype" w:cs="Tahoma"/>
        </w:rPr>
        <w:t>Shema 1: Diagram poteka zaščitno reševalnih dejavnosti ob nesreči v NEK</w:t>
      </w:r>
    </w:p>
    <w:p w:rsidR="00EB16F8" w:rsidRPr="00FF7B95" w:rsidRDefault="00EB16F8" w:rsidP="008F03BA">
      <w:pPr>
        <w:jc w:val="center"/>
        <w:rPr>
          <w:rFonts w:ascii="Palatino Linotype" w:hAnsi="Palatino Linotype" w:cs="Tahoma"/>
          <w:b/>
        </w:rPr>
      </w:pPr>
    </w:p>
    <w:p w:rsidR="00B971A3" w:rsidRPr="00FF7B95" w:rsidRDefault="00B971A3" w:rsidP="0033088E">
      <w:pPr>
        <w:pStyle w:val="Naslov2"/>
        <w:rPr>
          <w:rStyle w:val="Hiperpovezava"/>
          <w:rFonts w:ascii="Palatino Linotype" w:hAnsi="Palatino Linotype"/>
          <w:sz w:val="24"/>
          <w:szCs w:val="24"/>
        </w:rPr>
      </w:pPr>
      <w:bookmarkStart w:id="84" w:name="_Toc163728520"/>
      <w:bookmarkStart w:id="85" w:name="_Toc169059802"/>
      <w:bookmarkStart w:id="86" w:name="_Toc201378604"/>
      <w:r w:rsidRPr="00FF7B95">
        <w:rPr>
          <w:rStyle w:val="Hiperpovezava"/>
          <w:rFonts w:ascii="Palatino Linotype" w:hAnsi="Palatino Linotype"/>
          <w:sz w:val="24"/>
          <w:szCs w:val="24"/>
        </w:rPr>
        <w:t>3.</w:t>
      </w:r>
      <w:r w:rsidR="00F97F7C" w:rsidRPr="00FF7B95">
        <w:rPr>
          <w:rStyle w:val="Hiperpovezava"/>
          <w:rFonts w:ascii="Palatino Linotype" w:hAnsi="Palatino Linotype"/>
          <w:sz w:val="24"/>
          <w:szCs w:val="24"/>
        </w:rPr>
        <w:t>3</w:t>
      </w:r>
      <w:r w:rsidRPr="00FF7B95">
        <w:rPr>
          <w:rStyle w:val="Hiperpovezava"/>
          <w:rFonts w:ascii="Palatino Linotype" w:hAnsi="Palatino Linotype"/>
          <w:sz w:val="24"/>
          <w:szCs w:val="24"/>
        </w:rPr>
        <w:t xml:space="preserve"> Koncept odziva ob jedrski nesreči v tujini</w:t>
      </w:r>
      <w:bookmarkEnd w:id="84"/>
      <w:bookmarkEnd w:id="85"/>
      <w:bookmarkEnd w:id="86"/>
    </w:p>
    <w:p w:rsidR="00B971A3" w:rsidRPr="00FF7B95" w:rsidRDefault="00B971A3">
      <w:pPr>
        <w:jc w:val="both"/>
        <w:rPr>
          <w:rFonts w:ascii="Palatino Linotype" w:hAnsi="Palatino Linotype" w:cs="Tahoma"/>
          <w:i/>
          <w:iCs/>
          <w:lang w:val="sl-SI"/>
        </w:rPr>
      </w:pPr>
    </w:p>
    <w:p w:rsidR="00B971A3" w:rsidRPr="00FF7B95" w:rsidRDefault="00B971A3">
      <w:pPr>
        <w:pStyle w:val="Telobesedila2"/>
        <w:rPr>
          <w:rFonts w:ascii="Palatino Linotype" w:hAnsi="Palatino Linotype" w:cs="Tahoma"/>
          <w:i w:val="0"/>
        </w:rPr>
      </w:pPr>
      <w:r w:rsidRPr="00FF7B95">
        <w:rPr>
          <w:rFonts w:ascii="Palatino Linotype" w:hAnsi="Palatino Linotype" w:cs="Tahoma"/>
          <w:i w:val="0"/>
        </w:rPr>
        <w:lastRenderedPageBreak/>
        <w:t>Koncept odziva ob jedrski nesreči v tujini temelji na oceni možne ogroženosti, na napovedi širjenja radioaktivnega oblaka in možnem neposrednem onesnaženju Slovenije ter na oceni posrednega vpliva.</w:t>
      </w:r>
    </w:p>
    <w:p w:rsidR="00437418" w:rsidRPr="00FF7B95" w:rsidRDefault="00437418">
      <w:pPr>
        <w:pStyle w:val="Telobesedila2"/>
        <w:rPr>
          <w:rFonts w:ascii="Palatino Linotype" w:hAnsi="Palatino Linotype" w:cs="Tahoma"/>
          <w:i w:val="0"/>
        </w:rPr>
      </w:pPr>
    </w:p>
    <w:p w:rsidR="006A4A0F" w:rsidRPr="00FF7B95" w:rsidRDefault="006A4A0F">
      <w:pPr>
        <w:pStyle w:val="Telobesedila2"/>
        <w:rPr>
          <w:rFonts w:ascii="Palatino Linotype" w:hAnsi="Palatino Linotype" w:cs="Tahoma"/>
          <w:i w:val="0"/>
        </w:rPr>
      </w:pPr>
      <w:r w:rsidRPr="00FF7B95">
        <w:rPr>
          <w:rFonts w:ascii="Palatino Linotype" w:hAnsi="Palatino Linotype" w:cs="Tahoma"/>
          <w:i w:val="0"/>
        </w:rPr>
        <w:t xml:space="preserve">Na območju </w:t>
      </w:r>
      <w:r w:rsidR="0089609A" w:rsidRPr="00FF7B95">
        <w:rPr>
          <w:rFonts w:ascii="Palatino Linotype" w:hAnsi="Palatino Linotype" w:cs="Tahoma"/>
          <w:i w:val="0"/>
        </w:rPr>
        <w:t>neše občine</w:t>
      </w:r>
      <w:r w:rsidR="00481C78" w:rsidRPr="00FF7B95">
        <w:rPr>
          <w:rFonts w:ascii="Palatino Linotype" w:hAnsi="Palatino Linotype" w:cs="Tahoma"/>
          <w:i w:val="0"/>
        </w:rPr>
        <w:t xml:space="preserve"> </w:t>
      </w:r>
      <w:r w:rsidRPr="00FF7B95">
        <w:rPr>
          <w:rFonts w:ascii="Palatino Linotype" w:hAnsi="Palatino Linotype" w:cs="Tahoma"/>
          <w:i w:val="0"/>
        </w:rPr>
        <w:t>se v primeru jedrske nesreče v tujini, ki bi ogrozila tudi to ozemlje, izvajajo načrtovani ukrepi določeni za območje splošne pripravljenosti za izvajanje dolgoročnih zaščitnih ukrepov in so prikazani na naslednjem diagramu poteka dejavnosti:</w:t>
      </w:r>
    </w:p>
    <w:p w:rsidR="00481C78" w:rsidRPr="00FF7B95" w:rsidRDefault="00481C78">
      <w:pPr>
        <w:pStyle w:val="Telobesedila2"/>
        <w:rPr>
          <w:rFonts w:ascii="Palatino Linotype" w:hAnsi="Palatino Linotype" w:cs="Tahoma"/>
          <w:b/>
          <w:i w:val="0"/>
        </w:rPr>
      </w:pPr>
    </w:p>
    <w:p w:rsidR="00437418" w:rsidRPr="00FF7B95" w:rsidRDefault="00437418" w:rsidP="00437418">
      <w:pPr>
        <w:pStyle w:val="Telobesedila2"/>
        <w:jc w:val="center"/>
        <w:rPr>
          <w:rFonts w:ascii="Palatino Linotype" w:hAnsi="Palatino Linotype" w:cs="Tahoma"/>
          <w:b/>
        </w:rPr>
      </w:pPr>
      <w:r w:rsidRPr="00FF7B95">
        <w:rPr>
          <w:rFonts w:ascii="Palatino Linotype" w:hAnsi="Palatino Linotype" w:cs="Tahoma"/>
          <w:b/>
        </w:rPr>
        <w:object w:dxaOrig="9239" w:dyaOrig="13613">
          <v:shape id="_x0000_i1026" type="#_x0000_t75" style="width:453pt;height:626.25pt" o:ole="" fillcolor="window">
            <v:imagedata r:id="rId12" o:title=""/>
          </v:shape>
          <o:OLEObject Type="Embed" ProgID="ABCFlow" ShapeID="_x0000_i1026" DrawAspect="Content" ObjectID="_1396170622" r:id="rId13"/>
        </w:object>
      </w:r>
    </w:p>
    <w:p w:rsidR="00437418" w:rsidRPr="00FF7B95" w:rsidRDefault="00437418" w:rsidP="00437418">
      <w:pPr>
        <w:pStyle w:val="Telobesedila2"/>
        <w:jc w:val="center"/>
        <w:rPr>
          <w:rFonts w:ascii="Palatino Linotype" w:hAnsi="Palatino Linotype" w:cs="Tahoma"/>
          <w:b/>
          <w:i w:val="0"/>
        </w:rPr>
      </w:pPr>
    </w:p>
    <w:p w:rsidR="00437418" w:rsidRPr="00FF7B95" w:rsidRDefault="00437418" w:rsidP="00437418">
      <w:pPr>
        <w:pStyle w:val="Telobesedila2"/>
        <w:jc w:val="center"/>
        <w:rPr>
          <w:rFonts w:ascii="Palatino Linotype" w:hAnsi="Palatino Linotype" w:cs="Tahoma"/>
          <w:i w:val="0"/>
        </w:rPr>
      </w:pPr>
      <w:r w:rsidRPr="00FF7B95">
        <w:rPr>
          <w:rFonts w:ascii="Palatino Linotype" w:hAnsi="Palatino Linotype" w:cs="Tahoma"/>
          <w:i w:val="0"/>
        </w:rPr>
        <w:t>Shema 2: Diagram poteka zaščitno reševalnih dejavnosti ob nesreči v tujini</w:t>
      </w:r>
    </w:p>
    <w:p w:rsidR="004F690E" w:rsidRPr="00FF7B95" w:rsidRDefault="00437418" w:rsidP="0033088E">
      <w:pPr>
        <w:pStyle w:val="Naslov2"/>
        <w:rPr>
          <w:rFonts w:ascii="Palatino Linotype" w:hAnsi="Palatino Linotype"/>
        </w:rPr>
      </w:pPr>
      <w:bookmarkStart w:id="87" w:name="_Toc106171807"/>
      <w:bookmarkStart w:id="88" w:name="_Toc145299838"/>
      <w:bookmarkStart w:id="89" w:name="_Toc163728521"/>
      <w:r w:rsidRPr="00FF7B95">
        <w:rPr>
          <w:rFonts w:ascii="Palatino Linotype" w:hAnsi="Palatino Linotype"/>
          <w:b w:val="0"/>
        </w:rPr>
        <w:br w:type="page"/>
      </w:r>
      <w:bookmarkStart w:id="90" w:name="_Toc169059803"/>
      <w:bookmarkStart w:id="91" w:name="_Toc201378605"/>
      <w:r w:rsidR="00F97F7C" w:rsidRPr="00FF7B95">
        <w:rPr>
          <w:rFonts w:ascii="Palatino Linotype" w:hAnsi="Palatino Linotype"/>
        </w:rPr>
        <w:lastRenderedPageBreak/>
        <w:t xml:space="preserve">3.4 </w:t>
      </w:r>
      <w:r w:rsidR="004F690E" w:rsidRPr="00FF7B95">
        <w:rPr>
          <w:rFonts w:ascii="Palatino Linotype" w:hAnsi="Palatino Linotype"/>
        </w:rPr>
        <w:t>Uporaba načrta</w:t>
      </w:r>
      <w:bookmarkEnd w:id="87"/>
      <w:bookmarkEnd w:id="88"/>
      <w:bookmarkEnd w:id="89"/>
      <w:bookmarkEnd w:id="90"/>
      <w:bookmarkEnd w:id="91"/>
    </w:p>
    <w:p w:rsidR="00437418" w:rsidRPr="00FF7B95" w:rsidRDefault="00437418" w:rsidP="000E61A3">
      <w:pPr>
        <w:pStyle w:val="Telobesedila2"/>
        <w:rPr>
          <w:rFonts w:ascii="Palatino Linotype" w:hAnsi="Palatino Linotype" w:cs="Tahoma"/>
          <w:i w:val="0"/>
        </w:rPr>
      </w:pPr>
    </w:p>
    <w:p w:rsidR="00891D27" w:rsidRPr="00FF7B95" w:rsidRDefault="00891D27" w:rsidP="000E61A3">
      <w:pPr>
        <w:pStyle w:val="Telobesedila2"/>
        <w:rPr>
          <w:rFonts w:ascii="Palatino Linotype" w:hAnsi="Palatino Linotype" w:cs="Tahoma"/>
          <w:i w:val="0"/>
        </w:rPr>
      </w:pPr>
    </w:p>
    <w:p w:rsidR="000E61A3" w:rsidRPr="00FF7B95" w:rsidRDefault="0089609A" w:rsidP="000E61A3">
      <w:pPr>
        <w:pStyle w:val="Telobesedila2"/>
        <w:rPr>
          <w:rFonts w:ascii="Palatino Linotype" w:hAnsi="Palatino Linotype" w:cs="Tahoma"/>
          <w:i w:val="0"/>
        </w:rPr>
      </w:pPr>
      <w:r w:rsidRPr="00FF7B95">
        <w:rPr>
          <w:rFonts w:ascii="Palatino Linotype" w:hAnsi="Palatino Linotype" w:cs="Tahoma"/>
          <w:i w:val="0"/>
        </w:rPr>
        <w:t>Občinski n</w:t>
      </w:r>
      <w:r w:rsidR="000E61A3" w:rsidRPr="00FF7B95">
        <w:rPr>
          <w:rFonts w:ascii="Palatino Linotype" w:hAnsi="Palatino Linotype" w:cs="Tahoma"/>
          <w:i w:val="0"/>
        </w:rPr>
        <w:t xml:space="preserve">ačrt zaščite in </w:t>
      </w:r>
      <w:r w:rsidR="00E9753C" w:rsidRPr="00FF7B95">
        <w:rPr>
          <w:rFonts w:ascii="Palatino Linotype" w:hAnsi="Palatino Linotype" w:cs="Tahoma"/>
          <w:i w:val="0"/>
        </w:rPr>
        <w:t>reševanja ob jedrski nesreči v O</w:t>
      </w:r>
      <w:r w:rsidR="000E61A3" w:rsidRPr="00FF7B95">
        <w:rPr>
          <w:rFonts w:ascii="Palatino Linotype" w:hAnsi="Palatino Linotype" w:cs="Tahoma"/>
          <w:i w:val="0"/>
        </w:rPr>
        <w:t xml:space="preserve">bčini </w:t>
      </w:r>
      <w:r w:rsidR="004A0F5D" w:rsidRPr="00FF7B95">
        <w:rPr>
          <w:rFonts w:ascii="Palatino Linotype" w:hAnsi="Palatino Linotype" w:cs="Tahoma"/>
          <w:i w:val="0"/>
        </w:rPr>
        <w:t>Muta</w:t>
      </w:r>
      <w:r w:rsidR="00C734A4" w:rsidRPr="00FF7B95">
        <w:rPr>
          <w:rFonts w:ascii="Palatino Linotype" w:hAnsi="Palatino Linotype" w:cs="Tahoma"/>
          <w:i w:val="0"/>
        </w:rPr>
        <w:t xml:space="preserve"> </w:t>
      </w:r>
      <w:r w:rsidR="000E61A3" w:rsidRPr="00FF7B95">
        <w:rPr>
          <w:rFonts w:ascii="Palatino Linotype" w:hAnsi="Palatino Linotype" w:cs="Tahoma"/>
          <w:i w:val="0"/>
        </w:rPr>
        <w:t xml:space="preserve">se aktivira ob jedrski nesreči v NEK, ko NEK razglasi splošno nevarnost, ter ob nesrečah v jedrskih elektrarnah v tujini s čezmejnimi vplivi, pri katerih bi prišlo do večjega izpusta radioaktivnih snovi v okolje. </w:t>
      </w:r>
      <w:r w:rsidR="00E9753C" w:rsidRPr="00FF7B95">
        <w:rPr>
          <w:rFonts w:ascii="Palatino Linotype" w:hAnsi="Palatino Linotype" w:cs="Tahoma"/>
          <w:i w:val="0"/>
        </w:rPr>
        <w:t xml:space="preserve">O tem ReCO Slovenj Gradec obvesti pristojne v Občini </w:t>
      </w:r>
      <w:r w:rsidR="004A0F5D" w:rsidRPr="00FF7B95">
        <w:rPr>
          <w:rFonts w:ascii="Palatino Linotype" w:hAnsi="Palatino Linotype" w:cs="Tahoma"/>
          <w:i w:val="0"/>
        </w:rPr>
        <w:t>Muta</w:t>
      </w:r>
      <w:r w:rsidR="00E9753C" w:rsidRPr="00FF7B95">
        <w:rPr>
          <w:rFonts w:ascii="Palatino Linotype" w:hAnsi="Palatino Linotype" w:cs="Tahoma"/>
          <w:i w:val="0"/>
        </w:rPr>
        <w:t>.</w:t>
      </w:r>
    </w:p>
    <w:p w:rsidR="005D223A" w:rsidRPr="00FF7B95" w:rsidRDefault="005D223A" w:rsidP="004F690E">
      <w:pPr>
        <w:jc w:val="both"/>
        <w:rPr>
          <w:rFonts w:ascii="Palatino Linotype" w:hAnsi="Palatino Linotype" w:cs="Tahoma"/>
          <w:lang w:val="pt-BR"/>
        </w:rPr>
      </w:pPr>
    </w:p>
    <w:p w:rsidR="004F690E" w:rsidRPr="00FF7B95" w:rsidRDefault="004F690E" w:rsidP="004F690E">
      <w:pPr>
        <w:jc w:val="both"/>
        <w:rPr>
          <w:rFonts w:ascii="Palatino Linotype" w:hAnsi="Palatino Linotype" w:cs="Tahoma"/>
          <w:b/>
          <w:sz w:val="28"/>
          <w:szCs w:val="28"/>
          <w:lang w:val="pt-BR"/>
        </w:rPr>
      </w:pPr>
      <w:r w:rsidRPr="00FF7B95">
        <w:rPr>
          <w:rFonts w:ascii="Palatino Linotype" w:hAnsi="Palatino Linotype" w:cs="Tahoma"/>
          <w:b/>
          <w:sz w:val="28"/>
          <w:szCs w:val="28"/>
          <w:lang w:val="pt-BR"/>
        </w:rPr>
        <w:t xml:space="preserve">Odločitev o uporabi občinskega načrta sprejme poveljnik CZ Občine </w:t>
      </w:r>
      <w:r w:rsidR="004A0F5D" w:rsidRPr="00FF7B95">
        <w:rPr>
          <w:rFonts w:ascii="Palatino Linotype" w:hAnsi="Palatino Linotype" w:cs="Tahoma"/>
          <w:b/>
          <w:sz w:val="28"/>
          <w:szCs w:val="28"/>
          <w:lang w:val="sl-SI"/>
        </w:rPr>
        <w:t>Muta</w:t>
      </w:r>
      <w:r w:rsidR="00C734A4" w:rsidRPr="00FF7B95">
        <w:rPr>
          <w:rFonts w:ascii="Palatino Linotype" w:hAnsi="Palatino Linotype" w:cs="Tahoma"/>
          <w:b/>
          <w:sz w:val="28"/>
          <w:szCs w:val="28"/>
          <w:lang w:val="pt-BR"/>
        </w:rPr>
        <w:t xml:space="preserve"> </w:t>
      </w:r>
      <w:r w:rsidR="003A328E" w:rsidRPr="00FF7B95">
        <w:rPr>
          <w:rFonts w:ascii="Palatino Linotype" w:hAnsi="Palatino Linotype" w:cs="Tahoma"/>
          <w:b/>
          <w:sz w:val="28"/>
          <w:szCs w:val="28"/>
          <w:lang w:val="pt-BR"/>
        </w:rPr>
        <w:t>oziroma njegov namestnik</w:t>
      </w:r>
      <w:r w:rsidR="007D603F" w:rsidRPr="00FF7B95">
        <w:rPr>
          <w:rFonts w:ascii="Palatino Linotype" w:hAnsi="Palatino Linotype" w:cs="Tahoma"/>
          <w:b/>
          <w:sz w:val="28"/>
          <w:szCs w:val="28"/>
          <w:lang w:val="pt-BR"/>
        </w:rPr>
        <w:t>.</w:t>
      </w:r>
    </w:p>
    <w:p w:rsidR="007D603F" w:rsidRPr="00FF7B95" w:rsidRDefault="007D603F" w:rsidP="004F690E">
      <w:pPr>
        <w:jc w:val="both"/>
        <w:rPr>
          <w:rFonts w:ascii="Palatino Linotype" w:hAnsi="Palatino Linotype" w:cs="Tahoma"/>
          <w:lang w:val="pt-BR"/>
        </w:rPr>
      </w:pPr>
    </w:p>
    <w:p w:rsidR="005366CE" w:rsidRPr="00FF7B95" w:rsidRDefault="005366CE" w:rsidP="004F690E">
      <w:pPr>
        <w:jc w:val="both"/>
        <w:rPr>
          <w:rFonts w:ascii="Palatino Linotype" w:hAnsi="Palatino Linotype" w:cs="Tahoma"/>
          <w:lang w:val="pt-BR"/>
        </w:rPr>
      </w:pPr>
    </w:p>
    <w:p w:rsidR="005366CE" w:rsidRPr="00FF7B95" w:rsidRDefault="005366CE" w:rsidP="004F690E">
      <w:pPr>
        <w:jc w:val="both"/>
        <w:rPr>
          <w:rFonts w:ascii="Palatino Linotype" w:hAnsi="Palatino Linotype" w:cs="Tahoma"/>
          <w:lang w:val="pt-BR"/>
        </w:rPr>
      </w:pPr>
      <w:r w:rsidRPr="00FF7B95">
        <w:rPr>
          <w:rFonts w:ascii="Palatino Linotype" w:hAnsi="Palatino Linotype" w:cs="Tahoma"/>
          <w:lang w:val="pt-BR"/>
        </w:rPr>
        <w:t>Glede na vrsto in posledice se aktivira in se uporabljajo ukrepi zaščite, reševanja in pomoči iz načrta tudi v primeru:</w:t>
      </w:r>
    </w:p>
    <w:p w:rsidR="00C734A4" w:rsidRPr="00FF7B95" w:rsidRDefault="00C734A4" w:rsidP="004F690E">
      <w:pPr>
        <w:jc w:val="both"/>
        <w:rPr>
          <w:rFonts w:ascii="Palatino Linotype" w:hAnsi="Palatino Linotype" w:cs="Tahoma"/>
          <w:lang w:val="pt-BR"/>
        </w:rPr>
      </w:pPr>
    </w:p>
    <w:p w:rsidR="005366CE" w:rsidRPr="00FF7B95" w:rsidRDefault="005366CE" w:rsidP="004F690E">
      <w:pPr>
        <w:jc w:val="both"/>
        <w:rPr>
          <w:rFonts w:ascii="Palatino Linotype" w:hAnsi="Palatino Linotype" w:cs="Tahoma"/>
          <w:lang w:val="pt-BR"/>
        </w:rPr>
      </w:pPr>
      <w:r w:rsidRPr="00FF7B95">
        <w:rPr>
          <w:rFonts w:ascii="Palatino Linotype" w:hAnsi="Palatino Linotype" w:cs="Tahoma"/>
          <w:i/>
          <w:lang w:val="pt-BR"/>
        </w:rPr>
        <w:t>- uporabe orožij ali sredstev za množično uničevanje v teroristične namene oz. ob terorističnem napadu s klasičnimi sredstvi</w:t>
      </w:r>
      <w:r w:rsidRPr="00FF7B95">
        <w:rPr>
          <w:rFonts w:ascii="Palatino Linotype" w:hAnsi="Palatino Linotype" w:cs="Tahoma"/>
          <w:lang w:val="pt-BR"/>
        </w:rPr>
        <w:t>.</w:t>
      </w:r>
    </w:p>
    <w:p w:rsidR="005366CE" w:rsidRPr="00FF7B95" w:rsidRDefault="005366CE" w:rsidP="004F690E">
      <w:pPr>
        <w:jc w:val="both"/>
        <w:rPr>
          <w:rFonts w:ascii="Palatino Linotype" w:hAnsi="Palatino Linotype" w:cs="Tahoma"/>
          <w:lang w:val="pt-BR"/>
        </w:rPr>
      </w:pPr>
    </w:p>
    <w:p w:rsidR="005366CE" w:rsidRPr="00FF7B95" w:rsidRDefault="005366CE" w:rsidP="004F690E">
      <w:pPr>
        <w:jc w:val="both"/>
        <w:rPr>
          <w:rFonts w:ascii="Palatino Linotype" w:hAnsi="Palatino Linotype" w:cs="Tahoma"/>
          <w:b/>
          <w:sz w:val="28"/>
          <w:szCs w:val="28"/>
          <w:lang w:val="pt-BR"/>
        </w:rPr>
      </w:pPr>
      <w:r w:rsidRPr="00FF7B95">
        <w:rPr>
          <w:rFonts w:ascii="Palatino Linotype" w:hAnsi="Palatino Linotype" w:cs="Tahoma"/>
          <w:b/>
          <w:sz w:val="28"/>
          <w:szCs w:val="28"/>
          <w:lang w:val="pt-BR"/>
        </w:rPr>
        <w:t xml:space="preserve">Odločitev o aktiviranju načrta v primeru terorističnih napadov sprejme poveljnik CZ Občine </w:t>
      </w:r>
      <w:r w:rsidR="004A0F5D" w:rsidRPr="00FF7B95">
        <w:rPr>
          <w:rFonts w:ascii="Palatino Linotype" w:hAnsi="Palatino Linotype" w:cs="Tahoma"/>
          <w:b/>
          <w:sz w:val="28"/>
          <w:szCs w:val="28"/>
          <w:lang w:val="sl-SI"/>
        </w:rPr>
        <w:t>Muta</w:t>
      </w:r>
      <w:r w:rsidR="00C734A4" w:rsidRPr="00FF7B95">
        <w:rPr>
          <w:rFonts w:ascii="Palatino Linotype" w:hAnsi="Palatino Linotype" w:cs="Tahoma"/>
          <w:b/>
          <w:sz w:val="28"/>
          <w:szCs w:val="28"/>
          <w:lang w:val="pt-BR"/>
        </w:rPr>
        <w:t xml:space="preserve"> </w:t>
      </w:r>
      <w:r w:rsidRPr="00FF7B95">
        <w:rPr>
          <w:rFonts w:ascii="Palatino Linotype" w:hAnsi="Palatino Linotype" w:cs="Tahoma"/>
          <w:b/>
          <w:sz w:val="28"/>
          <w:szCs w:val="28"/>
          <w:lang w:val="pt-BR"/>
        </w:rPr>
        <w:t>oziroma njegov namestnik.</w:t>
      </w:r>
    </w:p>
    <w:p w:rsidR="00C734A4" w:rsidRPr="00FF7B95" w:rsidRDefault="00C734A4" w:rsidP="004F690E">
      <w:pPr>
        <w:jc w:val="both"/>
        <w:rPr>
          <w:rFonts w:ascii="Palatino Linotype" w:hAnsi="Palatino Linotype" w:cs="Tahoma"/>
          <w:b/>
          <w:sz w:val="28"/>
          <w:szCs w:val="28"/>
          <w:lang w:val="pt-BR"/>
        </w:rPr>
      </w:pPr>
    </w:p>
    <w:p w:rsidR="005366CE" w:rsidRPr="00FF7B95" w:rsidRDefault="005366CE" w:rsidP="004F690E">
      <w:pPr>
        <w:jc w:val="both"/>
        <w:rPr>
          <w:rFonts w:ascii="Palatino Linotype" w:hAnsi="Palatino Linotype" w:cs="Tahoma"/>
          <w:lang w:val="pt-BR"/>
        </w:rPr>
      </w:pPr>
    </w:p>
    <w:p w:rsidR="00341AFA" w:rsidRPr="00FF7B95" w:rsidRDefault="000E61A3" w:rsidP="004F690E">
      <w:pPr>
        <w:pBdr>
          <w:top w:val="single" w:sz="4" w:space="1" w:color="auto"/>
          <w:left w:val="single" w:sz="4" w:space="4" w:color="auto"/>
          <w:bottom w:val="single" w:sz="4" w:space="1" w:color="auto"/>
          <w:right w:val="single" w:sz="4" w:space="4" w:color="auto"/>
        </w:pBdr>
        <w:jc w:val="both"/>
        <w:rPr>
          <w:rFonts w:ascii="Palatino Linotype" w:hAnsi="Palatino Linotype" w:cs="Tahoma"/>
          <w:bCs/>
          <w:lang w:val="pt-BR"/>
        </w:rPr>
      </w:pPr>
      <w:r w:rsidRPr="00FF7B95">
        <w:rPr>
          <w:rFonts w:ascii="Palatino Linotype" w:hAnsi="Palatino Linotype" w:cs="Tahoma"/>
          <w:bCs/>
          <w:lang w:val="pt-BR"/>
        </w:rPr>
        <w:t>D</w:t>
      </w:r>
      <w:r w:rsidR="00D51D50" w:rsidRPr="00FF7B95">
        <w:rPr>
          <w:rFonts w:ascii="Palatino Linotype" w:hAnsi="Palatino Linotype" w:cs="Tahoma"/>
          <w:bCs/>
          <w:lang w:val="pt-BR"/>
        </w:rPr>
        <w:t xml:space="preserve"> </w:t>
      </w:r>
      <w:r w:rsidR="000557F9" w:rsidRPr="00FF7B95">
        <w:rPr>
          <w:rFonts w:ascii="Palatino Linotype" w:hAnsi="Palatino Linotype" w:cs="Tahoma"/>
          <w:bCs/>
          <w:lang w:val="pt-BR"/>
        </w:rPr>
        <w:t>–</w:t>
      </w:r>
      <w:r w:rsidR="00D51D50" w:rsidRPr="00FF7B95">
        <w:rPr>
          <w:rFonts w:ascii="Palatino Linotype" w:hAnsi="Palatino Linotype" w:cs="Tahoma"/>
          <w:bCs/>
          <w:lang w:val="pt-BR"/>
        </w:rPr>
        <w:t xml:space="preserve"> </w:t>
      </w:r>
      <w:r w:rsidR="00341AFA" w:rsidRPr="00FF7B95">
        <w:rPr>
          <w:rFonts w:ascii="Palatino Linotype" w:hAnsi="Palatino Linotype" w:cs="Tahoma"/>
          <w:bCs/>
          <w:lang w:val="pt-BR"/>
        </w:rPr>
        <w:t>12</w:t>
      </w:r>
      <w:r w:rsidR="00B16876" w:rsidRPr="00FF7B95">
        <w:rPr>
          <w:rFonts w:ascii="Palatino Linotype" w:hAnsi="Palatino Linotype" w:cs="Tahoma"/>
          <w:bCs/>
          <w:lang w:val="pt-BR"/>
        </w:rPr>
        <w:tab/>
      </w:r>
      <w:r w:rsidR="00891D27" w:rsidRPr="00FF7B95">
        <w:rPr>
          <w:rFonts w:ascii="Palatino Linotype" w:hAnsi="Palatino Linotype" w:cs="Tahoma"/>
          <w:bCs/>
          <w:lang w:val="pt-BR"/>
        </w:rPr>
        <w:tab/>
      </w:r>
      <w:r w:rsidR="00341AFA" w:rsidRPr="00FF7B95">
        <w:rPr>
          <w:rFonts w:ascii="Palatino Linotype" w:hAnsi="Palatino Linotype" w:cs="Tahoma"/>
          <w:bCs/>
          <w:lang w:val="pt-BR"/>
        </w:rPr>
        <w:t>Navodilo zaščiti pred sevanjem in kako ravnamo ob morebitni</w:t>
      </w:r>
    </w:p>
    <w:p w:rsidR="004F690E" w:rsidRPr="00FF7B95" w:rsidRDefault="00341AFA" w:rsidP="004F690E">
      <w:pPr>
        <w:pBdr>
          <w:top w:val="single" w:sz="4" w:space="1" w:color="auto"/>
          <w:left w:val="single" w:sz="4" w:space="4" w:color="auto"/>
          <w:bottom w:val="single" w:sz="4" w:space="1" w:color="auto"/>
          <w:right w:val="single" w:sz="4" w:space="4" w:color="auto"/>
        </w:pBdr>
        <w:jc w:val="both"/>
        <w:rPr>
          <w:rFonts w:ascii="Palatino Linotype" w:hAnsi="Palatino Linotype" w:cs="Tahoma"/>
          <w:bCs/>
          <w:iCs/>
          <w:color w:val="000000"/>
          <w:lang w:val="pt-BR"/>
        </w:rPr>
      </w:pPr>
      <w:r w:rsidRPr="00FF7B95">
        <w:rPr>
          <w:rFonts w:ascii="Palatino Linotype" w:hAnsi="Palatino Linotype" w:cs="Tahoma"/>
          <w:bCs/>
          <w:lang w:val="pt-BR"/>
        </w:rPr>
        <w:t xml:space="preserve"> </w:t>
      </w:r>
      <w:r w:rsidRPr="00FF7B95">
        <w:rPr>
          <w:rFonts w:ascii="Palatino Linotype" w:hAnsi="Palatino Linotype" w:cs="Tahoma"/>
          <w:bCs/>
          <w:lang w:val="pt-BR"/>
        </w:rPr>
        <w:tab/>
      </w:r>
      <w:r w:rsidRPr="00FF7B95">
        <w:rPr>
          <w:rFonts w:ascii="Palatino Linotype" w:hAnsi="Palatino Linotype" w:cs="Tahoma"/>
          <w:bCs/>
          <w:lang w:val="pt-BR"/>
        </w:rPr>
        <w:tab/>
        <w:t>nesreči v NEK</w:t>
      </w:r>
    </w:p>
    <w:p w:rsidR="00244348" w:rsidRPr="00FF7B95" w:rsidRDefault="00244348" w:rsidP="00244348">
      <w:pPr>
        <w:rPr>
          <w:rFonts w:ascii="Palatino Linotype" w:hAnsi="Palatino Linotype" w:cs="Tahoma"/>
          <w:lang w:val="sl-SI"/>
        </w:rPr>
      </w:pPr>
    </w:p>
    <w:p w:rsidR="004F690E" w:rsidRPr="00FF7B95" w:rsidRDefault="00437418" w:rsidP="00B53186">
      <w:pPr>
        <w:pStyle w:val="Naslov1"/>
        <w:rPr>
          <w:rFonts w:ascii="Palatino Linotype" w:hAnsi="Palatino Linotype"/>
        </w:rPr>
      </w:pPr>
      <w:bookmarkStart w:id="92" w:name="_Toc106171808"/>
      <w:bookmarkStart w:id="93" w:name="_Toc145299839"/>
      <w:bookmarkStart w:id="94" w:name="_Toc163728522"/>
      <w:r w:rsidRPr="00FF7B95">
        <w:rPr>
          <w:rFonts w:ascii="Palatino Linotype" w:hAnsi="Palatino Linotype"/>
        </w:rPr>
        <w:br w:type="page"/>
      </w:r>
      <w:bookmarkStart w:id="95" w:name="_Toc169059804"/>
      <w:bookmarkStart w:id="96" w:name="_Toc201378606"/>
      <w:r w:rsidR="00C03214" w:rsidRPr="00FF7B95">
        <w:rPr>
          <w:rFonts w:ascii="Palatino Linotype" w:hAnsi="Palatino Linotype"/>
        </w:rPr>
        <w:lastRenderedPageBreak/>
        <w:t>4</w:t>
      </w:r>
      <w:r w:rsidR="000E61A3" w:rsidRPr="00FF7B95">
        <w:rPr>
          <w:rFonts w:ascii="Palatino Linotype" w:hAnsi="Palatino Linotype"/>
        </w:rPr>
        <w:t xml:space="preserve"> </w:t>
      </w:r>
      <w:r w:rsidR="004F690E" w:rsidRPr="00FF7B95">
        <w:rPr>
          <w:rFonts w:ascii="Palatino Linotype" w:hAnsi="Palatino Linotype"/>
        </w:rPr>
        <w:t>POTREBNE SILE, SREDSTVA IN RAZPOLOŽLJIVI VIRI ZA IZVAJANJE NAČRTA</w:t>
      </w:r>
      <w:bookmarkEnd w:id="92"/>
      <w:bookmarkEnd w:id="93"/>
      <w:bookmarkEnd w:id="94"/>
      <w:bookmarkEnd w:id="95"/>
      <w:bookmarkEnd w:id="96"/>
    </w:p>
    <w:p w:rsidR="00891D27" w:rsidRPr="00FF7B95" w:rsidRDefault="00891D27" w:rsidP="00891D27">
      <w:pPr>
        <w:rPr>
          <w:rFonts w:ascii="Palatino Linotype" w:hAnsi="Palatino Linotype"/>
          <w:lang w:val="cs-CZ"/>
        </w:rPr>
      </w:pPr>
    </w:p>
    <w:p w:rsidR="00891D27" w:rsidRPr="00FF7B95" w:rsidRDefault="00891D27" w:rsidP="00891D27">
      <w:pPr>
        <w:rPr>
          <w:rFonts w:ascii="Palatino Linotype" w:hAnsi="Palatino Linotype"/>
          <w:lang w:val="cs-CZ"/>
        </w:rPr>
      </w:pPr>
    </w:p>
    <w:p w:rsidR="004F690E" w:rsidRPr="00FF7B95" w:rsidRDefault="00C03214" w:rsidP="0033088E">
      <w:pPr>
        <w:pStyle w:val="Naslov2"/>
        <w:rPr>
          <w:rFonts w:ascii="Palatino Linotype" w:hAnsi="Palatino Linotype"/>
        </w:rPr>
      </w:pPr>
      <w:bookmarkStart w:id="97" w:name="_Toc92508172"/>
      <w:bookmarkStart w:id="98" w:name="_Toc106171809"/>
      <w:bookmarkStart w:id="99" w:name="_Toc145299840"/>
      <w:bookmarkStart w:id="100" w:name="_Toc163728523"/>
      <w:bookmarkStart w:id="101" w:name="_Toc169059805"/>
      <w:bookmarkStart w:id="102" w:name="_Toc201378607"/>
      <w:r w:rsidRPr="00FF7B95">
        <w:rPr>
          <w:rFonts w:ascii="Palatino Linotype" w:hAnsi="Palatino Linotype"/>
        </w:rPr>
        <w:t>4</w:t>
      </w:r>
      <w:r w:rsidR="000E61A3" w:rsidRPr="00FF7B95">
        <w:rPr>
          <w:rFonts w:ascii="Palatino Linotype" w:hAnsi="Palatino Linotype"/>
        </w:rPr>
        <w:t xml:space="preserve">.1 </w:t>
      </w:r>
      <w:r w:rsidR="004F690E" w:rsidRPr="00FF7B95">
        <w:rPr>
          <w:rFonts w:ascii="Palatino Linotype" w:hAnsi="Palatino Linotype"/>
        </w:rPr>
        <w:t>Pregled organov in organizacij, ki sodelujejo pri izvedbi nalog iz občinske pristojnosti</w:t>
      </w:r>
      <w:bookmarkEnd w:id="97"/>
      <w:bookmarkEnd w:id="98"/>
      <w:bookmarkEnd w:id="99"/>
      <w:bookmarkEnd w:id="100"/>
      <w:bookmarkEnd w:id="101"/>
      <w:bookmarkEnd w:id="102"/>
    </w:p>
    <w:p w:rsidR="00437418" w:rsidRPr="00FF7B95" w:rsidRDefault="00437418" w:rsidP="00437418">
      <w:pPr>
        <w:rPr>
          <w:rFonts w:ascii="Palatino Linotype" w:hAnsi="Palatino Linotype" w:cs="Tahoma"/>
          <w:b/>
          <w:lang w:val="cs-CZ"/>
        </w:rPr>
      </w:pPr>
      <w:bookmarkStart w:id="103" w:name="_Toc92508173"/>
      <w:bookmarkStart w:id="104" w:name="_Toc106171810"/>
      <w:bookmarkStart w:id="105" w:name="_Toc145299841"/>
      <w:bookmarkStart w:id="106" w:name="_Toc163728524"/>
    </w:p>
    <w:p w:rsidR="00891D27" w:rsidRPr="00FF7B95" w:rsidRDefault="00891D27" w:rsidP="00437418">
      <w:pPr>
        <w:rPr>
          <w:rFonts w:ascii="Palatino Linotype" w:hAnsi="Palatino Linotype" w:cs="Tahoma"/>
          <w:b/>
          <w:lang w:val="cs-CZ"/>
        </w:rPr>
      </w:pPr>
    </w:p>
    <w:p w:rsidR="004F690E" w:rsidRPr="00FF7B95" w:rsidRDefault="004F690E" w:rsidP="00437418">
      <w:pPr>
        <w:ind w:left="720"/>
        <w:rPr>
          <w:rFonts w:ascii="Palatino Linotype" w:hAnsi="Palatino Linotype" w:cs="Tahoma"/>
          <w:b/>
          <w:color w:val="0000FF"/>
          <w:u w:val="single"/>
        </w:rPr>
      </w:pPr>
      <w:r w:rsidRPr="00FF7B95">
        <w:rPr>
          <w:rFonts w:ascii="Palatino Linotype" w:hAnsi="Palatino Linotype" w:cs="Tahoma"/>
          <w:b/>
          <w:color w:val="0000FF"/>
          <w:u w:val="single"/>
        </w:rPr>
        <w:t>Občinski organi:</w:t>
      </w:r>
      <w:bookmarkEnd w:id="103"/>
      <w:bookmarkEnd w:id="104"/>
      <w:bookmarkEnd w:id="105"/>
      <w:bookmarkEnd w:id="106"/>
    </w:p>
    <w:p w:rsidR="005F310D" w:rsidRPr="00FF7B95" w:rsidRDefault="005F310D" w:rsidP="00437418">
      <w:pPr>
        <w:ind w:left="720"/>
        <w:rPr>
          <w:rFonts w:ascii="Palatino Linotype" w:hAnsi="Palatino Linotype" w:cs="Tahoma"/>
          <w:b/>
          <w:color w:val="0000FF"/>
          <w:u w:val="single"/>
        </w:rPr>
      </w:pP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župan</w:t>
      </w:r>
      <w:r w:rsidR="00B5327B" w:rsidRPr="00FF7B95">
        <w:rPr>
          <w:rFonts w:ascii="Palatino Linotype" w:hAnsi="Palatino Linotype" w:cs="Tahoma"/>
        </w:rPr>
        <w:t xml:space="preserve"> O</w:t>
      </w:r>
      <w:r w:rsidR="00C734A4" w:rsidRPr="00FF7B95">
        <w:rPr>
          <w:rFonts w:ascii="Palatino Linotype" w:hAnsi="Palatino Linotype" w:cs="Tahoma"/>
        </w:rPr>
        <w:t xml:space="preserve">bčine </w:t>
      </w:r>
      <w:r w:rsidR="004A0F5D" w:rsidRPr="00FF7B95">
        <w:rPr>
          <w:rFonts w:ascii="Palatino Linotype" w:hAnsi="Palatino Linotype" w:cs="Tahoma"/>
        </w:rPr>
        <w:t>Muta</w:t>
      </w:r>
    </w:p>
    <w:p w:rsidR="00B5327B" w:rsidRPr="00FF7B95" w:rsidRDefault="00B5327B" w:rsidP="004F690E">
      <w:pPr>
        <w:numPr>
          <w:ilvl w:val="1"/>
          <w:numId w:val="7"/>
        </w:numPr>
        <w:rPr>
          <w:rFonts w:ascii="Palatino Linotype" w:hAnsi="Palatino Linotype" w:cs="Tahoma"/>
        </w:rPr>
      </w:pPr>
      <w:r w:rsidRPr="00FF7B95">
        <w:rPr>
          <w:rFonts w:ascii="Palatino Linotype" w:hAnsi="Palatino Linotype" w:cs="Tahoma"/>
        </w:rPr>
        <w:t>občinska uprava</w:t>
      </w: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občinski svet in odbori</w:t>
      </w:r>
    </w:p>
    <w:p w:rsidR="00437418" w:rsidRPr="00FF7B95" w:rsidRDefault="00437418" w:rsidP="00437418">
      <w:pPr>
        <w:rPr>
          <w:rFonts w:ascii="Palatino Linotype" w:hAnsi="Palatino Linotyp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37418" w:rsidRPr="00FF7B95" w:rsidTr="00F4392C">
        <w:tc>
          <w:tcPr>
            <w:tcW w:w="1101" w:type="dxa"/>
            <w:tcBorders>
              <w:right w:val="nil"/>
            </w:tcBorders>
          </w:tcPr>
          <w:p w:rsidR="00437418" w:rsidRPr="00FF7B95" w:rsidRDefault="00437418" w:rsidP="00A414B6">
            <w:pPr>
              <w:rPr>
                <w:rFonts w:ascii="Palatino Linotype" w:hAnsi="Palatino Linotype" w:cs="Tahoma"/>
              </w:rPr>
            </w:pPr>
            <w:r w:rsidRPr="00FF7B95">
              <w:rPr>
                <w:rFonts w:ascii="Palatino Linotype" w:hAnsi="Palatino Linotype" w:cs="Tahoma"/>
              </w:rPr>
              <w:t>P – 7</w:t>
            </w:r>
          </w:p>
        </w:tc>
        <w:tc>
          <w:tcPr>
            <w:tcW w:w="8111" w:type="dxa"/>
            <w:tcBorders>
              <w:left w:val="nil"/>
            </w:tcBorders>
          </w:tcPr>
          <w:p w:rsidR="00437418" w:rsidRPr="00FF7B95" w:rsidRDefault="00437418" w:rsidP="00A414B6">
            <w:pPr>
              <w:rPr>
                <w:rFonts w:ascii="Palatino Linotype" w:hAnsi="Palatino Linotype" w:cs="Tahoma"/>
              </w:rPr>
            </w:pPr>
            <w:r w:rsidRPr="00FF7B95">
              <w:rPr>
                <w:rFonts w:ascii="Palatino Linotype" w:hAnsi="Palatino Linotype" w:cs="Tahoma"/>
              </w:rPr>
              <w:t>Seznam odgovornih oseb v občini</w:t>
            </w:r>
          </w:p>
        </w:tc>
      </w:tr>
    </w:tbl>
    <w:p w:rsidR="00437418" w:rsidRPr="00FF7B95" w:rsidRDefault="00437418" w:rsidP="00437418">
      <w:pPr>
        <w:rPr>
          <w:rFonts w:ascii="Palatino Linotype" w:hAnsi="Palatino Linotype" w:cs="Tahoma"/>
        </w:rPr>
      </w:pPr>
    </w:p>
    <w:p w:rsidR="004F690E" w:rsidRPr="00FF7B95" w:rsidRDefault="004F690E" w:rsidP="00437418">
      <w:pPr>
        <w:ind w:left="720"/>
        <w:rPr>
          <w:rFonts w:ascii="Palatino Linotype" w:hAnsi="Palatino Linotype" w:cs="Tahoma"/>
          <w:b/>
          <w:color w:val="0000FF"/>
          <w:u w:val="single"/>
        </w:rPr>
      </w:pPr>
      <w:bookmarkStart w:id="107" w:name="_Toc92508174"/>
      <w:bookmarkStart w:id="108" w:name="_Toc106171811"/>
      <w:bookmarkStart w:id="109" w:name="_Toc145299842"/>
      <w:bookmarkStart w:id="110" w:name="_Toc163728525"/>
      <w:r w:rsidRPr="00FF7B95">
        <w:rPr>
          <w:rFonts w:ascii="Palatino Linotype" w:hAnsi="Palatino Linotype" w:cs="Tahoma"/>
          <w:b/>
          <w:color w:val="0000FF"/>
          <w:u w:val="single"/>
        </w:rPr>
        <w:t>Sile za ZRP:</w:t>
      </w:r>
      <w:bookmarkEnd w:id="107"/>
      <w:bookmarkEnd w:id="108"/>
      <w:bookmarkEnd w:id="109"/>
      <w:bookmarkEnd w:id="110"/>
    </w:p>
    <w:p w:rsidR="004F690E" w:rsidRPr="00FF7B95" w:rsidRDefault="004F690E" w:rsidP="004F690E">
      <w:pPr>
        <w:numPr>
          <w:ilvl w:val="0"/>
          <w:numId w:val="14"/>
        </w:numPr>
        <w:rPr>
          <w:rFonts w:ascii="Palatino Linotype" w:hAnsi="Palatino Linotype" w:cs="Tahoma"/>
          <w:b/>
          <w:bCs/>
        </w:rPr>
      </w:pPr>
      <w:r w:rsidRPr="00FF7B95">
        <w:rPr>
          <w:rFonts w:ascii="Palatino Linotype" w:hAnsi="Palatino Linotype" w:cs="Tahoma"/>
          <w:b/>
          <w:bCs/>
        </w:rPr>
        <w:t>Organi CZ:</w:t>
      </w:r>
    </w:p>
    <w:p w:rsidR="005F310D" w:rsidRPr="00FF7B95" w:rsidRDefault="005F310D" w:rsidP="005F310D">
      <w:pPr>
        <w:rPr>
          <w:rFonts w:ascii="Palatino Linotype" w:hAnsi="Palatino Linotype" w:cs="Tahoma"/>
          <w:b/>
          <w:bCs/>
        </w:rPr>
      </w:pP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 xml:space="preserve">poveljnik CZ Občine </w:t>
      </w:r>
      <w:r w:rsidR="004A0F5D" w:rsidRPr="00FF7B95">
        <w:rPr>
          <w:rFonts w:ascii="Palatino Linotype" w:hAnsi="Palatino Linotype" w:cs="Tahoma"/>
          <w:lang w:val="sl-SI"/>
        </w:rPr>
        <w:t>Muta</w:t>
      </w: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 xml:space="preserve">namestnik poveljnika CZ Občine </w:t>
      </w:r>
      <w:r w:rsidR="004A0F5D" w:rsidRPr="00FF7B95">
        <w:rPr>
          <w:rFonts w:ascii="Palatino Linotype" w:hAnsi="Palatino Linotype" w:cs="Tahoma"/>
          <w:lang w:val="sl-SI"/>
        </w:rPr>
        <w:t>Muta</w:t>
      </w: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 xml:space="preserve">štab CZ Občine </w:t>
      </w:r>
      <w:r w:rsidR="004A0F5D" w:rsidRPr="00FF7B95">
        <w:rPr>
          <w:rFonts w:ascii="Palatino Linotype" w:hAnsi="Palatino Linotype" w:cs="Tahoma"/>
          <w:lang w:val="sl-SI"/>
        </w:rPr>
        <w:t>Muta</w:t>
      </w: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poverjeniki CZ</w:t>
      </w:r>
    </w:p>
    <w:p w:rsidR="00437418" w:rsidRPr="00FF7B95" w:rsidRDefault="00437418" w:rsidP="00437418">
      <w:pPr>
        <w:rPr>
          <w:rFonts w:ascii="Palatino Linotype" w:hAnsi="Palatino Linotyp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37418" w:rsidRPr="00FF7B95" w:rsidTr="00F4392C">
        <w:tc>
          <w:tcPr>
            <w:tcW w:w="1101" w:type="dxa"/>
            <w:tcBorders>
              <w:right w:val="nil"/>
            </w:tcBorders>
          </w:tcPr>
          <w:p w:rsidR="00437418" w:rsidRPr="00FF7B95" w:rsidRDefault="00341AFA" w:rsidP="00A414B6">
            <w:pPr>
              <w:rPr>
                <w:rFonts w:ascii="Palatino Linotype" w:hAnsi="Palatino Linotype" w:cs="Tahoma"/>
              </w:rPr>
            </w:pPr>
            <w:r w:rsidRPr="00FF7B95">
              <w:rPr>
                <w:rFonts w:ascii="Palatino Linotype" w:hAnsi="Palatino Linotype" w:cs="Tahoma"/>
              </w:rPr>
              <w:t>P – 2</w:t>
            </w:r>
          </w:p>
          <w:p w:rsidR="00437418" w:rsidRPr="00FF7B95" w:rsidRDefault="00341AFA" w:rsidP="00A414B6">
            <w:pPr>
              <w:rPr>
                <w:rFonts w:ascii="Palatino Linotype" w:hAnsi="Palatino Linotype" w:cs="Tahoma"/>
              </w:rPr>
            </w:pPr>
            <w:r w:rsidRPr="00FF7B95">
              <w:rPr>
                <w:rFonts w:ascii="Palatino Linotype" w:hAnsi="Palatino Linotype" w:cs="Tahoma"/>
              </w:rPr>
              <w:t>P – 3</w:t>
            </w:r>
          </w:p>
        </w:tc>
        <w:tc>
          <w:tcPr>
            <w:tcW w:w="8111" w:type="dxa"/>
            <w:tcBorders>
              <w:left w:val="nil"/>
            </w:tcBorders>
          </w:tcPr>
          <w:p w:rsidR="00437418" w:rsidRPr="00FF7B95" w:rsidRDefault="00437418" w:rsidP="00A414B6">
            <w:pPr>
              <w:rPr>
                <w:rFonts w:ascii="Palatino Linotype" w:hAnsi="Palatino Linotype" w:cs="Tahoma"/>
              </w:rPr>
            </w:pPr>
            <w:r w:rsidRPr="00FF7B95">
              <w:rPr>
                <w:rFonts w:ascii="Palatino Linotype" w:hAnsi="Palatino Linotype" w:cs="Tahoma"/>
              </w:rPr>
              <w:t>Seznam članov štaba CZ</w:t>
            </w:r>
          </w:p>
          <w:p w:rsidR="00437418" w:rsidRPr="00FF7B95" w:rsidRDefault="00437418" w:rsidP="00A414B6">
            <w:pPr>
              <w:rPr>
                <w:rFonts w:ascii="Palatino Linotype" w:hAnsi="Palatino Linotype" w:cs="Tahoma"/>
              </w:rPr>
            </w:pPr>
            <w:r w:rsidRPr="00FF7B95">
              <w:rPr>
                <w:rFonts w:ascii="Palatino Linotype" w:hAnsi="Palatino Linotype" w:cs="Tahoma"/>
              </w:rPr>
              <w:t>Seznam poverjenikov CZ in njihovih namestnikov</w:t>
            </w:r>
          </w:p>
        </w:tc>
      </w:tr>
    </w:tbl>
    <w:p w:rsidR="004F690E" w:rsidRPr="00FF7B95" w:rsidRDefault="004F690E" w:rsidP="004F690E">
      <w:pPr>
        <w:rPr>
          <w:rFonts w:ascii="Palatino Linotype" w:hAnsi="Palatino Linotype" w:cs="Tahoma"/>
          <w:bCs/>
        </w:rPr>
      </w:pPr>
    </w:p>
    <w:p w:rsidR="004F690E" w:rsidRPr="00FF7B95" w:rsidRDefault="004F690E" w:rsidP="004F690E">
      <w:pPr>
        <w:numPr>
          <w:ilvl w:val="0"/>
          <w:numId w:val="13"/>
        </w:numPr>
        <w:rPr>
          <w:rFonts w:ascii="Palatino Linotype" w:hAnsi="Palatino Linotype" w:cs="Tahoma"/>
          <w:b/>
          <w:bCs/>
        </w:rPr>
      </w:pPr>
      <w:r w:rsidRPr="00FF7B95">
        <w:rPr>
          <w:rFonts w:ascii="Palatino Linotype" w:hAnsi="Palatino Linotype" w:cs="Tahoma"/>
          <w:b/>
          <w:bCs/>
        </w:rPr>
        <w:t>Enote in službe CZ:</w:t>
      </w:r>
    </w:p>
    <w:p w:rsidR="005F310D" w:rsidRPr="00FF7B95" w:rsidRDefault="005F310D" w:rsidP="005F310D">
      <w:pPr>
        <w:rPr>
          <w:rFonts w:ascii="Palatino Linotype" w:hAnsi="Palatino Linotype" w:cs="Tahoma"/>
          <w:b/>
          <w:bCs/>
        </w:rPr>
      </w:pPr>
    </w:p>
    <w:p w:rsidR="004F690E" w:rsidRPr="00FF7B95" w:rsidRDefault="004F690E" w:rsidP="004F690E">
      <w:pPr>
        <w:numPr>
          <w:ilvl w:val="1"/>
          <w:numId w:val="7"/>
        </w:numPr>
        <w:rPr>
          <w:rFonts w:ascii="Palatino Linotype" w:hAnsi="Palatino Linotype" w:cs="Tahoma"/>
        </w:rPr>
      </w:pPr>
      <w:r w:rsidRPr="00FF7B95">
        <w:rPr>
          <w:rFonts w:ascii="Palatino Linotype" w:hAnsi="Palatino Linotype" w:cs="Tahoma"/>
        </w:rPr>
        <w:t>e</w:t>
      </w:r>
      <w:r w:rsidR="003A328E" w:rsidRPr="00FF7B95">
        <w:rPr>
          <w:rFonts w:ascii="Palatino Linotype" w:hAnsi="Palatino Linotype" w:cs="Tahoma"/>
        </w:rPr>
        <w:t>kipa</w:t>
      </w:r>
      <w:r w:rsidRPr="00FF7B95">
        <w:rPr>
          <w:rFonts w:ascii="Palatino Linotype" w:hAnsi="Palatino Linotype" w:cs="Tahoma"/>
        </w:rPr>
        <w:t xml:space="preserve"> za prvo pomoč</w:t>
      </w:r>
    </w:p>
    <w:p w:rsidR="005F310D" w:rsidRPr="00FF7B95" w:rsidRDefault="004D4E21" w:rsidP="004F690E">
      <w:pPr>
        <w:numPr>
          <w:ilvl w:val="1"/>
          <w:numId w:val="7"/>
        </w:numPr>
        <w:rPr>
          <w:rFonts w:ascii="Palatino Linotype" w:hAnsi="Palatino Linotype" w:cs="Tahoma"/>
        </w:rPr>
      </w:pPr>
      <w:r w:rsidRPr="00FF7B95">
        <w:rPr>
          <w:rFonts w:ascii="Palatino Linotype" w:hAnsi="Palatino Linotype" w:cs="Tahoma"/>
        </w:rPr>
        <w:t>služba za podporo</w:t>
      </w:r>
    </w:p>
    <w:p w:rsidR="005F310D" w:rsidRPr="00FF7B95" w:rsidRDefault="005F310D" w:rsidP="004F690E">
      <w:pPr>
        <w:numPr>
          <w:ilvl w:val="1"/>
          <w:numId w:val="7"/>
        </w:numPr>
        <w:rPr>
          <w:rFonts w:ascii="Palatino Linotype" w:hAnsi="Palatino Linotype" w:cs="Tahoma"/>
        </w:rPr>
      </w:pPr>
      <w:r w:rsidRPr="00FF7B95">
        <w:rPr>
          <w:rFonts w:ascii="Palatino Linotype" w:hAnsi="Palatino Linotype" w:cs="Tahoma"/>
        </w:rPr>
        <w:t>logistični center</w:t>
      </w:r>
    </w:p>
    <w:p w:rsidR="00437418" w:rsidRPr="00FF7B95" w:rsidRDefault="00437418" w:rsidP="00437418">
      <w:pPr>
        <w:rPr>
          <w:rFonts w:ascii="Palatino Linotype" w:hAnsi="Palatino Linotype"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37418" w:rsidRPr="00FF7B95" w:rsidTr="00F4392C">
        <w:tc>
          <w:tcPr>
            <w:tcW w:w="1101" w:type="dxa"/>
            <w:tcBorders>
              <w:right w:val="nil"/>
            </w:tcBorders>
          </w:tcPr>
          <w:p w:rsidR="00437418" w:rsidRPr="00FF7B95" w:rsidRDefault="00341AFA" w:rsidP="00A414B6">
            <w:pPr>
              <w:rPr>
                <w:rFonts w:ascii="Palatino Linotype" w:hAnsi="Palatino Linotype" w:cs="Tahoma"/>
              </w:rPr>
            </w:pPr>
            <w:r w:rsidRPr="00FF7B95">
              <w:rPr>
                <w:rFonts w:ascii="Palatino Linotype" w:hAnsi="Palatino Linotype" w:cs="Tahoma"/>
              </w:rPr>
              <w:t>P – 4</w:t>
            </w:r>
          </w:p>
          <w:p w:rsidR="00437418" w:rsidRPr="00FF7B95" w:rsidRDefault="00341AFA" w:rsidP="00A414B6">
            <w:pPr>
              <w:rPr>
                <w:rFonts w:ascii="Palatino Linotype" w:hAnsi="Palatino Linotype" w:cs="Tahoma"/>
              </w:rPr>
            </w:pPr>
            <w:r w:rsidRPr="00FF7B95">
              <w:rPr>
                <w:rFonts w:ascii="Palatino Linotype" w:hAnsi="Palatino Linotype" w:cs="Tahoma"/>
              </w:rPr>
              <w:t>P – 5</w:t>
            </w:r>
          </w:p>
          <w:p w:rsidR="00341AFA" w:rsidRPr="00FF7B95" w:rsidRDefault="00341AFA" w:rsidP="00A414B6">
            <w:pPr>
              <w:rPr>
                <w:rFonts w:ascii="Palatino Linotype" w:hAnsi="Palatino Linotype" w:cs="Tahoma"/>
              </w:rPr>
            </w:pPr>
            <w:r w:rsidRPr="00FF7B95">
              <w:rPr>
                <w:rFonts w:ascii="Palatino Linotype" w:hAnsi="Palatino Linotype" w:cs="Tahoma"/>
              </w:rPr>
              <w:t>P – 6</w:t>
            </w:r>
          </w:p>
        </w:tc>
        <w:tc>
          <w:tcPr>
            <w:tcW w:w="8111" w:type="dxa"/>
            <w:tcBorders>
              <w:left w:val="nil"/>
            </w:tcBorders>
          </w:tcPr>
          <w:p w:rsidR="00437418" w:rsidRPr="00FF7B95" w:rsidRDefault="00341AFA" w:rsidP="00A414B6">
            <w:pPr>
              <w:rPr>
                <w:rFonts w:ascii="Palatino Linotype" w:hAnsi="Palatino Linotype" w:cs="Tahoma"/>
                <w:lang w:val="pt-BR"/>
              </w:rPr>
            </w:pPr>
            <w:r w:rsidRPr="00FF7B95">
              <w:rPr>
                <w:rFonts w:ascii="Palatino Linotype" w:hAnsi="Palatino Linotype" w:cs="Tahoma"/>
                <w:lang w:val="pt-BR"/>
              </w:rPr>
              <w:t>Seznam pripadnikov ekipe za prvo pomoč</w:t>
            </w:r>
          </w:p>
          <w:p w:rsidR="00437418" w:rsidRPr="00FF7B95" w:rsidRDefault="00341AFA" w:rsidP="00A414B6">
            <w:pPr>
              <w:rPr>
                <w:rFonts w:ascii="Palatino Linotype" w:hAnsi="Palatino Linotype" w:cs="Tahoma"/>
                <w:lang w:val="pt-BR"/>
              </w:rPr>
            </w:pPr>
            <w:r w:rsidRPr="00FF7B95">
              <w:rPr>
                <w:rFonts w:ascii="Palatino Linotype" w:hAnsi="Palatino Linotype" w:cs="Tahoma"/>
                <w:lang w:val="pt-BR"/>
              </w:rPr>
              <w:t>Seznam pripadnikov službe za podporo</w:t>
            </w:r>
          </w:p>
          <w:p w:rsidR="00341AFA" w:rsidRPr="00FF7B95" w:rsidRDefault="00341AFA" w:rsidP="00A414B6">
            <w:pPr>
              <w:rPr>
                <w:rFonts w:ascii="Palatino Linotype" w:hAnsi="Palatino Linotype" w:cs="Tahoma"/>
                <w:lang w:val="pt-BR"/>
              </w:rPr>
            </w:pPr>
            <w:r w:rsidRPr="00FF7B95">
              <w:rPr>
                <w:rFonts w:ascii="Palatino Linotype" w:hAnsi="Palatino Linotype" w:cs="Tahoma"/>
                <w:lang w:val="pt-BR"/>
              </w:rPr>
              <w:t>Seznam pripadnikov logističnega centra</w:t>
            </w:r>
          </w:p>
        </w:tc>
      </w:tr>
    </w:tbl>
    <w:p w:rsidR="00437418" w:rsidRPr="00FF7B95" w:rsidRDefault="00437418" w:rsidP="00437418">
      <w:pPr>
        <w:rPr>
          <w:rFonts w:ascii="Palatino Linotype" w:hAnsi="Palatino Linotype" w:cs="Tahoma"/>
          <w:b/>
          <w:bCs/>
          <w:lang w:val="pt-BR"/>
        </w:rPr>
      </w:pPr>
    </w:p>
    <w:p w:rsidR="004F690E" w:rsidRPr="00FF7B95" w:rsidRDefault="00DF7CEB" w:rsidP="004F690E">
      <w:pPr>
        <w:numPr>
          <w:ilvl w:val="0"/>
          <w:numId w:val="12"/>
        </w:numPr>
        <w:rPr>
          <w:rFonts w:ascii="Palatino Linotype" w:hAnsi="Palatino Linotype" w:cs="Tahoma"/>
          <w:b/>
          <w:bCs/>
        </w:rPr>
      </w:pPr>
      <w:r w:rsidRPr="00FF7B95">
        <w:rPr>
          <w:rFonts w:ascii="Palatino Linotype" w:hAnsi="Palatino Linotype" w:cs="Tahoma"/>
          <w:b/>
          <w:bCs/>
        </w:rPr>
        <w:lastRenderedPageBreak/>
        <w:t>Javne službe in organizacije</w:t>
      </w:r>
      <w:r w:rsidR="004F690E" w:rsidRPr="00FF7B95">
        <w:rPr>
          <w:rFonts w:ascii="Palatino Linotype" w:hAnsi="Palatino Linotype" w:cs="Tahoma"/>
          <w:b/>
          <w:bCs/>
        </w:rPr>
        <w:t>:</w:t>
      </w:r>
    </w:p>
    <w:p w:rsidR="005F310D" w:rsidRPr="00FF7B95" w:rsidRDefault="005F310D" w:rsidP="005F310D">
      <w:pPr>
        <w:rPr>
          <w:rFonts w:ascii="Palatino Linotype" w:hAnsi="Palatino Linotype" w:cs="Tahoma"/>
          <w:b/>
          <w:bCs/>
        </w:rPr>
      </w:pPr>
    </w:p>
    <w:p w:rsidR="004F690E" w:rsidRPr="00FF7B95" w:rsidRDefault="004F690E" w:rsidP="000E0859">
      <w:pPr>
        <w:numPr>
          <w:ilvl w:val="0"/>
          <w:numId w:val="9"/>
        </w:numPr>
        <w:ind w:left="1428"/>
        <w:jc w:val="both"/>
        <w:rPr>
          <w:rFonts w:ascii="Palatino Linotype" w:hAnsi="Palatino Linotype" w:cs="Tahoma"/>
          <w:iCs/>
          <w:color w:val="000000"/>
        </w:rPr>
      </w:pPr>
      <w:r w:rsidRPr="00FF7B95">
        <w:rPr>
          <w:rFonts w:ascii="Palatino Linotype" w:hAnsi="Palatino Linotype" w:cs="Tahoma"/>
          <w:iCs/>
          <w:color w:val="000000"/>
        </w:rPr>
        <w:t>javna zdravstvena služba</w:t>
      </w:r>
      <w:r w:rsidR="00DD0408" w:rsidRPr="00FF7B95">
        <w:rPr>
          <w:rFonts w:ascii="Palatino Linotype" w:hAnsi="Palatino Linotype" w:cs="Tahoma"/>
          <w:iCs/>
          <w:color w:val="000000"/>
        </w:rPr>
        <w:t xml:space="preserve"> (Zd</w:t>
      </w:r>
      <w:r w:rsidR="0056464F" w:rsidRPr="00FF7B95">
        <w:rPr>
          <w:rFonts w:ascii="Palatino Linotype" w:hAnsi="Palatino Linotype" w:cs="Tahoma"/>
          <w:iCs/>
          <w:color w:val="000000"/>
        </w:rPr>
        <w:t>ravstveni dom Radlje ob Dravi, Z</w:t>
      </w:r>
      <w:r w:rsidR="00DD0408" w:rsidRPr="00FF7B95">
        <w:rPr>
          <w:rFonts w:ascii="Palatino Linotype" w:hAnsi="Palatino Linotype" w:cs="Tahoma"/>
          <w:iCs/>
          <w:color w:val="000000"/>
        </w:rPr>
        <w:t xml:space="preserve">dravstvena postaja </w:t>
      </w:r>
      <w:r w:rsidR="004A0F5D" w:rsidRPr="00FF7B95">
        <w:rPr>
          <w:rFonts w:ascii="Palatino Linotype" w:hAnsi="Palatino Linotype" w:cs="Tahoma"/>
          <w:lang w:val="sl-SI"/>
        </w:rPr>
        <w:t>Muta</w:t>
      </w:r>
      <w:r w:rsidR="00DD0408" w:rsidRPr="00FF7B95">
        <w:rPr>
          <w:rFonts w:ascii="Palatino Linotype" w:hAnsi="Palatino Linotype" w:cs="Tahoma"/>
          <w:iCs/>
          <w:color w:val="000000"/>
        </w:rPr>
        <w:t>),</w:t>
      </w:r>
    </w:p>
    <w:p w:rsidR="004F690E" w:rsidRPr="00FF7B95" w:rsidRDefault="004F690E" w:rsidP="000E0859">
      <w:pPr>
        <w:numPr>
          <w:ilvl w:val="0"/>
          <w:numId w:val="8"/>
        </w:numPr>
        <w:ind w:left="1428"/>
        <w:jc w:val="both"/>
        <w:rPr>
          <w:rFonts w:ascii="Palatino Linotype" w:hAnsi="Palatino Linotype" w:cs="Tahoma"/>
          <w:iCs/>
          <w:color w:val="000000"/>
        </w:rPr>
      </w:pPr>
      <w:r w:rsidRPr="00FF7B95">
        <w:rPr>
          <w:rFonts w:ascii="Palatino Linotype" w:hAnsi="Palatino Linotype" w:cs="Tahoma"/>
          <w:iCs/>
          <w:color w:val="000000"/>
        </w:rPr>
        <w:t>javna veterinarska služba</w:t>
      </w:r>
      <w:r w:rsidR="00DD0408" w:rsidRPr="00FF7B95">
        <w:rPr>
          <w:rFonts w:ascii="Palatino Linotype" w:hAnsi="Palatino Linotype" w:cs="Tahoma"/>
          <w:iCs/>
          <w:color w:val="000000"/>
        </w:rPr>
        <w:t xml:space="preserve"> (Veterinarska postaja d.o.o. Radlje ob Dravi),</w:t>
      </w:r>
    </w:p>
    <w:p w:rsidR="004F690E" w:rsidRPr="00FF7B95" w:rsidRDefault="004F690E" w:rsidP="000E0859">
      <w:pPr>
        <w:numPr>
          <w:ilvl w:val="0"/>
          <w:numId w:val="8"/>
        </w:numPr>
        <w:ind w:left="1428"/>
        <w:jc w:val="both"/>
        <w:rPr>
          <w:rFonts w:ascii="Palatino Linotype" w:hAnsi="Palatino Linotype" w:cs="Tahoma"/>
          <w:iCs/>
          <w:color w:val="000000"/>
        </w:rPr>
      </w:pPr>
      <w:r w:rsidRPr="00FF7B95">
        <w:rPr>
          <w:rFonts w:ascii="Palatino Linotype" w:hAnsi="Palatino Linotype" w:cs="Tahoma"/>
          <w:iCs/>
          <w:color w:val="000000"/>
        </w:rPr>
        <w:t>javna služba socialnega varstva</w:t>
      </w:r>
      <w:r w:rsidR="00216978" w:rsidRPr="00FF7B95">
        <w:rPr>
          <w:rFonts w:ascii="Palatino Linotype" w:hAnsi="Palatino Linotype" w:cs="Tahoma"/>
          <w:iCs/>
          <w:color w:val="000000"/>
        </w:rPr>
        <w:t xml:space="preserve"> </w:t>
      </w:r>
      <w:r w:rsidR="00DD0408" w:rsidRPr="00FF7B95">
        <w:rPr>
          <w:rFonts w:ascii="Palatino Linotype" w:hAnsi="Palatino Linotype" w:cs="Tahoma"/>
          <w:iCs/>
          <w:color w:val="000000"/>
        </w:rPr>
        <w:t>(Center za socialno delo Radlje ob Dravi),</w:t>
      </w:r>
    </w:p>
    <w:p w:rsidR="004F690E" w:rsidRPr="00FF7B95" w:rsidRDefault="004F690E" w:rsidP="000E0859">
      <w:pPr>
        <w:numPr>
          <w:ilvl w:val="0"/>
          <w:numId w:val="8"/>
        </w:numPr>
        <w:ind w:left="1428"/>
        <w:jc w:val="both"/>
        <w:rPr>
          <w:rFonts w:ascii="Palatino Linotype" w:hAnsi="Palatino Linotype" w:cs="Tahoma"/>
          <w:iCs/>
          <w:color w:val="000000"/>
        </w:rPr>
      </w:pPr>
      <w:r w:rsidRPr="00FF7B95">
        <w:rPr>
          <w:rFonts w:ascii="Palatino Linotype" w:hAnsi="Palatino Linotype" w:cs="Tahoma"/>
          <w:iCs/>
          <w:color w:val="000000"/>
        </w:rPr>
        <w:t>gospodarske javne službe (</w:t>
      </w:r>
      <w:r w:rsidR="00DD0408" w:rsidRPr="00FF7B95">
        <w:rPr>
          <w:rFonts w:ascii="Palatino Linotype" w:hAnsi="Palatino Linotype" w:cs="Tahoma"/>
          <w:iCs/>
          <w:color w:val="000000"/>
        </w:rPr>
        <w:t xml:space="preserve">Komunalno podjetje Radlje ob Dravi, Cestno podjetje Maribor, Vzdrževalska baza Otiški vrh, Elektro </w:t>
      </w:r>
      <w:r w:rsidR="002B485F" w:rsidRPr="00FF7B95">
        <w:rPr>
          <w:rFonts w:ascii="Palatino Linotype" w:hAnsi="Palatino Linotype" w:cs="Tahoma"/>
          <w:iCs/>
          <w:color w:val="000000"/>
        </w:rPr>
        <w:t>Celje</w:t>
      </w:r>
      <w:r w:rsidR="00DD0408" w:rsidRPr="00FF7B95">
        <w:rPr>
          <w:rFonts w:ascii="Palatino Linotype" w:hAnsi="Palatino Linotype" w:cs="Tahoma"/>
          <w:iCs/>
          <w:color w:val="000000"/>
        </w:rPr>
        <w:t xml:space="preserve"> - okolica</w:t>
      </w:r>
      <w:r w:rsidRPr="00FF7B95">
        <w:rPr>
          <w:rFonts w:ascii="Palatino Linotype" w:hAnsi="Palatino Linotype" w:cs="Tahoma"/>
          <w:iCs/>
          <w:color w:val="000000"/>
        </w:rPr>
        <w:t>)</w:t>
      </w:r>
      <w:r w:rsidR="00DD0408" w:rsidRPr="00FF7B95">
        <w:rPr>
          <w:rFonts w:ascii="Palatino Linotype" w:hAnsi="Palatino Linotype" w:cs="Tahoma"/>
          <w:iCs/>
          <w:color w:val="000000"/>
        </w:rPr>
        <w:t>,</w:t>
      </w:r>
    </w:p>
    <w:p w:rsidR="004F690E" w:rsidRPr="00FF7B95" w:rsidRDefault="00DD0408" w:rsidP="000E0859">
      <w:pPr>
        <w:numPr>
          <w:ilvl w:val="0"/>
          <w:numId w:val="8"/>
        </w:numPr>
        <w:ind w:left="1428"/>
        <w:jc w:val="both"/>
        <w:rPr>
          <w:rFonts w:ascii="Palatino Linotype" w:hAnsi="Palatino Linotype" w:cs="Tahoma"/>
          <w:iCs/>
          <w:color w:val="000000"/>
          <w:lang w:val="pt-BR"/>
        </w:rPr>
      </w:pPr>
      <w:r w:rsidRPr="00FF7B95">
        <w:rPr>
          <w:rFonts w:ascii="Palatino Linotype" w:hAnsi="Palatino Linotype" w:cs="Tahoma"/>
          <w:iCs/>
          <w:color w:val="000000"/>
          <w:lang w:val="pt-BR"/>
        </w:rPr>
        <w:t>Policijska postaja Radlje ob Dravi</w:t>
      </w:r>
      <w:r w:rsidR="005F310D" w:rsidRPr="00FF7B95">
        <w:rPr>
          <w:rFonts w:ascii="Palatino Linotype" w:hAnsi="Palatino Linotype" w:cs="Tahoma"/>
          <w:iCs/>
          <w:color w:val="000000"/>
          <w:lang w:val="pt-BR"/>
        </w:rPr>
        <w:t xml:space="preserve">, pisarna </w:t>
      </w:r>
      <w:r w:rsidR="004A0F5D" w:rsidRPr="00FF7B95">
        <w:rPr>
          <w:rFonts w:ascii="Palatino Linotype" w:hAnsi="Palatino Linotype" w:cs="Tahoma"/>
          <w:lang w:val="sl-SI"/>
        </w:rPr>
        <w:t>Muta</w:t>
      </w:r>
    </w:p>
    <w:p w:rsidR="00437418" w:rsidRPr="00FF7B95" w:rsidRDefault="00437418" w:rsidP="00437418">
      <w:pPr>
        <w:jc w:val="both"/>
        <w:rPr>
          <w:rFonts w:ascii="Palatino Linotype" w:hAnsi="Palatino Linotype" w:cs="Tahoma"/>
          <w:iCs/>
          <w:color w:val="00000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37418" w:rsidRPr="00FF7B95" w:rsidTr="00F4392C">
        <w:tc>
          <w:tcPr>
            <w:tcW w:w="1101" w:type="dxa"/>
            <w:tcBorders>
              <w:right w:val="nil"/>
            </w:tcBorders>
          </w:tcPr>
          <w:p w:rsidR="00437418" w:rsidRPr="00FF7B95" w:rsidRDefault="005B08A7" w:rsidP="00A414B6">
            <w:pPr>
              <w:rPr>
                <w:rFonts w:ascii="Palatino Linotype" w:hAnsi="Palatino Linotype" w:cs="Tahoma"/>
              </w:rPr>
            </w:pPr>
            <w:r w:rsidRPr="00FF7B95">
              <w:rPr>
                <w:rFonts w:ascii="Palatino Linotype" w:hAnsi="Palatino Linotype" w:cs="Tahoma"/>
              </w:rPr>
              <w:t>P – 9</w:t>
            </w:r>
          </w:p>
          <w:p w:rsidR="004F7125" w:rsidRPr="00FF7B95" w:rsidRDefault="00341AFA" w:rsidP="004F7125">
            <w:pPr>
              <w:rPr>
                <w:rFonts w:ascii="Palatino Linotype" w:hAnsi="Palatino Linotype" w:cs="Tahoma"/>
              </w:rPr>
            </w:pPr>
            <w:r w:rsidRPr="00FF7B95">
              <w:rPr>
                <w:rFonts w:ascii="Palatino Linotype" w:hAnsi="Palatino Linotype" w:cs="Tahoma"/>
              </w:rPr>
              <w:t xml:space="preserve">D – </w:t>
            </w:r>
            <w:r w:rsidR="00B758F1" w:rsidRPr="00FF7B95">
              <w:rPr>
                <w:rFonts w:ascii="Palatino Linotype" w:hAnsi="Palatino Linotype" w:cs="Tahoma"/>
              </w:rPr>
              <w:t>33</w:t>
            </w:r>
          </w:p>
          <w:p w:rsidR="004F7125" w:rsidRPr="00FF7B95" w:rsidRDefault="005B08A7" w:rsidP="00A414B6">
            <w:pPr>
              <w:rPr>
                <w:rFonts w:ascii="Palatino Linotype" w:hAnsi="Palatino Linotype" w:cs="Tahoma"/>
              </w:rPr>
            </w:pPr>
            <w:r w:rsidRPr="00FF7B95">
              <w:rPr>
                <w:rFonts w:ascii="Palatino Linotype" w:hAnsi="Palatino Linotype" w:cs="Tahoma"/>
              </w:rPr>
              <w:t xml:space="preserve">D – </w:t>
            </w:r>
            <w:r w:rsidR="00341AFA" w:rsidRPr="00FF7B95">
              <w:rPr>
                <w:rFonts w:ascii="Palatino Linotype" w:hAnsi="Palatino Linotype" w:cs="Tahoma"/>
              </w:rPr>
              <w:t>3</w:t>
            </w:r>
            <w:r w:rsidR="00B758F1" w:rsidRPr="00FF7B95">
              <w:rPr>
                <w:rFonts w:ascii="Palatino Linotype" w:hAnsi="Palatino Linotype" w:cs="Tahoma"/>
              </w:rPr>
              <w:t>4</w:t>
            </w:r>
          </w:p>
        </w:tc>
        <w:tc>
          <w:tcPr>
            <w:tcW w:w="8111" w:type="dxa"/>
            <w:tcBorders>
              <w:left w:val="nil"/>
            </w:tcBorders>
          </w:tcPr>
          <w:p w:rsidR="00437418" w:rsidRPr="00FF7B95" w:rsidRDefault="00341AFA" w:rsidP="00A414B6">
            <w:pPr>
              <w:rPr>
                <w:rFonts w:ascii="Palatino Linotype" w:hAnsi="Palatino Linotype" w:cs="Tahoma"/>
              </w:rPr>
            </w:pPr>
            <w:r w:rsidRPr="00FF7B95">
              <w:rPr>
                <w:rFonts w:ascii="Palatino Linotype" w:hAnsi="Palatino Linotype" w:cs="Tahoma"/>
              </w:rPr>
              <w:t>Pregled podjetij</w:t>
            </w:r>
            <w:r w:rsidR="00B758F1" w:rsidRPr="00FF7B95">
              <w:rPr>
                <w:rFonts w:ascii="Palatino Linotype" w:hAnsi="Palatino Linotype" w:cs="Tahoma"/>
              </w:rPr>
              <w:t xml:space="preserve"> in zavodov</w:t>
            </w:r>
          </w:p>
          <w:p w:rsidR="004F7125" w:rsidRPr="00FF7B95" w:rsidRDefault="004F7125" w:rsidP="004F7125">
            <w:pPr>
              <w:rPr>
                <w:rFonts w:ascii="Palatino Linotype" w:hAnsi="Palatino Linotype" w:cs="Tahoma"/>
              </w:rPr>
            </w:pPr>
            <w:r w:rsidRPr="00FF7B95">
              <w:rPr>
                <w:rFonts w:ascii="Palatino Linotype" w:hAnsi="Palatino Linotype" w:cs="Tahoma"/>
              </w:rPr>
              <w:t>Ocena ogroženosti pred naravnimi in d</w:t>
            </w:r>
            <w:r w:rsidR="002B485F" w:rsidRPr="00FF7B95">
              <w:rPr>
                <w:rFonts w:ascii="Palatino Linotype" w:hAnsi="Palatino Linotype" w:cs="Tahoma"/>
              </w:rPr>
              <w:t>rugimi nesrečami Elektro Celje</w:t>
            </w:r>
          </w:p>
          <w:p w:rsidR="004F7125" w:rsidRPr="00FF7B95" w:rsidRDefault="002B485F" w:rsidP="00A414B6">
            <w:pPr>
              <w:rPr>
                <w:rFonts w:ascii="Palatino Linotype" w:hAnsi="Palatino Linotype" w:cs="Tahoma"/>
              </w:rPr>
            </w:pPr>
            <w:r w:rsidRPr="00FF7B95">
              <w:rPr>
                <w:rFonts w:ascii="Palatino Linotype" w:hAnsi="Palatino Linotype" w:cs="Tahoma"/>
              </w:rPr>
              <w:t>Načrti ZIR Elektro Celje</w:t>
            </w:r>
          </w:p>
        </w:tc>
      </w:tr>
    </w:tbl>
    <w:p w:rsidR="00437418" w:rsidRPr="00FF7B95" w:rsidRDefault="00437418" w:rsidP="00437418">
      <w:pPr>
        <w:jc w:val="both"/>
        <w:rPr>
          <w:rFonts w:ascii="Palatino Linotype" w:hAnsi="Palatino Linotype" w:cs="Tahoma"/>
          <w:iCs/>
          <w:color w:val="000000"/>
        </w:rPr>
      </w:pPr>
    </w:p>
    <w:p w:rsidR="00216978" w:rsidRPr="00FF7B95" w:rsidRDefault="00216978" w:rsidP="00437418">
      <w:pPr>
        <w:jc w:val="both"/>
        <w:rPr>
          <w:rFonts w:ascii="Palatino Linotype" w:hAnsi="Palatino Linotype" w:cs="Tahoma"/>
          <w:b/>
          <w:iCs/>
          <w:color w:val="000000"/>
        </w:rPr>
      </w:pPr>
    </w:p>
    <w:p w:rsidR="004F690E" w:rsidRPr="00FF7B95" w:rsidRDefault="004F690E" w:rsidP="004F690E">
      <w:pPr>
        <w:numPr>
          <w:ilvl w:val="0"/>
          <w:numId w:val="10"/>
        </w:numPr>
        <w:jc w:val="both"/>
        <w:rPr>
          <w:rFonts w:ascii="Palatino Linotype" w:hAnsi="Palatino Linotype" w:cs="Tahoma"/>
          <w:b/>
          <w:iCs/>
          <w:color w:val="000000"/>
        </w:rPr>
      </w:pPr>
      <w:r w:rsidRPr="00FF7B95">
        <w:rPr>
          <w:rFonts w:ascii="Palatino Linotype" w:hAnsi="Palatino Linotype" w:cs="Tahoma"/>
          <w:b/>
          <w:iCs/>
          <w:color w:val="000000"/>
        </w:rPr>
        <w:t>Enote in službe društev in drugih nevladnih organizacij:</w:t>
      </w:r>
    </w:p>
    <w:p w:rsidR="005F310D" w:rsidRPr="00FF7B95" w:rsidRDefault="005F310D" w:rsidP="005F310D">
      <w:pPr>
        <w:jc w:val="both"/>
        <w:rPr>
          <w:rFonts w:ascii="Palatino Linotype" w:hAnsi="Palatino Linotype" w:cs="Tahoma"/>
          <w:b/>
          <w:iCs/>
          <w:color w:val="000000"/>
        </w:rPr>
      </w:pPr>
    </w:p>
    <w:p w:rsidR="004F690E" w:rsidRPr="00FF7B95" w:rsidRDefault="00DD0408" w:rsidP="000E0859">
      <w:pPr>
        <w:numPr>
          <w:ilvl w:val="0"/>
          <w:numId w:val="8"/>
        </w:numPr>
        <w:ind w:left="1428"/>
        <w:jc w:val="both"/>
        <w:rPr>
          <w:rFonts w:ascii="Palatino Linotype" w:hAnsi="Palatino Linotype" w:cs="Tahoma"/>
          <w:iCs/>
          <w:color w:val="000000"/>
        </w:rPr>
      </w:pPr>
      <w:r w:rsidRPr="00FF7B95">
        <w:rPr>
          <w:rFonts w:ascii="Palatino Linotype" w:hAnsi="Palatino Linotype" w:cs="Tahoma"/>
          <w:iCs/>
          <w:color w:val="000000"/>
        </w:rPr>
        <w:t>Prostovoljna gasilska društva (</w:t>
      </w:r>
      <w:r w:rsidR="000E61A3" w:rsidRPr="00FF7B95">
        <w:rPr>
          <w:rFonts w:ascii="Palatino Linotype" w:hAnsi="Palatino Linotype" w:cs="Tahoma"/>
          <w:iCs/>
          <w:color w:val="000000"/>
        </w:rPr>
        <w:t>PGD</w:t>
      </w:r>
      <w:r w:rsidR="002B485F" w:rsidRPr="00FF7B95">
        <w:rPr>
          <w:rFonts w:ascii="Palatino Linotype" w:hAnsi="Palatino Linotype" w:cs="Tahoma"/>
          <w:iCs/>
          <w:color w:val="000000"/>
        </w:rPr>
        <w:t xml:space="preserve"> </w:t>
      </w:r>
      <w:r w:rsidR="004A0F5D" w:rsidRPr="00FF7B95">
        <w:rPr>
          <w:rFonts w:ascii="Palatino Linotype" w:hAnsi="Palatino Linotype" w:cs="Tahoma"/>
          <w:iCs/>
          <w:color w:val="000000"/>
        </w:rPr>
        <w:t>Muta</w:t>
      </w:r>
      <w:r w:rsidRPr="00FF7B95">
        <w:rPr>
          <w:rFonts w:ascii="Palatino Linotype" w:hAnsi="Palatino Linotype" w:cs="Tahoma"/>
          <w:iCs/>
          <w:color w:val="000000"/>
        </w:rPr>
        <w:t>),</w:t>
      </w:r>
    </w:p>
    <w:p w:rsidR="004F690E" w:rsidRPr="00FF7B95" w:rsidRDefault="00DD0408" w:rsidP="000E0859">
      <w:pPr>
        <w:numPr>
          <w:ilvl w:val="0"/>
          <w:numId w:val="8"/>
        </w:numPr>
        <w:ind w:left="1428"/>
        <w:jc w:val="both"/>
        <w:rPr>
          <w:rFonts w:ascii="Palatino Linotype" w:hAnsi="Palatino Linotype" w:cs="Tahoma"/>
          <w:iCs/>
          <w:color w:val="000000"/>
        </w:rPr>
      </w:pPr>
      <w:r w:rsidRPr="00FF7B95">
        <w:rPr>
          <w:rFonts w:ascii="Palatino Linotype" w:hAnsi="Palatino Linotype" w:cs="Tahoma"/>
          <w:iCs/>
          <w:color w:val="000000"/>
        </w:rPr>
        <w:t>Rdeči križ Slovenije,</w:t>
      </w:r>
    </w:p>
    <w:p w:rsidR="00437418" w:rsidRPr="00FF7B95" w:rsidRDefault="00DD0408" w:rsidP="000E0859">
      <w:pPr>
        <w:numPr>
          <w:ilvl w:val="0"/>
          <w:numId w:val="8"/>
        </w:numPr>
        <w:tabs>
          <w:tab w:val="clear" w:pos="360"/>
          <w:tab w:val="num" w:pos="1428"/>
        </w:tabs>
        <w:ind w:left="1428"/>
        <w:jc w:val="both"/>
        <w:rPr>
          <w:rFonts w:ascii="Palatino Linotype" w:hAnsi="Palatino Linotype" w:cs="Tahoma"/>
          <w:iCs/>
          <w:color w:val="000000"/>
        </w:rPr>
      </w:pPr>
      <w:r w:rsidRPr="00FF7B95">
        <w:rPr>
          <w:rFonts w:ascii="Palatino Linotype" w:hAnsi="Palatino Linotype" w:cs="Tahoma"/>
          <w:iCs/>
          <w:color w:val="000000"/>
        </w:rPr>
        <w:t>Radioamaterji,</w:t>
      </w:r>
    </w:p>
    <w:p w:rsidR="00437418" w:rsidRPr="00FF7B95" w:rsidRDefault="004F690E" w:rsidP="00B5327B">
      <w:pPr>
        <w:numPr>
          <w:ilvl w:val="0"/>
          <w:numId w:val="8"/>
        </w:numPr>
        <w:tabs>
          <w:tab w:val="clear" w:pos="360"/>
          <w:tab w:val="num" w:pos="1428"/>
        </w:tabs>
        <w:ind w:left="1428"/>
        <w:jc w:val="both"/>
        <w:rPr>
          <w:rFonts w:ascii="Palatino Linotype" w:hAnsi="Palatino Linotype" w:cs="Tahoma"/>
          <w:iCs/>
          <w:color w:val="000000"/>
        </w:rPr>
      </w:pPr>
      <w:r w:rsidRPr="00FF7B95">
        <w:rPr>
          <w:rFonts w:ascii="Palatino Linotype" w:hAnsi="Palatino Linotype" w:cs="Tahoma"/>
          <w:iCs/>
          <w:color w:val="000000"/>
        </w:rPr>
        <w:t xml:space="preserve">GRS </w:t>
      </w:r>
      <w:r w:rsidR="00B5327B" w:rsidRPr="00FF7B95">
        <w:rPr>
          <w:rFonts w:ascii="Palatino Linotype" w:hAnsi="Palatino Linotype" w:cs="Tahoma"/>
          <w:iCs/>
          <w:color w:val="000000"/>
        </w:rPr>
        <w:t>Maribor</w:t>
      </w:r>
      <w:r w:rsidR="004D4E21" w:rsidRPr="00FF7B95">
        <w:rPr>
          <w:rFonts w:ascii="Palatino Linotype" w:hAnsi="Palatino Linotype" w:cs="Tahoma"/>
          <w:iCs/>
          <w:color w:val="000000"/>
        </w:rPr>
        <w:t>, reševalna skupina Radlje ob Dravi</w:t>
      </w:r>
    </w:p>
    <w:p w:rsidR="004D4E21" w:rsidRPr="00FF7B95" w:rsidRDefault="004D4E21" w:rsidP="004D4E21">
      <w:pPr>
        <w:jc w:val="both"/>
        <w:rPr>
          <w:rFonts w:ascii="Palatino Linotype" w:hAnsi="Palatino Linotype" w:cs="Tahoma"/>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37418" w:rsidRPr="00FF7B95" w:rsidTr="00F4392C">
        <w:tc>
          <w:tcPr>
            <w:tcW w:w="1101" w:type="dxa"/>
            <w:tcBorders>
              <w:right w:val="nil"/>
            </w:tcBorders>
          </w:tcPr>
          <w:p w:rsidR="00437418" w:rsidRPr="00FF7B95" w:rsidRDefault="00437418" w:rsidP="00A414B6">
            <w:pPr>
              <w:rPr>
                <w:rFonts w:ascii="Palatino Linotype" w:hAnsi="Palatino Linotype" w:cs="Tahoma"/>
              </w:rPr>
            </w:pPr>
            <w:r w:rsidRPr="00FF7B95">
              <w:rPr>
                <w:rFonts w:ascii="Palatino Linotype" w:hAnsi="Palatino Linotype" w:cs="Tahoma"/>
              </w:rPr>
              <w:t>P – 8</w:t>
            </w:r>
          </w:p>
          <w:p w:rsidR="00437418" w:rsidRPr="00FF7B95" w:rsidRDefault="00341AFA" w:rsidP="00A414B6">
            <w:pPr>
              <w:rPr>
                <w:rFonts w:ascii="Palatino Linotype" w:hAnsi="Palatino Linotype" w:cs="Tahoma"/>
              </w:rPr>
            </w:pPr>
            <w:r w:rsidRPr="00FF7B95">
              <w:rPr>
                <w:rFonts w:ascii="Palatino Linotype" w:hAnsi="Palatino Linotype" w:cs="Tahoma"/>
              </w:rPr>
              <w:t>P – 13</w:t>
            </w:r>
          </w:p>
          <w:p w:rsidR="005B08A7" w:rsidRPr="00FF7B95" w:rsidRDefault="00341AFA" w:rsidP="00A414B6">
            <w:pPr>
              <w:rPr>
                <w:rFonts w:ascii="Palatino Linotype" w:hAnsi="Palatino Linotype" w:cs="Tahoma"/>
              </w:rPr>
            </w:pPr>
            <w:r w:rsidRPr="00FF7B95">
              <w:rPr>
                <w:rFonts w:ascii="Palatino Linotype" w:hAnsi="Palatino Linotype" w:cs="Tahoma"/>
              </w:rPr>
              <w:t>P – 14</w:t>
            </w:r>
          </w:p>
          <w:p w:rsidR="00437418" w:rsidRPr="00FF7B95" w:rsidRDefault="005B08A7" w:rsidP="00A414B6">
            <w:pPr>
              <w:rPr>
                <w:rFonts w:ascii="Palatino Linotype" w:hAnsi="Palatino Linotype" w:cs="Tahoma"/>
              </w:rPr>
            </w:pPr>
            <w:r w:rsidRPr="00FF7B95">
              <w:rPr>
                <w:rFonts w:ascii="Palatino Linotype" w:hAnsi="Palatino Linotype" w:cs="Tahoma"/>
              </w:rPr>
              <w:t xml:space="preserve">P – </w:t>
            </w:r>
            <w:r w:rsidR="00341AFA" w:rsidRPr="00FF7B95">
              <w:rPr>
                <w:rFonts w:ascii="Palatino Linotype" w:hAnsi="Palatino Linotype" w:cs="Tahoma"/>
              </w:rPr>
              <w:t>15</w:t>
            </w:r>
          </w:p>
        </w:tc>
        <w:tc>
          <w:tcPr>
            <w:tcW w:w="8111" w:type="dxa"/>
            <w:tcBorders>
              <w:left w:val="nil"/>
            </w:tcBorders>
          </w:tcPr>
          <w:p w:rsidR="00437418" w:rsidRPr="00FF7B95" w:rsidRDefault="00B5327B" w:rsidP="00A414B6">
            <w:pPr>
              <w:rPr>
                <w:rFonts w:ascii="Palatino Linotype" w:hAnsi="Palatino Linotype" w:cs="Tahoma"/>
              </w:rPr>
            </w:pPr>
            <w:r w:rsidRPr="00FF7B95">
              <w:rPr>
                <w:rFonts w:ascii="Palatino Linotype" w:hAnsi="Palatino Linotype" w:cs="Tahoma"/>
              </w:rPr>
              <w:t>Seznam društev v O</w:t>
            </w:r>
            <w:r w:rsidR="00437418" w:rsidRPr="00FF7B95">
              <w:rPr>
                <w:rFonts w:ascii="Palatino Linotype" w:hAnsi="Palatino Linotype" w:cs="Tahoma"/>
              </w:rPr>
              <w:t>bčini</w:t>
            </w:r>
            <w:r w:rsidR="005F310D" w:rsidRPr="00FF7B95">
              <w:rPr>
                <w:rFonts w:ascii="Palatino Linotype" w:hAnsi="Palatino Linotype" w:cs="Tahoma"/>
              </w:rPr>
              <w:t xml:space="preserve"> </w:t>
            </w:r>
            <w:r w:rsidR="004A0F5D" w:rsidRPr="00FF7B95">
              <w:rPr>
                <w:rFonts w:ascii="Palatino Linotype" w:hAnsi="Palatino Linotype" w:cs="Tahoma"/>
                <w:lang w:val="sl-SI"/>
              </w:rPr>
              <w:t>Muta</w:t>
            </w:r>
          </w:p>
          <w:p w:rsidR="00437418" w:rsidRPr="00FF7B95" w:rsidRDefault="00437418" w:rsidP="00A414B6">
            <w:pPr>
              <w:rPr>
                <w:rFonts w:ascii="Palatino Linotype" w:hAnsi="Palatino Linotype" w:cs="Tahoma"/>
              </w:rPr>
            </w:pPr>
            <w:r w:rsidRPr="00FF7B95">
              <w:rPr>
                <w:rFonts w:ascii="Palatino Linotype" w:hAnsi="Palatino Linotype" w:cs="Tahoma"/>
              </w:rPr>
              <w:t>Seznam članov operativne enote PGD</w:t>
            </w:r>
          </w:p>
          <w:p w:rsidR="005B08A7" w:rsidRPr="00FF7B95" w:rsidRDefault="005B08A7" w:rsidP="00A414B6">
            <w:pPr>
              <w:rPr>
                <w:rFonts w:ascii="Palatino Linotype" w:hAnsi="Palatino Linotype" w:cs="Tahoma"/>
              </w:rPr>
            </w:pPr>
            <w:r w:rsidRPr="00FF7B95">
              <w:rPr>
                <w:rFonts w:ascii="Palatino Linotype" w:hAnsi="Palatino Linotype" w:cs="Tahoma"/>
              </w:rPr>
              <w:t>Seznam članov PGD</w:t>
            </w:r>
          </w:p>
          <w:p w:rsidR="00437418" w:rsidRPr="00FF7B95" w:rsidRDefault="00A414B6" w:rsidP="00A414B6">
            <w:pPr>
              <w:rPr>
                <w:rFonts w:ascii="Palatino Linotype" w:hAnsi="Palatino Linotype" w:cs="Tahoma"/>
              </w:rPr>
            </w:pPr>
            <w:r w:rsidRPr="00FF7B95">
              <w:rPr>
                <w:rFonts w:ascii="Palatino Linotype" w:hAnsi="Palatino Linotype" w:cs="Tahoma"/>
              </w:rPr>
              <w:t>Seznam članov gorsko reševalne službe</w:t>
            </w:r>
          </w:p>
        </w:tc>
      </w:tr>
    </w:tbl>
    <w:p w:rsidR="002E2895" w:rsidRPr="00FF7B95" w:rsidRDefault="002E2895" w:rsidP="002E2895">
      <w:pPr>
        <w:jc w:val="both"/>
        <w:rPr>
          <w:rFonts w:ascii="Palatino Linotype" w:hAnsi="Palatino Linotype" w:cs="Tahoma"/>
          <w:iCs/>
          <w:lang w:val="sl-SI"/>
        </w:rPr>
      </w:pPr>
    </w:p>
    <w:p w:rsidR="004F7125" w:rsidRPr="00FF7B95" w:rsidRDefault="004F7125" w:rsidP="004F690E">
      <w:pPr>
        <w:jc w:val="both"/>
        <w:rPr>
          <w:rFonts w:ascii="Palatino Linotype" w:hAnsi="Palatino Linotype" w:cs="Tahoma"/>
          <w:iCs/>
          <w:color w:val="000000"/>
        </w:rPr>
      </w:pPr>
    </w:p>
    <w:p w:rsidR="004F690E" w:rsidRPr="00FF7B95" w:rsidRDefault="00C03214" w:rsidP="0033088E">
      <w:pPr>
        <w:pStyle w:val="Naslov2"/>
        <w:rPr>
          <w:rFonts w:ascii="Palatino Linotype" w:hAnsi="Palatino Linotype"/>
        </w:rPr>
      </w:pPr>
      <w:bookmarkStart w:id="111" w:name="_Toc92508175"/>
      <w:bookmarkStart w:id="112" w:name="_Toc106171812"/>
      <w:bookmarkStart w:id="113" w:name="_Toc145299843"/>
      <w:bookmarkStart w:id="114" w:name="_Toc163728526"/>
      <w:bookmarkStart w:id="115" w:name="_Toc169059806"/>
      <w:bookmarkStart w:id="116" w:name="_Toc201378608"/>
      <w:r w:rsidRPr="00FF7B95">
        <w:rPr>
          <w:rFonts w:ascii="Palatino Linotype" w:hAnsi="Palatino Linotype"/>
        </w:rPr>
        <w:t>4</w:t>
      </w:r>
      <w:r w:rsidR="005F0BDA" w:rsidRPr="00FF7B95">
        <w:rPr>
          <w:rFonts w:ascii="Palatino Linotype" w:hAnsi="Palatino Linotype"/>
        </w:rPr>
        <w:t xml:space="preserve">.2 </w:t>
      </w:r>
      <w:r w:rsidR="004F690E" w:rsidRPr="00FF7B95">
        <w:rPr>
          <w:rFonts w:ascii="Palatino Linotype" w:hAnsi="Palatino Linotype"/>
        </w:rPr>
        <w:t>Materialno-tehnična sredstva za izvajanje načrta</w:t>
      </w:r>
      <w:bookmarkEnd w:id="111"/>
      <w:bookmarkEnd w:id="112"/>
      <w:bookmarkEnd w:id="113"/>
      <w:bookmarkEnd w:id="114"/>
      <w:bookmarkEnd w:id="115"/>
      <w:bookmarkEnd w:id="116"/>
    </w:p>
    <w:p w:rsidR="004F690E" w:rsidRPr="00FF7B95" w:rsidRDefault="004F690E" w:rsidP="00346E99">
      <w:pPr>
        <w:rPr>
          <w:rFonts w:ascii="Palatino Linotype" w:hAnsi="Palatino Linotype" w:cs="Tahoma"/>
          <w:b/>
        </w:rPr>
      </w:pPr>
    </w:p>
    <w:p w:rsidR="00346E99" w:rsidRPr="00FF7B95" w:rsidRDefault="00346E99" w:rsidP="00346E99">
      <w:pPr>
        <w:rPr>
          <w:rFonts w:ascii="Palatino Linotype" w:hAnsi="Palatino Linotype" w:cs="Tahoma"/>
          <w:b/>
        </w:rPr>
      </w:pPr>
    </w:p>
    <w:p w:rsidR="004F690E" w:rsidRPr="00FF7B95" w:rsidRDefault="004F690E" w:rsidP="004F690E">
      <w:pPr>
        <w:jc w:val="both"/>
        <w:rPr>
          <w:rFonts w:ascii="Palatino Linotype" w:hAnsi="Palatino Linotype" w:cs="Tahoma"/>
          <w:iCs/>
          <w:color w:val="000000"/>
          <w:lang w:val="pt-BR"/>
        </w:rPr>
      </w:pPr>
      <w:r w:rsidRPr="00FF7B95">
        <w:rPr>
          <w:rFonts w:ascii="Palatino Linotype" w:hAnsi="Palatino Linotype" w:cs="Tahoma"/>
          <w:iCs/>
          <w:color w:val="000000"/>
          <w:lang w:val="pt-BR"/>
        </w:rPr>
        <w:t>Materialno-tehnična sredstva se načrtujejo za:</w:t>
      </w:r>
    </w:p>
    <w:p w:rsidR="003A328E" w:rsidRPr="00FF7B95" w:rsidRDefault="004F690E" w:rsidP="004F690E">
      <w:pPr>
        <w:numPr>
          <w:ilvl w:val="0"/>
          <w:numId w:val="11"/>
        </w:numPr>
        <w:jc w:val="both"/>
        <w:rPr>
          <w:rFonts w:ascii="Palatino Linotype" w:hAnsi="Palatino Linotype" w:cs="Tahoma"/>
          <w:iCs/>
          <w:color w:val="000000"/>
          <w:lang w:val="pt-BR"/>
        </w:rPr>
      </w:pPr>
      <w:r w:rsidRPr="00FF7B95">
        <w:rPr>
          <w:rFonts w:ascii="Palatino Linotype" w:hAnsi="Palatino Linotype" w:cs="Tahoma"/>
          <w:b/>
          <w:bCs/>
          <w:i/>
          <w:iCs/>
          <w:color w:val="000000"/>
          <w:lang w:val="pt-BR"/>
        </w:rPr>
        <w:t>zaščitno-reševalno opremo in orodje</w:t>
      </w:r>
      <w:r w:rsidRPr="00FF7B95">
        <w:rPr>
          <w:rFonts w:ascii="Palatino Linotype" w:hAnsi="Palatino Linotype" w:cs="Tahoma"/>
          <w:b/>
          <w:iCs/>
          <w:color w:val="000000"/>
          <w:lang w:val="pt-BR"/>
        </w:rPr>
        <w:t xml:space="preserve"> </w:t>
      </w:r>
      <w:r w:rsidRPr="00FF7B95">
        <w:rPr>
          <w:rFonts w:ascii="Palatino Linotype" w:hAnsi="Palatino Linotype" w:cs="Tahoma"/>
          <w:iCs/>
          <w:color w:val="000000"/>
          <w:lang w:val="pt-BR"/>
        </w:rPr>
        <w:t>(sredstva za osebno in skupinsko zaščito, sredstva za nastanitev prebivalcev, oprema, vozila ter tehnična in druga sredstva, ki jih potrebujejo strokovnjaki, reševalne enote, službe in reševalci)</w:t>
      </w:r>
    </w:p>
    <w:p w:rsidR="00216978" w:rsidRPr="00FF7B95" w:rsidRDefault="004F690E" w:rsidP="00216978">
      <w:pPr>
        <w:jc w:val="both"/>
        <w:rPr>
          <w:rFonts w:ascii="Palatino Linotype" w:hAnsi="Palatino Linotype" w:cs="Tahoma"/>
          <w:b/>
          <w:iCs/>
          <w:color w:val="000000"/>
          <w:lang w:val="pt-BR"/>
        </w:rPr>
      </w:pPr>
      <w:r w:rsidRPr="00FF7B95">
        <w:rPr>
          <w:rFonts w:ascii="Palatino Linotype" w:hAnsi="Palatino Linotype" w:cs="Tahoma"/>
          <w:b/>
          <w:iCs/>
          <w:color w:val="000000"/>
          <w:lang w:val="pt-BR"/>
        </w:rPr>
        <w:t xml:space="preserve"> </w:t>
      </w:r>
    </w:p>
    <w:p w:rsidR="00216978" w:rsidRPr="00FF7B95" w:rsidRDefault="00216978" w:rsidP="000E0859">
      <w:pPr>
        <w:numPr>
          <w:ilvl w:val="0"/>
          <w:numId w:val="11"/>
        </w:numPr>
        <w:ind w:left="1068"/>
        <w:jc w:val="both"/>
        <w:rPr>
          <w:rFonts w:ascii="Palatino Linotype" w:hAnsi="Palatino Linotype" w:cs="Tahoma"/>
          <w:iCs/>
          <w:color w:val="000000"/>
          <w:lang w:val="sl-SI"/>
        </w:rPr>
      </w:pPr>
      <w:r w:rsidRPr="00FF7B95">
        <w:rPr>
          <w:rFonts w:ascii="Palatino Linotype" w:hAnsi="Palatino Linotype" w:cs="Tahoma"/>
          <w:iCs/>
          <w:color w:val="000000"/>
          <w:lang w:val="sl-SI"/>
        </w:rPr>
        <w:t xml:space="preserve">Uporabljali bi sredstva, ki so v lasti Občine </w:t>
      </w:r>
      <w:r w:rsidR="004A0F5D" w:rsidRPr="00FF7B95">
        <w:rPr>
          <w:rFonts w:ascii="Palatino Linotype" w:hAnsi="Palatino Linotype" w:cs="Tahoma"/>
          <w:lang w:val="sl-SI"/>
        </w:rPr>
        <w:t>Muta</w:t>
      </w:r>
      <w:r w:rsidRPr="00FF7B95">
        <w:rPr>
          <w:rFonts w:ascii="Palatino Linotype" w:hAnsi="Palatino Linotype" w:cs="Tahoma"/>
          <w:iCs/>
          <w:color w:val="000000"/>
          <w:lang w:val="sl-SI"/>
        </w:rPr>
        <w:t xml:space="preserve">, Civilne zaščite Občine </w:t>
      </w:r>
      <w:r w:rsidR="004A0F5D" w:rsidRPr="00FF7B95">
        <w:rPr>
          <w:rFonts w:ascii="Palatino Linotype" w:hAnsi="Palatino Linotype" w:cs="Tahoma"/>
          <w:lang w:val="sl-SI"/>
        </w:rPr>
        <w:t>Muta</w:t>
      </w:r>
      <w:r w:rsidRPr="00FF7B95">
        <w:rPr>
          <w:rFonts w:ascii="Palatino Linotype" w:hAnsi="Palatino Linotype" w:cs="Tahoma"/>
          <w:iCs/>
          <w:color w:val="000000"/>
          <w:lang w:val="sl-SI"/>
        </w:rPr>
        <w:t xml:space="preserve"> ter sredstva prostovoljnih gasilskih društev (v dogovoru z društvi). Po potrebi se uporabi tudi sredstva šol in vrtcev (v dogovoru). Prav tako bi sodelovali s podjetniki, ki bi uporabljali lastno opremo. V primeru potrebe po dodatnih sredstvih, ki jih ne bi mogli pridobiti znotraj občine, bi za </w:t>
      </w:r>
      <w:r w:rsidRPr="00FF7B95">
        <w:rPr>
          <w:rFonts w:ascii="Palatino Linotype" w:hAnsi="Palatino Linotype" w:cs="Tahoma"/>
          <w:iCs/>
          <w:color w:val="000000"/>
          <w:lang w:val="sl-SI"/>
        </w:rPr>
        <w:lastRenderedPageBreak/>
        <w:t>pomoč prosili najprej sosednje občine (</w:t>
      </w:r>
      <w:r w:rsidR="002B485F" w:rsidRPr="00FF7B95">
        <w:rPr>
          <w:rFonts w:ascii="Palatino Linotype" w:hAnsi="Palatino Linotype" w:cs="Tahoma"/>
          <w:iCs/>
          <w:color w:val="000000"/>
          <w:lang w:val="sl-SI"/>
        </w:rPr>
        <w:t>Radlje ob Dravi, Dravograd</w:t>
      </w:r>
      <w:r w:rsidR="00B5327B" w:rsidRPr="00FF7B95">
        <w:rPr>
          <w:rFonts w:ascii="Palatino Linotype" w:hAnsi="Palatino Linotype" w:cs="Tahoma"/>
          <w:iCs/>
          <w:color w:val="000000"/>
          <w:lang w:val="sl-SI"/>
        </w:rPr>
        <w:t>, Vuzenica</w:t>
      </w:r>
      <w:r w:rsidRPr="00FF7B95">
        <w:rPr>
          <w:rFonts w:ascii="Palatino Linotype" w:hAnsi="Palatino Linotype" w:cs="Tahoma"/>
          <w:iCs/>
          <w:color w:val="000000"/>
          <w:lang w:val="sl-SI"/>
        </w:rPr>
        <w:t>) in nato regijo.</w:t>
      </w:r>
    </w:p>
    <w:p w:rsidR="00216978" w:rsidRPr="00FF7B95" w:rsidRDefault="00216978" w:rsidP="00216978">
      <w:pPr>
        <w:jc w:val="both"/>
        <w:rPr>
          <w:rFonts w:ascii="Palatino Linotype" w:hAnsi="Palatino Linotype" w:cs="Tahoma"/>
          <w:iCs/>
          <w:color w:val="00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46E99" w:rsidRPr="00FF7B95" w:rsidTr="00F4392C">
        <w:tc>
          <w:tcPr>
            <w:tcW w:w="1101" w:type="dxa"/>
            <w:tcBorders>
              <w:right w:val="nil"/>
            </w:tcBorders>
          </w:tcPr>
          <w:p w:rsidR="00346E99" w:rsidRPr="00FF7B95" w:rsidRDefault="005D716F" w:rsidP="00284EEB">
            <w:pPr>
              <w:rPr>
                <w:rFonts w:ascii="Palatino Linotype" w:hAnsi="Palatino Linotype" w:cs="Tahoma"/>
              </w:rPr>
            </w:pPr>
            <w:r w:rsidRPr="00FF7B95">
              <w:rPr>
                <w:rFonts w:ascii="Palatino Linotype" w:hAnsi="Palatino Linotype" w:cs="Tahoma"/>
              </w:rPr>
              <w:t>P – 1</w:t>
            </w:r>
            <w:r w:rsidR="00341AFA" w:rsidRPr="00FF7B95">
              <w:rPr>
                <w:rFonts w:ascii="Palatino Linotype" w:hAnsi="Palatino Linotype" w:cs="Tahoma"/>
              </w:rPr>
              <w:t>6</w:t>
            </w:r>
          </w:p>
        </w:tc>
        <w:tc>
          <w:tcPr>
            <w:tcW w:w="8111" w:type="dxa"/>
            <w:tcBorders>
              <w:left w:val="nil"/>
            </w:tcBorders>
          </w:tcPr>
          <w:p w:rsidR="00346E99" w:rsidRPr="00FF7B95" w:rsidRDefault="00346E99" w:rsidP="00284EEB">
            <w:pPr>
              <w:rPr>
                <w:rFonts w:ascii="Palatino Linotype" w:hAnsi="Palatino Linotype" w:cs="Tahoma"/>
              </w:rPr>
            </w:pPr>
            <w:r w:rsidRPr="00FF7B95">
              <w:rPr>
                <w:rFonts w:ascii="Palatino Linotype" w:hAnsi="Palatino Linotype" w:cs="Tahoma"/>
              </w:rPr>
              <w:t xml:space="preserve">Pregled </w:t>
            </w:r>
            <w:r w:rsidR="00341AFA" w:rsidRPr="00FF7B95">
              <w:rPr>
                <w:rFonts w:ascii="Palatino Linotype" w:hAnsi="Palatino Linotype" w:cs="Tahoma"/>
              </w:rPr>
              <w:t>materialno tehničnih sredstev</w:t>
            </w:r>
          </w:p>
        </w:tc>
      </w:tr>
    </w:tbl>
    <w:p w:rsidR="004F690E" w:rsidRPr="00FF7B95" w:rsidRDefault="004F690E" w:rsidP="004F690E">
      <w:pPr>
        <w:jc w:val="both"/>
        <w:rPr>
          <w:rFonts w:ascii="Palatino Linotype" w:hAnsi="Palatino Linotype" w:cs="Tahoma"/>
          <w:b/>
          <w:iCs/>
          <w:color w:val="000000"/>
        </w:rPr>
      </w:pPr>
    </w:p>
    <w:p w:rsidR="004F690E" w:rsidRPr="00FF7B95" w:rsidRDefault="00C03214" w:rsidP="0033088E">
      <w:pPr>
        <w:pStyle w:val="Naslov2"/>
        <w:rPr>
          <w:rFonts w:ascii="Palatino Linotype" w:hAnsi="Palatino Linotype"/>
        </w:rPr>
      </w:pPr>
      <w:bookmarkStart w:id="117" w:name="_Toc92508176"/>
      <w:bookmarkStart w:id="118" w:name="_Toc106171813"/>
      <w:bookmarkStart w:id="119" w:name="_Toc145299844"/>
      <w:bookmarkStart w:id="120" w:name="_Toc163728527"/>
      <w:bookmarkStart w:id="121" w:name="_Toc169059807"/>
      <w:bookmarkStart w:id="122" w:name="_Toc201378609"/>
      <w:r w:rsidRPr="00FF7B95">
        <w:rPr>
          <w:rFonts w:ascii="Palatino Linotype" w:hAnsi="Palatino Linotype"/>
        </w:rPr>
        <w:t xml:space="preserve">4.3 </w:t>
      </w:r>
      <w:r w:rsidR="004F690E" w:rsidRPr="00FF7B95">
        <w:rPr>
          <w:rFonts w:ascii="Palatino Linotype" w:hAnsi="Palatino Linotype"/>
        </w:rPr>
        <w:t>Predvidena finančna sredstva</w:t>
      </w:r>
      <w:bookmarkEnd w:id="117"/>
      <w:bookmarkEnd w:id="118"/>
      <w:bookmarkEnd w:id="119"/>
      <w:bookmarkEnd w:id="120"/>
      <w:bookmarkEnd w:id="121"/>
      <w:bookmarkEnd w:id="122"/>
    </w:p>
    <w:p w:rsidR="004F690E" w:rsidRPr="00FF7B95" w:rsidRDefault="004F690E" w:rsidP="00346E99">
      <w:pPr>
        <w:rPr>
          <w:rFonts w:ascii="Palatino Linotype" w:hAnsi="Palatino Linotype" w:cs="Tahoma"/>
          <w:b/>
        </w:rPr>
      </w:pPr>
    </w:p>
    <w:p w:rsidR="00346E99" w:rsidRPr="00FF7B95" w:rsidRDefault="00346E99" w:rsidP="00346E99">
      <w:pPr>
        <w:rPr>
          <w:rFonts w:ascii="Palatino Linotype" w:hAnsi="Palatino Linotype" w:cs="Tahoma"/>
          <w:b/>
        </w:rPr>
      </w:pPr>
    </w:p>
    <w:p w:rsidR="004F690E" w:rsidRPr="00FF7B95" w:rsidRDefault="004F690E" w:rsidP="004F690E">
      <w:pPr>
        <w:jc w:val="both"/>
        <w:rPr>
          <w:rFonts w:ascii="Palatino Linotype" w:hAnsi="Palatino Linotype" w:cs="Tahoma"/>
          <w:iCs/>
          <w:color w:val="000000"/>
        </w:rPr>
      </w:pPr>
      <w:r w:rsidRPr="00FF7B95">
        <w:rPr>
          <w:rFonts w:ascii="Palatino Linotype" w:hAnsi="Palatino Linotype" w:cs="Tahoma"/>
          <w:iCs/>
          <w:color w:val="000000"/>
        </w:rPr>
        <w:t>Finančna sredstva se načrtujejo za dve vrsti stroškov:</w:t>
      </w:r>
    </w:p>
    <w:p w:rsidR="005F310D" w:rsidRPr="00FF7B95" w:rsidRDefault="005F310D" w:rsidP="004F690E">
      <w:pPr>
        <w:jc w:val="both"/>
        <w:rPr>
          <w:rFonts w:ascii="Palatino Linotype" w:hAnsi="Palatino Linotype" w:cs="Tahoma"/>
          <w:b/>
          <w:iCs/>
          <w:color w:val="000000"/>
        </w:rPr>
      </w:pPr>
    </w:p>
    <w:p w:rsidR="004F690E" w:rsidRPr="00FF7B95" w:rsidRDefault="004F690E" w:rsidP="004F690E">
      <w:pPr>
        <w:numPr>
          <w:ilvl w:val="0"/>
          <w:numId w:val="11"/>
        </w:numPr>
        <w:jc w:val="both"/>
        <w:rPr>
          <w:rFonts w:ascii="Palatino Linotype" w:hAnsi="Palatino Linotype" w:cs="Tahoma"/>
          <w:iCs/>
          <w:color w:val="000000"/>
        </w:rPr>
      </w:pPr>
      <w:r w:rsidRPr="00FF7B95">
        <w:rPr>
          <w:rFonts w:ascii="Palatino Linotype" w:hAnsi="Palatino Linotype" w:cs="Tahoma"/>
          <w:b/>
          <w:i/>
          <w:iCs/>
          <w:color w:val="000000"/>
        </w:rPr>
        <w:t>redni stroški</w:t>
      </w:r>
      <w:r w:rsidRPr="00FF7B95">
        <w:rPr>
          <w:rFonts w:ascii="Palatino Linotype" w:hAnsi="Palatino Linotype" w:cs="Tahoma"/>
          <w:b/>
          <w:iCs/>
          <w:color w:val="000000"/>
        </w:rPr>
        <w:t xml:space="preserve"> </w:t>
      </w:r>
      <w:r w:rsidRPr="00FF7B95">
        <w:rPr>
          <w:rFonts w:ascii="Palatino Linotype" w:hAnsi="Palatino Linotype" w:cs="Tahoma"/>
          <w:iCs/>
          <w:color w:val="000000"/>
        </w:rPr>
        <w:t>(stroški usposabljanj, nakupa in vzdrževanja opreme, vaj, drugi redni stroški); ti s</w:t>
      </w:r>
      <w:r w:rsidR="003921B1" w:rsidRPr="00FF7B95">
        <w:rPr>
          <w:rFonts w:ascii="Palatino Linotype" w:hAnsi="Palatino Linotype" w:cs="Tahoma"/>
          <w:iCs/>
          <w:color w:val="000000"/>
        </w:rPr>
        <w:t>troški se krijejo iz proračuna O</w:t>
      </w:r>
      <w:r w:rsidRPr="00FF7B95">
        <w:rPr>
          <w:rFonts w:ascii="Palatino Linotype" w:hAnsi="Palatino Linotype" w:cs="Tahoma"/>
          <w:iCs/>
          <w:color w:val="000000"/>
        </w:rPr>
        <w:t xml:space="preserve">bčine </w:t>
      </w:r>
      <w:r w:rsidR="004A0F5D" w:rsidRPr="00FF7B95">
        <w:rPr>
          <w:rFonts w:ascii="Palatino Linotype" w:hAnsi="Palatino Linotype" w:cs="Tahoma"/>
          <w:lang w:val="sl-SI"/>
        </w:rPr>
        <w:t>Muta</w:t>
      </w:r>
      <w:r w:rsidR="005F310D" w:rsidRPr="00FF7B95">
        <w:rPr>
          <w:rFonts w:ascii="Palatino Linotype" w:hAnsi="Palatino Linotype" w:cs="Tahoma"/>
          <w:iCs/>
          <w:color w:val="000000"/>
        </w:rPr>
        <w:t xml:space="preserve"> </w:t>
      </w:r>
      <w:r w:rsidR="00921770" w:rsidRPr="00FF7B95">
        <w:rPr>
          <w:rFonts w:ascii="Palatino Linotype" w:hAnsi="Palatino Linotype" w:cs="Tahoma"/>
          <w:iCs/>
          <w:color w:val="000000"/>
        </w:rPr>
        <w:t>,</w:t>
      </w:r>
    </w:p>
    <w:p w:rsidR="003A328E" w:rsidRPr="00FF7B95" w:rsidRDefault="003A328E" w:rsidP="003A328E">
      <w:pPr>
        <w:jc w:val="both"/>
        <w:rPr>
          <w:rFonts w:ascii="Palatino Linotype" w:hAnsi="Palatino Linotype" w:cs="Tahoma"/>
          <w:iCs/>
          <w:color w:val="000000"/>
        </w:rPr>
      </w:pPr>
    </w:p>
    <w:p w:rsidR="00921770" w:rsidRPr="00FF7B95" w:rsidRDefault="004F690E" w:rsidP="004F690E">
      <w:pPr>
        <w:numPr>
          <w:ilvl w:val="0"/>
          <w:numId w:val="11"/>
        </w:numPr>
        <w:jc w:val="both"/>
        <w:rPr>
          <w:rFonts w:ascii="Palatino Linotype" w:hAnsi="Palatino Linotype" w:cs="Tahoma"/>
          <w:iCs/>
          <w:color w:val="000000"/>
        </w:rPr>
      </w:pPr>
      <w:r w:rsidRPr="00FF7B95">
        <w:rPr>
          <w:rFonts w:ascii="Palatino Linotype" w:hAnsi="Palatino Linotype" w:cs="Tahoma"/>
          <w:b/>
          <w:i/>
          <w:iCs/>
          <w:color w:val="000000"/>
        </w:rPr>
        <w:t>stroški v primeru nesreče</w:t>
      </w:r>
      <w:r w:rsidRPr="00FF7B95">
        <w:rPr>
          <w:rFonts w:ascii="Palatino Linotype" w:hAnsi="Palatino Linotype" w:cs="Tahoma"/>
          <w:b/>
          <w:iCs/>
          <w:color w:val="000000"/>
        </w:rPr>
        <w:t xml:space="preserve"> </w:t>
      </w:r>
      <w:r w:rsidRPr="00FF7B95">
        <w:rPr>
          <w:rFonts w:ascii="Palatino Linotype" w:hAnsi="Palatino Linotype" w:cs="Tahoma"/>
          <w:iCs/>
          <w:color w:val="000000"/>
        </w:rPr>
        <w:t xml:space="preserve">- stroški operativnega delovanja (povračilo stroškov za aktivirane pripadnike CZ in pripadnikov drugih enot, zavarovanje) in </w:t>
      </w:r>
    </w:p>
    <w:p w:rsidR="00921770" w:rsidRPr="00FF7B95" w:rsidRDefault="00921770" w:rsidP="00921770">
      <w:pPr>
        <w:jc w:val="both"/>
        <w:rPr>
          <w:rFonts w:ascii="Palatino Linotype" w:hAnsi="Palatino Linotype" w:cs="Tahoma"/>
          <w:iCs/>
          <w:color w:val="000000"/>
        </w:rPr>
      </w:pPr>
    </w:p>
    <w:p w:rsidR="004F690E" w:rsidRPr="00FF7B95" w:rsidRDefault="004F690E" w:rsidP="004F690E">
      <w:pPr>
        <w:numPr>
          <w:ilvl w:val="0"/>
          <w:numId w:val="11"/>
        </w:numPr>
        <w:jc w:val="both"/>
        <w:rPr>
          <w:rFonts w:ascii="Palatino Linotype" w:hAnsi="Palatino Linotype" w:cs="Tahoma"/>
          <w:iCs/>
          <w:color w:val="000000"/>
        </w:rPr>
      </w:pPr>
      <w:proofErr w:type="gramStart"/>
      <w:r w:rsidRPr="00FF7B95">
        <w:rPr>
          <w:rFonts w:ascii="Palatino Linotype" w:hAnsi="Palatino Linotype" w:cs="Tahoma"/>
          <w:b/>
          <w:i/>
          <w:iCs/>
          <w:color w:val="000000"/>
        </w:rPr>
        <w:t>materialni</w:t>
      </w:r>
      <w:proofErr w:type="gramEnd"/>
      <w:r w:rsidRPr="00FF7B95">
        <w:rPr>
          <w:rFonts w:ascii="Palatino Linotype" w:hAnsi="Palatino Linotype" w:cs="Tahoma"/>
          <w:b/>
          <w:i/>
          <w:iCs/>
          <w:color w:val="000000"/>
        </w:rPr>
        <w:t xml:space="preserve"> stroški</w:t>
      </w:r>
      <w:r w:rsidRPr="00FF7B95">
        <w:rPr>
          <w:rFonts w:ascii="Palatino Linotype" w:hAnsi="Palatino Linotype" w:cs="Tahoma"/>
          <w:b/>
          <w:iCs/>
          <w:color w:val="000000"/>
        </w:rPr>
        <w:t xml:space="preserve"> (</w:t>
      </w:r>
      <w:r w:rsidRPr="00FF7B95">
        <w:rPr>
          <w:rFonts w:ascii="Palatino Linotype" w:hAnsi="Palatino Linotype" w:cs="Tahoma"/>
          <w:iCs/>
          <w:color w:val="000000"/>
        </w:rPr>
        <w:t>npr. s</w:t>
      </w:r>
      <w:r w:rsidR="00921770" w:rsidRPr="00FF7B95">
        <w:rPr>
          <w:rFonts w:ascii="Palatino Linotype" w:hAnsi="Palatino Linotype" w:cs="Tahoma"/>
          <w:iCs/>
          <w:color w:val="000000"/>
        </w:rPr>
        <w:t>troški namestitve prebivalcev…)</w:t>
      </w:r>
      <w:r w:rsidRPr="00FF7B95">
        <w:rPr>
          <w:rFonts w:ascii="Palatino Linotype" w:hAnsi="Palatino Linotype" w:cs="Tahoma"/>
          <w:iCs/>
          <w:color w:val="000000"/>
        </w:rPr>
        <w:t>.</w:t>
      </w:r>
    </w:p>
    <w:p w:rsidR="004F690E" w:rsidRPr="00FF7B95" w:rsidRDefault="004F690E" w:rsidP="004F690E">
      <w:pPr>
        <w:jc w:val="both"/>
        <w:rPr>
          <w:rFonts w:ascii="Palatino Linotype" w:hAnsi="Palatino Linotype" w:cs="Tahoma"/>
          <w:iCs/>
          <w:color w:val="000000"/>
        </w:rPr>
      </w:pPr>
    </w:p>
    <w:p w:rsidR="004F690E" w:rsidRPr="00FF7B95" w:rsidRDefault="00921770" w:rsidP="004F690E">
      <w:pPr>
        <w:rPr>
          <w:rFonts w:ascii="Palatino Linotype" w:hAnsi="Palatino Linotype" w:cs="Tahoma"/>
          <w:iCs/>
          <w:color w:val="000000"/>
        </w:rPr>
      </w:pPr>
      <w:r w:rsidRPr="00FF7B95">
        <w:rPr>
          <w:rFonts w:ascii="Palatino Linotype" w:hAnsi="Palatino Linotype" w:cs="Tahoma"/>
          <w:iCs/>
          <w:color w:val="000000"/>
        </w:rPr>
        <w:t xml:space="preserve">Stroške delovanja regijskih in državnih sil za zaščito, reševanje in pomoč, ki prihajajo v Občino </w:t>
      </w:r>
      <w:r w:rsidR="004A0F5D" w:rsidRPr="00FF7B95">
        <w:rPr>
          <w:rFonts w:ascii="Palatino Linotype" w:hAnsi="Palatino Linotype" w:cs="Tahoma"/>
          <w:lang w:val="sl-SI"/>
        </w:rPr>
        <w:t>Muta</w:t>
      </w:r>
      <w:r w:rsidR="005F310D" w:rsidRPr="00FF7B95">
        <w:rPr>
          <w:rFonts w:ascii="Palatino Linotype" w:hAnsi="Palatino Linotype" w:cs="Tahoma"/>
          <w:iCs/>
          <w:color w:val="000000"/>
        </w:rPr>
        <w:t xml:space="preserve"> </w:t>
      </w:r>
      <w:proofErr w:type="gramStart"/>
      <w:r w:rsidRPr="00FF7B95">
        <w:rPr>
          <w:rFonts w:ascii="Palatino Linotype" w:hAnsi="Palatino Linotype" w:cs="Tahoma"/>
          <w:iCs/>
          <w:color w:val="000000"/>
        </w:rPr>
        <w:t>na</w:t>
      </w:r>
      <w:proofErr w:type="gramEnd"/>
      <w:r w:rsidRPr="00FF7B95">
        <w:rPr>
          <w:rFonts w:ascii="Palatino Linotype" w:hAnsi="Palatino Linotype" w:cs="Tahoma"/>
          <w:iCs/>
          <w:color w:val="000000"/>
        </w:rPr>
        <w:t xml:space="preserve"> pomoč krije država.</w:t>
      </w:r>
    </w:p>
    <w:p w:rsidR="00346E99" w:rsidRPr="00FF7B95" w:rsidRDefault="00346E99" w:rsidP="004F690E">
      <w:pPr>
        <w:rPr>
          <w:rFonts w:ascii="Palatino Linotype" w:hAnsi="Palatino Linotype" w:cs="Tahoma"/>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24"/>
      </w:tblGrid>
      <w:tr w:rsidR="00412BBA" w:rsidRPr="00FF7B95" w:rsidTr="00F4392C">
        <w:tc>
          <w:tcPr>
            <w:tcW w:w="1188" w:type="dxa"/>
            <w:tcBorders>
              <w:right w:val="nil"/>
            </w:tcBorders>
          </w:tcPr>
          <w:p w:rsidR="00412BBA" w:rsidRPr="00FF7B95" w:rsidRDefault="00412BBA" w:rsidP="004F690E">
            <w:pPr>
              <w:rPr>
                <w:rFonts w:ascii="Palatino Linotype" w:hAnsi="Palatino Linotype" w:cs="Tahoma"/>
                <w:iCs/>
                <w:color w:val="000000"/>
              </w:rPr>
            </w:pPr>
            <w:r w:rsidRPr="00FF7B95">
              <w:rPr>
                <w:rFonts w:ascii="Palatino Linotype" w:hAnsi="Palatino Linotype" w:cs="Tahoma"/>
                <w:iCs/>
                <w:color w:val="000000"/>
              </w:rPr>
              <w:t>D –</w:t>
            </w:r>
            <w:r w:rsidR="00341AFA" w:rsidRPr="00FF7B95">
              <w:rPr>
                <w:rFonts w:ascii="Palatino Linotype" w:hAnsi="Palatino Linotype" w:cs="Tahoma"/>
                <w:iCs/>
                <w:color w:val="000000"/>
              </w:rPr>
              <w:t xml:space="preserve"> 3</w:t>
            </w:r>
            <w:r w:rsidR="005D716F" w:rsidRPr="00FF7B95">
              <w:rPr>
                <w:rFonts w:ascii="Palatino Linotype" w:hAnsi="Palatino Linotype" w:cs="Tahoma"/>
                <w:iCs/>
                <w:color w:val="000000"/>
              </w:rPr>
              <w:t>7</w:t>
            </w:r>
            <w:r w:rsidRPr="00FF7B95">
              <w:rPr>
                <w:rFonts w:ascii="Palatino Linotype" w:hAnsi="Palatino Linotype" w:cs="Tahoma"/>
                <w:iCs/>
                <w:color w:val="000000"/>
              </w:rPr>
              <w:t xml:space="preserve"> </w:t>
            </w:r>
          </w:p>
        </w:tc>
        <w:tc>
          <w:tcPr>
            <w:tcW w:w="8024" w:type="dxa"/>
            <w:tcBorders>
              <w:left w:val="nil"/>
            </w:tcBorders>
          </w:tcPr>
          <w:p w:rsidR="00412BBA" w:rsidRPr="00FF7B95" w:rsidRDefault="00412BBA" w:rsidP="004F690E">
            <w:pPr>
              <w:rPr>
                <w:rFonts w:ascii="Palatino Linotype" w:hAnsi="Palatino Linotype" w:cs="Tahoma"/>
                <w:iCs/>
                <w:color w:val="000000"/>
              </w:rPr>
            </w:pPr>
            <w:r w:rsidRPr="00FF7B95">
              <w:rPr>
                <w:rFonts w:ascii="Palatino Linotype" w:hAnsi="Palatino Linotype" w:cs="Tahoma"/>
                <w:iCs/>
                <w:color w:val="000000"/>
              </w:rPr>
              <w:t>Načrtovana finančna sredstva za izvajanje načrta</w:t>
            </w:r>
          </w:p>
        </w:tc>
      </w:tr>
    </w:tbl>
    <w:p w:rsidR="003921B1" w:rsidRPr="00FF7B95" w:rsidRDefault="003921B1" w:rsidP="005F310D">
      <w:pPr>
        <w:rPr>
          <w:rFonts w:ascii="Palatino Linotype" w:hAnsi="Palatino Linotype"/>
          <w:lang w:val="cs-CZ"/>
        </w:rPr>
      </w:pPr>
      <w:bookmarkStart w:id="123" w:name="_Toc91556325"/>
      <w:bookmarkStart w:id="124" w:name="_Toc169059808"/>
    </w:p>
    <w:p w:rsidR="00B971A3" w:rsidRPr="00FF7B95" w:rsidRDefault="004D4E21" w:rsidP="00B53186">
      <w:pPr>
        <w:pStyle w:val="Naslov1"/>
        <w:rPr>
          <w:rFonts w:ascii="Palatino Linotype" w:hAnsi="Palatino Linotype"/>
        </w:rPr>
      </w:pPr>
      <w:r w:rsidRPr="00FF7B95">
        <w:rPr>
          <w:rFonts w:ascii="Palatino Linotype" w:hAnsi="Palatino Linotype"/>
        </w:rPr>
        <w:br w:type="page"/>
      </w:r>
      <w:bookmarkStart w:id="125" w:name="_Toc201378610"/>
      <w:r w:rsidR="00B971A3" w:rsidRPr="00FF7B95">
        <w:rPr>
          <w:rFonts w:ascii="Palatino Linotype" w:hAnsi="Palatino Linotype"/>
        </w:rPr>
        <w:lastRenderedPageBreak/>
        <w:t>5</w:t>
      </w:r>
      <w:r w:rsidR="00346E99" w:rsidRPr="00FF7B95">
        <w:rPr>
          <w:rFonts w:ascii="Palatino Linotype" w:hAnsi="Palatino Linotype"/>
        </w:rPr>
        <w:t xml:space="preserve"> </w:t>
      </w:r>
      <w:r w:rsidR="00B971A3" w:rsidRPr="00FF7B95">
        <w:rPr>
          <w:rFonts w:ascii="Palatino Linotype" w:hAnsi="Palatino Linotype"/>
        </w:rPr>
        <w:t>OPAZOVANJE, OBVEŠČANJE IN ALARMIRANJE</w:t>
      </w:r>
      <w:bookmarkEnd w:id="123"/>
      <w:bookmarkEnd w:id="124"/>
      <w:bookmarkEnd w:id="125"/>
    </w:p>
    <w:p w:rsidR="00B971A3" w:rsidRPr="00FF7B95" w:rsidRDefault="00B971A3">
      <w:pPr>
        <w:jc w:val="both"/>
        <w:rPr>
          <w:rFonts w:ascii="Palatino Linotype" w:hAnsi="Palatino Linotype" w:cs="Tahoma"/>
          <w:b/>
          <w:iCs/>
          <w:lang w:val="sl-SI"/>
        </w:rPr>
      </w:pPr>
    </w:p>
    <w:p w:rsidR="00891D27" w:rsidRPr="00FF7B95" w:rsidRDefault="00891D27">
      <w:pPr>
        <w:jc w:val="both"/>
        <w:rPr>
          <w:rFonts w:ascii="Palatino Linotype" w:hAnsi="Palatino Linotype" w:cs="Tahoma"/>
          <w:b/>
          <w:iCs/>
          <w:lang w:val="sl-SI"/>
        </w:rPr>
      </w:pPr>
    </w:p>
    <w:p w:rsidR="00B971A3" w:rsidRPr="00FF7B95" w:rsidRDefault="00B971A3" w:rsidP="0033088E">
      <w:pPr>
        <w:pStyle w:val="Naslov2"/>
        <w:rPr>
          <w:rFonts w:ascii="Palatino Linotype" w:hAnsi="Palatino Linotype"/>
        </w:rPr>
      </w:pPr>
      <w:bookmarkStart w:id="126" w:name="_Toc91556326"/>
      <w:bookmarkStart w:id="127" w:name="_Toc163728528"/>
      <w:bookmarkStart w:id="128" w:name="_Toc169059809"/>
      <w:bookmarkStart w:id="129" w:name="_Toc201378611"/>
      <w:r w:rsidRPr="00FF7B95">
        <w:rPr>
          <w:rFonts w:ascii="Palatino Linotype" w:hAnsi="Palatino Linotype"/>
        </w:rPr>
        <w:t>5.1 Opazovanje, obveščanje in alarmiranje ob jedrski nesreči v NEK</w:t>
      </w:r>
      <w:bookmarkEnd w:id="126"/>
      <w:bookmarkEnd w:id="127"/>
      <w:bookmarkEnd w:id="128"/>
      <w:bookmarkEnd w:id="129"/>
    </w:p>
    <w:p w:rsidR="004D4E21" w:rsidRPr="00FF7B95" w:rsidRDefault="004D4E21" w:rsidP="004D4E21">
      <w:pPr>
        <w:rPr>
          <w:rFonts w:ascii="Palatino Linotype" w:hAnsi="Palatino Linotype"/>
          <w:lang w:val="sl-SI"/>
        </w:rPr>
      </w:pPr>
    </w:p>
    <w:p w:rsidR="00891D27" w:rsidRPr="00FF7B95" w:rsidRDefault="00891D27" w:rsidP="004D4E21">
      <w:pPr>
        <w:rPr>
          <w:rFonts w:ascii="Palatino Linotype" w:hAnsi="Palatino Linotype"/>
          <w:lang w:val="sl-SI"/>
        </w:rPr>
      </w:pPr>
    </w:p>
    <w:p w:rsidR="00B971A3" w:rsidRPr="00FF7B95" w:rsidRDefault="00B971A3" w:rsidP="00107BE2">
      <w:pPr>
        <w:pStyle w:val="Naslov3"/>
        <w:rPr>
          <w:rFonts w:ascii="Palatino Linotype" w:hAnsi="Palatino Linotype" w:cs="Tahoma"/>
        </w:rPr>
      </w:pPr>
      <w:bookmarkStart w:id="130" w:name="_Toc91556327"/>
      <w:bookmarkStart w:id="131" w:name="_Toc163728529"/>
      <w:bookmarkStart w:id="132" w:name="_Toc169059810"/>
      <w:bookmarkStart w:id="133" w:name="_Toc201378612"/>
      <w:r w:rsidRPr="00FF7B95">
        <w:rPr>
          <w:rFonts w:ascii="Palatino Linotype" w:hAnsi="Palatino Linotype" w:cs="Tahoma"/>
        </w:rPr>
        <w:t>5.1.1 Opazovanje in spremljanje obratovanja v NEK</w:t>
      </w:r>
      <w:bookmarkEnd w:id="130"/>
      <w:bookmarkEnd w:id="131"/>
      <w:bookmarkEnd w:id="132"/>
      <w:bookmarkEnd w:id="133"/>
    </w:p>
    <w:p w:rsidR="00B971A3" w:rsidRPr="00FF7B95" w:rsidRDefault="00B971A3">
      <w:pPr>
        <w:jc w:val="both"/>
        <w:rPr>
          <w:rFonts w:ascii="Palatino Linotype" w:hAnsi="Palatino Linotype" w:cs="Tahoma"/>
          <w:iCs/>
          <w:lang w:val="sl-SI"/>
        </w:rPr>
      </w:pPr>
    </w:p>
    <w:p w:rsidR="00B971A3" w:rsidRPr="00FF7B95" w:rsidRDefault="00B971A3">
      <w:pPr>
        <w:pStyle w:val="Telobesedila2"/>
        <w:rPr>
          <w:rFonts w:ascii="Palatino Linotype" w:hAnsi="Palatino Linotype" w:cs="Tahoma"/>
          <w:i w:val="0"/>
        </w:rPr>
      </w:pPr>
      <w:r w:rsidRPr="00FF7B95">
        <w:rPr>
          <w:rFonts w:ascii="Palatino Linotype" w:hAnsi="Palatino Linotype" w:cs="Tahoma"/>
          <w:i w:val="0"/>
        </w:rPr>
        <w:t>Pristojne službe v NEK so zadolžene za spremljanje delovanja elektrarne in klasifikacijo stopenj nevarnosti. Glede na stopnjo razglašene nevarnosti se začnejo v NEK izvajati aktivnosti, opredeljene v načrtih.</w:t>
      </w:r>
    </w:p>
    <w:p w:rsidR="004D4E21" w:rsidRPr="00FF7B95" w:rsidRDefault="004D4E21">
      <w:pPr>
        <w:pStyle w:val="Telobesedila2"/>
        <w:rPr>
          <w:rFonts w:ascii="Palatino Linotype" w:hAnsi="Palatino Linotype" w:cs="Tahoma"/>
          <w:i w:val="0"/>
        </w:rPr>
      </w:pPr>
    </w:p>
    <w:p w:rsidR="00B971A3" w:rsidRPr="00FF7B95" w:rsidRDefault="00B971A3" w:rsidP="00772DF6">
      <w:pPr>
        <w:pStyle w:val="Naslov3"/>
        <w:rPr>
          <w:rStyle w:val="Hiperpovezava"/>
          <w:rFonts w:ascii="Palatino Linotype" w:hAnsi="Palatino Linotype" w:cs="Tahoma"/>
        </w:rPr>
      </w:pPr>
      <w:bookmarkStart w:id="134" w:name="_Toc91556328"/>
      <w:bookmarkStart w:id="135" w:name="_Toc163728530"/>
      <w:bookmarkStart w:id="136" w:name="_Toc169059811"/>
      <w:bookmarkStart w:id="137" w:name="_Toc201378613"/>
      <w:r w:rsidRPr="00FF7B95">
        <w:rPr>
          <w:rStyle w:val="Hiperpovezava"/>
          <w:rFonts w:ascii="Palatino Linotype" w:hAnsi="Palatino Linotype" w:cs="Tahoma"/>
        </w:rPr>
        <w:t>5.1.2 Obveščanje pristojnih organov ob razglasitvi posameznih stopenj nevarnosti</w:t>
      </w:r>
      <w:bookmarkEnd w:id="134"/>
      <w:bookmarkEnd w:id="135"/>
      <w:bookmarkEnd w:id="136"/>
      <w:bookmarkEnd w:id="137"/>
    </w:p>
    <w:p w:rsidR="004D4E21" w:rsidRPr="00FF7B95" w:rsidRDefault="004D4E21">
      <w:pPr>
        <w:jc w:val="both"/>
        <w:rPr>
          <w:rFonts w:ascii="Palatino Linotype" w:hAnsi="Palatino Linotype" w:cs="Tahoma"/>
          <w:b/>
          <w:iCs/>
          <w:lang w:val="sl-SI"/>
        </w:rPr>
      </w:pPr>
    </w:p>
    <w:p w:rsidR="00772DF6" w:rsidRPr="00FF7B95" w:rsidRDefault="00772DF6">
      <w:pPr>
        <w:jc w:val="both"/>
        <w:rPr>
          <w:rFonts w:ascii="Palatino Linotype" w:hAnsi="Palatino Linotype" w:cs="Tahoma"/>
          <w:b/>
          <w:iCs/>
          <w:lang w:val="sl-SI"/>
        </w:rPr>
      </w:pPr>
      <w:r w:rsidRPr="00FF7B95">
        <w:rPr>
          <w:rFonts w:ascii="Palatino Linotype" w:hAnsi="Palatino Linotype" w:cs="Tahoma"/>
          <w:iCs/>
          <w:lang w:val="sl-SI"/>
        </w:rPr>
        <w:t xml:space="preserve">Center za obveščanje Republike Slovenije v primeru </w:t>
      </w:r>
      <w:r w:rsidR="00046190" w:rsidRPr="00FF7B95">
        <w:rPr>
          <w:rFonts w:ascii="Palatino Linotype" w:hAnsi="Palatino Linotype" w:cs="Tahoma"/>
          <w:iCs/>
          <w:lang w:val="sl-SI"/>
        </w:rPr>
        <w:t>objektne</w:t>
      </w:r>
      <w:r w:rsidRPr="00FF7B95">
        <w:rPr>
          <w:rFonts w:ascii="Palatino Linotype" w:hAnsi="Palatino Linotype" w:cs="Tahoma"/>
          <w:iCs/>
          <w:lang w:val="sl-SI"/>
        </w:rPr>
        <w:t xml:space="preserve"> nevarnosti podatke, ki jih prejme od NEK, posreduje Regijskemu centru za obve</w:t>
      </w:r>
      <w:r w:rsidR="00683766" w:rsidRPr="00FF7B95">
        <w:rPr>
          <w:rFonts w:ascii="Palatino Linotype" w:hAnsi="Palatino Linotype" w:cs="Tahoma"/>
          <w:iCs/>
          <w:lang w:val="sl-SI"/>
        </w:rPr>
        <w:t>ščanje Slovenj Gra</w:t>
      </w:r>
      <w:r w:rsidRPr="00FF7B95">
        <w:rPr>
          <w:rFonts w:ascii="Palatino Linotype" w:hAnsi="Palatino Linotype" w:cs="Tahoma"/>
          <w:iCs/>
          <w:lang w:val="sl-SI"/>
        </w:rPr>
        <w:t>dec, ta pa obvesti osebo</w:t>
      </w:r>
      <w:r w:rsidRPr="00FF7B95">
        <w:rPr>
          <w:rFonts w:ascii="Palatino Linotype" w:hAnsi="Palatino Linotype" w:cs="Tahoma"/>
          <w:b/>
          <w:iCs/>
          <w:lang w:val="sl-SI"/>
        </w:rPr>
        <w:t xml:space="preserve"> po prioritetnem seznamu, prvega dosegljivega.</w:t>
      </w:r>
    </w:p>
    <w:p w:rsidR="00772DF6" w:rsidRPr="00FF7B95" w:rsidRDefault="00772DF6">
      <w:pPr>
        <w:jc w:val="both"/>
        <w:rPr>
          <w:rFonts w:ascii="Palatino Linotype" w:hAnsi="Palatino Linotype" w:cs="Tahoma"/>
          <w:b/>
          <w:iCs/>
          <w:lang w:val="sl-SI"/>
        </w:rPr>
      </w:pPr>
    </w:p>
    <w:p w:rsidR="00B971A3" w:rsidRPr="00FF7B95" w:rsidRDefault="00B971A3">
      <w:pPr>
        <w:rPr>
          <w:rFonts w:ascii="Palatino Linotype" w:hAnsi="Palatino Linotype" w:cs="Tahoma"/>
          <w:b/>
          <w:iCs/>
          <w:lang w:val="sl-SI"/>
        </w:rPr>
      </w:pPr>
      <w:r w:rsidRPr="00FF7B95">
        <w:rPr>
          <w:rFonts w:ascii="Palatino Linotype" w:hAnsi="Palatino Linotype" w:cs="Tahoma"/>
          <w:b/>
          <w:iCs/>
          <w:lang w:val="sl-SI"/>
        </w:rPr>
        <w:t>ReCO Slovenj Gradec obvešča:</w:t>
      </w:r>
    </w:p>
    <w:p w:rsidR="005F6ADD" w:rsidRPr="00FF7B95" w:rsidRDefault="005F6ADD" w:rsidP="005F6ADD">
      <w:pPr>
        <w:numPr>
          <w:ilvl w:val="0"/>
          <w:numId w:val="25"/>
        </w:numPr>
        <w:spacing w:before="60" w:after="60"/>
        <w:jc w:val="both"/>
        <w:rPr>
          <w:rFonts w:ascii="Palatino Linotype" w:hAnsi="Palatino Linotype" w:cs="Tahoma"/>
        </w:rPr>
      </w:pPr>
      <w:r w:rsidRPr="00FF7B95">
        <w:rPr>
          <w:rFonts w:ascii="Palatino Linotype" w:hAnsi="Palatino Linotype" w:cs="Tahoma"/>
        </w:rPr>
        <w:t>poveljnika CZ občine</w:t>
      </w:r>
      <w:r w:rsidR="008B516F" w:rsidRPr="00FF7B95">
        <w:rPr>
          <w:rFonts w:ascii="Palatino Linotype" w:hAnsi="Palatino Linotype" w:cs="Tahoma"/>
        </w:rPr>
        <w:t xml:space="preserve"> </w:t>
      </w:r>
      <w:r w:rsidR="004A0F5D" w:rsidRPr="00FF7B95">
        <w:rPr>
          <w:rFonts w:ascii="Palatino Linotype" w:hAnsi="Palatino Linotype" w:cs="Tahoma"/>
        </w:rPr>
        <w:t>Muta</w:t>
      </w:r>
      <w:r w:rsidRPr="00FF7B95">
        <w:rPr>
          <w:rFonts w:ascii="Palatino Linotype" w:hAnsi="Palatino Linotype" w:cs="Tahoma"/>
        </w:rPr>
        <w:t>,</w:t>
      </w:r>
    </w:p>
    <w:p w:rsidR="005F6ADD" w:rsidRPr="00FF7B95" w:rsidRDefault="005F6ADD" w:rsidP="005F6ADD">
      <w:pPr>
        <w:numPr>
          <w:ilvl w:val="0"/>
          <w:numId w:val="25"/>
        </w:numPr>
        <w:spacing w:before="60" w:after="60"/>
        <w:jc w:val="both"/>
        <w:rPr>
          <w:rFonts w:ascii="Palatino Linotype" w:hAnsi="Palatino Linotype" w:cs="Tahoma"/>
        </w:rPr>
      </w:pPr>
      <w:r w:rsidRPr="00FF7B95">
        <w:rPr>
          <w:rFonts w:ascii="Palatino Linotype" w:hAnsi="Palatino Linotype" w:cs="Tahoma"/>
        </w:rPr>
        <w:t>namestnika poveljnika CZ,</w:t>
      </w:r>
    </w:p>
    <w:p w:rsidR="005F6ADD" w:rsidRPr="00FF7B95" w:rsidRDefault="005F6ADD" w:rsidP="005F6ADD">
      <w:pPr>
        <w:numPr>
          <w:ilvl w:val="0"/>
          <w:numId w:val="26"/>
        </w:numPr>
        <w:jc w:val="both"/>
        <w:rPr>
          <w:rFonts w:ascii="Palatino Linotype" w:hAnsi="Palatino Linotype" w:cs="Tahoma"/>
          <w:iCs/>
          <w:lang w:val="sl-SI"/>
        </w:rPr>
      </w:pPr>
      <w:r w:rsidRPr="00FF7B95">
        <w:rPr>
          <w:rFonts w:ascii="Palatino Linotype" w:hAnsi="Palatino Linotype" w:cs="Tahoma"/>
        </w:rPr>
        <w:t xml:space="preserve">župana Občine </w:t>
      </w:r>
      <w:r w:rsidR="004A0F5D" w:rsidRPr="00FF7B95">
        <w:rPr>
          <w:rFonts w:ascii="Palatino Linotype" w:hAnsi="Palatino Linotype" w:cs="Tahoma"/>
        </w:rPr>
        <w:t>Muta</w:t>
      </w:r>
      <w:r w:rsidR="008B516F" w:rsidRPr="00FF7B95">
        <w:rPr>
          <w:rFonts w:ascii="Palatino Linotype" w:hAnsi="Palatino Linotype" w:cs="Tahoma"/>
        </w:rPr>
        <w:t xml:space="preserve"> </w:t>
      </w:r>
      <w:r w:rsidRPr="00FF7B95">
        <w:rPr>
          <w:rFonts w:ascii="Palatino Linotype" w:hAnsi="Palatino Linotype" w:cs="Tahoma"/>
        </w:rPr>
        <w:t xml:space="preserve">oziroma </w:t>
      </w:r>
    </w:p>
    <w:p w:rsidR="00772DF6" w:rsidRPr="00FF7B95" w:rsidRDefault="005F6ADD" w:rsidP="005F6ADD">
      <w:pPr>
        <w:numPr>
          <w:ilvl w:val="0"/>
          <w:numId w:val="26"/>
        </w:numPr>
        <w:jc w:val="both"/>
        <w:rPr>
          <w:rFonts w:ascii="Palatino Linotype" w:hAnsi="Palatino Linotype" w:cs="Tahoma"/>
          <w:iCs/>
          <w:lang w:val="sl-SI"/>
        </w:rPr>
      </w:pPr>
      <w:r w:rsidRPr="00FF7B95">
        <w:rPr>
          <w:rFonts w:ascii="Palatino Linotype" w:hAnsi="Palatino Linotype" w:cs="Tahoma"/>
          <w:lang w:val="sl-SI"/>
        </w:rPr>
        <w:t>drugo odgovorno osebo po seznamu odgovornih oseb v občini</w:t>
      </w:r>
      <w:r w:rsidR="008B516F" w:rsidRPr="00FF7B95">
        <w:rPr>
          <w:rFonts w:ascii="Palatino Linotype" w:hAnsi="Palatino Linotype" w:cs="Tahoma"/>
          <w:lang w:val="sl-SI"/>
        </w:rPr>
        <w:t xml:space="preserve"> </w:t>
      </w:r>
      <w:r w:rsidR="004A0F5D" w:rsidRPr="00FF7B95">
        <w:rPr>
          <w:rFonts w:ascii="Palatino Linotype" w:hAnsi="Palatino Linotype" w:cs="Tahoma"/>
          <w:lang w:val="sl-SI"/>
        </w:rPr>
        <w:t>Muta</w:t>
      </w:r>
      <w:r w:rsidRPr="00FF7B95">
        <w:rPr>
          <w:rFonts w:ascii="Palatino Linotype" w:hAnsi="Palatino Linotype" w:cs="Tahoma"/>
          <w:lang w:val="sl-SI"/>
        </w:rPr>
        <w:t>.</w:t>
      </w:r>
    </w:p>
    <w:p w:rsidR="004D4E21" w:rsidRPr="00FF7B95" w:rsidRDefault="004D4E21" w:rsidP="00C91AFB">
      <w:pPr>
        <w:jc w:val="both"/>
        <w:rPr>
          <w:rFonts w:ascii="Palatino Linotype" w:hAnsi="Palatino Linotype"/>
          <w:lang w:val="sl-SI"/>
        </w:rPr>
      </w:pPr>
    </w:p>
    <w:p w:rsidR="004D4E21" w:rsidRPr="00FF7B95" w:rsidRDefault="008F63F3" w:rsidP="00D7342A">
      <w:pPr>
        <w:jc w:val="center"/>
        <w:rPr>
          <w:rFonts w:ascii="Palatino Linotype" w:hAnsi="Palatino Linotype"/>
          <w:b/>
          <w:lang w:val="sl-SI"/>
        </w:rPr>
      </w:pPr>
      <w:r w:rsidRPr="008F63F3">
        <w:rPr>
          <w:rFonts w:ascii="Palatino Linotype" w:hAnsi="Palatino Linotype"/>
          <w:noProof/>
          <w:lang w:val="sl-SI" w:eastAsia="sl-SI"/>
        </w:rPr>
        <w:lastRenderedPageBreak/>
        <w:pict>
          <v:oval id="_x0000_s1205" style="position:absolute;left:0;text-align:left;margin-left:98.65pt;margin-top:117.4pt;width:71.25pt;height:26.25pt;z-index:251671552">
            <v:textbox>
              <w:txbxContent>
                <w:p w:rsidR="00977652" w:rsidRPr="00977652" w:rsidRDefault="00977652">
                  <w:pPr>
                    <w:rPr>
                      <w:lang w:val="sl-SI"/>
                    </w:rPr>
                  </w:pPr>
                  <w:r>
                    <w:rPr>
                      <w:lang w:val="sl-SI"/>
                    </w:rPr>
                    <w:t>MUTA</w:t>
                  </w:r>
                </w:p>
              </w:txbxContent>
            </v:textbox>
          </v:oval>
        </w:pict>
      </w:r>
      <w:r w:rsidRPr="008F63F3">
        <w:rPr>
          <w:rFonts w:ascii="Palatino Linotype" w:hAnsi="Palatino Linotype"/>
          <w:noProof/>
          <w:lang w:val="sl-SI" w:eastAsia="sl-SI"/>
        </w:rPr>
        <w:pict>
          <v:oval id="_x0000_s1206" style="position:absolute;left:0;text-align:left;margin-left:98.65pt;margin-top:210pt;width:71.25pt;height:22.9pt;z-index:251672576">
            <v:textbox>
              <w:txbxContent>
                <w:p w:rsidR="00977652" w:rsidRPr="00977652" w:rsidRDefault="00977652">
                  <w:pPr>
                    <w:rPr>
                      <w:lang w:val="sl-SI"/>
                    </w:rPr>
                  </w:pPr>
                  <w:r>
                    <w:rPr>
                      <w:lang w:val="sl-SI"/>
                    </w:rPr>
                    <w:t>MUTAa</w:t>
                  </w:r>
                </w:p>
              </w:txbxContent>
            </v:textbox>
          </v:oval>
        </w:pict>
      </w:r>
      <w:r w:rsidRPr="008F63F3">
        <w:rPr>
          <w:rFonts w:ascii="Palatino Linotype" w:hAnsi="Palatino Linotype"/>
          <w:noProof/>
          <w:lang w:val="sl-SI" w:eastAsia="sl-SI"/>
        </w:rPr>
        <w:pict>
          <v:oval id="_x0000_s1204" style="position:absolute;left:0;text-align:left;margin-left:299.65pt;margin-top:123.4pt;width:93pt;height:26.25pt;z-index:251670528">
            <v:textbox>
              <w:txbxContent>
                <w:p w:rsidR="00977652" w:rsidRPr="00977652" w:rsidRDefault="00977652">
                  <w:pPr>
                    <w:rPr>
                      <w:lang w:val="sl-SI"/>
                    </w:rPr>
                  </w:pPr>
                  <w:r>
                    <w:rPr>
                      <w:lang w:val="sl-SI"/>
                    </w:rPr>
                    <w:t>MUTA</w:t>
                  </w:r>
                </w:p>
              </w:txbxContent>
            </v:textbox>
          </v:oval>
        </w:pict>
      </w:r>
      <w:r w:rsidR="004D4E21" w:rsidRPr="00FF7B95">
        <w:rPr>
          <w:rFonts w:ascii="Palatino Linotype" w:hAnsi="Palatino Linotype"/>
        </w:rPr>
        <w:object w:dxaOrig="7024" w:dyaOrig="4882">
          <v:shape id="_x0000_i1027" type="#_x0000_t75" style="width:387pt;height:243.75pt" o:ole="">
            <v:imagedata r:id="rId14" o:title=""/>
          </v:shape>
          <o:OLEObject Type="Embed" ProgID="ABCFlow" ShapeID="_x0000_i1027" DrawAspect="Content" ObjectID="_1396170623" r:id="rId15"/>
        </w:object>
      </w:r>
    </w:p>
    <w:p w:rsidR="004D4E21" w:rsidRPr="00FF7B95" w:rsidRDefault="004D4E21" w:rsidP="00C91AFB">
      <w:pPr>
        <w:jc w:val="both"/>
        <w:rPr>
          <w:rFonts w:ascii="Palatino Linotype" w:hAnsi="Palatino Linotype"/>
          <w:b/>
          <w:lang w:val="sl-SI"/>
        </w:rPr>
      </w:pPr>
    </w:p>
    <w:p w:rsidR="004D4E21" w:rsidRPr="00FF7B95" w:rsidRDefault="004D4E21" w:rsidP="00C91AFB">
      <w:pPr>
        <w:jc w:val="both"/>
        <w:rPr>
          <w:rFonts w:ascii="Palatino Linotype" w:hAnsi="Palatino Linotype"/>
          <w:lang w:val="sl-SI"/>
        </w:rPr>
      </w:pPr>
    </w:p>
    <w:p w:rsidR="004D4E21" w:rsidRPr="00FF7B95" w:rsidRDefault="004D4E21" w:rsidP="004D4E21">
      <w:pPr>
        <w:jc w:val="center"/>
        <w:rPr>
          <w:rFonts w:ascii="Palatino Linotype" w:hAnsi="Palatino Linotype" w:cs="Tahoma"/>
          <w:lang w:val="sl-SI"/>
        </w:rPr>
      </w:pPr>
      <w:r w:rsidRPr="00FF7B95">
        <w:rPr>
          <w:rFonts w:ascii="Palatino Linotype" w:hAnsi="Palatino Linotype" w:cs="Tahoma"/>
          <w:lang w:val="sl-SI"/>
        </w:rPr>
        <w:t>Shema 3</w:t>
      </w:r>
      <w:r w:rsidR="00093365" w:rsidRPr="00FF7B95">
        <w:rPr>
          <w:rFonts w:ascii="Palatino Linotype" w:hAnsi="Palatino Linotype" w:cs="Tahoma"/>
          <w:lang w:val="sl-SI"/>
        </w:rPr>
        <w:t>: O</w:t>
      </w:r>
      <w:r w:rsidRPr="00FF7B95">
        <w:rPr>
          <w:rFonts w:ascii="Palatino Linotype" w:hAnsi="Palatino Linotype" w:cs="Tahoma"/>
          <w:lang w:val="sl-SI"/>
        </w:rPr>
        <w:t>bveščanje pristojnih organov ob jedrski nesreči</w:t>
      </w:r>
    </w:p>
    <w:p w:rsidR="004D4E21" w:rsidRPr="00FF7B95" w:rsidRDefault="004D4E21" w:rsidP="00C91AFB">
      <w:pPr>
        <w:jc w:val="both"/>
        <w:rPr>
          <w:rFonts w:ascii="Palatino Linotype" w:hAnsi="Palatino Linotype"/>
          <w:lang w:val="sl-SI"/>
        </w:rPr>
      </w:pPr>
    </w:p>
    <w:p w:rsidR="004D4E21" w:rsidRPr="00FF7B95" w:rsidRDefault="004D4E21" w:rsidP="00C91AFB">
      <w:pPr>
        <w:jc w:val="both"/>
        <w:rPr>
          <w:rFonts w:ascii="Palatino Linotype" w:hAnsi="Palatino Linotype"/>
          <w:lang w:val="sl-SI"/>
        </w:rPr>
      </w:pPr>
    </w:p>
    <w:p w:rsidR="008B516F" w:rsidRPr="00FF7B95" w:rsidRDefault="008B516F" w:rsidP="008B516F">
      <w:pPr>
        <w:jc w:val="both"/>
        <w:rPr>
          <w:rFonts w:ascii="Palatino Linotype" w:hAnsi="Palatino Linotype" w:cs="Tahoma"/>
          <w:b/>
          <w:iCs/>
          <w:lang w:val="sl-SI"/>
        </w:rPr>
      </w:pPr>
      <w:r w:rsidRPr="00FF7B95">
        <w:rPr>
          <w:rFonts w:ascii="Palatino Linotype" w:hAnsi="Palatino Linotype" w:cs="Tahoma"/>
          <w:b/>
          <w:iCs/>
          <w:lang w:val="sl-SI"/>
        </w:rPr>
        <w:t xml:space="preserve">OBVEŠČANJE V OBČINI </w:t>
      </w:r>
      <w:r w:rsidR="004A0F5D" w:rsidRPr="00FF7B95">
        <w:rPr>
          <w:rFonts w:ascii="Palatino Linotype" w:hAnsi="Palatino Linotype" w:cs="Tahoma"/>
          <w:b/>
          <w:iCs/>
          <w:lang w:val="sl-SI"/>
        </w:rPr>
        <w:t>MUTA</w:t>
      </w:r>
      <w:r w:rsidRPr="00FF7B95">
        <w:rPr>
          <w:rFonts w:ascii="Palatino Linotype" w:hAnsi="Palatino Linotype" w:cs="Tahoma"/>
          <w:b/>
          <w:iCs/>
          <w:lang w:val="sl-SI"/>
        </w:rPr>
        <w:t xml:space="preserve"> PO PREJEMU OBVESTILA IZ ReCO SLOVENJ GRADEC</w:t>
      </w:r>
    </w:p>
    <w:p w:rsidR="008B516F" w:rsidRPr="00FF7B95" w:rsidRDefault="008B516F" w:rsidP="008B516F">
      <w:pPr>
        <w:jc w:val="both"/>
        <w:rPr>
          <w:rFonts w:ascii="Palatino Linotype" w:hAnsi="Palatino Linotype" w:cs="Tahoma"/>
          <w:iCs/>
          <w:lang w:val="sl-SI"/>
        </w:rPr>
      </w:pPr>
    </w:p>
    <w:p w:rsidR="00C40922" w:rsidRPr="00FF7B95" w:rsidRDefault="008B516F" w:rsidP="004D4E21">
      <w:pPr>
        <w:jc w:val="both"/>
        <w:rPr>
          <w:rFonts w:ascii="Palatino Linotype" w:hAnsi="Palatino Linotype" w:cs="Tahoma"/>
          <w:iCs/>
          <w:lang w:val="sl-SI"/>
        </w:rPr>
      </w:pPr>
      <w:r w:rsidRPr="00FF7B95">
        <w:rPr>
          <w:rFonts w:ascii="Palatino Linotype" w:hAnsi="Palatino Linotype" w:cs="Tahoma"/>
          <w:iCs/>
          <w:lang w:val="sl-SI"/>
        </w:rPr>
        <w:t xml:space="preserve">Po prejetem obvestilu o splošni nevarnosti zaradi jedrske nesreče v NEK ali jedrski nesreči v tujini z čezmejnimi vplivi poteka obveščanje v Občini </w:t>
      </w:r>
      <w:r w:rsidR="004A0F5D" w:rsidRPr="00FF7B95">
        <w:rPr>
          <w:rFonts w:ascii="Palatino Linotype" w:hAnsi="Palatino Linotype" w:cs="Tahoma"/>
          <w:lang w:val="sl-SI"/>
        </w:rPr>
        <w:t>Muta</w:t>
      </w:r>
      <w:r w:rsidRPr="00FF7B95">
        <w:rPr>
          <w:rFonts w:ascii="Palatino Linotype" w:hAnsi="Palatino Linotype" w:cs="Tahoma"/>
          <w:iCs/>
          <w:lang w:val="sl-SI"/>
        </w:rPr>
        <w:t xml:space="preserve"> na naslednji način:</w:t>
      </w:r>
    </w:p>
    <w:p w:rsidR="00C40922" w:rsidRPr="00FF7B95" w:rsidRDefault="00C40922" w:rsidP="00C40922">
      <w:pPr>
        <w:pStyle w:val="Default"/>
        <w:rPr>
          <w:rFonts w:ascii="Palatino Linotype" w:hAnsi="Palatino Linotype"/>
          <w:color w:val="auto"/>
          <w:szCs w:val="24"/>
          <w:lang w:val="sl-SI"/>
        </w:rPr>
      </w:pPr>
    </w:p>
    <w:p w:rsidR="005F6ADD" w:rsidRPr="00FF7B95" w:rsidRDefault="00363D6C" w:rsidP="00363D6C">
      <w:pPr>
        <w:numPr>
          <w:ilvl w:val="0"/>
          <w:numId w:val="27"/>
        </w:numPr>
        <w:jc w:val="both"/>
        <w:rPr>
          <w:rFonts w:ascii="Palatino Linotype" w:hAnsi="Palatino Linotype" w:cs="Tahoma"/>
          <w:b/>
          <w:i/>
          <w:iCs/>
          <w:lang w:val="sl-SI"/>
        </w:rPr>
      </w:pPr>
      <w:r w:rsidRPr="00FF7B95">
        <w:rPr>
          <w:rFonts w:ascii="Palatino Linotype" w:hAnsi="Palatino Linotype" w:cs="Tahoma"/>
          <w:b/>
          <w:i/>
          <w:iCs/>
          <w:lang w:val="sl-SI"/>
        </w:rPr>
        <w:t xml:space="preserve">odgovorna oseba Občine </w:t>
      </w:r>
      <w:r w:rsidR="004A0F5D" w:rsidRPr="00FF7B95">
        <w:rPr>
          <w:rFonts w:ascii="Palatino Linotype" w:hAnsi="Palatino Linotype" w:cs="Tahoma"/>
          <w:b/>
          <w:i/>
          <w:lang w:val="sl-SI"/>
        </w:rPr>
        <w:t>Muta</w:t>
      </w:r>
      <w:r w:rsidRPr="00FF7B95">
        <w:rPr>
          <w:rFonts w:ascii="Palatino Linotype" w:hAnsi="Palatino Linotype" w:cs="Tahoma"/>
          <w:b/>
          <w:i/>
          <w:iCs/>
          <w:lang w:val="sl-SI"/>
        </w:rPr>
        <w:t>, ki je Regijskemu centru za obveščanje Slovenj Gradec prva dosegljiva (poveljnik CZ občine</w:t>
      </w:r>
      <w:r w:rsidR="008B516F" w:rsidRPr="00FF7B95">
        <w:rPr>
          <w:rFonts w:ascii="Palatino Linotype" w:hAnsi="Palatino Linotype" w:cs="Tahoma"/>
          <w:b/>
          <w:i/>
          <w:iCs/>
          <w:lang w:val="sl-SI"/>
        </w:rPr>
        <w:t xml:space="preserve"> </w:t>
      </w:r>
      <w:r w:rsidR="004A0F5D" w:rsidRPr="00FF7B95">
        <w:rPr>
          <w:rFonts w:ascii="Palatino Linotype" w:hAnsi="Palatino Linotype" w:cs="Tahoma"/>
          <w:b/>
          <w:i/>
          <w:lang w:val="sl-SI"/>
        </w:rPr>
        <w:t>Muta</w:t>
      </w:r>
      <w:r w:rsidRPr="00FF7B95">
        <w:rPr>
          <w:rFonts w:ascii="Palatino Linotype" w:hAnsi="Palatino Linotype" w:cs="Tahoma"/>
          <w:b/>
          <w:i/>
          <w:iCs/>
          <w:lang w:val="sl-SI"/>
        </w:rPr>
        <w:t xml:space="preserve">, namestnik poveljnika CZ, župan), po prejemu obvestila o jedrski nesreči v NEK izvede medsebojno obveščanje vseh odgovornih oseb v Občini </w:t>
      </w:r>
      <w:r w:rsidR="004A0F5D" w:rsidRPr="00FF7B95">
        <w:rPr>
          <w:rFonts w:ascii="Palatino Linotype" w:hAnsi="Palatino Linotype" w:cs="Tahoma"/>
          <w:b/>
          <w:i/>
          <w:lang w:val="sl-SI"/>
        </w:rPr>
        <w:t>Muta</w:t>
      </w:r>
      <w:r w:rsidRPr="00FF7B95">
        <w:rPr>
          <w:rFonts w:ascii="Palatino Linotype" w:hAnsi="Palatino Linotype" w:cs="Tahoma"/>
          <w:b/>
          <w:i/>
          <w:iCs/>
          <w:lang w:val="sl-SI"/>
        </w:rPr>
        <w:t xml:space="preserve">. Obvestilo se posreduje po razpoložljivih sredstvih zvez (mobitel, telefon, </w:t>
      </w:r>
      <w:r w:rsidR="0099634A" w:rsidRPr="00FF7B95">
        <w:rPr>
          <w:rFonts w:ascii="Palatino Linotype" w:hAnsi="Palatino Linotype" w:cs="Tahoma"/>
          <w:b/>
          <w:i/>
          <w:iCs/>
          <w:lang w:val="sl-SI"/>
        </w:rPr>
        <w:t xml:space="preserve">pozivniki, radijske zveze, </w:t>
      </w:r>
      <w:r w:rsidRPr="00FF7B95">
        <w:rPr>
          <w:rFonts w:ascii="Palatino Linotype" w:hAnsi="Palatino Linotype" w:cs="Tahoma"/>
          <w:b/>
          <w:i/>
          <w:iCs/>
          <w:lang w:val="sl-SI"/>
        </w:rPr>
        <w:t>kurirji,…).</w:t>
      </w:r>
    </w:p>
    <w:p w:rsidR="005F6ADD" w:rsidRPr="00FF7B95" w:rsidRDefault="005F6ADD" w:rsidP="005F6ADD">
      <w:pPr>
        <w:jc w:val="both"/>
        <w:rPr>
          <w:rFonts w:ascii="Palatino Linotype" w:hAnsi="Palatino Linotype" w:cs="Tahoma"/>
          <w:i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346E99" w:rsidRPr="00FF7B95" w:rsidTr="00F4392C">
        <w:tc>
          <w:tcPr>
            <w:tcW w:w="1101" w:type="dxa"/>
            <w:tcBorders>
              <w:right w:val="nil"/>
            </w:tcBorders>
          </w:tcPr>
          <w:p w:rsidR="00346E99" w:rsidRPr="00FF7B95" w:rsidRDefault="00346E99" w:rsidP="00284EEB">
            <w:pPr>
              <w:rPr>
                <w:rFonts w:ascii="Palatino Linotype" w:hAnsi="Palatino Linotype" w:cs="Tahoma"/>
              </w:rPr>
            </w:pPr>
            <w:r w:rsidRPr="00FF7B95">
              <w:rPr>
                <w:rFonts w:ascii="Palatino Linotype" w:hAnsi="Palatino Linotype" w:cs="Tahoma"/>
              </w:rPr>
              <w:t>P – 1</w:t>
            </w:r>
          </w:p>
          <w:p w:rsidR="00346E99" w:rsidRPr="00FF7B95" w:rsidRDefault="00346E99" w:rsidP="00284EEB">
            <w:pPr>
              <w:rPr>
                <w:rFonts w:ascii="Palatino Linotype" w:hAnsi="Palatino Linotype" w:cs="Tahoma"/>
              </w:rPr>
            </w:pPr>
            <w:r w:rsidRPr="00FF7B95">
              <w:rPr>
                <w:rFonts w:ascii="Palatino Linotype" w:hAnsi="Palatino Linotype" w:cs="Tahoma"/>
              </w:rPr>
              <w:t>P – 7</w:t>
            </w:r>
          </w:p>
          <w:p w:rsidR="00346E99" w:rsidRPr="00FF7B95" w:rsidRDefault="005B08A7" w:rsidP="00284EEB">
            <w:pPr>
              <w:rPr>
                <w:rFonts w:ascii="Palatino Linotype" w:hAnsi="Palatino Linotype" w:cs="Tahoma"/>
              </w:rPr>
            </w:pPr>
            <w:r w:rsidRPr="00FF7B95">
              <w:rPr>
                <w:rFonts w:ascii="Palatino Linotype" w:hAnsi="Palatino Linotype" w:cs="Tahoma"/>
              </w:rPr>
              <w:t>P – 10</w:t>
            </w:r>
          </w:p>
        </w:tc>
        <w:tc>
          <w:tcPr>
            <w:tcW w:w="8111" w:type="dxa"/>
            <w:tcBorders>
              <w:left w:val="nil"/>
            </w:tcBorders>
          </w:tcPr>
          <w:p w:rsidR="00346E99" w:rsidRPr="00FF7B95" w:rsidRDefault="00346E99" w:rsidP="00284EEB">
            <w:pPr>
              <w:rPr>
                <w:rFonts w:ascii="Palatino Linotype" w:hAnsi="Palatino Linotype" w:cs="Tahoma"/>
              </w:rPr>
            </w:pPr>
            <w:r w:rsidRPr="00FF7B95">
              <w:rPr>
                <w:rFonts w:ascii="Palatino Linotype" w:hAnsi="Palatino Linotype" w:cs="Tahoma"/>
              </w:rPr>
              <w:t>Seznam zaposlenih</w:t>
            </w:r>
          </w:p>
          <w:p w:rsidR="00346E99" w:rsidRPr="00FF7B95" w:rsidRDefault="00346E99" w:rsidP="00284EEB">
            <w:pPr>
              <w:rPr>
                <w:rFonts w:ascii="Palatino Linotype" w:hAnsi="Palatino Linotype" w:cs="Tahoma"/>
              </w:rPr>
            </w:pPr>
            <w:r w:rsidRPr="00FF7B95">
              <w:rPr>
                <w:rFonts w:ascii="Palatino Linotype" w:hAnsi="Palatino Linotype" w:cs="Tahoma"/>
              </w:rPr>
              <w:t>Seznam odgovornih oseb v občini</w:t>
            </w:r>
          </w:p>
          <w:p w:rsidR="00346E99" w:rsidRPr="00FF7B95" w:rsidRDefault="00346E99" w:rsidP="00284EEB">
            <w:pPr>
              <w:rPr>
                <w:rFonts w:ascii="Palatino Linotype" w:hAnsi="Palatino Linotype" w:cs="Tahoma"/>
              </w:rPr>
            </w:pPr>
            <w:r w:rsidRPr="00FF7B95">
              <w:rPr>
                <w:rFonts w:ascii="Palatino Linotype" w:hAnsi="Palatino Linotype" w:cs="Tahoma"/>
              </w:rPr>
              <w:t>Seznam oseb, ki se jih obvešča ob izrednih dogodkih</w:t>
            </w:r>
          </w:p>
        </w:tc>
      </w:tr>
    </w:tbl>
    <w:p w:rsidR="00346E99" w:rsidRPr="00FF7B95" w:rsidRDefault="00346E99">
      <w:pPr>
        <w:jc w:val="both"/>
        <w:rPr>
          <w:rFonts w:ascii="Palatino Linotype" w:hAnsi="Palatino Linotype" w:cs="Tahoma"/>
          <w:b/>
          <w:iCs/>
          <w:lang w:val="sl-SI"/>
        </w:rPr>
      </w:pPr>
    </w:p>
    <w:p w:rsidR="00B971A3" w:rsidRPr="00FF7B95" w:rsidRDefault="00B971A3" w:rsidP="00107BE2">
      <w:pPr>
        <w:pStyle w:val="Naslov3"/>
        <w:rPr>
          <w:rFonts w:ascii="Palatino Linotype" w:hAnsi="Palatino Linotype" w:cs="Tahoma"/>
        </w:rPr>
      </w:pPr>
      <w:bookmarkStart w:id="138" w:name="_Toc91556329"/>
      <w:bookmarkStart w:id="139" w:name="_Toc163728531"/>
      <w:bookmarkStart w:id="140" w:name="_Toc169059812"/>
      <w:bookmarkStart w:id="141" w:name="_Toc201378614"/>
      <w:r w:rsidRPr="00FF7B95">
        <w:rPr>
          <w:rFonts w:ascii="Palatino Linotype" w:hAnsi="Palatino Linotype" w:cs="Tahoma"/>
        </w:rPr>
        <w:t>5.1.3 Obveščanje javnosti</w:t>
      </w:r>
      <w:bookmarkEnd w:id="138"/>
      <w:bookmarkEnd w:id="139"/>
      <w:bookmarkEnd w:id="140"/>
      <w:bookmarkEnd w:id="141"/>
    </w:p>
    <w:p w:rsidR="00B971A3" w:rsidRPr="00FF7B95" w:rsidRDefault="00B971A3">
      <w:pPr>
        <w:rPr>
          <w:rFonts w:ascii="Palatino Linotype" w:hAnsi="Palatino Linotype" w:cs="Tahoma"/>
          <w:lang w:val="sl-SI"/>
        </w:rPr>
      </w:pPr>
    </w:p>
    <w:p w:rsidR="0099634A" w:rsidRPr="00FF7B95" w:rsidRDefault="0099634A" w:rsidP="0099634A">
      <w:pPr>
        <w:pStyle w:val="Glava"/>
        <w:tabs>
          <w:tab w:val="clear" w:pos="4536"/>
          <w:tab w:val="clear" w:pos="9072"/>
        </w:tabs>
        <w:jc w:val="both"/>
        <w:rPr>
          <w:rFonts w:ascii="Palatino Linotype" w:hAnsi="Palatino Linotype" w:cs="Tahoma"/>
          <w:iCs/>
          <w:lang w:val="sl-SI"/>
        </w:rPr>
      </w:pPr>
      <w:r w:rsidRPr="00FF7B95">
        <w:rPr>
          <w:rFonts w:ascii="Palatino Linotype" w:hAnsi="Palatino Linotype" w:cs="Tahoma"/>
          <w:iCs/>
          <w:lang w:val="sl-SI"/>
        </w:rPr>
        <w:t xml:space="preserve">Obveščanje  javnosti ob jedrski nesreči v NEK pomeni  sprotno seznanjanje  prebivalcev s stanjem, ki je nastalo kot posledica izrednega dogodka v NEK, </w:t>
      </w:r>
      <w:r w:rsidRPr="00FF7B95">
        <w:rPr>
          <w:rFonts w:ascii="Palatino Linotype" w:hAnsi="Palatino Linotype" w:cs="Tahoma"/>
          <w:iCs/>
          <w:lang w:val="sl-SI"/>
        </w:rPr>
        <w:lastRenderedPageBreak/>
        <w:t xml:space="preserve">pričakovanim potekom nesreče ter v primeru izpusta radioaktivnih snovi o širjenju radioaktivnega oblaka in ukrepih in nalogah zaščite, reševanja in pomoči, ki so bili uvedeni v Sloveniji v zvezi z nesrečo. </w:t>
      </w:r>
    </w:p>
    <w:p w:rsidR="0099634A" w:rsidRPr="00FF7B95" w:rsidRDefault="0099634A" w:rsidP="0099634A">
      <w:pPr>
        <w:pStyle w:val="Glava"/>
        <w:tabs>
          <w:tab w:val="clear" w:pos="4536"/>
          <w:tab w:val="clear" w:pos="9072"/>
        </w:tabs>
        <w:jc w:val="both"/>
        <w:rPr>
          <w:rFonts w:ascii="Palatino Linotype" w:hAnsi="Palatino Linotype" w:cs="Tahoma"/>
          <w:iCs/>
          <w:lang w:val="sl-SI"/>
        </w:rPr>
      </w:pPr>
    </w:p>
    <w:p w:rsidR="0099634A" w:rsidRPr="00FF7B95" w:rsidRDefault="0099634A" w:rsidP="0099634A">
      <w:pPr>
        <w:pStyle w:val="Glava"/>
        <w:tabs>
          <w:tab w:val="clear" w:pos="4536"/>
          <w:tab w:val="clear" w:pos="9072"/>
        </w:tabs>
        <w:jc w:val="both"/>
        <w:rPr>
          <w:rFonts w:ascii="Palatino Linotype" w:hAnsi="Palatino Linotype" w:cs="Tahoma"/>
          <w:iCs/>
          <w:lang w:val="sl-SI"/>
        </w:rPr>
      </w:pPr>
      <w:r w:rsidRPr="00FF7B95">
        <w:rPr>
          <w:rFonts w:ascii="Palatino Linotype" w:hAnsi="Palatino Linotype" w:cs="Tahoma"/>
          <w:iCs/>
          <w:lang w:val="sl-SI"/>
        </w:rPr>
        <w:t xml:space="preserve">Obveščanje javnosti se začne  ob razglasitvi </w:t>
      </w:r>
      <w:r w:rsidRPr="00FF7B95">
        <w:rPr>
          <w:rFonts w:ascii="Palatino Linotype" w:hAnsi="Palatino Linotype" w:cs="Tahoma"/>
          <w:bCs/>
          <w:iCs/>
          <w:lang w:val="sl-SI"/>
        </w:rPr>
        <w:t xml:space="preserve">objektne </w:t>
      </w:r>
      <w:r w:rsidRPr="00FF7B95">
        <w:rPr>
          <w:rFonts w:ascii="Palatino Linotype" w:hAnsi="Palatino Linotype" w:cs="Tahoma"/>
          <w:iCs/>
          <w:lang w:val="sl-SI"/>
        </w:rPr>
        <w:t xml:space="preserve">nevarnosti v NEK in ob neposredni nevarnosti zaradi radioaktivnega oblaka na območju Slovenije ob nesreči v jedrski elektrarni v tujini. </w:t>
      </w:r>
    </w:p>
    <w:p w:rsidR="0099634A" w:rsidRPr="00FF7B95" w:rsidRDefault="0099634A">
      <w:pPr>
        <w:rPr>
          <w:rFonts w:ascii="Palatino Linotype" w:hAnsi="Palatino Linotype" w:cs="Tahoma"/>
          <w:lang w:val="sl-SI"/>
        </w:rPr>
      </w:pPr>
    </w:p>
    <w:p w:rsidR="00B971A3" w:rsidRPr="00FF7B95" w:rsidRDefault="0099634A">
      <w:pPr>
        <w:jc w:val="both"/>
        <w:rPr>
          <w:rFonts w:ascii="Palatino Linotype" w:hAnsi="Palatino Linotype" w:cs="Tahoma"/>
          <w:iCs/>
          <w:lang w:val="sl-SI"/>
        </w:rPr>
      </w:pPr>
      <w:r w:rsidRPr="00FF7B95">
        <w:rPr>
          <w:rFonts w:ascii="Palatino Linotype" w:hAnsi="Palatino Linotype" w:cs="Tahoma"/>
          <w:iCs/>
          <w:lang w:val="sl-SI"/>
        </w:rPr>
        <w:t xml:space="preserve">Za obveščanje prebivalcev Občine </w:t>
      </w:r>
      <w:r w:rsidR="004A0F5D" w:rsidRPr="00FF7B95">
        <w:rPr>
          <w:rFonts w:ascii="Palatino Linotype" w:hAnsi="Palatino Linotype" w:cs="Tahoma"/>
          <w:lang w:val="sl-SI"/>
        </w:rPr>
        <w:t>Muta</w:t>
      </w:r>
      <w:r w:rsidR="008B516F" w:rsidRPr="00FF7B95">
        <w:rPr>
          <w:rFonts w:ascii="Palatino Linotype" w:hAnsi="Palatino Linotype" w:cs="Tahoma"/>
          <w:iCs/>
          <w:lang w:val="sl-SI"/>
        </w:rPr>
        <w:t xml:space="preserve"> </w:t>
      </w:r>
      <w:r w:rsidRPr="00FF7B95">
        <w:rPr>
          <w:rFonts w:ascii="Palatino Linotype" w:hAnsi="Palatino Linotype" w:cs="Tahoma"/>
          <w:iCs/>
          <w:lang w:val="sl-SI"/>
        </w:rPr>
        <w:t xml:space="preserve">o izvajanju nalog zaščite, reševanja in pomoči iz občinske pristojnosti, je odgovoren poveljnik CZ Občine </w:t>
      </w:r>
      <w:r w:rsidR="004A0F5D" w:rsidRPr="00FF7B95">
        <w:rPr>
          <w:rFonts w:ascii="Palatino Linotype" w:hAnsi="Palatino Linotype" w:cs="Tahoma"/>
          <w:lang w:val="sl-SI"/>
        </w:rPr>
        <w:t>Muta</w:t>
      </w:r>
      <w:r w:rsidR="00EA74D3" w:rsidRPr="00FF7B95">
        <w:rPr>
          <w:rFonts w:ascii="Palatino Linotype" w:hAnsi="Palatino Linotype" w:cs="Tahoma"/>
          <w:iCs/>
          <w:lang w:val="sl-SI"/>
        </w:rPr>
        <w:t xml:space="preserve"> </w:t>
      </w:r>
      <w:r w:rsidRPr="00FF7B95">
        <w:rPr>
          <w:rFonts w:ascii="Palatino Linotype" w:hAnsi="Palatino Linotype" w:cs="Tahoma"/>
          <w:iCs/>
          <w:lang w:val="sl-SI"/>
        </w:rPr>
        <w:t>in župan, ki s tem namenom skrbi za :</w:t>
      </w:r>
    </w:p>
    <w:p w:rsidR="00EA74D3" w:rsidRPr="00FF7B95" w:rsidRDefault="00EA74D3">
      <w:pPr>
        <w:jc w:val="both"/>
        <w:rPr>
          <w:rFonts w:ascii="Palatino Linotype" w:hAnsi="Palatino Linotype" w:cs="Tahoma"/>
          <w:iCs/>
          <w:lang w:val="sl-SI"/>
        </w:rPr>
      </w:pPr>
    </w:p>
    <w:p w:rsidR="0099634A" w:rsidRPr="00FF7B95" w:rsidRDefault="0099634A" w:rsidP="0099634A">
      <w:pPr>
        <w:numPr>
          <w:ilvl w:val="0"/>
          <w:numId w:val="27"/>
        </w:numPr>
        <w:jc w:val="both"/>
        <w:rPr>
          <w:rFonts w:ascii="Palatino Linotype" w:hAnsi="Palatino Linotype" w:cs="Tahoma"/>
          <w:iCs/>
          <w:lang w:val="sl-SI"/>
        </w:rPr>
      </w:pPr>
      <w:r w:rsidRPr="00FF7B95">
        <w:rPr>
          <w:rFonts w:ascii="Palatino Linotype" w:hAnsi="Palatino Linotype" w:cs="Tahoma"/>
          <w:iCs/>
          <w:lang w:val="sl-SI"/>
        </w:rPr>
        <w:t>pripravo sporočil za javnost,</w:t>
      </w:r>
    </w:p>
    <w:p w:rsidR="0099634A" w:rsidRPr="00FF7B95" w:rsidRDefault="0099634A" w:rsidP="0099634A">
      <w:pPr>
        <w:numPr>
          <w:ilvl w:val="0"/>
          <w:numId w:val="27"/>
        </w:numPr>
        <w:jc w:val="both"/>
        <w:rPr>
          <w:rFonts w:ascii="Palatino Linotype" w:hAnsi="Palatino Linotype" w:cs="Tahoma"/>
          <w:iCs/>
          <w:lang w:val="sl-SI"/>
        </w:rPr>
      </w:pPr>
      <w:r w:rsidRPr="00FF7B95">
        <w:rPr>
          <w:rFonts w:ascii="Palatino Linotype" w:hAnsi="Palatino Linotype" w:cs="Tahoma"/>
          <w:iCs/>
          <w:lang w:val="sl-SI"/>
        </w:rPr>
        <w:t>seznanjanje prebivalcev z usmeritvami in napotki glede samozaščitnega ravnanja in drugimi usmeritvami za izvajanje osebne in vzajemne zaščite,</w:t>
      </w:r>
    </w:p>
    <w:p w:rsidR="0099634A" w:rsidRPr="00FF7B95" w:rsidRDefault="00093365" w:rsidP="0099634A">
      <w:pPr>
        <w:numPr>
          <w:ilvl w:val="0"/>
          <w:numId w:val="27"/>
        </w:numPr>
        <w:jc w:val="both"/>
        <w:rPr>
          <w:rFonts w:ascii="Palatino Linotype" w:hAnsi="Palatino Linotype" w:cs="Tahoma"/>
          <w:iCs/>
          <w:lang w:val="sl-SI"/>
        </w:rPr>
      </w:pPr>
      <w:r w:rsidRPr="00FF7B95">
        <w:rPr>
          <w:rFonts w:ascii="Palatino Linotype" w:hAnsi="Palatino Linotype" w:cs="Tahoma"/>
          <w:iCs/>
          <w:lang w:val="sl-SI"/>
        </w:rPr>
        <w:t>navezuje sti</w:t>
      </w:r>
      <w:r w:rsidR="0099634A" w:rsidRPr="00FF7B95">
        <w:rPr>
          <w:rFonts w:ascii="Palatino Linotype" w:hAnsi="Palatino Linotype" w:cs="Tahoma"/>
          <w:iCs/>
          <w:lang w:val="sl-SI"/>
        </w:rPr>
        <w:t>k z redakcijami medijev in novinarji ter skrbi, da imajo na razpolago informativna in druga gradiva in da so jim dostopnji informacijski viri ter</w:t>
      </w:r>
    </w:p>
    <w:p w:rsidR="0099634A" w:rsidRPr="00FF7B95" w:rsidRDefault="0099634A" w:rsidP="0099634A">
      <w:pPr>
        <w:numPr>
          <w:ilvl w:val="0"/>
          <w:numId w:val="27"/>
        </w:numPr>
        <w:jc w:val="both"/>
        <w:rPr>
          <w:rFonts w:ascii="Palatino Linotype" w:hAnsi="Palatino Linotype" w:cs="Tahoma"/>
          <w:iCs/>
          <w:lang w:val="sl-SI"/>
        </w:rPr>
      </w:pPr>
      <w:r w:rsidRPr="00FF7B95">
        <w:rPr>
          <w:rFonts w:ascii="Palatino Linotype" w:hAnsi="Palatino Linotype" w:cs="Tahoma"/>
          <w:iCs/>
          <w:lang w:val="sl-SI"/>
        </w:rPr>
        <w:t>spremlja poročanje medijev.</w:t>
      </w:r>
    </w:p>
    <w:p w:rsidR="0099634A" w:rsidRPr="00FF7B95" w:rsidRDefault="0099634A">
      <w:pPr>
        <w:jc w:val="both"/>
        <w:rPr>
          <w:rFonts w:ascii="Palatino Linotype" w:hAnsi="Palatino Linotype" w:cs="Tahoma"/>
          <w:iCs/>
          <w:lang w:val="sl-SI"/>
        </w:rPr>
      </w:pPr>
    </w:p>
    <w:p w:rsidR="00E07994" w:rsidRPr="00FF7B95" w:rsidRDefault="00B971A3">
      <w:pPr>
        <w:jc w:val="both"/>
        <w:rPr>
          <w:rFonts w:ascii="Palatino Linotype" w:hAnsi="Palatino Linotype" w:cs="Tahoma"/>
          <w:iCs/>
          <w:lang w:val="sl-SI"/>
        </w:rPr>
      </w:pPr>
      <w:r w:rsidRPr="00FF7B95">
        <w:rPr>
          <w:rFonts w:ascii="Palatino Linotype" w:hAnsi="Palatino Linotype" w:cs="Tahoma"/>
          <w:iCs/>
          <w:lang w:val="sl-SI"/>
        </w:rPr>
        <w:t>Informacije za prebivalstvo naj vseb</w:t>
      </w:r>
      <w:r w:rsidR="0099634A" w:rsidRPr="00FF7B95">
        <w:rPr>
          <w:rFonts w:ascii="Palatino Linotype" w:hAnsi="Palatino Linotype" w:cs="Tahoma"/>
          <w:iCs/>
          <w:lang w:val="sl-SI"/>
        </w:rPr>
        <w:t>ujejo predsem naslednje podatke</w:t>
      </w:r>
      <w:r w:rsidRPr="00FF7B95">
        <w:rPr>
          <w:rFonts w:ascii="Palatino Linotype" w:hAnsi="Palatino Linotype" w:cs="Tahoma"/>
          <w:iCs/>
          <w:lang w:val="sl-SI"/>
        </w:rPr>
        <w:t>:</w:t>
      </w:r>
    </w:p>
    <w:p w:rsidR="00EA74D3" w:rsidRPr="00FF7B95" w:rsidRDefault="00EA74D3">
      <w:pPr>
        <w:jc w:val="both"/>
        <w:rPr>
          <w:rFonts w:ascii="Palatino Linotype" w:hAnsi="Palatino Linotype" w:cs="Tahoma"/>
          <w:iCs/>
          <w:lang w:val="sl-SI"/>
        </w:rPr>
      </w:pPr>
    </w:p>
    <w:p w:rsidR="00B971A3" w:rsidRPr="00FF7B95" w:rsidRDefault="00B971A3" w:rsidP="0056464F">
      <w:pPr>
        <w:numPr>
          <w:ilvl w:val="0"/>
          <w:numId w:val="27"/>
        </w:numPr>
        <w:jc w:val="both"/>
        <w:rPr>
          <w:rFonts w:ascii="Palatino Linotype" w:hAnsi="Palatino Linotype" w:cs="Tahoma"/>
          <w:iCs/>
          <w:lang w:val="sl-SI"/>
        </w:rPr>
      </w:pPr>
      <w:r w:rsidRPr="00FF7B95">
        <w:rPr>
          <w:rFonts w:ascii="Palatino Linotype" w:hAnsi="Palatino Linotype" w:cs="Tahoma"/>
          <w:iCs/>
          <w:lang w:val="sl-SI"/>
        </w:rPr>
        <w:t xml:space="preserve">o smeri gibanja radioaktivnega oblaka, </w:t>
      </w:r>
    </w:p>
    <w:p w:rsidR="00AB052D" w:rsidRPr="00FF7B95" w:rsidRDefault="00AB052D" w:rsidP="0056464F">
      <w:pPr>
        <w:numPr>
          <w:ilvl w:val="0"/>
          <w:numId w:val="27"/>
        </w:numPr>
        <w:jc w:val="both"/>
        <w:rPr>
          <w:rFonts w:ascii="Palatino Linotype" w:hAnsi="Palatino Linotype" w:cs="Tahoma"/>
          <w:iCs/>
          <w:lang w:val="sl-SI"/>
        </w:rPr>
      </w:pPr>
      <w:r w:rsidRPr="00FF7B95">
        <w:rPr>
          <w:rFonts w:ascii="Palatino Linotype" w:hAnsi="Palatino Linotype" w:cs="Tahoma"/>
          <w:iCs/>
          <w:lang w:val="sl-SI"/>
        </w:rPr>
        <w:t>o navedbi kontaminiranih ali neposredno ogroženih območij in naselij,</w:t>
      </w:r>
    </w:p>
    <w:p w:rsidR="00B971A3" w:rsidRPr="00FF7B95" w:rsidRDefault="00B971A3" w:rsidP="0056464F">
      <w:pPr>
        <w:numPr>
          <w:ilvl w:val="0"/>
          <w:numId w:val="27"/>
        </w:numPr>
        <w:jc w:val="both"/>
        <w:rPr>
          <w:rFonts w:ascii="Palatino Linotype" w:hAnsi="Palatino Linotype" w:cs="Tahoma"/>
          <w:iCs/>
          <w:lang w:val="sl-SI"/>
        </w:rPr>
      </w:pPr>
      <w:r w:rsidRPr="00FF7B95">
        <w:rPr>
          <w:rFonts w:ascii="Palatino Linotype" w:hAnsi="Palatino Linotype" w:cs="Tahoma"/>
          <w:iCs/>
          <w:lang w:val="sl-SI"/>
        </w:rPr>
        <w:t>o trenutnem stanju v elektrarni (razvoj dogodkov),</w:t>
      </w:r>
    </w:p>
    <w:p w:rsidR="00B971A3" w:rsidRPr="00FF7B95" w:rsidRDefault="00B971A3" w:rsidP="0056464F">
      <w:pPr>
        <w:numPr>
          <w:ilvl w:val="0"/>
          <w:numId w:val="27"/>
        </w:numPr>
        <w:jc w:val="both"/>
        <w:rPr>
          <w:rFonts w:ascii="Palatino Linotype" w:hAnsi="Palatino Linotype" w:cs="Tahoma"/>
          <w:iCs/>
          <w:lang w:val="sl-SI"/>
        </w:rPr>
      </w:pPr>
      <w:r w:rsidRPr="00FF7B95">
        <w:rPr>
          <w:rFonts w:ascii="Palatino Linotype" w:hAnsi="Palatino Linotype" w:cs="Tahoma"/>
          <w:iCs/>
          <w:lang w:val="sl-SI"/>
        </w:rPr>
        <w:t>vpliv</w:t>
      </w:r>
      <w:r w:rsidR="00AB052D" w:rsidRPr="00FF7B95">
        <w:rPr>
          <w:rFonts w:ascii="Palatino Linotype" w:hAnsi="Palatino Linotype" w:cs="Tahoma"/>
          <w:iCs/>
          <w:lang w:val="sl-SI"/>
        </w:rPr>
        <w:t>ih</w:t>
      </w:r>
      <w:r w:rsidRPr="00FF7B95">
        <w:rPr>
          <w:rFonts w:ascii="Palatino Linotype" w:hAnsi="Palatino Linotype" w:cs="Tahoma"/>
          <w:iCs/>
          <w:lang w:val="sl-SI"/>
        </w:rPr>
        <w:t xml:space="preserve"> nesreče na prebivalstvo in okolje, </w:t>
      </w:r>
    </w:p>
    <w:p w:rsidR="00B971A3" w:rsidRPr="00FF7B95" w:rsidRDefault="00B971A3" w:rsidP="0056464F">
      <w:pPr>
        <w:numPr>
          <w:ilvl w:val="0"/>
          <w:numId w:val="27"/>
        </w:numPr>
        <w:jc w:val="both"/>
        <w:rPr>
          <w:rFonts w:ascii="Palatino Linotype" w:hAnsi="Palatino Linotype" w:cs="Tahoma"/>
          <w:iCs/>
        </w:rPr>
      </w:pPr>
      <w:r w:rsidRPr="00FF7B95">
        <w:rPr>
          <w:rFonts w:ascii="Palatino Linotype" w:hAnsi="Palatino Linotype" w:cs="Tahoma"/>
          <w:iCs/>
        </w:rPr>
        <w:t>kakšno pomoč lahko pričakujejo,</w:t>
      </w:r>
    </w:p>
    <w:p w:rsidR="00B971A3" w:rsidRPr="00FF7B95" w:rsidRDefault="00AB052D" w:rsidP="0056464F">
      <w:pPr>
        <w:numPr>
          <w:ilvl w:val="0"/>
          <w:numId w:val="27"/>
        </w:numPr>
        <w:jc w:val="both"/>
        <w:rPr>
          <w:rFonts w:ascii="Palatino Linotype" w:hAnsi="Palatino Linotype" w:cs="Tahoma"/>
          <w:iCs/>
          <w:lang w:val="de-DE"/>
        </w:rPr>
      </w:pPr>
      <w:r w:rsidRPr="00FF7B95">
        <w:rPr>
          <w:rFonts w:ascii="Palatino Linotype" w:hAnsi="Palatino Linotype" w:cs="Tahoma"/>
          <w:iCs/>
          <w:lang w:val="de-DE"/>
        </w:rPr>
        <w:t>ukrepih za o</w:t>
      </w:r>
      <w:r w:rsidR="00B971A3" w:rsidRPr="00FF7B95">
        <w:rPr>
          <w:rFonts w:ascii="Palatino Linotype" w:hAnsi="Palatino Linotype" w:cs="Tahoma"/>
          <w:iCs/>
          <w:lang w:val="de-DE"/>
        </w:rPr>
        <w:t xml:space="preserve">militev nesreče, </w:t>
      </w:r>
    </w:p>
    <w:p w:rsidR="00B971A3" w:rsidRPr="00FF7B95" w:rsidRDefault="00B971A3" w:rsidP="0056464F">
      <w:pPr>
        <w:numPr>
          <w:ilvl w:val="0"/>
          <w:numId w:val="27"/>
        </w:numPr>
        <w:jc w:val="both"/>
        <w:rPr>
          <w:rFonts w:ascii="Palatino Linotype" w:hAnsi="Palatino Linotype" w:cs="Tahoma"/>
          <w:iCs/>
          <w:lang w:val="de-DE"/>
        </w:rPr>
      </w:pPr>
      <w:r w:rsidRPr="00FF7B95">
        <w:rPr>
          <w:rFonts w:ascii="Palatino Linotype" w:hAnsi="Palatino Linotype" w:cs="Tahoma"/>
          <w:iCs/>
          <w:lang w:val="de-DE"/>
        </w:rPr>
        <w:t xml:space="preserve">kako naj izvajajo osebno in vzajemno zaščito, </w:t>
      </w:r>
    </w:p>
    <w:p w:rsidR="00B971A3" w:rsidRPr="00FF7B95" w:rsidRDefault="00B971A3" w:rsidP="0056464F">
      <w:pPr>
        <w:numPr>
          <w:ilvl w:val="0"/>
          <w:numId w:val="27"/>
        </w:numPr>
        <w:jc w:val="both"/>
        <w:rPr>
          <w:rFonts w:ascii="Palatino Linotype" w:hAnsi="Palatino Linotype" w:cs="Tahoma"/>
          <w:iCs/>
          <w:lang w:val="de-DE"/>
        </w:rPr>
      </w:pPr>
      <w:r w:rsidRPr="00FF7B95">
        <w:rPr>
          <w:rFonts w:ascii="Palatino Linotype" w:hAnsi="Palatino Linotype" w:cs="Tahoma"/>
          <w:iCs/>
          <w:lang w:val="de-DE"/>
        </w:rPr>
        <w:t>kako naj sodelujejo pri izvajanju zaščitnih ukrepov ter</w:t>
      </w:r>
    </w:p>
    <w:p w:rsidR="00B971A3" w:rsidRPr="00FF7B95" w:rsidRDefault="00B971A3" w:rsidP="0056464F">
      <w:pPr>
        <w:numPr>
          <w:ilvl w:val="0"/>
          <w:numId w:val="27"/>
        </w:numPr>
        <w:jc w:val="both"/>
        <w:rPr>
          <w:rFonts w:ascii="Palatino Linotype" w:hAnsi="Palatino Linotype" w:cs="Tahoma"/>
          <w:iCs/>
          <w:lang w:val="es-ES"/>
        </w:rPr>
      </w:pPr>
      <w:r w:rsidRPr="00FF7B95">
        <w:rPr>
          <w:rFonts w:ascii="Palatino Linotype" w:hAnsi="Palatino Linotype" w:cs="Tahoma"/>
          <w:iCs/>
          <w:lang w:val="es-ES"/>
        </w:rPr>
        <w:t>kje naj dobijo dodatne informacije.</w:t>
      </w:r>
    </w:p>
    <w:p w:rsidR="00B971A3" w:rsidRPr="00FF7B95" w:rsidRDefault="00B971A3">
      <w:pPr>
        <w:jc w:val="both"/>
        <w:rPr>
          <w:rFonts w:ascii="Palatino Linotype" w:hAnsi="Palatino Linotype" w:cs="Tahoma"/>
          <w:iCs/>
          <w:lang w:val="es-ES"/>
        </w:rPr>
      </w:pPr>
    </w:p>
    <w:p w:rsidR="00B971A3" w:rsidRPr="00FF7B95" w:rsidRDefault="00B971A3">
      <w:pPr>
        <w:jc w:val="both"/>
        <w:rPr>
          <w:rFonts w:ascii="Palatino Linotype" w:hAnsi="Palatino Linotype" w:cs="Tahoma"/>
          <w:iCs/>
          <w:lang w:val="es-ES"/>
        </w:rPr>
      </w:pPr>
      <w:r w:rsidRPr="00FF7B95">
        <w:rPr>
          <w:rFonts w:ascii="Palatino Linotype" w:hAnsi="Palatino Linotype" w:cs="Tahoma"/>
          <w:iCs/>
          <w:lang w:val="es-ES"/>
        </w:rPr>
        <w:t>Informacije</w:t>
      </w:r>
      <w:r w:rsidR="00AB052D" w:rsidRPr="00FF7B95">
        <w:rPr>
          <w:rFonts w:ascii="Palatino Linotype" w:hAnsi="Palatino Linotype" w:cs="Tahoma"/>
          <w:iCs/>
          <w:lang w:val="es-ES"/>
        </w:rPr>
        <w:t xml:space="preserve"> Občina </w:t>
      </w:r>
      <w:r w:rsidR="004A0F5D" w:rsidRPr="00FF7B95">
        <w:rPr>
          <w:rFonts w:ascii="Palatino Linotype" w:hAnsi="Palatino Linotype" w:cs="Tahoma"/>
          <w:lang w:val="es-ES"/>
        </w:rPr>
        <w:t>Muta</w:t>
      </w:r>
      <w:r w:rsidR="00EA74D3" w:rsidRPr="00FF7B95">
        <w:rPr>
          <w:rFonts w:ascii="Palatino Linotype" w:hAnsi="Palatino Linotype" w:cs="Tahoma"/>
          <w:iCs/>
          <w:lang w:val="es-ES"/>
        </w:rPr>
        <w:t xml:space="preserve"> </w:t>
      </w:r>
      <w:r w:rsidRPr="00FF7B95">
        <w:rPr>
          <w:rFonts w:ascii="Palatino Linotype" w:hAnsi="Palatino Linotype" w:cs="Tahoma"/>
          <w:iCs/>
          <w:lang w:val="es-ES"/>
        </w:rPr>
        <w:t>posredujejo prek</w:t>
      </w:r>
      <w:r w:rsidR="00AB052D" w:rsidRPr="00FF7B95">
        <w:rPr>
          <w:rFonts w:ascii="Palatino Linotype" w:hAnsi="Palatino Linotype" w:cs="Tahoma"/>
          <w:iCs/>
          <w:lang w:val="es-ES"/>
        </w:rPr>
        <w:t>o</w:t>
      </w:r>
      <w:r w:rsidRPr="00FF7B95">
        <w:rPr>
          <w:rFonts w:ascii="Palatino Linotype" w:hAnsi="Palatino Linotype" w:cs="Tahoma"/>
          <w:iCs/>
          <w:lang w:val="es-ES"/>
        </w:rPr>
        <w:t xml:space="preserve"> lokalnih javnih </w:t>
      </w:r>
      <w:r w:rsidR="00AB052D" w:rsidRPr="00FF7B95">
        <w:rPr>
          <w:rFonts w:ascii="Palatino Linotype" w:hAnsi="Palatino Linotype" w:cs="Tahoma"/>
          <w:iCs/>
          <w:lang w:val="es-ES"/>
        </w:rPr>
        <w:t>medijev</w:t>
      </w:r>
      <w:r w:rsidRPr="00FF7B95">
        <w:rPr>
          <w:rFonts w:ascii="Palatino Linotype" w:hAnsi="Palatino Linotype" w:cs="Tahoma"/>
          <w:iCs/>
          <w:lang w:val="es-ES"/>
        </w:rPr>
        <w:t xml:space="preserve"> in na druge krajevno običajne običine. </w:t>
      </w:r>
      <w:r w:rsidR="00AB052D" w:rsidRPr="00FF7B95">
        <w:rPr>
          <w:rFonts w:ascii="Palatino Linotype" w:hAnsi="Palatino Linotype" w:cs="Tahoma"/>
          <w:iCs/>
          <w:lang w:val="es-ES"/>
        </w:rPr>
        <w:t xml:space="preserve">Za dodatne informacije Občina </w:t>
      </w:r>
      <w:r w:rsidR="004A0F5D" w:rsidRPr="00FF7B95">
        <w:rPr>
          <w:rFonts w:ascii="Palatino Linotype" w:hAnsi="Palatino Linotype" w:cs="Tahoma"/>
          <w:lang w:val="es-ES"/>
        </w:rPr>
        <w:t>Muta</w:t>
      </w:r>
      <w:r w:rsidR="00EA74D3" w:rsidRPr="00FF7B95">
        <w:rPr>
          <w:rFonts w:ascii="Palatino Linotype" w:hAnsi="Palatino Linotype" w:cs="Tahoma"/>
          <w:iCs/>
          <w:lang w:val="es-ES"/>
        </w:rPr>
        <w:t xml:space="preserve"> </w:t>
      </w:r>
      <w:r w:rsidR="00AB052D" w:rsidRPr="00FF7B95">
        <w:rPr>
          <w:rFonts w:ascii="Palatino Linotype" w:hAnsi="Palatino Linotype" w:cs="Tahoma"/>
          <w:iCs/>
          <w:lang w:val="es-ES"/>
        </w:rPr>
        <w:t>objavi telefonsko številko svetovalne službe</w:t>
      </w:r>
      <w:r w:rsidR="00EA74D3" w:rsidRPr="00FF7B95">
        <w:rPr>
          <w:rFonts w:ascii="Palatino Linotype" w:hAnsi="Palatino Linotype" w:cs="Tahoma"/>
          <w:iCs/>
          <w:lang w:val="es-ES"/>
        </w:rPr>
        <w:t xml:space="preserve"> </w:t>
      </w:r>
      <w:r w:rsidR="00093365" w:rsidRPr="00FF7B95">
        <w:rPr>
          <w:rFonts w:ascii="Palatino Linotype" w:hAnsi="Palatino Linotype" w:cs="Tahoma"/>
          <w:iCs/>
          <w:lang w:val="es-ES"/>
        </w:rPr>
        <w:t>(</w:t>
      </w:r>
      <w:r w:rsidR="008B07CE" w:rsidRPr="00FF7B95">
        <w:rPr>
          <w:rFonts w:ascii="Palatino Linotype" w:hAnsi="Palatino Linotype" w:cs="Tahoma"/>
          <w:iCs/>
          <w:sz w:val="28"/>
          <w:szCs w:val="28"/>
          <w:lang w:val="es-ES"/>
        </w:rPr>
        <w:t>887-96-0</w:t>
      </w:r>
      <w:r w:rsidR="00EA74D3" w:rsidRPr="00FF7B95">
        <w:rPr>
          <w:rFonts w:ascii="Palatino Linotype" w:hAnsi="Palatino Linotype" w:cs="Tahoma"/>
          <w:iCs/>
          <w:sz w:val="28"/>
          <w:szCs w:val="28"/>
          <w:lang w:val="es-ES"/>
        </w:rPr>
        <w:t>0</w:t>
      </w:r>
      <w:r w:rsidR="00093365" w:rsidRPr="00FF7B95">
        <w:rPr>
          <w:rFonts w:ascii="Palatino Linotype" w:hAnsi="Palatino Linotype" w:cs="Tahoma"/>
          <w:iCs/>
          <w:sz w:val="28"/>
          <w:szCs w:val="28"/>
          <w:lang w:val="es-ES"/>
        </w:rPr>
        <w:t>)</w:t>
      </w:r>
      <w:r w:rsidR="00AB052D" w:rsidRPr="00FF7B95">
        <w:rPr>
          <w:rFonts w:ascii="Palatino Linotype" w:hAnsi="Palatino Linotype" w:cs="Tahoma"/>
          <w:iCs/>
          <w:lang w:val="es-ES"/>
        </w:rPr>
        <w:t>.</w:t>
      </w:r>
    </w:p>
    <w:p w:rsidR="00284EEB" w:rsidRPr="00FF7B95" w:rsidRDefault="00284EEB">
      <w:pPr>
        <w:jc w:val="both"/>
        <w:rPr>
          <w:rFonts w:ascii="Palatino Linotype" w:hAnsi="Palatino Linotype" w:cs="Tahoma"/>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284EEB" w:rsidRPr="00FF7B95" w:rsidTr="00F4392C">
        <w:tc>
          <w:tcPr>
            <w:tcW w:w="1101" w:type="dxa"/>
            <w:tcBorders>
              <w:right w:val="nil"/>
            </w:tcBorders>
          </w:tcPr>
          <w:p w:rsidR="00462344" w:rsidRPr="00FF7B95" w:rsidRDefault="00462344" w:rsidP="00284EEB">
            <w:pPr>
              <w:rPr>
                <w:rFonts w:ascii="Palatino Linotype" w:hAnsi="Palatino Linotype" w:cs="Tahoma"/>
              </w:rPr>
            </w:pPr>
            <w:r w:rsidRPr="00FF7B95">
              <w:rPr>
                <w:rFonts w:ascii="Palatino Linotype" w:hAnsi="Palatino Linotype" w:cs="Tahoma"/>
              </w:rPr>
              <w:t>P –</w:t>
            </w:r>
            <w:r w:rsidR="005D716F" w:rsidRPr="00FF7B95">
              <w:rPr>
                <w:rFonts w:ascii="Palatino Linotype" w:hAnsi="Palatino Linotype" w:cs="Tahoma"/>
              </w:rPr>
              <w:t xml:space="preserve"> 43</w:t>
            </w:r>
          </w:p>
          <w:p w:rsidR="00284EEB" w:rsidRPr="00FF7B95" w:rsidRDefault="005B08A7" w:rsidP="00284EEB">
            <w:pPr>
              <w:rPr>
                <w:rFonts w:ascii="Palatino Linotype" w:hAnsi="Palatino Linotype" w:cs="Tahoma"/>
              </w:rPr>
            </w:pPr>
            <w:r w:rsidRPr="00FF7B95">
              <w:rPr>
                <w:rFonts w:ascii="Palatino Linotype" w:hAnsi="Palatino Linotype" w:cs="Tahoma"/>
              </w:rPr>
              <w:t xml:space="preserve">D – </w:t>
            </w:r>
            <w:r w:rsidR="005C3607" w:rsidRPr="00FF7B95">
              <w:rPr>
                <w:rFonts w:ascii="Palatino Linotype" w:hAnsi="Palatino Linotype" w:cs="Tahoma"/>
              </w:rPr>
              <w:t>3</w:t>
            </w:r>
            <w:r w:rsidR="005D716F" w:rsidRPr="00FF7B95">
              <w:rPr>
                <w:rFonts w:ascii="Palatino Linotype" w:hAnsi="Palatino Linotype" w:cs="Tahoma"/>
              </w:rPr>
              <w:t>1</w:t>
            </w:r>
          </w:p>
        </w:tc>
        <w:tc>
          <w:tcPr>
            <w:tcW w:w="8111" w:type="dxa"/>
            <w:tcBorders>
              <w:left w:val="nil"/>
            </w:tcBorders>
          </w:tcPr>
          <w:p w:rsidR="00462344" w:rsidRPr="00FF7B95" w:rsidRDefault="00462344" w:rsidP="00284EEB">
            <w:pPr>
              <w:rPr>
                <w:rFonts w:ascii="Palatino Linotype" w:hAnsi="Palatino Linotype" w:cs="Tahoma"/>
              </w:rPr>
            </w:pPr>
            <w:r w:rsidRPr="00FF7B95">
              <w:rPr>
                <w:rFonts w:ascii="Palatino Linotype" w:hAnsi="Palatino Linotype" w:cs="Tahoma"/>
              </w:rPr>
              <w:t>Seznam sredstev javnega obveščanja</w:t>
            </w:r>
          </w:p>
          <w:p w:rsidR="00284EEB" w:rsidRPr="00FF7B95" w:rsidRDefault="00284EEB" w:rsidP="00284EEB">
            <w:pPr>
              <w:rPr>
                <w:rFonts w:ascii="Palatino Linotype" w:hAnsi="Palatino Linotype" w:cs="Tahoma"/>
              </w:rPr>
            </w:pPr>
            <w:r w:rsidRPr="00FF7B95">
              <w:rPr>
                <w:rFonts w:ascii="Palatino Linotype" w:hAnsi="Palatino Linotype" w:cs="Tahoma"/>
              </w:rPr>
              <w:t xml:space="preserve">Navodilo za obveščanje </w:t>
            </w:r>
            <w:r w:rsidR="005D716F" w:rsidRPr="00FF7B95">
              <w:rPr>
                <w:rFonts w:ascii="Palatino Linotype" w:hAnsi="Palatino Linotype" w:cs="Tahoma"/>
              </w:rPr>
              <w:t>javnosti</w:t>
            </w:r>
          </w:p>
        </w:tc>
      </w:tr>
    </w:tbl>
    <w:p w:rsidR="00284EEB" w:rsidRPr="00FF7B95" w:rsidRDefault="00284EEB" w:rsidP="00284EEB">
      <w:pPr>
        <w:rPr>
          <w:rFonts w:ascii="Palatino Linotype" w:hAnsi="Palatino Linotype" w:cs="Tahoma"/>
        </w:rPr>
      </w:pPr>
    </w:p>
    <w:p w:rsidR="00891D27" w:rsidRPr="00FF7B95" w:rsidRDefault="00891D27" w:rsidP="00284EEB">
      <w:pPr>
        <w:rPr>
          <w:rFonts w:ascii="Palatino Linotype" w:hAnsi="Palatino Linotype" w:cs="Tahoma"/>
        </w:rPr>
      </w:pPr>
    </w:p>
    <w:p w:rsidR="00B971A3" w:rsidRPr="00FF7B95" w:rsidRDefault="00B971A3" w:rsidP="0033088E">
      <w:pPr>
        <w:pStyle w:val="Naslov2"/>
        <w:rPr>
          <w:rStyle w:val="Hiperpovezava"/>
          <w:rFonts w:ascii="Palatino Linotype" w:hAnsi="Palatino Linotype"/>
          <w:sz w:val="24"/>
          <w:szCs w:val="24"/>
        </w:rPr>
      </w:pPr>
      <w:bookmarkStart w:id="142" w:name="_Toc163728532"/>
      <w:bookmarkStart w:id="143" w:name="_Toc169059813"/>
      <w:bookmarkStart w:id="144" w:name="_Toc201378615"/>
      <w:r w:rsidRPr="00FF7B95">
        <w:rPr>
          <w:rStyle w:val="Hiperpovezava"/>
          <w:rFonts w:ascii="Palatino Linotype" w:hAnsi="Palatino Linotype"/>
          <w:sz w:val="24"/>
          <w:szCs w:val="24"/>
        </w:rPr>
        <w:t>5.2 Obveščanje ob jedrski nesreči v tujini</w:t>
      </w:r>
      <w:bookmarkEnd w:id="142"/>
      <w:bookmarkEnd w:id="143"/>
      <w:bookmarkEnd w:id="144"/>
    </w:p>
    <w:p w:rsidR="00284EEB" w:rsidRPr="00FF7B95" w:rsidRDefault="00284EEB" w:rsidP="00284EEB">
      <w:pPr>
        <w:rPr>
          <w:rFonts w:ascii="Palatino Linotype" w:hAnsi="Palatino Linotype" w:cs="Tahoma"/>
          <w:b/>
          <w:lang w:val="sl-SI"/>
        </w:rPr>
      </w:pPr>
    </w:p>
    <w:p w:rsidR="000F6591" w:rsidRPr="00FF7B95" w:rsidRDefault="000F6591" w:rsidP="000F6591">
      <w:pPr>
        <w:jc w:val="both"/>
        <w:rPr>
          <w:rFonts w:ascii="Palatino Linotype" w:hAnsi="Palatino Linotype" w:cs="Tahoma"/>
          <w:iCs/>
          <w:lang w:val="sl-SI"/>
        </w:rPr>
      </w:pPr>
      <w:r w:rsidRPr="00FF7B95">
        <w:rPr>
          <w:rFonts w:ascii="Palatino Linotype" w:hAnsi="Palatino Linotype" w:cs="Tahoma"/>
          <w:iCs/>
          <w:lang w:val="sl-SI"/>
        </w:rPr>
        <w:lastRenderedPageBreak/>
        <w:t>Po oceni pristojnih državnih organov glede možnih vplivov jedrske nesreče v tujini na Slo</w:t>
      </w:r>
      <w:r w:rsidR="003921B1" w:rsidRPr="00FF7B95">
        <w:rPr>
          <w:rFonts w:ascii="Palatino Linotype" w:hAnsi="Palatino Linotype" w:cs="Tahoma"/>
          <w:iCs/>
          <w:lang w:val="sl-SI"/>
        </w:rPr>
        <w:t>venijo, pošlje ReCO Slovenj Grad</w:t>
      </w:r>
      <w:r w:rsidRPr="00FF7B95">
        <w:rPr>
          <w:rFonts w:ascii="Palatino Linotype" w:hAnsi="Palatino Linotype" w:cs="Tahoma"/>
          <w:iCs/>
          <w:lang w:val="sl-SI"/>
        </w:rPr>
        <w:t xml:space="preserve">ec v Občino </w:t>
      </w:r>
      <w:r w:rsidR="004A0F5D" w:rsidRPr="00FF7B95">
        <w:rPr>
          <w:rFonts w:ascii="Palatino Linotype" w:hAnsi="Palatino Linotype" w:cs="Tahoma"/>
          <w:lang w:val="sl-SI"/>
        </w:rPr>
        <w:t>Muta</w:t>
      </w:r>
      <w:r w:rsidRPr="00FF7B95">
        <w:rPr>
          <w:rFonts w:ascii="Palatino Linotype" w:hAnsi="Palatino Linotype" w:cs="Tahoma"/>
          <w:iCs/>
          <w:lang w:val="sl-SI"/>
        </w:rPr>
        <w:t xml:space="preserve"> začetno obvestilo.</w:t>
      </w:r>
    </w:p>
    <w:p w:rsidR="004D4E21" w:rsidRPr="00FF7B95" w:rsidRDefault="004D4E21" w:rsidP="000F6591">
      <w:pPr>
        <w:jc w:val="both"/>
        <w:rPr>
          <w:rFonts w:ascii="Palatino Linotype" w:hAnsi="Palatino Linotype" w:cs="Tahoma"/>
          <w:iCs/>
          <w:lang w:val="sl-SI"/>
        </w:rPr>
      </w:pPr>
    </w:p>
    <w:p w:rsidR="000F6591" w:rsidRPr="00FF7B95" w:rsidRDefault="000F6591" w:rsidP="000F6591">
      <w:pPr>
        <w:jc w:val="both"/>
        <w:rPr>
          <w:rFonts w:ascii="Palatino Linotype" w:hAnsi="Palatino Linotype" w:cs="Tahoma"/>
          <w:b/>
          <w:iCs/>
          <w:lang w:val="sl-SI"/>
        </w:rPr>
      </w:pPr>
      <w:r w:rsidRPr="00FF7B95">
        <w:rPr>
          <w:rFonts w:ascii="Palatino Linotype" w:hAnsi="Palatino Linotype" w:cs="Tahoma"/>
          <w:b/>
          <w:iCs/>
          <w:lang w:val="sl-SI"/>
        </w:rPr>
        <w:t>ReCO Slovenj Gradec obvešča:</w:t>
      </w:r>
    </w:p>
    <w:p w:rsidR="000F6591" w:rsidRPr="00FF7B95" w:rsidRDefault="003921B1" w:rsidP="000F6591">
      <w:pPr>
        <w:numPr>
          <w:ilvl w:val="0"/>
          <w:numId w:val="25"/>
        </w:numPr>
        <w:spacing w:before="60" w:after="60"/>
        <w:jc w:val="both"/>
        <w:rPr>
          <w:rFonts w:ascii="Palatino Linotype" w:hAnsi="Palatino Linotype" w:cs="Tahoma"/>
        </w:rPr>
      </w:pPr>
      <w:r w:rsidRPr="00FF7B95">
        <w:rPr>
          <w:rFonts w:ascii="Palatino Linotype" w:hAnsi="Palatino Linotype" w:cs="Tahoma"/>
        </w:rPr>
        <w:t>poveljnika CZ O</w:t>
      </w:r>
      <w:r w:rsidR="000F6591" w:rsidRPr="00FF7B95">
        <w:rPr>
          <w:rFonts w:ascii="Palatino Linotype" w:hAnsi="Palatino Linotype" w:cs="Tahoma"/>
        </w:rPr>
        <w:t>bčine</w:t>
      </w:r>
      <w:r w:rsidR="00EA74D3" w:rsidRPr="00FF7B95">
        <w:rPr>
          <w:rFonts w:ascii="Palatino Linotype" w:hAnsi="Palatino Linotype" w:cs="Tahoma"/>
        </w:rPr>
        <w:t xml:space="preserve"> </w:t>
      </w:r>
      <w:r w:rsidR="004A0F5D" w:rsidRPr="00FF7B95">
        <w:rPr>
          <w:rFonts w:ascii="Palatino Linotype" w:hAnsi="Palatino Linotype" w:cs="Tahoma"/>
        </w:rPr>
        <w:t>Muta</w:t>
      </w:r>
      <w:r w:rsidR="000F6591" w:rsidRPr="00FF7B95">
        <w:rPr>
          <w:rFonts w:ascii="Palatino Linotype" w:hAnsi="Palatino Linotype" w:cs="Tahoma"/>
        </w:rPr>
        <w:t>,</w:t>
      </w:r>
    </w:p>
    <w:p w:rsidR="000F6591" w:rsidRPr="00FF7B95" w:rsidRDefault="000F6591" w:rsidP="000F6591">
      <w:pPr>
        <w:numPr>
          <w:ilvl w:val="0"/>
          <w:numId w:val="25"/>
        </w:numPr>
        <w:spacing w:before="60" w:after="60"/>
        <w:jc w:val="both"/>
        <w:rPr>
          <w:rFonts w:ascii="Palatino Linotype" w:hAnsi="Palatino Linotype" w:cs="Tahoma"/>
        </w:rPr>
      </w:pPr>
      <w:r w:rsidRPr="00FF7B95">
        <w:rPr>
          <w:rFonts w:ascii="Palatino Linotype" w:hAnsi="Palatino Linotype" w:cs="Tahoma"/>
        </w:rPr>
        <w:t>namestnika poveljnika CZ</w:t>
      </w:r>
      <w:r w:rsidR="00EA74D3" w:rsidRPr="00FF7B95">
        <w:rPr>
          <w:rFonts w:ascii="Palatino Linotype" w:hAnsi="Palatino Linotype" w:cs="Tahoma"/>
        </w:rPr>
        <w:t xml:space="preserve"> </w:t>
      </w:r>
      <w:r w:rsidR="004A0F5D" w:rsidRPr="00FF7B95">
        <w:rPr>
          <w:rFonts w:ascii="Palatino Linotype" w:hAnsi="Palatino Linotype" w:cs="Tahoma"/>
        </w:rPr>
        <w:t>Muta</w:t>
      </w:r>
      <w:r w:rsidRPr="00FF7B95">
        <w:rPr>
          <w:rFonts w:ascii="Palatino Linotype" w:hAnsi="Palatino Linotype" w:cs="Tahoma"/>
        </w:rPr>
        <w:t>,</w:t>
      </w:r>
    </w:p>
    <w:p w:rsidR="000F6591" w:rsidRPr="00FF7B95" w:rsidRDefault="000F6591" w:rsidP="000F6591">
      <w:pPr>
        <w:numPr>
          <w:ilvl w:val="0"/>
          <w:numId w:val="25"/>
        </w:numPr>
        <w:spacing w:before="60" w:after="60"/>
        <w:jc w:val="both"/>
        <w:rPr>
          <w:rFonts w:ascii="Palatino Linotype" w:hAnsi="Palatino Linotype" w:cs="Tahoma"/>
        </w:rPr>
      </w:pPr>
      <w:r w:rsidRPr="00FF7B95">
        <w:rPr>
          <w:rFonts w:ascii="Palatino Linotype" w:hAnsi="Palatino Linotype" w:cs="Tahoma"/>
        </w:rPr>
        <w:t xml:space="preserve">župana Občine </w:t>
      </w:r>
      <w:r w:rsidR="004A0F5D" w:rsidRPr="00FF7B95">
        <w:rPr>
          <w:rFonts w:ascii="Palatino Linotype" w:hAnsi="Palatino Linotype" w:cs="Tahoma"/>
        </w:rPr>
        <w:t>Muta</w:t>
      </w:r>
      <w:r w:rsidR="00EA74D3" w:rsidRPr="00FF7B95">
        <w:rPr>
          <w:rFonts w:ascii="Palatino Linotype" w:hAnsi="Palatino Linotype" w:cs="Tahoma"/>
        </w:rPr>
        <w:t xml:space="preserve"> </w:t>
      </w:r>
      <w:r w:rsidRPr="00FF7B95">
        <w:rPr>
          <w:rFonts w:ascii="Palatino Linotype" w:hAnsi="Palatino Linotype" w:cs="Tahoma"/>
        </w:rPr>
        <w:t>oziroma</w:t>
      </w:r>
    </w:p>
    <w:p w:rsidR="000F6591" w:rsidRPr="00FF7B95" w:rsidRDefault="000F6591" w:rsidP="000F6591">
      <w:pPr>
        <w:numPr>
          <w:ilvl w:val="0"/>
          <w:numId w:val="25"/>
        </w:numPr>
        <w:spacing w:before="60" w:after="60"/>
        <w:jc w:val="both"/>
        <w:rPr>
          <w:rFonts w:ascii="Palatino Linotype" w:hAnsi="Palatino Linotype" w:cs="Tahoma"/>
        </w:rPr>
      </w:pPr>
      <w:proofErr w:type="gramStart"/>
      <w:r w:rsidRPr="00FF7B95">
        <w:rPr>
          <w:rFonts w:ascii="Palatino Linotype" w:hAnsi="Palatino Linotype" w:cs="Tahoma"/>
        </w:rPr>
        <w:t>drugo</w:t>
      </w:r>
      <w:proofErr w:type="gramEnd"/>
      <w:r w:rsidRPr="00FF7B95">
        <w:rPr>
          <w:rFonts w:ascii="Palatino Linotype" w:hAnsi="Palatino Linotype" w:cs="Tahoma"/>
        </w:rPr>
        <w:t xml:space="preserve"> odgovorno osebo po seznamu odgovornih oseb v občini.</w:t>
      </w:r>
    </w:p>
    <w:p w:rsidR="000F6591" w:rsidRPr="00FF7B95" w:rsidRDefault="000F6591" w:rsidP="000F6591">
      <w:pPr>
        <w:jc w:val="both"/>
        <w:rPr>
          <w:rFonts w:ascii="Palatino Linotype" w:hAnsi="Palatino Linotype" w:cs="Tahoma"/>
          <w:iCs/>
          <w:lang w:val="sl-SI"/>
        </w:rPr>
      </w:pPr>
    </w:p>
    <w:p w:rsidR="00CC2AA9" w:rsidRPr="00FF7B95" w:rsidRDefault="000F6591" w:rsidP="00CC2AA9">
      <w:pPr>
        <w:jc w:val="both"/>
        <w:rPr>
          <w:rFonts w:ascii="Palatino Linotype" w:hAnsi="Palatino Linotype" w:cs="Tahoma"/>
          <w:iCs/>
          <w:lang w:val="sl-SI"/>
        </w:rPr>
      </w:pPr>
      <w:r w:rsidRPr="00FF7B95">
        <w:rPr>
          <w:rFonts w:ascii="Palatino Linotype" w:hAnsi="Palatino Linotype" w:cs="Tahoma"/>
          <w:lang w:val="sl-SI"/>
        </w:rPr>
        <w:t xml:space="preserve">Glede na oceno nevarnosti širitve jedrskega oblaka se v Občini </w:t>
      </w:r>
      <w:r w:rsidR="004A0F5D" w:rsidRPr="00FF7B95">
        <w:rPr>
          <w:rFonts w:ascii="Palatino Linotype" w:hAnsi="Palatino Linotype" w:cs="Tahoma"/>
          <w:lang w:val="sl-SI"/>
        </w:rPr>
        <w:t>Muta</w:t>
      </w:r>
      <w:r w:rsidR="00EA74D3" w:rsidRPr="00FF7B95">
        <w:rPr>
          <w:rFonts w:ascii="Palatino Linotype" w:hAnsi="Palatino Linotype" w:cs="Tahoma"/>
          <w:lang w:val="sl-SI"/>
        </w:rPr>
        <w:t xml:space="preserve"> </w:t>
      </w:r>
      <w:r w:rsidRPr="00FF7B95">
        <w:rPr>
          <w:rFonts w:ascii="Palatino Linotype" w:hAnsi="Palatino Linotype" w:cs="Tahoma"/>
          <w:lang w:val="sl-SI"/>
        </w:rPr>
        <w:t xml:space="preserve"> izvaja obveščanje </w:t>
      </w:r>
      <w:r w:rsidR="00CC2AA9" w:rsidRPr="00FF7B95">
        <w:rPr>
          <w:rFonts w:ascii="Palatino Linotype" w:hAnsi="Palatino Linotype" w:cs="Tahoma"/>
          <w:lang w:val="sl-SI"/>
        </w:rPr>
        <w:t>tako, da Regijski center za obveščanje Slovenj Gradec</w:t>
      </w:r>
      <w:r w:rsidRPr="00FF7B95">
        <w:rPr>
          <w:rFonts w:ascii="Palatino Linotype" w:hAnsi="Palatino Linotype" w:cs="Tahoma"/>
          <w:lang w:val="sl-SI"/>
        </w:rPr>
        <w:t xml:space="preserve"> najprej obvesti </w:t>
      </w:r>
      <w:r w:rsidRPr="00FF7B95">
        <w:rPr>
          <w:rFonts w:ascii="Palatino Linotype" w:hAnsi="Palatino Linotype" w:cs="Tahoma"/>
          <w:b/>
          <w:lang w:val="sl-SI"/>
        </w:rPr>
        <w:t>prvega dosegljivega</w:t>
      </w:r>
      <w:r w:rsidRPr="00FF7B95">
        <w:rPr>
          <w:rFonts w:ascii="Palatino Linotype" w:hAnsi="Palatino Linotype" w:cs="Tahoma"/>
          <w:lang w:val="sl-SI"/>
        </w:rPr>
        <w:t>.</w:t>
      </w:r>
      <w:r w:rsidR="00CC2AA9" w:rsidRPr="00FF7B95">
        <w:rPr>
          <w:rFonts w:ascii="Palatino Linotype" w:hAnsi="Palatino Linotype" w:cs="Tahoma"/>
          <w:lang w:val="sl-SI"/>
        </w:rPr>
        <w:t xml:space="preserve"> Nato pa </w:t>
      </w:r>
      <w:r w:rsidR="00CC2AA9" w:rsidRPr="00FF7B95">
        <w:rPr>
          <w:rFonts w:ascii="Palatino Linotype" w:hAnsi="Palatino Linotype" w:cs="Tahoma"/>
          <w:iCs/>
          <w:lang w:val="sl-SI"/>
        </w:rPr>
        <w:t xml:space="preserve">odgovorna oseba Občine </w:t>
      </w:r>
      <w:r w:rsidR="004A0F5D" w:rsidRPr="00FF7B95">
        <w:rPr>
          <w:rFonts w:ascii="Palatino Linotype" w:hAnsi="Palatino Linotype" w:cs="Tahoma"/>
          <w:lang w:val="sl-SI"/>
        </w:rPr>
        <w:t>Muta</w:t>
      </w:r>
      <w:r w:rsidR="00CC2AA9" w:rsidRPr="00FF7B95">
        <w:rPr>
          <w:rFonts w:ascii="Palatino Linotype" w:hAnsi="Palatino Linotype" w:cs="Tahoma"/>
          <w:iCs/>
          <w:lang w:val="sl-SI"/>
        </w:rPr>
        <w:t>, ki je bila  prva dosegljiva (poveljnik CZ občine</w:t>
      </w:r>
      <w:r w:rsidR="00EA74D3" w:rsidRPr="00FF7B95">
        <w:rPr>
          <w:rFonts w:ascii="Palatino Linotype" w:hAnsi="Palatino Linotype" w:cs="Tahoma"/>
          <w:iCs/>
          <w:lang w:val="sl-SI"/>
        </w:rPr>
        <w:t xml:space="preserve"> </w:t>
      </w:r>
      <w:r w:rsidR="004A0F5D" w:rsidRPr="00FF7B95">
        <w:rPr>
          <w:rFonts w:ascii="Palatino Linotype" w:hAnsi="Palatino Linotype" w:cs="Tahoma"/>
          <w:lang w:val="sl-SI"/>
        </w:rPr>
        <w:t>Muta</w:t>
      </w:r>
      <w:r w:rsidR="00CC2AA9" w:rsidRPr="00FF7B95">
        <w:rPr>
          <w:rFonts w:ascii="Palatino Linotype" w:hAnsi="Palatino Linotype" w:cs="Tahoma"/>
          <w:iCs/>
          <w:lang w:val="sl-SI"/>
        </w:rPr>
        <w:t xml:space="preserve">, namestnik poveljnika CZ, župan) izvede medsebojno obveščanje vseh odgovornih oseb v Občini </w:t>
      </w:r>
      <w:r w:rsidR="004A0F5D" w:rsidRPr="00FF7B95">
        <w:rPr>
          <w:rFonts w:ascii="Palatino Linotype" w:hAnsi="Palatino Linotype" w:cs="Tahoma"/>
          <w:lang w:val="sl-SI"/>
        </w:rPr>
        <w:t>Muta</w:t>
      </w:r>
      <w:r w:rsidR="00CC2AA9" w:rsidRPr="00FF7B95">
        <w:rPr>
          <w:rFonts w:ascii="Palatino Linotype" w:hAnsi="Palatino Linotype" w:cs="Tahoma"/>
          <w:iCs/>
          <w:lang w:val="sl-SI"/>
        </w:rPr>
        <w:t>. Obvestilo se posreduje po razpoložljivih sredstvih zvez (mobitel, telefon, pozivniki, radijske zveze, kurirji,…).</w:t>
      </w:r>
    </w:p>
    <w:p w:rsidR="00CC2AA9" w:rsidRPr="00FF7B95" w:rsidRDefault="00CC2AA9" w:rsidP="000F6591">
      <w:pPr>
        <w:jc w:val="both"/>
        <w:rPr>
          <w:rFonts w:ascii="Palatino Linotype" w:hAnsi="Palatino Linotype" w:cs="Tahoma"/>
          <w:lang w:val="sl-SI"/>
        </w:rPr>
      </w:pPr>
    </w:p>
    <w:p w:rsidR="000F6591" w:rsidRPr="00FF7B95" w:rsidRDefault="000F6591" w:rsidP="000F6591">
      <w:pPr>
        <w:jc w:val="both"/>
        <w:rPr>
          <w:rFonts w:ascii="Palatino Linotype" w:hAnsi="Palatino Linotype" w:cs="Tahoma"/>
          <w:lang w:val="sl-SI"/>
        </w:rPr>
      </w:pPr>
    </w:p>
    <w:p w:rsidR="000F6591" w:rsidRPr="00FF7B95" w:rsidRDefault="000F6591">
      <w:pPr>
        <w:rPr>
          <w:rFonts w:ascii="Palatino Linotype" w:hAnsi="Palatino Linotype" w:cs="Tahoma"/>
          <w:iCs/>
          <w:lang w:val="sl-SI"/>
        </w:rPr>
      </w:pPr>
    </w:p>
    <w:p w:rsidR="00244348" w:rsidRPr="00FF7B95" w:rsidRDefault="000F6591" w:rsidP="00B53186">
      <w:pPr>
        <w:pStyle w:val="Naslov1"/>
        <w:rPr>
          <w:rFonts w:ascii="Palatino Linotype" w:hAnsi="Palatino Linotype"/>
        </w:rPr>
      </w:pPr>
      <w:bookmarkStart w:id="145" w:name="_Toc161312327"/>
      <w:bookmarkStart w:id="146" w:name="_Toc163728533"/>
      <w:bookmarkStart w:id="147" w:name="_Toc169059814"/>
      <w:bookmarkStart w:id="148" w:name="_Toc91556335"/>
      <w:r w:rsidRPr="00FF7B95">
        <w:rPr>
          <w:rFonts w:ascii="Palatino Linotype" w:hAnsi="Palatino Linotype"/>
        </w:rPr>
        <w:br w:type="page"/>
      </w:r>
      <w:bookmarkStart w:id="149" w:name="_Toc201378616"/>
      <w:r w:rsidR="00284EEB" w:rsidRPr="00FF7B95">
        <w:rPr>
          <w:rFonts w:ascii="Palatino Linotype" w:hAnsi="Palatino Linotype"/>
        </w:rPr>
        <w:lastRenderedPageBreak/>
        <w:t>6</w:t>
      </w:r>
      <w:r w:rsidR="00244348" w:rsidRPr="00FF7B95">
        <w:rPr>
          <w:rFonts w:ascii="Palatino Linotype" w:hAnsi="Palatino Linotype"/>
        </w:rPr>
        <w:t xml:space="preserve"> AKTIVIRANJE </w:t>
      </w:r>
      <w:bookmarkStart w:id="150" w:name="_Toc92508184"/>
      <w:bookmarkStart w:id="151" w:name="_Toc106171820"/>
      <w:r w:rsidR="00244348" w:rsidRPr="00FF7B95">
        <w:rPr>
          <w:rFonts w:ascii="Palatino Linotype" w:hAnsi="Palatino Linotype"/>
        </w:rPr>
        <w:t>SIL IN SREDSTEV</w:t>
      </w:r>
      <w:bookmarkEnd w:id="145"/>
      <w:bookmarkEnd w:id="146"/>
      <w:bookmarkEnd w:id="147"/>
      <w:bookmarkEnd w:id="149"/>
      <w:bookmarkEnd w:id="150"/>
      <w:bookmarkEnd w:id="151"/>
    </w:p>
    <w:p w:rsidR="00284EEB" w:rsidRPr="00FF7B95" w:rsidRDefault="00284EEB" w:rsidP="00284EEB">
      <w:pPr>
        <w:rPr>
          <w:rFonts w:ascii="Palatino Linotype" w:hAnsi="Palatino Linotype" w:cs="Tahoma"/>
          <w:b/>
          <w:lang w:val="sl-SI"/>
        </w:rPr>
      </w:pPr>
      <w:bookmarkStart w:id="152" w:name="_Toc92508185"/>
      <w:bookmarkStart w:id="153" w:name="_Toc106171821"/>
      <w:bookmarkStart w:id="154" w:name="_Toc161312328"/>
      <w:bookmarkStart w:id="155" w:name="_Toc163728534"/>
    </w:p>
    <w:p w:rsidR="00891D27" w:rsidRPr="00FF7B95" w:rsidRDefault="00891D27" w:rsidP="00284EEB">
      <w:pPr>
        <w:rPr>
          <w:rFonts w:ascii="Palatino Linotype" w:hAnsi="Palatino Linotype" w:cs="Tahoma"/>
          <w:b/>
          <w:lang w:val="sl-SI"/>
        </w:rPr>
      </w:pPr>
    </w:p>
    <w:p w:rsidR="00244348" w:rsidRPr="00FF7B95" w:rsidRDefault="00244348" w:rsidP="0033088E">
      <w:pPr>
        <w:pStyle w:val="Naslov2"/>
        <w:rPr>
          <w:rFonts w:ascii="Palatino Linotype" w:hAnsi="Palatino Linotype"/>
        </w:rPr>
      </w:pPr>
      <w:bookmarkStart w:id="156" w:name="_Toc169059815"/>
      <w:bookmarkStart w:id="157" w:name="_Toc201378617"/>
      <w:r w:rsidRPr="00FF7B95">
        <w:rPr>
          <w:rFonts w:ascii="Palatino Linotype" w:hAnsi="Palatino Linotype"/>
        </w:rPr>
        <w:t>6.1 Aktiviranje organov in strokovnih služb</w:t>
      </w:r>
      <w:bookmarkEnd w:id="152"/>
      <w:bookmarkEnd w:id="153"/>
      <w:bookmarkEnd w:id="154"/>
      <w:bookmarkEnd w:id="155"/>
      <w:r w:rsidR="00284EEB" w:rsidRPr="00FF7B95">
        <w:rPr>
          <w:rFonts w:ascii="Palatino Linotype" w:hAnsi="Palatino Linotype"/>
        </w:rPr>
        <w:t xml:space="preserve"> ob nesreči v NEK</w:t>
      </w:r>
      <w:bookmarkEnd w:id="156"/>
      <w:bookmarkEnd w:id="157"/>
    </w:p>
    <w:p w:rsidR="00211445" w:rsidRPr="00FF7B95" w:rsidRDefault="00211445" w:rsidP="00211445">
      <w:pPr>
        <w:rPr>
          <w:rFonts w:ascii="Palatino Linotype" w:hAnsi="Palatino Linotype"/>
          <w:lang w:val="sl-SI"/>
        </w:rPr>
      </w:pPr>
    </w:p>
    <w:p w:rsidR="00891D27" w:rsidRPr="00FF7B95" w:rsidRDefault="00891D27" w:rsidP="00211445">
      <w:pPr>
        <w:rPr>
          <w:rFonts w:ascii="Palatino Linotype" w:hAnsi="Palatino Linotype"/>
          <w:lang w:val="sl-SI"/>
        </w:rPr>
      </w:pPr>
    </w:p>
    <w:p w:rsidR="00AC4023" w:rsidRPr="00FF7B95" w:rsidRDefault="00AC4023" w:rsidP="00211445">
      <w:pPr>
        <w:rPr>
          <w:rFonts w:ascii="Palatino Linotype" w:hAnsi="Palatino Linotype"/>
          <w:lang w:val="de-DE"/>
        </w:rPr>
      </w:pPr>
      <w:r w:rsidRPr="00FF7B95">
        <w:rPr>
          <w:rFonts w:ascii="Palatino Linotype" w:hAnsi="Palatino Linotype"/>
        </w:rPr>
        <w:object w:dxaOrig="9774" w:dyaOrig="1040">
          <v:shape id="_x0000_i1028" type="#_x0000_t75" style="width:481.5pt;height:49.5pt" o:ole="">
            <v:imagedata r:id="rId16" o:title=""/>
          </v:shape>
          <o:OLEObject Type="Embed" ProgID="ABCFlow" ShapeID="_x0000_i1028" DrawAspect="Content" ObjectID="_1396170624" r:id="rId17"/>
        </w:object>
      </w:r>
    </w:p>
    <w:p w:rsidR="00211445" w:rsidRPr="00FF7B95" w:rsidRDefault="008F63F3" w:rsidP="00211445">
      <w:pPr>
        <w:pStyle w:val="Noga"/>
        <w:tabs>
          <w:tab w:val="clear" w:pos="4536"/>
          <w:tab w:val="clear" w:pos="9072"/>
        </w:tabs>
        <w:rPr>
          <w:rFonts w:ascii="Palatino Linotype" w:hAnsi="Palatino Linotype" w:cs="Arial"/>
          <w:lang w:val="sl-SI"/>
        </w:rPr>
      </w:pPr>
      <w:r w:rsidRPr="008F63F3">
        <w:rPr>
          <w:rFonts w:ascii="Palatino Linotype" w:hAnsi="Palatino Linotype" w:cs="Arial"/>
          <w:noProof/>
          <w:sz w:val="20"/>
        </w:rPr>
        <w:pict>
          <v:shape id="_x0000_s1182" type="#_x0000_t202" style="position:absolute;margin-left:333pt;margin-top:4.4pt;width:135pt;height:423pt;z-index:251655168" strokecolor="white">
            <v:textbox style="mso-next-textbox:#_x0000_s1182">
              <w:txbxContent>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Občina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Občina </w:t>
                  </w:r>
                  <w:r w:rsidR="004A0F5D">
                    <w:rPr>
                      <w:rFonts w:ascii="Arial" w:hAnsi="Arial" w:cs="Arial"/>
                      <w:szCs w:val="24"/>
                    </w:rPr>
                    <w:t>Muta</w:t>
                  </w: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p>
                <w:p w:rsidR="0028418C" w:rsidRDefault="0028418C" w:rsidP="00211445">
                  <w:pPr>
                    <w:pStyle w:val="Default"/>
                    <w:rPr>
                      <w:rFonts w:ascii="Arial" w:hAnsi="Arial" w:cs="Arial"/>
                      <w:szCs w:val="24"/>
                    </w:rPr>
                  </w:pPr>
                  <w:r>
                    <w:rPr>
                      <w:rFonts w:ascii="Arial" w:hAnsi="Arial" w:cs="Arial"/>
                      <w:szCs w:val="24"/>
                    </w:rPr>
                    <w:t xml:space="preserve">Poveljnik CZ </w:t>
                  </w:r>
                </w:p>
                <w:p w:rsidR="0028418C" w:rsidRDefault="0028418C" w:rsidP="00211445">
                  <w:pPr>
                    <w:pStyle w:val="Default"/>
                    <w:rPr>
                      <w:rFonts w:ascii="Arial" w:hAnsi="Arial" w:cs="Arial"/>
                      <w:szCs w:val="24"/>
                    </w:rPr>
                  </w:pPr>
                  <w:r>
                    <w:rPr>
                      <w:rFonts w:ascii="Arial" w:hAnsi="Arial" w:cs="Arial"/>
                      <w:szCs w:val="24"/>
                    </w:rPr>
                    <w:t xml:space="preserve">Občine </w:t>
                  </w:r>
                  <w:r w:rsidR="004A0F5D">
                    <w:rPr>
                      <w:rFonts w:ascii="Arial" w:hAnsi="Arial" w:cs="Arial"/>
                      <w:szCs w:val="24"/>
                    </w:rPr>
                    <w:t>Muta</w:t>
                  </w:r>
                </w:p>
              </w:txbxContent>
            </v:textbox>
          </v:shape>
        </w:pict>
      </w:r>
      <w:r w:rsidRPr="008F63F3">
        <w:rPr>
          <w:rFonts w:ascii="Palatino Linotype" w:hAnsi="Palatino Linotype" w:cs="Arial"/>
          <w:noProof/>
          <w:sz w:val="20"/>
        </w:rPr>
        <w:pict>
          <v:shape id="_x0000_s1174" type="#_x0000_t202" style="position:absolute;margin-left:153pt;margin-top:4.4pt;width:2in;height:45pt;z-index:251646976">
            <v:textbox style="mso-next-textbox:#_x0000_s1174">
              <w:txbxContent>
                <w:p w:rsidR="0028418C" w:rsidRDefault="0028418C" w:rsidP="00211445">
                  <w:pPr>
                    <w:jc w:val="center"/>
                    <w:rPr>
                      <w:rFonts w:ascii="Arial" w:hAnsi="Arial" w:cs="Arial"/>
                      <w:sz w:val="20"/>
                    </w:rPr>
                  </w:pPr>
                  <w:r>
                    <w:rPr>
                      <w:rFonts w:ascii="Arial" w:hAnsi="Arial" w:cs="Arial"/>
                      <w:sz w:val="20"/>
                    </w:rPr>
                    <w:t>VZPOSTAVITEV PRIPRAVLJENOSTI OBČINSKIH SIL ZA ZRP</w:t>
                  </w:r>
                </w:p>
              </w:txbxContent>
            </v:textbox>
          </v:shape>
        </w:pict>
      </w:r>
    </w:p>
    <w:p w:rsidR="00211445" w:rsidRPr="00FF7B95" w:rsidRDefault="00211445" w:rsidP="00211445">
      <w:pPr>
        <w:rPr>
          <w:rFonts w:ascii="Palatino Linotype" w:hAnsi="Palatino Linotype" w:cs="Arial"/>
          <w:lang w:val="sl-SI"/>
        </w:rPr>
      </w:pPr>
    </w:p>
    <w:p w:rsidR="00211445" w:rsidRPr="00FF7B95" w:rsidRDefault="00211445" w:rsidP="00211445">
      <w:pPr>
        <w:rPr>
          <w:rFonts w:ascii="Palatino Linotype" w:hAnsi="Palatino Linotype" w:cs="Arial"/>
          <w:lang w:val="sl-SI"/>
        </w:rPr>
      </w:pPr>
    </w:p>
    <w:p w:rsidR="00211445" w:rsidRPr="00FF7B95" w:rsidRDefault="008F63F3" w:rsidP="00211445">
      <w:pPr>
        <w:pStyle w:val="Default"/>
        <w:rPr>
          <w:rFonts w:ascii="Palatino Linotype" w:hAnsi="Palatino Linotype" w:cs="Arial"/>
          <w:noProof/>
          <w:szCs w:val="24"/>
          <w:lang w:val="sl-SI"/>
        </w:rPr>
      </w:pPr>
      <w:r w:rsidRPr="008F63F3">
        <w:rPr>
          <w:rFonts w:ascii="Palatino Linotype" w:hAnsi="Palatino Linotype" w:cs="Arial"/>
          <w:noProof/>
          <w:szCs w:val="24"/>
        </w:rPr>
        <w:pict>
          <v:line id="_x0000_s1183" style="position:absolute;left:0;text-align:left;z-index:251656192" from="225pt,8pt" to="225pt,17pt">
            <v:stroke endarrow="block"/>
          </v:line>
        </w:pict>
      </w:r>
    </w:p>
    <w:p w:rsidR="00211445" w:rsidRPr="00FF7B95" w:rsidRDefault="008F63F3" w:rsidP="00211445">
      <w:pPr>
        <w:pStyle w:val="Noga"/>
        <w:tabs>
          <w:tab w:val="clear" w:pos="4536"/>
          <w:tab w:val="clear" w:pos="9072"/>
        </w:tabs>
        <w:rPr>
          <w:rFonts w:ascii="Palatino Linotype" w:hAnsi="Palatino Linotype" w:cs="Arial"/>
          <w:lang w:val="sl-SI"/>
        </w:rPr>
      </w:pPr>
      <w:r w:rsidRPr="008F63F3">
        <w:rPr>
          <w:rFonts w:ascii="Palatino Linotype" w:hAnsi="Palatino Linotype"/>
          <w:noProof/>
          <w:sz w:val="20"/>
        </w:rPr>
        <w:pict>
          <v:shape id="_x0000_s1176" type="#_x0000_t202" style="position:absolute;margin-left:153pt;margin-top:3.2pt;width:2in;height:45pt;z-index:251649024">
            <v:textbox style="mso-next-textbox:#_x0000_s1176">
              <w:txbxContent>
                <w:p w:rsidR="0028418C" w:rsidRDefault="0028418C" w:rsidP="00211445">
                  <w:pPr>
                    <w:jc w:val="center"/>
                    <w:rPr>
                      <w:rFonts w:ascii="Arial" w:hAnsi="Arial" w:cs="Arial"/>
                      <w:sz w:val="20"/>
                    </w:rPr>
                  </w:pPr>
                </w:p>
                <w:p w:rsidR="0028418C" w:rsidRDefault="0028418C" w:rsidP="00211445">
                  <w:pPr>
                    <w:jc w:val="center"/>
                    <w:rPr>
                      <w:rFonts w:ascii="Arial" w:hAnsi="Arial" w:cs="Arial"/>
                      <w:sz w:val="20"/>
                    </w:rPr>
                  </w:pPr>
                  <w:r>
                    <w:rPr>
                      <w:rFonts w:ascii="Arial" w:hAnsi="Arial" w:cs="Arial"/>
                      <w:sz w:val="20"/>
                    </w:rPr>
                    <w:t>PRESOJA RAZMER</w:t>
                  </w:r>
                </w:p>
              </w:txbxContent>
            </v:textbox>
          </v:shape>
        </w:pict>
      </w: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line id="_x0000_s1190" style="position:absolute;z-index:251663360" from="135pt,7.4pt" to="153pt,7.4pt">
            <v:stroke endarrow="block"/>
          </v:line>
        </w:pict>
      </w:r>
      <w:r w:rsidRPr="008F63F3">
        <w:rPr>
          <w:rFonts w:ascii="Palatino Linotype" w:hAnsi="Palatino Linotype" w:cs="Arial"/>
          <w:noProof/>
          <w:sz w:val="20"/>
        </w:rPr>
        <w:pict>
          <v:line id="_x0000_s1189" style="position:absolute;flip:y;z-index:251662336" from="135pt,7.4pt" to="135pt,70.4pt"/>
        </w:pict>
      </w:r>
      <w:r w:rsidR="00211445" w:rsidRPr="00FF7B95">
        <w:rPr>
          <w:rFonts w:ascii="Palatino Linotype" w:hAnsi="Palatino Linotype" w:cs="Arial"/>
          <w:sz w:val="20"/>
          <w:lang w:val="sl-SI"/>
        </w:rPr>
        <w:t>Poročila o stanju</w: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line id="_x0000_s1191" style="position:absolute;z-index:251664384" from="225pt,11.4pt" to="225pt,20.4pt">
            <v:stroke endarrow="block"/>
          </v:line>
        </w:pict>
      </w:r>
    </w:p>
    <w:p w:rsidR="00211445" w:rsidRPr="00FF7B95" w:rsidRDefault="008F63F3" w:rsidP="00211445">
      <w:pPr>
        <w:pStyle w:val="Noga"/>
        <w:tabs>
          <w:tab w:val="clear" w:pos="4536"/>
          <w:tab w:val="clear" w:pos="9072"/>
        </w:tabs>
        <w:rPr>
          <w:rFonts w:ascii="Palatino Linotype" w:hAnsi="Palatino Linotype" w:cs="Arial"/>
          <w:i/>
          <w:iCs/>
          <w:sz w:val="20"/>
          <w:lang w:val="sl-SI"/>
        </w:rPr>
      </w:pPr>
      <w:r w:rsidRPr="008F63F3">
        <w:rPr>
          <w:rFonts w:ascii="Palatino Linotype" w:hAnsi="Palatino Linotype" w:cs="Arial"/>
          <w:noProof/>
          <w:sz w:val="20"/>
        </w:rPr>
        <w:pict>
          <v:shape id="_x0000_s1175" type="#_x0000_t202" style="position:absolute;margin-left:153pt;margin-top:11pt;width:2in;height:45pt;z-index:251648000">
            <v:textbox style="mso-next-textbox:#_x0000_s1175">
              <w:txbxContent>
                <w:p w:rsidR="0028418C" w:rsidRDefault="0028418C" w:rsidP="00211445">
                  <w:pPr>
                    <w:jc w:val="center"/>
                    <w:rPr>
                      <w:rFonts w:ascii="Arial" w:hAnsi="Arial" w:cs="Arial"/>
                      <w:sz w:val="8"/>
                    </w:rPr>
                  </w:pPr>
                </w:p>
                <w:p w:rsidR="0028418C" w:rsidRDefault="0028418C" w:rsidP="00211445">
                  <w:pPr>
                    <w:jc w:val="center"/>
                    <w:rPr>
                      <w:rFonts w:ascii="Arial" w:hAnsi="Arial" w:cs="Arial"/>
                      <w:sz w:val="20"/>
                    </w:rPr>
                  </w:pPr>
                  <w:r>
                    <w:rPr>
                      <w:rFonts w:ascii="Arial" w:hAnsi="Arial" w:cs="Arial"/>
                      <w:sz w:val="20"/>
                    </w:rPr>
                    <w:t>ODLOČANJE O AKTIVIRANJU SIL ZA ZRP</w:t>
                  </w:r>
                </w:p>
              </w:txbxContent>
            </v:textbox>
          </v:shape>
        </w:pict>
      </w:r>
      <w:r w:rsidR="00211445" w:rsidRPr="00FF7B95">
        <w:rPr>
          <w:rFonts w:ascii="Palatino Linotype" w:hAnsi="Palatino Linotype" w:cs="Arial"/>
          <w:sz w:val="20"/>
          <w:lang w:val="sl-SI"/>
        </w:rPr>
        <w:tab/>
      </w:r>
      <w:r w:rsidR="00211445" w:rsidRPr="00FF7B95">
        <w:rPr>
          <w:rFonts w:ascii="Palatino Linotype" w:hAnsi="Palatino Linotype" w:cs="Arial"/>
          <w:sz w:val="20"/>
          <w:lang w:val="sl-SI"/>
        </w:rPr>
        <w:tab/>
      </w:r>
      <w:r w:rsidR="00211445" w:rsidRPr="00FF7B95">
        <w:rPr>
          <w:rFonts w:ascii="Palatino Linotype" w:hAnsi="Palatino Linotype" w:cs="Arial"/>
          <w:sz w:val="20"/>
          <w:lang w:val="sl-SI"/>
        </w:rPr>
        <w:tab/>
        <w:t xml:space="preserve">   </w:t>
      </w:r>
      <w:r w:rsidR="00211445" w:rsidRPr="00FF7B95">
        <w:rPr>
          <w:rFonts w:ascii="Palatino Linotype" w:hAnsi="Palatino Linotype" w:cs="Arial"/>
          <w:i/>
          <w:iCs/>
          <w:sz w:val="20"/>
          <w:lang w:val="sl-SI"/>
        </w:rPr>
        <w:t>NE</w: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211445" w:rsidP="00211445">
      <w:pPr>
        <w:pStyle w:val="Noga"/>
        <w:tabs>
          <w:tab w:val="clear" w:pos="4536"/>
          <w:tab w:val="clear" w:pos="9072"/>
        </w:tabs>
        <w:rPr>
          <w:rFonts w:ascii="Palatino Linotype" w:hAnsi="Palatino Linotype" w:cs="Arial"/>
          <w:sz w:val="22"/>
          <w:szCs w:val="22"/>
          <w:lang w:val="sl-SI"/>
        </w:rPr>
      </w:pPr>
      <w:r w:rsidRPr="00FF7B95">
        <w:rPr>
          <w:rFonts w:ascii="Palatino Linotype" w:hAnsi="Palatino Linotype" w:cs="Arial"/>
          <w:sz w:val="22"/>
          <w:szCs w:val="22"/>
          <w:lang w:val="sl-SI"/>
        </w:rPr>
        <w:t xml:space="preserve">Odredba poveljnika </w:t>
      </w:r>
    </w:p>
    <w:p w:rsidR="00211445" w:rsidRPr="00FF7B95" w:rsidRDefault="008F63F3" w:rsidP="00211445">
      <w:pPr>
        <w:pStyle w:val="Noga"/>
        <w:tabs>
          <w:tab w:val="clear" w:pos="4536"/>
          <w:tab w:val="clear" w:pos="9072"/>
        </w:tabs>
        <w:rPr>
          <w:rFonts w:ascii="Palatino Linotype" w:hAnsi="Palatino Linotype" w:cs="Arial"/>
          <w:sz w:val="22"/>
          <w:szCs w:val="22"/>
          <w:lang w:val="sl-SI"/>
        </w:rPr>
      </w:pPr>
      <w:r w:rsidRPr="008F63F3">
        <w:rPr>
          <w:rFonts w:ascii="Palatino Linotype" w:hAnsi="Palatino Linotype" w:cs="Arial"/>
          <w:noProof/>
          <w:sz w:val="22"/>
          <w:szCs w:val="22"/>
        </w:rPr>
        <w:pict>
          <v:line id="_x0000_s1196" style="position:absolute;z-index:251669504" from="315pt,1.4pt" to="315pt,46.4pt"/>
        </w:pict>
      </w:r>
      <w:r w:rsidRPr="008F63F3">
        <w:rPr>
          <w:rFonts w:ascii="Palatino Linotype" w:hAnsi="Palatino Linotype" w:cs="Arial"/>
          <w:noProof/>
          <w:sz w:val="22"/>
          <w:szCs w:val="22"/>
        </w:rPr>
        <w:pict>
          <v:line id="_x0000_s1193" style="position:absolute;z-index:251666432" from="315pt,1.4pt" to="315pt,46.4pt"/>
        </w:pict>
      </w:r>
      <w:r w:rsidRPr="008F63F3">
        <w:rPr>
          <w:rFonts w:ascii="Palatino Linotype" w:hAnsi="Palatino Linotype" w:cs="Arial"/>
          <w:noProof/>
          <w:sz w:val="22"/>
          <w:szCs w:val="22"/>
        </w:rPr>
        <w:pict>
          <v:line id="_x0000_s1192" style="position:absolute;z-index:251665408" from="297pt,1.4pt" to="315pt,1.4pt"/>
        </w:pict>
      </w:r>
      <w:r w:rsidRPr="008F63F3">
        <w:rPr>
          <w:rFonts w:ascii="Palatino Linotype" w:hAnsi="Palatino Linotype" w:cs="Arial"/>
          <w:noProof/>
          <w:sz w:val="22"/>
          <w:szCs w:val="22"/>
        </w:rPr>
        <w:pict>
          <v:line id="_x0000_s1188" style="position:absolute;flip:x;z-index:251661312" from="135pt,1.4pt" to="153pt,1.4pt"/>
        </w:pict>
      </w:r>
      <w:r w:rsidR="00211445" w:rsidRPr="00FF7B95">
        <w:rPr>
          <w:rFonts w:ascii="Palatino Linotype" w:hAnsi="Palatino Linotype" w:cs="Arial"/>
          <w:sz w:val="22"/>
          <w:szCs w:val="22"/>
          <w:lang w:val="sl-SI"/>
        </w:rPr>
        <w:t xml:space="preserve">CZ Občine </w:t>
      </w:r>
      <w:r w:rsidR="004A0F5D" w:rsidRPr="00FF7B95">
        <w:rPr>
          <w:rFonts w:ascii="Palatino Linotype" w:hAnsi="Palatino Linotype" w:cs="Arial"/>
          <w:sz w:val="22"/>
          <w:szCs w:val="22"/>
          <w:lang w:val="sl-SI"/>
        </w:rPr>
        <w:t>Muta</w:t>
      </w: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2"/>
          <w:szCs w:val="22"/>
        </w:rPr>
        <w:pict>
          <v:shape id="_x0000_s1195" type="#_x0000_t202" style="position:absolute;margin-left:315pt;margin-top:8.1pt;width:45pt;height:18pt;z-index:251668480" stroked="f">
            <v:textbox style="mso-next-textbox:#_x0000_s1195">
              <w:txbxContent>
                <w:p w:rsidR="0028418C" w:rsidRDefault="0028418C" w:rsidP="00211445">
                  <w:pPr>
                    <w:pStyle w:val="Naslov9"/>
                  </w:pPr>
                  <w:r>
                    <w:t>DA</w:t>
                  </w:r>
                </w:p>
              </w:txbxContent>
            </v:textbox>
          </v:shape>
        </w:pict>
      </w: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shape id="_x0000_s1177" type="#_x0000_t202" style="position:absolute;margin-left:153pt;margin-top:5pt;width:2in;height:45pt;z-index:251650048">
            <v:textbox style="mso-next-textbox:#_x0000_s1177">
              <w:txbxContent>
                <w:p w:rsidR="0028418C" w:rsidRDefault="0028418C" w:rsidP="00211445">
                  <w:pPr>
                    <w:jc w:val="center"/>
                    <w:rPr>
                      <w:rFonts w:ascii="Arial" w:hAnsi="Arial" w:cs="Arial"/>
                      <w:sz w:val="8"/>
                    </w:rPr>
                  </w:pPr>
                </w:p>
                <w:p w:rsidR="0028418C" w:rsidRDefault="0028418C" w:rsidP="00211445">
                  <w:pPr>
                    <w:jc w:val="center"/>
                    <w:rPr>
                      <w:rFonts w:ascii="Arial" w:hAnsi="Arial" w:cs="Arial"/>
                      <w:sz w:val="20"/>
                    </w:rPr>
                  </w:pPr>
                  <w:r>
                    <w:rPr>
                      <w:rFonts w:ascii="Arial" w:hAnsi="Arial" w:cs="Arial"/>
                      <w:sz w:val="20"/>
                    </w:rPr>
                    <w:t>POZIVANJE OBČINSKIH SIL ZA ZRP</w:t>
                  </w:r>
                </w:p>
              </w:txbxContent>
            </v:textbox>
          </v:shape>
        </w:pic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line id="_x0000_s1194" style="position:absolute;flip:x;z-index:251667456" from="297pt,.4pt" to="315pt,.4pt">
            <v:stroke endarrow="block"/>
          </v:line>
        </w:pic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line id="_x0000_s1184" style="position:absolute;z-index:251657216" from="225pt,4.4pt" to="225pt,13.4pt">
            <v:stroke endarrow="block"/>
          </v:line>
        </w:pict>
      </w:r>
      <w:r w:rsidRPr="008F63F3">
        <w:rPr>
          <w:rFonts w:ascii="Palatino Linotype" w:hAnsi="Palatino Linotype" w:cs="Arial"/>
          <w:noProof/>
          <w:sz w:val="20"/>
        </w:rPr>
        <w:pict>
          <v:shape id="_x0000_s1178" type="#_x0000_t202" style="position:absolute;margin-left:153pt;margin-top:12.85pt;width:2in;height:45pt;z-index:251651072">
            <v:textbox style="mso-next-textbox:#_x0000_s1178">
              <w:txbxContent>
                <w:p w:rsidR="0028418C" w:rsidRDefault="0028418C" w:rsidP="00211445">
                  <w:pPr>
                    <w:jc w:val="center"/>
                    <w:rPr>
                      <w:rFonts w:ascii="Arial" w:hAnsi="Arial" w:cs="Arial"/>
                      <w:sz w:val="20"/>
                    </w:rPr>
                  </w:pPr>
                  <w:r>
                    <w:rPr>
                      <w:rFonts w:ascii="Arial" w:hAnsi="Arial" w:cs="Arial"/>
                      <w:sz w:val="20"/>
                    </w:rPr>
                    <w:t>NAPOTITEV OBČINSKIH SIL ZA ZRP NA PRIZADETO OBMOČJE</w:t>
                  </w:r>
                </w:p>
              </w:txbxContent>
            </v:textbox>
          </v:shape>
        </w:pic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211445" w:rsidP="00211445">
      <w:pPr>
        <w:pStyle w:val="Noga"/>
        <w:tabs>
          <w:tab w:val="clear" w:pos="4536"/>
          <w:tab w:val="clear" w:pos="9072"/>
        </w:tabs>
        <w:rPr>
          <w:rFonts w:ascii="Palatino Linotype" w:hAnsi="Palatino Linotype" w:cs="Arial"/>
          <w:sz w:val="20"/>
          <w:lang w:val="sl-SI"/>
        </w:rPr>
      </w:pPr>
      <w:r w:rsidRPr="00FF7B95">
        <w:rPr>
          <w:rFonts w:ascii="Palatino Linotype" w:hAnsi="Palatino Linotype" w:cs="Arial"/>
          <w:sz w:val="20"/>
          <w:lang w:val="sl-SI"/>
        </w:rPr>
        <w:t xml:space="preserve">Odredba poveljnika </w:t>
      </w:r>
    </w:p>
    <w:p w:rsidR="00211445" w:rsidRPr="00FF7B95" w:rsidRDefault="00211445" w:rsidP="00211445">
      <w:pPr>
        <w:pStyle w:val="Noga"/>
        <w:tabs>
          <w:tab w:val="clear" w:pos="4536"/>
          <w:tab w:val="clear" w:pos="9072"/>
        </w:tabs>
        <w:rPr>
          <w:rFonts w:ascii="Palatino Linotype" w:hAnsi="Palatino Linotype" w:cs="Arial"/>
          <w:sz w:val="20"/>
          <w:lang w:val="sl-SI"/>
        </w:rPr>
      </w:pPr>
      <w:r w:rsidRPr="00FF7B95">
        <w:rPr>
          <w:rFonts w:ascii="Palatino Linotype" w:hAnsi="Palatino Linotype" w:cs="Arial"/>
          <w:sz w:val="20"/>
          <w:lang w:val="sl-SI"/>
        </w:rPr>
        <w:t>CZ Občine</w: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8F63F3" w:rsidP="00211445">
      <w:pPr>
        <w:pStyle w:val="Noga"/>
        <w:tabs>
          <w:tab w:val="clear" w:pos="4536"/>
          <w:tab w:val="clear" w:pos="9072"/>
        </w:tabs>
        <w:rPr>
          <w:rFonts w:ascii="Palatino Linotype" w:hAnsi="Palatino Linotype" w:cs="Arial"/>
          <w:sz w:val="20"/>
          <w:lang w:val="sl-SI"/>
        </w:rPr>
      </w:pPr>
      <w:r w:rsidRPr="008F63F3">
        <w:rPr>
          <w:rFonts w:ascii="Palatino Linotype" w:hAnsi="Palatino Linotype" w:cs="Arial"/>
          <w:noProof/>
          <w:sz w:val="20"/>
        </w:rPr>
        <w:pict>
          <v:line id="_x0000_s1185" style="position:absolute;z-index:251658240" from="225pt,.95pt" to="225pt,9.95pt">
            <v:stroke endarrow="block"/>
          </v:line>
        </w:pict>
      </w:r>
      <w:r w:rsidRPr="008F63F3">
        <w:rPr>
          <w:rFonts w:ascii="Palatino Linotype" w:hAnsi="Palatino Linotype" w:cs="Arial"/>
          <w:noProof/>
          <w:sz w:val="20"/>
        </w:rPr>
        <w:pict>
          <v:shape id="_x0000_s1179" type="#_x0000_t202" style="position:absolute;margin-left:153pt;margin-top:9.95pt;width:2in;height:45pt;z-index:251652096">
            <v:textbox style="mso-next-textbox:#_x0000_s1179">
              <w:txbxContent>
                <w:p w:rsidR="0028418C" w:rsidRDefault="0028418C" w:rsidP="00211445">
                  <w:pPr>
                    <w:jc w:val="center"/>
                    <w:rPr>
                      <w:rFonts w:ascii="Arial" w:hAnsi="Arial" w:cs="Arial"/>
                      <w:sz w:val="20"/>
                    </w:rPr>
                  </w:pPr>
                  <w:r>
                    <w:rPr>
                      <w:rFonts w:ascii="Arial" w:hAnsi="Arial" w:cs="Arial"/>
                      <w:sz w:val="20"/>
                    </w:rPr>
                    <w:t>DOLOČITEV DELOVIŠČA IN IZDAJANJE DELOVNIH NALOGOV ZA ENOTE</w:t>
                  </w:r>
                </w:p>
              </w:txbxContent>
            </v:textbox>
          </v:shape>
        </w:pict>
      </w: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211445" w:rsidP="00211445">
      <w:pPr>
        <w:pStyle w:val="Noga"/>
        <w:tabs>
          <w:tab w:val="clear" w:pos="4536"/>
          <w:tab w:val="clear" w:pos="9072"/>
        </w:tabs>
        <w:rPr>
          <w:rFonts w:ascii="Palatino Linotype" w:hAnsi="Palatino Linotype" w:cs="Arial"/>
          <w:sz w:val="20"/>
          <w:lang w:val="sl-SI"/>
        </w:rPr>
      </w:pPr>
    </w:p>
    <w:p w:rsidR="00211445" w:rsidRPr="00FF7B95" w:rsidRDefault="00211445" w:rsidP="00211445">
      <w:pPr>
        <w:pStyle w:val="Noga"/>
        <w:tabs>
          <w:tab w:val="clear" w:pos="4536"/>
          <w:tab w:val="clear" w:pos="9072"/>
        </w:tabs>
        <w:rPr>
          <w:rFonts w:ascii="Palatino Linotype" w:hAnsi="Palatino Linotype" w:cs="Arial"/>
          <w:sz w:val="20"/>
          <w:lang w:val="sl-SI"/>
        </w:rPr>
      </w:pPr>
      <w:r w:rsidRPr="00FF7B95">
        <w:rPr>
          <w:rFonts w:ascii="Palatino Linotype" w:hAnsi="Palatino Linotype" w:cs="Arial"/>
          <w:sz w:val="20"/>
          <w:lang w:val="sl-SI"/>
        </w:rPr>
        <w:t>Delovni nalog</w:t>
      </w:r>
    </w:p>
    <w:p w:rsidR="00211445" w:rsidRPr="00FF7B95" w:rsidRDefault="008F63F3" w:rsidP="00211445">
      <w:pPr>
        <w:pStyle w:val="Default"/>
        <w:rPr>
          <w:rFonts w:ascii="Palatino Linotype" w:hAnsi="Palatino Linotype" w:cs="Arial"/>
          <w:szCs w:val="24"/>
          <w:lang w:val="sl-SI"/>
        </w:rPr>
      </w:pPr>
      <w:r w:rsidRPr="008F63F3">
        <w:rPr>
          <w:rFonts w:ascii="Palatino Linotype" w:hAnsi="Palatino Linotype" w:cs="Arial"/>
          <w:noProof/>
          <w:szCs w:val="24"/>
        </w:rPr>
        <w:pict>
          <v:line id="_x0000_s1186" style="position:absolute;left:0;text-align:left;z-index:251659264" from="225pt,8.95pt" to="225pt,17.95pt">
            <v:stroke endarrow="block"/>
          </v:line>
        </w:pict>
      </w:r>
    </w:p>
    <w:p w:rsidR="00211445" w:rsidRPr="00FF7B95" w:rsidRDefault="008F63F3" w:rsidP="00211445">
      <w:pPr>
        <w:rPr>
          <w:rFonts w:ascii="Palatino Linotype" w:hAnsi="Palatino Linotype" w:cs="Arial"/>
          <w:sz w:val="20"/>
          <w:lang w:val="sl-SI"/>
        </w:rPr>
      </w:pPr>
      <w:r w:rsidRPr="008F63F3">
        <w:rPr>
          <w:rFonts w:ascii="Palatino Linotype" w:hAnsi="Palatino Linotype" w:cs="Arial"/>
          <w:noProof/>
          <w:sz w:val="20"/>
        </w:rPr>
        <w:pict>
          <v:shape id="_x0000_s1181" type="#_x0000_t202" style="position:absolute;margin-left:153pt;margin-top:6.45pt;width:2in;height:45pt;z-index:251654144">
            <v:textbox style="mso-next-textbox:#_x0000_s1181">
              <w:txbxContent>
                <w:p w:rsidR="0028418C" w:rsidRDefault="0028418C" w:rsidP="00211445">
                  <w:pPr>
                    <w:jc w:val="center"/>
                    <w:rPr>
                      <w:rFonts w:ascii="Arial" w:hAnsi="Arial" w:cs="Arial"/>
                      <w:sz w:val="20"/>
                    </w:rPr>
                  </w:pPr>
                </w:p>
                <w:p w:rsidR="0028418C" w:rsidRDefault="0028418C" w:rsidP="00211445">
                  <w:pPr>
                    <w:jc w:val="center"/>
                    <w:rPr>
                      <w:rFonts w:ascii="Arial" w:hAnsi="Arial" w:cs="Arial"/>
                      <w:sz w:val="20"/>
                    </w:rPr>
                  </w:pPr>
                  <w:r>
                    <w:rPr>
                      <w:rFonts w:ascii="Arial" w:hAnsi="Arial" w:cs="Arial"/>
                      <w:sz w:val="20"/>
                    </w:rPr>
                    <w:t>OSKRBA OBČINSKIH SIL ZA ZRP</w:t>
                  </w:r>
                </w:p>
              </w:txbxContent>
            </v:textbox>
          </v:shape>
        </w:pict>
      </w:r>
    </w:p>
    <w:p w:rsidR="00211445" w:rsidRPr="00FF7B95" w:rsidRDefault="00211445" w:rsidP="00211445">
      <w:pPr>
        <w:rPr>
          <w:rFonts w:ascii="Palatino Linotype" w:hAnsi="Palatino Linotype" w:cs="Arial"/>
          <w:sz w:val="20"/>
          <w:lang w:val="sl-SI"/>
        </w:rPr>
      </w:pPr>
    </w:p>
    <w:p w:rsidR="00211445" w:rsidRPr="00FF7B95" w:rsidRDefault="00211445" w:rsidP="00211445">
      <w:pPr>
        <w:rPr>
          <w:rFonts w:ascii="Palatino Linotype" w:hAnsi="Palatino Linotype" w:cs="Arial"/>
          <w:sz w:val="20"/>
          <w:lang w:val="sl-SI"/>
        </w:rPr>
      </w:pPr>
      <w:r w:rsidRPr="00FF7B95">
        <w:rPr>
          <w:rFonts w:ascii="Palatino Linotype" w:hAnsi="Palatino Linotype" w:cs="Arial"/>
          <w:sz w:val="20"/>
          <w:lang w:val="sl-SI"/>
        </w:rPr>
        <w:t>Poročila</w:t>
      </w:r>
    </w:p>
    <w:p w:rsidR="00211445" w:rsidRPr="00FF7B95" w:rsidRDefault="00211445" w:rsidP="00211445">
      <w:pPr>
        <w:rPr>
          <w:rFonts w:ascii="Palatino Linotype" w:hAnsi="Palatino Linotype" w:cs="Arial"/>
          <w:lang w:val="sl-SI"/>
        </w:rPr>
      </w:pPr>
    </w:p>
    <w:p w:rsidR="00211445" w:rsidRPr="00FF7B95" w:rsidRDefault="008F63F3" w:rsidP="00211445">
      <w:pPr>
        <w:rPr>
          <w:rFonts w:ascii="Palatino Linotype" w:hAnsi="Palatino Linotype" w:cs="Arial"/>
          <w:lang w:val="sl-SI"/>
        </w:rPr>
      </w:pPr>
      <w:r w:rsidRPr="008F63F3">
        <w:rPr>
          <w:rFonts w:ascii="Palatino Linotype" w:hAnsi="Palatino Linotype"/>
          <w:noProof/>
          <w:sz w:val="20"/>
        </w:rPr>
        <w:pict>
          <v:line id="_x0000_s1187" style="position:absolute;z-index:251660288" from="225pt,3.15pt" to="225pt,12.15pt">
            <v:stroke endarrow="block"/>
          </v:line>
        </w:pict>
      </w:r>
      <w:r w:rsidRPr="008F63F3">
        <w:rPr>
          <w:rFonts w:ascii="Palatino Linotype" w:hAnsi="Palatino Linotype"/>
          <w:noProof/>
          <w:sz w:val="20"/>
        </w:rPr>
        <w:pict>
          <v:shape id="_x0000_s1180" type="#_x0000_t202" style="position:absolute;margin-left:153pt;margin-top:12.15pt;width:2in;height:45pt;z-index:251653120">
            <v:textbox style="mso-next-textbox:#_x0000_s1180">
              <w:txbxContent>
                <w:p w:rsidR="0028418C" w:rsidRDefault="0028418C" w:rsidP="00211445">
                  <w:pPr>
                    <w:jc w:val="center"/>
                    <w:rPr>
                      <w:rFonts w:ascii="Arial" w:hAnsi="Arial" w:cs="Arial"/>
                      <w:sz w:val="20"/>
                    </w:rPr>
                  </w:pPr>
                  <w:r>
                    <w:rPr>
                      <w:rFonts w:ascii="Arial" w:hAnsi="Arial" w:cs="Arial"/>
                      <w:sz w:val="20"/>
                    </w:rPr>
                    <w:t>SPREMLJANJE DELOVANJA OBČINSKIH SIL ZA ZRP</w:t>
                  </w:r>
                </w:p>
              </w:txbxContent>
            </v:textbox>
          </v:shape>
        </w:pict>
      </w:r>
    </w:p>
    <w:p w:rsidR="00211445" w:rsidRPr="00FF7B95" w:rsidRDefault="00211445" w:rsidP="00211445">
      <w:pPr>
        <w:rPr>
          <w:rFonts w:ascii="Palatino Linotype" w:hAnsi="Palatino Linotype" w:cs="Arial"/>
          <w:lang w:val="sl-SI"/>
        </w:rPr>
      </w:pPr>
    </w:p>
    <w:p w:rsidR="00211445" w:rsidRPr="00FF7B95" w:rsidRDefault="00211445" w:rsidP="00211445">
      <w:pPr>
        <w:rPr>
          <w:rFonts w:ascii="Palatino Linotype" w:hAnsi="Palatino Linotype"/>
          <w:lang w:val="sl-SI"/>
        </w:rPr>
      </w:pPr>
    </w:p>
    <w:p w:rsidR="00211445" w:rsidRPr="00FF7B95" w:rsidRDefault="00211445" w:rsidP="00211445">
      <w:pPr>
        <w:rPr>
          <w:rFonts w:ascii="Palatino Linotype" w:hAnsi="Palatino Linotype"/>
          <w:lang w:val="sl-SI"/>
        </w:rPr>
      </w:pPr>
    </w:p>
    <w:p w:rsidR="00211445" w:rsidRPr="00FF7B95" w:rsidRDefault="00211445" w:rsidP="00211445">
      <w:pPr>
        <w:rPr>
          <w:rFonts w:ascii="Palatino Linotype" w:hAnsi="Palatino Linotype"/>
          <w:lang w:val="sl-SI"/>
        </w:rPr>
      </w:pPr>
    </w:p>
    <w:p w:rsidR="00AC4023" w:rsidRPr="00FF7B95" w:rsidRDefault="00AC4023" w:rsidP="00211445">
      <w:pPr>
        <w:pStyle w:val="Naslov5"/>
        <w:jc w:val="center"/>
        <w:rPr>
          <w:rFonts w:ascii="Palatino Linotype" w:hAnsi="Palatino Linotype" w:cs="Tahoma"/>
          <w:i w:val="0"/>
        </w:rPr>
      </w:pPr>
    </w:p>
    <w:p w:rsidR="00AC4023" w:rsidRPr="00FF7B95" w:rsidRDefault="00AC4023" w:rsidP="00211445">
      <w:pPr>
        <w:pStyle w:val="Naslov5"/>
        <w:jc w:val="center"/>
        <w:rPr>
          <w:rFonts w:ascii="Palatino Linotype" w:hAnsi="Palatino Linotype" w:cs="Tahoma"/>
          <w:i w:val="0"/>
        </w:rPr>
      </w:pPr>
    </w:p>
    <w:p w:rsidR="00211445" w:rsidRPr="00FF7B95" w:rsidRDefault="00211445" w:rsidP="00211445">
      <w:pPr>
        <w:pStyle w:val="Naslov5"/>
        <w:jc w:val="center"/>
        <w:rPr>
          <w:rFonts w:ascii="Palatino Linotype" w:hAnsi="Palatino Linotype" w:cs="Tahoma"/>
          <w:i w:val="0"/>
        </w:rPr>
      </w:pPr>
      <w:r w:rsidRPr="00FF7B95">
        <w:rPr>
          <w:rFonts w:ascii="Palatino Linotype" w:hAnsi="Palatino Linotype" w:cs="Tahoma"/>
          <w:i w:val="0"/>
        </w:rPr>
        <w:t>S</w:t>
      </w:r>
      <w:r w:rsidR="006E2C45" w:rsidRPr="00FF7B95">
        <w:rPr>
          <w:rFonts w:ascii="Palatino Linotype" w:hAnsi="Palatino Linotype" w:cs="Tahoma"/>
          <w:i w:val="0"/>
        </w:rPr>
        <w:t>hem</w:t>
      </w:r>
      <w:r w:rsidRPr="00FF7B95">
        <w:rPr>
          <w:rFonts w:ascii="Palatino Linotype" w:hAnsi="Palatino Linotype" w:cs="Tahoma"/>
          <w:i w:val="0"/>
        </w:rPr>
        <w:t>a</w:t>
      </w:r>
      <w:r w:rsidR="00093365" w:rsidRPr="00FF7B95">
        <w:rPr>
          <w:rFonts w:ascii="Palatino Linotype" w:hAnsi="Palatino Linotype" w:cs="Tahoma"/>
          <w:i w:val="0"/>
        </w:rPr>
        <w:t xml:space="preserve"> 4</w:t>
      </w:r>
      <w:r w:rsidRPr="00FF7B95">
        <w:rPr>
          <w:rFonts w:ascii="Palatino Linotype" w:hAnsi="Palatino Linotype" w:cs="Tahoma"/>
          <w:i w:val="0"/>
        </w:rPr>
        <w:t>: Aktiviranje sil in sredstev za ZRP</w:t>
      </w:r>
    </w:p>
    <w:p w:rsidR="00284EEB" w:rsidRPr="00FF7B95" w:rsidRDefault="00284EEB" w:rsidP="00244348">
      <w:pPr>
        <w:jc w:val="both"/>
        <w:rPr>
          <w:rFonts w:ascii="Palatino Linotype" w:hAnsi="Palatino Linotype" w:cs="Tahoma"/>
          <w:lang w:val="sl-SI"/>
        </w:rPr>
      </w:pPr>
    </w:p>
    <w:p w:rsidR="00244348" w:rsidRPr="00FF7B95" w:rsidRDefault="00CC2AA9" w:rsidP="00244348">
      <w:pPr>
        <w:jc w:val="both"/>
        <w:rPr>
          <w:rFonts w:ascii="Palatino Linotype" w:hAnsi="Palatino Linotype" w:cs="Tahoma"/>
          <w:lang w:val="sl-SI"/>
        </w:rPr>
      </w:pPr>
      <w:r w:rsidRPr="00FF7B95">
        <w:rPr>
          <w:rFonts w:ascii="Palatino Linotype" w:hAnsi="Palatino Linotype" w:cs="Tahoma"/>
          <w:lang w:val="sl-SI"/>
        </w:rPr>
        <w:t xml:space="preserve">ReCO Slovenj Gradec posreduje obvestilo o razglašeni splošni nevarnosti zaradi jedrske nesreče v NEK prvi dosegljivi odgovorni osebi v Občini </w:t>
      </w:r>
      <w:r w:rsidR="004A0F5D" w:rsidRPr="00FF7B95">
        <w:rPr>
          <w:rFonts w:ascii="Palatino Linotype" w:hAnsi="Palatino Linotype" w:cs="Tahoma"/>
          <w:lang w:val="sl-SI"/>
        </w:rPr>
        <w:t>Muta</w:t>
      </w:r>
      <w:r w:rsidRPr="00FF7B95">
        <w:rPr>
          <w:rFonts w:ascii="Palatino Linotype" w:hAnsi="Palatino Linotype" w:cs="Tahoma"/>
          <w:lang w:val="sl-SI"/>
        </w:rPr>
        <w:t>.</w:t>
      </w:r>
    </w:p>
    <w:p w:rsidR="00CC2AA9" w:rsidRPr="00FF7B95" w:rsidRDefault="00CC2AA9" w:rsidP="00244348">
      <w:pPr>
        <w:jc w:val="both"/>
        <w:rPr>
          <w:rFonts w:ascii="Palatino Linotype" w:hAnsi="Palatino Linotype" w:cs="Tahoma"/>
          <w:lang w:val="sl-SI"/>
        </w:rPr>
      </w:pPr>
    </w:p>
    <w:p w:rsidR="00CC2AA9" w:rsidRPr="00FF7B95" w:rsidRDefault="00CC2AA9" w:rsidP="00244348">
      <w:pPr>
        <w:jc w:val="both"/>
        <w:rPr>
          <w:rFonts w:ascii="Palatino Linotype" w:hAnsi="Palatino Linotype" w:cs="Tahoma"/>
          <w:lang w:val="sl-SI"/>
        </w:rPr>
      </w:pPr>
      <w:r w:rsidRPr="00FF7B95">
        <w:rPr>
          <w:rFonts w:ascii="Palatino Linotype" w:hAnsi="Palatino Linotype" w:cs="Tahoma"/>
          <w:lang w:val="sl-SI"/>
        </w:rPr>
        <w:t xml:space="preserve">Poveljnik CZ Občine </w:t>
      </w:r>
      <w:r w:rsidR="004A0F5D" w:rsidRPr="00FF7B95">
        <w:rPr>
          <w:rFonts w:ascii="Palatino Linotype" w:hAnsi="Palatino Linotype" w:cs="Tahoma"/>
          <w:lang w:val="sl-SI"/>
        </w:rPr>
        <w:t>Muta</w:t>
      </w:r>
      <w:r w:rsidR="006E2C45" w:rsidRPr="00FF7B95">
        <w:rPr>
          <w:rFonts w:ascii="Palatino Linotype" w:hAnsi="Palatino Linotype" w:cs="Tahoma"/>
          <w:lang w:val="sl-SI"/>
        </w:rPr>
        <w:t xml:space="preserve"> </w:t>
      </w:r>
      <w:r w:rsidRPr="00FF7B95">
        <w:rPr>
          <w:rFonts w:ascii="Palatino Linotype" w:hAnsi="Palatino Linotype" w:cs="Tahoma"/>
          <w:lang w:val="sl-SI"/>
        </w:rPr>
        <w:t>pa v skladu z načrtom aktiviranja aktivira župana, člane štaba CZ občine, poverjenike za CZ in skrbnika občinskega načrta.</w:t>
      </w:r>
    </w:p>
    <w:p w:rsidR="00CC2AA9" w:rsidRPr="00FF7B95" w:rsidRDefault="00CC2AA9" w:rsidP="00244348">
      <w:pPr>
        <w:jc w:val="both"/>
        <w:rPr>
          <w:rFonts w:ascii="Palatino Linotype" w:hAnsi="Palatino Linotype" w:cs="Tahoma"/>
          <w:lang w:val="sl-SI"/>
        </w:rPr>
      </w:pPr>
    </w:p>
    <w:p w:rsidR="00CC2AA9" w:rsidRPr="00FF7B95" w:rsidRDefault="00CC2AA9" w:rsidP="00244348">
      <w:pPr>
        <w:jc w:val="both"/>
        <w:rPr>
          <w:rFonts w:ascii="Palatino Linotype" w:hAnsi="Palatino Linotype" w:cs="Tahoma"/>
          <w:lang w:val="sl-SI"/>
        </w:rPr>
      </w:pPr>
      <w:r w:rsidRPr="00FF7B95">
        <w:rPr>
          <w:rFonts w:ascii="Palatino Linotype" w:hAnsi="Palatino Linotype" w:cs="Tahoma"/>
          <w:lang w:val="sl-SI"/>
        </w:rPr>
        <w:t xml:space="preserve">Glede na nastale razmere in presoje o potrebni pomoči strokovnih služb Občine </w:t>
      </w:r>
      <w:r w:rsidR="004A0F5D" w:rsidRPr="00FF7B95">
        <w:rPr>
          <w:rFonts w:ascii="Palatino Linotype" w:hAnsi="Palatino Linotype" w:cs="Tahoma"/>
          <w:lang w:val="sl-SI"/>
        </w:rPr>
        <w:t>Muta</w:t>
      </w:r>
      <w:r w:rsidR="006E2C45" w:rsidRPr="00FF7B95">
        <w:rPr>
          <w:rFonts w:ascii="Palatino Linotype" w:hAnsi="Palatino Linotype" w:cs="Tahoma"/>
          <w:lang w:val="sl-SI"/>
        </w:rPr>
        <w:t xml:space="preserve"> </w:t>
      </w:r>
      <w:r w:rsidRPr="00FF7B95">
        <w:rPr>
          <w:rFonts w:ascii="Palatino Linotype" w:hAnsi="Palatino Linotype" w:cs="Tahoma"/>
          <w:lang w:val="sl-SI"/>
        </w:rPr>
        <w:t>organom vodenja sistema ZIR zaradi nesreče, župan</w:t>
      </w:r>
      <w:r w:rsidR="006434A7" w:rsidRPr="00FF7B95">
        <w:rPr>
          <w:rFonts w:ascii="Palatino Linotype" w:hAnsi="Palatino Linotype" w:cs="Tahoma"/>
          <w:lang w:val="sl-SI"/>
        </w:rPr>
        <w:t xml:space="preserve"> aktivira tajnika</w:t>
      </w:r>
      <w:r w:rsidRPr="00FF7B95">
        <w:rPr>
          <w:rFonts w:ascii="Palatino Linotype" w:hAnsi="Palatino Linotype" w:cs="Tahoma"/>
          <w:lang w:val="sl-SI"/>
        </w:rPr>
        <w:t xml:space="preserve"> občinske uprave in občinske strokovne službe.</w:t>
      </w:r>
    </w:p>
    <w:p w:rsidR="007246A8" w:rsidRPr="00FF7B95" w:rsidRDefault="007246A8" w:rsidP="007246A8">
      <w:pPr>
        <w:jc w:val="both"/>
        <w:rPr>
          <w:rFonts w:ascii="Palatino Linotype" w:hAnsi="Palatino Linotype" w:cs="Tahoma"/>
          <w:lang w:val="sl-SI"/>
        </w:rPr>
      </w:pPr>
    </w:p>
    <w:p w:rsidR="007246A8" w:rsidRPr="00FF7B95" w:rsidRDefault="007246A8" w:rsidP="007246A8">
      <w:pPr>
        <w:jc w:val="both"/>
        <w:rPr>
          <w:rFonts w:ascii="Palatino Linotype" w:hAnsi="Palatino Linotype" w:cs="Tahoma"/>
          <w:lang w:val="sl-SI"/>
        </w:rPr>
      </w:pPr>
      <w:r w:rsidRPr="00FF7B95">
        <w:rPr>
          <w:rFonts w:ascii="Palatino Linotype" w:hAnsi="Palatino Linotype" w:cs="Tahoma"/>
          <w:lang w:val="sl-SI"/>
        </w:rPr>
        <w:t xml:space="preserve">Poveljnik CZ Občine </w:t>
      </w:r>
      <w:r w:rsidR="004A0F5D" w:rsidRPr="00FF7B95">
        <w:rPr>
          <w:rFonts w:ascii="Palatino Linotype" w:hAnsi="Palatino Linotype" w:cs="Tahoma"/>
          <w:lang w:val="sl-SI"/>
        </w:rPr>
        <w:t>Muta</w:t>
      </w:r>
      <w:r w:rsidR="006E2C45" w:rsidRPr="00FF7B95">
        <w:rPr>
          <w:rFonts w:ascii="Palatino Linotype" w:hAnsi="Palatino Linotype" w:cs="Tahoma"/>
          <w:lang w:val="sl-SI"/>
        </w:rPr>
        <w:t xml:space="preserve"> </w:t>
      </w:r>
      <w:r w:rsidRPr="00FF7B95">
        <w:rPr>
          <w:rFonts w:ascii="Palatino Linotype" w:hAnsi="Palatino Linotype" w:cs="Tahoma"/>
          <w:lang w:val="sl-SI"/>
        </w:rPr>
        <w:t xml:space="preserve">skupaj s strokovno službo ZIR nato po potrebi izvede aktiviranje drugih organov in strokovnih služb v Občini </w:t>
      </w:r>
      <w:r w:rsidR="004A0F5D" w:rsidRPr="00FF7B95">
        <w:rPr>
          <w:rFonts w:ascii="Palatino Linotype" w:hAnsi="Palatino Linotype" w:cs="Tahoma"/>
          <w:lang w:val="sl-SI"/>
        </w:rPr>
        <w:t>Muta</w:t>
      </w:r>
      <w:r w:rsidR="006E2C45" w:rsidRPr="00FF7B95">
        <w:rPr>
          <w:rFonts w:ascii="Palatino Linotype" w:hAnsi="Palatino Linotype" w:cs="Tahoma"/>
          <w:lang w:val="sl-SI"/>
        </w:rPr>
        <w:t xml:space="preserve"> </w:t>
      </w:r>
      <w:r w:rsidRPr="00FF7B95">
        <w:rPr>
          <w:rFonts w:ascii="Palatino Linotype" w:hAnsi="Palatino Linotype" w:cs="Tahoma"/>
          <w:lang w:val="sl-SI"/>
        </w:rPr>
        <w:t>(poverjenike,..).</w:t>
      </w:r>
    </w:p>
    <w:p w:rsidR="007246A8" w:rsidRPr="00FF7B95" w:rsidRDefault="007246A8" w:rsidP="007246A8">
      <w:pPr>
        <w:jc w:val="both"/>
        <w:rPr>
          <w:rFonts w:ascii="Palatino Linotype" w:hAnsi="Palatino Linotype" w:cs="Tahoma"/>
          <w:lang w:val="sl-SI"/>
        </w:rPr>
      </w:pPr>
    </w:p>
    <w:p w:rsidR="00891D27" w:rsidRPr="00FF7B95" w:rsidRDefault="00891D27" w:rsidP="007246A8">
      <w:pPr>
        <w:jc w:val="both"/>
        <w:rPr>
          <w:rFonts w:ascii="Palatino Linotype" w:hAnsi="Palatino Linotype" w:cs="Tahoma"/>
          <w:lang w:val="sl-SI"/>
        </w:rPr>
      </w:pPr>
    </w:p>
    <w:p w:rsidR="00244348" w:rsidRPr="00FF7B95" w:rsidRDefault="00244348" w:rsidP="0033088E">
      <w:pPr>
        <w:pStyle w:val="Naslov2"/>
        <w:rPr>
          <w:rFonts w:ascii="Palatino Linotype" w:hAnsi="Palatino Linotype"/>
        </w:rPr>
      </w:pPr>
      <w:bookmarkStart w:id="158" w:name="_Toc92508186"/>
      <w:bookmarkStart w:id="159" w:name="_Toc106171822"/>
      <w:bookmarkStart w:id="160" w:name="_Toc161312329"/>
      <w:bookmarkStart w:id="161" w:name="_Toc163728535"/>
      <w:bookmarkStart w:id="162" w:name="_Toc169059816"/>
      <w:bookmarkStart w:id="163" w:name="_Toc201378618"/>
      <w:r w:rsidRPr="00FF7B95">
        <w:rPr>
          <w:rFonts w:ascii="Palatino Linotype" w:hAnsi="Palatino Linotype"/>
        </w:rPr>
        <w:t xml:space="preserve">6.2 Aktiviranje sil za </w:t>
      </w:r>
      <w:bookmarkEnd w:id="158"/>
      <w:bookmarkEnd w:id="159"/>
      <w:bookmarkEnd w:id="160"/>
      <w:bookmarkEnd w:id="161"/>
      <w:r w:rsidR="00956D1C" w:rsidRPr="00FF7B95">
        <w:rPr>
          <w:rFonts w:ascii="Palatino Linotype" w:hAnsi="Palatino Linotype"/>
        </w:rPr>
        <w:t>zaščito, reševanja in pomoč</w:t>
      </w:r>
      <w:r w:rsidR="00284EEB" w:rsidRPr="00FF7B95">
        <w:rPr>
          <w:rFonts w:ascii="Palatino Linotype" w:hAnsi="Palatino Linotype"/>
        </w:rPr>
        <w:t xml:space="preserve"> ob </w:t>
      </w:r>
      <w:r w:rsidR="007246A8" w:rsidRPr="00FF7B95">
        <w:rPr>
          <w:rFonts w:ascii="Palatino Linotype" w:hAnsi="Palatino Linotype"/>
        </w:rPr>
        <w:t xml:space="preserve">jedrski </w:t>
      </w:r>
      <w:r w:rsidR="00284EEB" w:rsidRPr="00FF7B95">
        <w:rPr>
          <w:rFonts w:ascii="Palatino Linotype" w:hAnsi="Palatino Linotype"/>
        </w:rPr>
        <w:t>nesreči v NEK</w:t>
      </w:r>
      <w:bookmarkEnd w:id="162"/>
      <w:bookmarkEnd w:id="163"/>
    </w:p>
    <w:p w:rsidR="00284EEB" w:rsidRPr="00FF7B95" w:rsidRDefault="00284EEB" w:rsidP="00284EEB">
      <w:pPr>
        <w:rPr>
          <w:rFonts w:ascii="Palatino Linotype" w:hAnsi="Palatino Linotype" w:cs="Tahoma"/>
          <w:b/>
          <w:lang w:val="sl-SI"/>
        </w:rPr>
      </w:pPr>
    </w:p>
    <w:p w:rsidR="00891D27" w:rsidRPr="00FF7B95" w:rsidRDefault="00891D27" w:rsidP="00284EEB">
      <w:pPr>
        <w:rPr>
          <w:rFonts w:ascii="Palatino Linotype" w:hAnsi="Palatino Linotype" w:cs="Tahoma"/>
          <w:b/>
          <w:lang w:val="sl-SI"/>
        </w:rPr>
      </w:pPr>
    </w:p>
    <w:p w:rsidR="00244348" w:rsidRPr="00FF7B95" w:rsidRDefault="007246A8" w:rsidP="00244348">
      <w:pPr>
        <w:jc w:val="both"/>
        <w:rPr>
          <w:rFonts w:ascii="Palatino Linotype" w:hAnsi="Palatino Linotype" w:cs="Tahoma"/>
          <w:lang w:val="sl-SI"/>
        </w:rPr>
      </w:pPr>
      <w:r w:rsidRPr="00FF7B95">
        <w:rPr>
          <w:rFonts w:ascii="Palatino Linotype" w:hAnsi="Palatino Linotype" w:cs="Tahoma"/>
          <w:lang w:val="sl-SI"/>
        </w:rPr>
        <w:t xml:space="preserve">O pripravljenosti in aktiviranju Civilne zaščite in drugih sil za zaščito, reševanje in pomoč iz občinske pristojnostim, odloča Poveljnik CZ Občine </w:t>
      </w:r>
      <w:r w:rsidR="004A0F5D" w:rsidRPr="00FF7B95">
        <w:rPr>
          <w:rFonts w:ascii="Palatino Linotype" w:hAnsi="Palatino Linotype" w:cs="Tahoma"/>
          <w:lang w:val="sl-SI"/>
        </w:rPr>
        <w:t>Muta</w:t>
      </w:r>
      <w:r w:rsidR="006E2C45" w:rsidRPr="00FF7B95">
        <w:rPr>
          <w:rFonts w:ascii="Palatino Linotype" w:hAnsi="Palatino Linotype" w:cs="Tahoma"/>
          <w:lang w:val="sl-SI"/>
        </w:rPr>
        <w:t xml:space="preserve"> </w:t>
      </w:r>
      <w:r w:rsidRPr="00FF7B95">
        <w:rPr>
          <w:rFonts w:ascii="Palatino Linotype" w:hAnsi="Palatino Linotype" w:cs="Tahoma"/>
          <w:lang w:val="sl-SI"/>
        </w:rPr>
        <w:t xml:space="preserve"> (tudi Poveljnik CZ regije in Poveljnik CZ RS)</w:t>
      </w:r>
      <w:r w:rsidR="00244348" w:rsidRPr="00FF7B95">
        <w:rPr>
          <w:rFonts w:ascii="Palatino Linotype" w:hAnsi="Palatino Linotype" w:cs="Tahoma"/>
          <w:lang w:val="sl-SI"/>
        </w:rPr>
        <w:t>.</w:t>
      </w:r>
    </w:p>
    <w:p w:rsidR="00A556BA" w:rsidRPr="00FF7B95" w:rsidRDefault="00A556BA" w:rsidP="00244348">
      <w:pPr>
        <w:jc w:val="both"/>
        <w:rPr>
          <w:rFonts w:ascii="Palatino Linotype" w:hAnsi="Palatino Linotype" w:cs="Tahoma"/>
          <w:lang w:val="sl-SI"/>
        </w:rPr>
      </w:pPr>
    </w:p>
    <w:p w:rsidR="006E2C45" w:rsidRPr="00FF7B95" w:rsidRDefault="00432F46" w:rsidP="00244348">
      <w:pPr>
        <w:jc w:val="both"/>
        <w:rPr>
          <w:rFonts w:ascii="Palatino Linotype" w:hAnsi="Palatino Linotype" w:cs="Tahoma"/>
          <w:iCs/>
          <w:lang w:val="sl-SI"/>
        </w:rPr>
      </w:pPr>
      <w:r w:rsidRPr="00FF7B95">
        <w:rPr>
          <w:rFonts w:ascii="Palatino Linotype" w:hAnsi="Palatino Linotype" w:cs="Tahoma"/>
          <w:lang w:val="sl-SI"/>
        </w:rPr>
        <w:t xml:space="preserve">Pozivanje (aktiviranje) pripadnikov CZ in drugih občinskih sil za zaščito, reševanje in pomoč </w:t>
      </w:r>
      <w:r w:rsidRPr="00FF7B95">
        <w:rPr>
          <w:rFonts w:ascii="Palatino Linotype" w:hAnsi="Palatino Linotype" w:cs="Tahoma"/>
          <w:iCs/>
          <w:lang w:val="sl-SI"/>
        </w:rPr>
        <w:t xml:space="preserve">izvaja strokovna občinska služba </w:t>
      </w:r>
      <w:r w:rsidR="00244348" w:rsidRPr="00FF7B95">
        <w:rPr>
          <w:rFonts w:ascii="Palatino Linotype" w:hAnsi="Palatino Linotype" w:cs="Tahoma"/>
          <w:iCs/>
          <w:lang w:val="sl-SI"/>
        </w:rPr>
        <w:t xml:space="preserve">(strokovni sodelavec za ZiR). </w:t>
      </w:r>
    </w:p>
    <w:p w:rsidR="00244348" w:rsidRPr="00FF7B95" w:rsidRDefault="00432F46" w:rsidP="00244348">
      <w:pPr>
        <w:jc w:val="both"/>
        <w:rPr>
          <w:rFonts w:ascii="Palatino Linotype" w:hAnsi="Palatino Linotype" w:cs="Tahoma"/>
          <w:iCs/>
          <w:lang w:val="sl-SI"/>
        </w:rPr>
      </w:pPr>
      <w:r w:rsidRPr="00FF7B95">
        <w:rPr>
          <w:rFonts w:ascii="Palatino Linotype" w:hAnsi="Palatino Linotype" w:cs="Tahoma"/>
          <w:iCs/>
          <w:lang w:val="sl-SI"/>
        </w:rPr>
        <w:t>Prav tako je v njeni pristojnosti tudi urejanje zadev v zvezi</w:t>
      </w:r>
      <w:r w:rsidR="00244348" w:rsidRPr="00FF7B95">
        <w:rPr>
          <w:rFonts w:ascii="Palatino Linotype" w:hAnsi="Palatino Linotype" w:cs="Tahoma"/>
          <w:iCs/>
          <w:lang w:val="sl-SI"/>
        </w:rPr>
        <w:t xml:space="preserve"> z nadomestili plač in povračil stroškov, ki jih imajo </w:t>
      </w:r>
      <w:r w:rsidRPr="00FF7B95">
        <w:rPr>
          <w:rFonts w:ascii="Palatino Linotype" w:hAnsi="Palatino Linotype" w:cs="Tahoma"/>
          <w:iCs/>
          <w:lang w:val="sl-SI"/>
        </w:rPr>
        <w:t xml:space="preserve">občinski </w:t>
      </w:r>
      <w:r w:rsidR="00244348" w:rsidRPr="00FF7B95">
        <w:rPr>
          <w:rFonts w:ascii="Palatino Linotype" w:hAnsi="Palatino Linotype" w:cs="Tahoma"/>
          <w:iCs/>
          <w:lang w:val="sl-SI"/>
        </w:rPr>
        <w:t>pripadniki pri opravljanju dolžnosti CZ oziroma na področju zaščite in reševanja.</w:t>
      </w:r>
    </w:p>
    <w:p w:rsidR="00432F46" w:rsidRPr="00FF7B95" w:rsidRDefault="00432F46" w:rsidP="00244348">
      <w:pPr>
        <w:jc w:val="both"/>
        <w:rPr>
          <w:rFonts w:ascii="Palatino Linotype" w:hAnsi="Palatino Linotype" w:cs="Tahoma"/>
          <w:iCs/>
          <w:lang w:val="sl-SI"/>
        </w:rPr>
      </w:pPr>
    </w:p>
    <w:p w:rsidR="00432F46" w:rsidRPr="00FF7B95" w:rsidRDefault="00432F46" w:rsidP="00432F46">
      <w:pPr>
        <w:jc w:val="both"/>
        <w:rPr>
          <w:rFonts w:ascii="Palatino Linotype" w:hAnsi="Palatino Linotype" w:cs="Tahoma"/>
          <w:lang w:val="sl-SI"/>
        </w:rPr>
      </w:pPr>
      <w:r w:rsidRPr="00FF7B95">
        <w:rPr>
          <w:rFonts w:ascii="Palatino Linotype" w:hAnsi="Palatino Linotype" w:cs="Tahoma"/>
          <w:lang w:val="sl-SI"/>
        </w:rPr>
        <w:t xml:space="preserve">Seznam enot in mobilizacijski pozivi ECZ-5 za vse pripadnike CZ in pripadnike nevladnih organizacij in društev, ki so organizirani na ravni občine so v občinskih prostorih, </w:t>
      </w:r>
      <w:r w:rsidR="00577090" w:rsidRPr="00FF7B95">
        <w:rPr>
          <w:rFonts w:ascii="Palatino Linotype" w:hAnsi="Palatino Linotype" w:cs="Tahoma"/>
          <w:lang w:val="sl-SI"/>
        </w:rPr>
        <w:t>Glavni trg 17</w:t>
      </w:r>
      <w:r w:rsidRPr="00FF7B95">
        <w:rPr>
          <w:rFonts w:ascii="Palatino Linotype" w:hAnsi="Palatino Linotype" w:cs="Tahoma"/>
          <w:lang w:val="sl-SI"/>
        </w:rPr>
        <w:t>, 236</w:t>
      </w:r>
      <w:r w:rsidR="006E2C45" w:rsidRPr="00FF7B95">
        <w:rPr>
          <w:rFonts w:ascii="Palatino Linotype" w:hAnsi="Palatino Linotype" w:cs="Tahoma"/>
          <w:lang w:val="sl-SI"/>
        </w:rPr>
        <w:t>3</w:t>
      </w:r>
      <w:r w:rsidRPr="00FF7B95">
        <w:rPr>
          <w:rFonts w:ascii="Palatino Linotype" w:hAnsi="Palatino Linotype" w:cs="Tahoma"/>
          <w:lang w:val="sl-SI"/>
        </w:rPr>
        <w:t xml:space="preserve"> </w:t>
      </w:r>
      <w:r w:rsidR="004A0F5D" w:rsidRPr="00FF7B95">
        <w:rPr>
          <w:rFonts w:ascii="Palatino Linotype" w:hAnsi="Palatino Linotype" w:cs="Tahoma"/>
          <w:lang w:val="sl-SI"/>
        </w:rPr>
        <w:t>Muta</w:t>
      </w:r>
      <w:r w:rsidRPr="00FF7B95">
        <w:rPr>
          <w:rFonts w:ascii="Palatino Linotype" w:hAnsi="Palatino Linotype" w:cs="Tahoma"/>
          <w:lang w:val="sl-SI"/>
        </w:rPr>
        <w:t>.</w:t>
      </w:r>
    </w:p>
    <w:p w:rsidR="00432F46" w:rsidRPr="00FF7B95" w:rsidRDefault="00432F46" w:rsidP="00244348">
      <w:pPr>
        <w:jc w:val="both"/>
        <w:rPr>
          <w:rFonts w:ascii="Palatino Linotype" w:hAnsi="Palatino Linotype" w:cs="Tahoma"/>
          <w:iCs/>
          <w:lang w:val="sl-SI"/>
        </w:rPr>
      </w:pPr>
    </w:p>
    <w:p w:rsidR="00432F46" w:rsidRPr="00FF7B95" w:rsidRDefault="00432F46" w:rsidP="00244348">
      <w:pPr>
        <w:jc w:val="both"/>
        <w:rPr>
          <w:rFonts w:ascii="Palatino Linotype" w:hAnsi="Palatino Linotype" w:cs="Tahoma"/>
          <w:iCs/>
          <w:lang w:val="sl-SI"/>
        </w:rPr>
      </w:pPr>
      <w:r w:rsidRPr="00FF7B95">
        <w:rPr>
          <w:rFonts w:ascii="Palatino Linotype" w:hAnsi="Palatino Linotype" w:cs="Tahoma"/>
          <w:iCs/>
          <w:lang w:val="sl-SI"/>
        </w:rPr>
        <w:t xml:space="preserve">Občinske sile za zaščito in reševanje, ki odhajajo na prizadeto območje, se zberejo na svojih </w:t>
      </w:r>
      <w:r w:rsidR="00B31368" w:rsidRPr="00FF7B95">
        <w:rPr>
          <w:rFonts w:ascii="Palatino Linotype" w:hAnsi="Palatino Linotype" w:cs="Tahoma"/>
          <w:iCs/>
          <w:lang w:val="sl-SI"/>
        </w:rPr>
        <w:t>zbirališčih ob aktiviranju</w:t>
      </w:r>
      <w:r w:rsidRPr="00FF7B95">
        <w:rPr>
          <w:rFonts w:ascii="Palatino Linotype" w:hAnsi="Palatino Linotype" w:cs="Tahoma"/>
          <w:iCs/>
          <w:lang w:val="sl-SI"/>
        </w:rPr>
        <w:t>.</w:t>
      </w:r>
    </w:p>
    <w:p w:rsidR="006E2C45" w:rsidRPr="00FF7B95" w:rsidRDefault="006E2C45" w:rsidP="00244348">
      <w:pPr>
        <w:jc w:val="both"/>
        <w:rPr>
          <w:rFonts w:ascii="Palatino Linotype" w:hAnsi="Palatino Linotype" w:cs="Tahoma"/>
          <w:lang w:val="sl-SI"/>
        </w:rPr>
      </w:pPr>
    </w:p>
    <w:p w:rsidR="00244348" w:rsidRPr="00FF7B95" w:rsidRDefault="00244348" w:rsidP="00244348">
      <w:pPr>
        <w:rPr>
          <w:rFonts w:ascii="Palatino Linotype" w:hAnsi="Palatino Linotype"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284EEB" w:rsidRPr="00FF7B95" w:rsidTr="00F4392C">
        <w:tc>
          <w:tcPr>
            <w:tcW w:w="1101" w:type="dxa"/>
            <w:tcBorders>
              <w:right w:val="nil"/>
            </w:tcBorders>
          </w:tcPr>
          <w:p w:rsidR="00284EEB" w:rsidRPr="00FF7B95" w:rsidRDefault="005B08A7" w:rsidP="00284EEB">
            <w:pPr>
              <w:rPr>
                <w:rFonts w:ascii="Palatino Linotype" w:hAnsi="Palatino Linotype" w:cs="Tahoma"/>
              </w:rPr>
            </w:pPr>
            <w:r w:rsidRPr="00FF7B95">
              <w:rPr>
                <w:rFonts w:ascii="Palatino Linotype" w:hAnsi="Palatino Linotype" w:cs="Tahoma"/>
              </w:rPr>
              <w:t>P – 11</w:t>
            </w:r>
          </w:p>
        </w:tc>
        <w:tc>
          <w:tcPr>
            <w:tcW w:w="8111" w:type="dxa"/>
            <w:tcBorders>
              <w:left w:val="nil"/>
            </w:tcBorders>
          </w:tcPr>
          <w:p w:rsidR="00284EEB" w:rsidRPr="00FF7B95" w:rsidRDefault="00284EEB" w:rsidP="00284EEB">
            <w:pPr>
              <w:rPr>
                <w:rFonts w:ascii="Palatino Linotype" w:hAnsi="Palatino Linotype" w:cs="Tahoma"/>
                <w:lang w:val="de-DE"/>
              </w:rPr>
            </w:pPr>
            <w:r w:rsidRPr="00FF7B95">
              <w:rPr>
                <w:rFonts w:ascii="Palatino Linotype" w:hAnsi="Palatino Linotype" w:cs="Tahoma"/>
                <w:lang w:val="de-DE"/>
              </w:rPr>
              <w:t xml:space="preserve">Pregled </w:t>
            </w:r>
            <w:r w:rsidR="00B31368" w:rsidRPr="00FF7B95">
              <w:rPr>
                <w:rFonts w:ascii="Palatino Linotype" w:hAnsi="Palatino Linotype" w:cs="Tahoma"/>
                <w:lang w:val="de-DE"/>
              </w:rPr>
              <w:t>zbirališč ob aktiviranju enot</w:t>
            </w:r>
            <w:r w:rsidRPr="00FF7B95">
              <w:rPr>
                <w:rFonts w:ascii="Palatino Linotype" w:hAnsi="Palatino Linotype" w:cs="Tahoma"/>
                <w:lang w:val="de-DE"/>
              </w:rPr>
              <w:t xml:space="preserve"> in sil ZIR</w:t>
            </w:r>
          </w:p>
        </w:tc>
      </w:tr>
    </w:tbl>
    <w:p w:rsidR="00284EEB" w:rsidRPr="00FF7B95" w:rsidRDefault="00284EEB" w:rsidP="00284EEB">
      <w:pPr>
        <w:rPr>
          <w:rFonts w:ascii="Palatino Linotype" w:hAnsi="Palatino Linotype" w:cs="Tahoma"/>
          <w:lang w:val="de-DE"/>
        </w:rPr>
      </w:pPr>
    </w:p>
    <w:p w:rsidR="006E2C45" w:rsidRPr="00FF7B95" w:rsidRDefault="006E2C45" w:rsidP="00284EEB">
      <w:pPr>
        <w:rPr>
          <w:rFonts w:ascii="Palatino Linotype" w:hAnsi="Palatino Linotype" w:cs="Tahoma"/>
          <w:lang w:val="de-DE"/>
        </w:rPr>
      </w:pPr>
    </w:p>
    <w:p w:rsidR="00956D1C" w:rsidRPr="00FF7B95" w:rsidRDefault="00891D27" w:rsidP="0033088E">
      <w:pPr>
        <w:pStyle w:val="Naslov2"/>
        <w:rPr>
          <w:rFonts w:ascii="Palatino Linotype" w:hAnsi="Palatino Linotype"/>
        </w:rPr>
      </w:pPr>
      <w:bookmarkStart w:id="164" w:name="_Toc201378619"/>
      <w:r w:rsidRPr="00FF7B95">
        <w:rPr>
          <w:rFonts w:ascii="Palatino Linotype" w:hAnsi="Palatino Linotype"/>
        </w:rPr>
        <w:br w:type="page"/>
      </w:r>
      <w:r w:rsidR="00956D1C" w:rsidRPr="00FF7B95">
        <w:rPr>
          <w:rFonts w:ascii="Palatino Linotype" w:hAnsi="Palatino Linotype"/>
        </w:rPr>
        <w:lastRenderedPageBreak/>
        <w:t>6.3 Aktiviranje sil za zaščito, reševanje in pomoč ob jedrski nesreči v tujini</w:t>
      </w:r>
      <w:bookmarkEnd w:id="164"/>
    </w:p>
    <w:p w:rsidR="00956D1C" w:rsidRPr="00FF7B95" w:rsidRDefault="00956D1C" w:rsidP="00284EEB">
      <w:pPr>
        <w:rPr>
          <w:rFonts w:ascii="Palatino Linotype" w:hAnsi="Palatino Linotype" w:cs="Tahoma"/>
          <w:lang w:val="de-DE"/>
        </w:rPr>
      </w:pPr>
    </w:p>
    <w:p w:rsidR="00956D1C" w:rsidRPr="00FF7B95" w:rsidRDefault="00956D1C" w:rsidP="00284EEB">
      <w:pPr>
        <w:rPr>
          <w:rFonts w:ascii="Palatino Linotype" w:hAnsi="Palatino Linotype" w:cs="Tahoma"/>
          <w:lang w:val="de-DE"/>
        </w:rPr>
      </w:pPr>
    </w:p>
    <w:p w:rsidR="00956D1C" w:rsidRPr="00FF7B95" w:rsidRDefault="00956D1C" w:rsidP="00956D1C">
      <w:pPr>
        <w:jc w:val="both"/>
        <w:rPr>
          <w:rFonts w:ascii="Palatino Linotype" w:hAnsi="Palatino Linotype" w:cs="Tahoma"/>
          <w:lang w:val="de-DE"/>
        </w:rPr>
      </w:pPr>
      <w:r w:rsidRPr="00FF7B95">
        <w:rPr>
          <w:rFonts w:ascii="Palatino Linotype" w:hAnsi="Palatino Linotype" w:cs="Tahoma"/>
          <w:lang w:val="de-DE"/>
        </w:rPr>
        <w:t>Aktiviranje sil za zaščito, reševanje in pomoč v primeru jedrske nesreče v tujini, poteka po istem postopku kot v primeru jedrske nesreče v NEK (glej poglavje 6.2).</w:t>
      </w:r>
    </w:p>
    <w:p w:rsidR="00956D1C" w:rsidRPr="00FF7B95" w:rsidRDefault="00956D1C" w:rsidP="00284EEB">
      <w:pPr>
        <w:rPr>
          <w:rFonts w:ascii="Palatino Linotype" w:hAnsi="Palatino Linotype" w:cs="Tahoma"/>
          <w:lang w:val="de-DE"/>
        </w:rPr>
      </w:pPr>
    </w:p>
    <w:p w:rsidR="00956D1C" w:rsidRPr="00FF7B95" w:rsidRDefault="00956D1C" w:rsidP="00956D1C">
      <w:pPr>
        <w:jc w:val="both"/>
        <w:rPr>
          <w:rFonts w:ascii="Palatino Linotype" w:hAnsi="Palatino Linotype" w:cs="Tahoma"/>
          <w:lang w:val="de-DE"/>
        </w:rPr>
      </w:pPr>
      <w:r w:rsidRPr="00FF7B95">
        <w:rPr>
          <w:rFonts w:ascii="Palatino Linotype" w:hAnsi="Palatino Linotype" w:cs="Tahoma"/>
          <w:lang w:val="de-DE"/>
        </w:rPr>
        <w:t>Ob jedrski nesreči v tujini odloča o aktiviranju državnih, regijskih in občinskih sil CZ Poveljnik CZ RS v sodelova</w:t>
      </w:r>
      <w:r w:rsidR="006434A7" w:rsidRPr="00FF7B95">
        <w:rPr>
          <w:rFonts w:ascii="Palatino Linotype" w:hAnsi="Palatino Linotype" w:cs="Tahoma"/>
          <w:lang w:val="de-DE"/>
        </w:rPr>
        <w:t>nju s Poveljnikom CZ regije in O</w:t>
      </w:r>
      <w:r w:rsidRPr="00FF7B95">
        <w:rPr>
          <w:rFonts w:ascii="Palatino Linotype" w:hAnsi="Palatino Linotype" w:cs="Tahoma"/>
          <w:lang w:val="de-DE"/>
        </w:rPr>
        <w:t>bčine</w:t>
      </w:r>
      <w:r w:rsidR="006E2C45" w:rsidRPr="00FF7B95">
        <w:rPr>
          <w:rFonts w:ascii="Palatino Linotype" w:hAnsi="Palatino Linotype" w:cs="Tahoma"/>
          <w:lang w:val="de-DE"/>
        </w:rPr>
        <w:t xml:space="preserve"> </w:t>
      </w:r>
      <w:r w:rsidR="004A0F5D" w:rsidRPr="00FF7B95">
        <w:rPr>
          <w:rFonts w:ascii="Palatino Linotype" w:hAnsi="Palatino Linotype" w:cs="Tahoma"/>
          <w:lang w:val="de-DE"/>
        </w:rPr>
        <w:t>Muta</w:t>
      </w:r>
      <w:r w:rsidRPr="00FF7B95">
        <w:rPr>
          <w:rFonts w:ascii="Palatino Linotype" w:hAnsi="Palatino Linotype" w:cs="Tahoma"/>
          <w:lang w:val="de-DE"/>
        </w:rPr>
        <w:t>. Potrebne sile se aktivirajo, če je potrebno, glede na pričakovane posledice nesreče, izvajati ukrepe in naloge zaščite, reševanja in pomoči na celotnem območju ali delu območja Slovenije.</w:t>
      </w:r>
    </w:p>
    <w:p w:rsidR="007466E6" w:rsidRPr="00FF7B95" w:rsidRDefault="007466E6" w:rsidP="00956D1C">
      <w:pPr>
        <w:jc w:val="both"/>
        <w:rPr>
          <w:rFonts w:ascii="Palatino Linotype" w:hAnsi="Palatino Linotype" w:cs="Tahoma"/>
          <w:lang w:val="de-DE"/>
        </w:rPr>
      </w:pPr>
    </w:p>
    <w:p w:rsidR="007466E6" w:rsidRPr="00FF7B95" w:rsidRDefault="007466E6" w:rsidP="00956D1C">
      <w:pPr>
        <w:jc w:val="both"/>
        <w:rPr>
          <w:rFonts w:ascii="Palatino Linotype" w:hAnsi="Palatino Linotype" w:cs="Tahoma"/>
          <w:lang w:val="de-DE"/>
        </w:rPr>
      </w:pPr>
    </w:p>
    <w:p w:rsidR="00244348" w:rsidRPr="00FF7B95" w:rsidRDefault="007466E6" w:rsidP="0033088E">
      <w:pPr>
        <w:pStyle w:val="Naslov2"/>
        <w:rPr>
          <w:rFonts w:ascii="Palatino Linotype" w:hAnsi="Palatino Linotype"/>
        </w:rPr>
      </w:pPr>
      <w:bookmarkStart w:id="165" w:name="_Toc161312330"/>
      <w:bookmarkStart w:id="166" w:name="_Toc163728536"/>
      <w:bookmarkStart w:id="167" w:name="_Toc169059817"/>
      <w:bookmarkStart w:id="168" w:name="_Toc201378620"/>
      <w:r w:rsidRPr="00FF7B95">
        <w:rPr>
          <w:rFonts w:ascii="Palatino Linotype" w:hAnsi="Palatino Linotype"/>
        </w:rPr>
        <w:t>6.4</w:t>
      </w:r>
      <w:r w:rsidR="00244348" w:rsidRPr="00FF7B95">
        <w:rPr>
          <w:rFonts w:ascii="Palatino Linotype" w:hAnsi="Palatino Linotype"/>
        </w:rPr>
        <w:t xml:space="preserve"> Zagotavljanje materialnih </w:t>
      </w:r>
      <w:bookmarkEnd w:id="165"/>
      <w:bookmarkEnd w:id="166"/>
      <w:bookmarkEnd w:id="167"/>
      <w:r w:rsidRPr="00FF7B95">
        <w:rPr>
          <w:rFonts w:ascii="Palatino Linotype" w:hAnsi="Palatino Linotype"/>
        </w:rPr>
        <w:t>sredstev pomoči</w:t>
      </w:r>
      <w:bookmarkEnd w:id="168"/>
    </w:p>
    <w:p w:rsidR="00244348" w:rsidRPr="00FF7B95" w:rsidRDefault="00244348" w:rsidP="00244348">
      <w:pPr>
        <w:rPr>
          <w:rFonts w:ascii="Palatino Linotype" w:hAnsi="Palatino Linotype" w:cs="Tahoma"/>
          <w:lang w:val="de-DE"/>
        </w:rPr>
      </w:pPr>
    </w:p>
    <w:p w:rsidR="00284EEB" w:rsidRPr="00FF7B95" w:rsidRDefault="00284EEB" w:rsidP="00244348">
      <w:pPr>
        <w:rPr>
          <w:rFonts w:ascii="Palatino Linotype" w:hAnsi="Palatino Linotype" w:cs="Tahoma"/>
          <w:lang w:val="de-DE"/>
        </w:rPr>
      </w:pPr>
    </w:p>
    <w:p w:rsidR="00244348" w:rsidRPr="00FF7B95" w:rsidRDefault="007466E6" w:rsidP="00244348">
      <w:pPr>
        <w:jc w:val="both"/>
        <w:rPr>
          <w:rFonts w:ascii="Palatino Linotype" w:hAnsi="Palatino Linotype" w:cs="Tahoma"/>
          <w:iCs/>
          <w:lang w:val="de-DE"/>
        </w:rPr>
      </w:pPr>
      <w:r w:rsidRPr="00FF7B95">
        <w:rPr>
          <w:rFonts w:ascii="Palatino Linotype" w:hAnsi="Palatino Linotype" w:cs="Tahoma"/>
          <w:iCs/>
          <w:lang w:val="de-DE"/>
        </w:rPr>
        <w:t>Materialna pomoč države in regije v primeru jedrske nesreče v Nuklearni elektrarni Krško ali ob nesrečah v jedrskih elektrarnah v tujini zajema:</w:t>
      </w:r>
    </w:p>
    <w:p w:rsidR="007466E6" w:rsidRPr="00FF7B95" w:rsidRDefault="007466E6" w:rsidP="00244348">
      <w:pPr>
        <w:jc w:val="both"/>
        <w:rPr>
          <w:rFonts w:ascii="Palatino Linotype" w:hAnsi="Palatino Linotype" w:cs="Tahoma"/>
          <w:iCs/>
          <w:lang w:val="de-DE"/>
        </w:rPr>
      </w:pPr>
    </w:p>
    <w:p w:rsidR="007466E6" w:rsidRPr="00FF7B95" w:rsidRDefault="00EA3CD8" w:rsidP="00EA3CD8">
      <w:pPr>
        <w:numPr>
          <w:ilvl w:val="0"/>
          <w:numId w:val="29"/>
        </w:numPr>
        <w:jc w:val="both"/>
        <w:rPr>
          <w:rFonts w:ascii="Palatino Linotype" w:hAnsi="Palatino Linotype" w:cs="Tahoma"/>
          <w:b/>
          <w:iCs/>
        </w:rPr>
      </w:pPr>
      <w:r w:rsidRPr="00FF7B95">
        <w:rPr>
          <w:rFonts w:ascii="Palatino Linotype" w:hAnsi="Palatino Linotype" w:cs="Tahoma"/>
          <w:b/>
          <w:iCs/>
        </w:rPr>
        <w:t>elektro agregate (po potrebi),</w:t>
      </w:r>
    </w:p>
    <w:p w:rsidR="00EA3CD8" w:rsidRPr="00FF7B95" w:rsidRDefault="00EA3CD8" w:rsidP="00EA3CD8">
      <w:pPr>
        <w:numPr>
          <w:ilvl w:val="0"/>
          <w:numId w:val="29"/>
        </w:numPr>
        <w:jc w:val="both"/>
        <w:rPr>
          <w:rFonts w:ascii="Palatino Linotype" w:hAnsi="Palatino Linotype" w:cs="Tahoma"/>
          <w:b/>
          <w:iCs/>
        </w:rPr>
      </w:pPr>
      <w:proofErr w:type="gramStart"/>
      <w:r w:rsidRPr="00FF7B95">
        <w:rPr>
          <w:rFonts w:ascii="Palatino Linotype" w:hAnsi="Palatino Linotype" w:cs="Tahoma"/>
          <w:b/>
          <w:iCs/>
        </w:rPr>
        <w:t>zaščitne</w:t>
      </w:r>
      <w:proofErr w:type="gramEnd"/>
      <w:r w:rsidRPr="00FF7B95">
        <w:rPr>
          <w:rFonts w:ascii="Palatino Linotype" w:hAnsi="Palatino Linotype" w:cs="Tahoma"/>
          <w:b/>
          <w:iCs/>
        </w:rPr>
        <w:t xml:space="preserve"> kombinezone (cca. 200 kom.),</w:t>
      </w:r>
    </w:p>
    <w:p w:rsidR="00EA3CD8" w:rsidRPr="00FF7B95" w:rsidRDefault="00EA3CD8" w:rsidP="00EA3CD8">
      <w:pPr>
        <w:numPr>
          <w:ilvl w:val="0"/>
          <w:numId w:val="29"/>
        </w:numPr>
        <w:jc w:val="both"/>
        <w:rPr>
          <w:rFonts w:ascii="Palatino Linotype" w:hAnsi="Palatino Linotype" w:cs="Tahoma"/>
          <w:b/>
          <w:iCs/>
        </w:rPr>
      </w:pPr>
      <w:proofErr w:type="gramStart"/>
      <w:r w:rsidRPr="00FF7B95">
        <w:rPr>
          <w:rFonts w:ascii="Palatino Linotype" w:hAnsi="Palatino Linotype" w:cs="Tahoma"/>
          <w:b/>
          <w:iCs/>
        </w:rPr>
        <w:t>osebne</w:t>
      </w:r>
      <w:proofErr w:type="gramEnd"/>
      <w:r w:rsidRPr="00FF7B95">
        <w:rPr>
          <w:rFonts w:ascii="Palatino Linotype" w:hAnsi="Palatino Linotype" w:cs="Tahoma"/>
          <w:b/>
          <w:iCs/>
        </w:rPr>
        <w:t xml:space="preserve"> dozimetre (cca. 200 kom.),</w:t>
      </w:r>
    </w:p>
    <w:p w:rsidR="00EA3CD8" w:rsidRPr="00FF7B95" w:rsidRDefault="00EA3CD8" w:rsidP="00EA3CD8">
      <w:pPr>
        <w:numPr>
          <w:ilvl w:val="0"/>
          <w:numId w:val="29"/>
        </w:numPr>
        <w:jc w:val="both"/>
        <w:rPr>
          <w:rFonts w:ascii="Palatino Linotype" w:hAnsi="Palatino Linotype" w:cs="Tahoma"/>
          <w:b/>
          <w:iCs/>
        </w:rPr>
      </w:pPr>
      <w:proofErr w:type="gramStart"/>
      <w:r w:rsidRPr="00FF7B95">
        <w:rPr>
          <w:rFonts w:ascii="Palatino Linotype" w:hAnsi="Palatino Linotype" w:cs="Tahoma"/>
          <w:b/>
          <w:iCs/>
        </w:rPr>
        <w:t>radiološke</w:t>
      </w:r>
      <w:proofErr w:type="gramEnd"/>
      <w:r w:rsidRPr="00FF7B95">
        <w:rPr>
          <w:rFonts w:ascii="Palatino Linotype" w:hAnsi="Palatino Linotype" w:cs="Tahoma"/>
          <w:b/>
          <w:iCs/>
        </w:rPr>
        <w:t xml:space="preserve"> detektorje (cca. 200 kom.),</w:t>
      </w:r>
    </w:p>
    <w:p w:rsidR="00EA3CD8" w:rsidRPr="00FF7B95" w:rsidRDefault="00EA3CD8" w:rsidP="00EA3CD8">
      <w:pPr>
        <w:numPr>
          <w:ilvl w:val="0"/>
          <w:numId w:val="29"/>
        </w:numPr>
        <w:jc w:val="both"/>
        <w:rPr>
          <w:rFonts w:ascii="Palatino Linotype" w:hAnsi="Palatino Linotype" w:cs="Tahoma"/>
          <w:b/>
          <w:iCs/>
        </w:rPr>
      </w:pPr>
      <w:proofErr w:type="gramStart"/>
      <w:r w:rsidRPr="00FF7B95">
        <w:rPr>
          <w:rFonts w:ascii="Palatino Linotype" w:hAnsi="Palatino Linotype" w:cs="Tahoma"/>
          <w:b/>
          <w:iCs/>
        </w:rPr>
        <w:t>ponjave</w:t>
      </w:r>
      <w:proofErr w:type="gramEnd"/>
      <w:r w:rsidRPr="00FF7B95">
        <w:rPr>
          <w:rFonts w:ascii="Palatino Linotype" w:hAnsi="Palatino Linotype" w:cs="Tahoma"/>
          <w:b/>
          <w:iCs/>
        </w:rPr>
        <w:t xml:space="preserve"> (cca. 200 kom.),</w:t>
      </w:r>
    </w:p>
    <w:p w:rsidR="00EA3CD8" w:rsidRPr="00FF7B95" w:rsidRDefault="00EA3CD8" w:rsidP="00EA3CD8">
      <w:pPr>
        <w:numPr>
          <w:ilvl w:val="0"/>
          <w:numId w:val="29"/>
        </w:numPr>
        <w:jc w:val="both"/>
        <w:rPr>
          <w:rFonts w:ascii="Palatino Linotype" w:hAnsi="Palatino Linotype" w:cs="Tahoma"/>
          <w:b/>
          <w:iCs/>
        </w:rPr>
      </w:pPr>
      <w:r w:rsidRPr="00FF7B95">
        <w:rPr>
          <w:rFonts w:ascii="Palatino Linotype" w:hAnsi="Palatino Linotype" w:cs="Tahoma"/>
          <w:b/>
          <w:iCs/>
        </w:rPr>
        <w:t>ogrinjala (cca. 200 kom.) ter</w:t>
      </w:r>
    </w:p>
    <w:p w:rsidR="00EA3CD8" w:rsidRPr="00FF7B95" w:rsidRDefault="007466E6" w:rsidP="00EA3CD8">
      <w:pPr>
        <w:numPr>
          <w:ilvl w:val="0"/>
          <w:numId w:val="29"/>
        </w:numPr>
        <w:jc w:val="both"/>
        <w:rPr>
          <w:rFonts w:ascii="Palatino Linotype" w:hAnsi="Palatino Linotype" w:cs="Tahoma"/>
          <w:b/>
          <w:iCs/>
        </w:rPr>
      </w:pPr>
      <w:proofErr w:type="gramStart"/>
      <w:r w:rsidRPr="00FF7B95">
        <w:rPr>
          <w:rFonts w:ascii="Palatino Linotype" w:hAnsi="Palatino Linotype" w:cs="Tahoma"/>
          <w:b/>
          <w:iCs/>
        </w:rPr>
        <w:t>pomoč</w:t>
      </w:r>
      <w:proofErr w:type="gramEnd"/>
      <w:r w:rsidRPr="00FF7B95">
        <w:rPr>
          <w:rFonts w:ascii="Palatino Linotype" w:hAnsi="Palatino Linotype" w:cs="Tahoma"/>
          <w:b/>
          <w:iCs/>
        </w:rPr>
        <w:t xml:space="preserve"> pri zagotovitvi finančnih sredstev, ki jih </w:t>
      </w:r>
      <w:r w:rsidR="00E7674B" w:rsidRPr="00FF7B95">
        <w:rPr>
          <w:rFonts w:ascii="Palatino Linotype" w:hAnsi="Palatino Linotype" w:cs="Tahoma"/>
          <w:b/>
          <w:iCs/>
        </w:rPr>
        <w:t>potrebujemo</w:t>
      </w:r>
      <w:r w:rsidRPr="00FF7B95">
        <w:rPr>
          <w:rFonts w:ascii="Palatino Linotype" w:hAnsi="Palatino Linotype" w:cs="Tahoma"/>
          <w:b/>
          <w:iCs/>
        </w:rPr>
        <w:t xml:space="preserve"> za financiranje ukrepov in nalog pri zagotavljanju osnovnih pogojev za življenje.</w:t>
      </w:r>
    </w:p>
    <w:p w:rsidR="004F690E" w:rsidRPr="00FF7B95" w:rsidRDefault="004F690E" w:rsidP="00284EEB">
      <w:pPr>
        <w:rPr>
          <w:rFonts w:ascii="Palatino Linotype" w:hAnsi="Palatino Linotype" w:cs="Tahoma"/>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23A92" w:rsidRPr="00FF7B95" w:rsidTr="00F4392C">
        <w:tc>
          <w:tcPr>
            <w:tcW w:w="1101" w:type="dxa"/>
            <w:tcBorders>
              <w:right w:val="nil"/>
            </w:tcBorders>
          </w:tcPr>
          <w:p w:rsidR="00E23A92" w:rsidRPr="00FF7B95" w:rsidRDefault="005B08A7" w:rsidP="00E23A92">
            <w:pPr>
              <w:rPr>
                <w:rFonts w:ascii="Palatino Linotype" w:hAnsi="Palatino Linotype" w:cs="Tahoma"/>
              </w:rPr>
            </w:pPr>
            <w:r w:rsidRPr="00FF7B95">
              <w:rPr>
                <w:rFonts w:ascii="Palatino Linotype" w:hAnsi="Palatino Linotype" w:cs="Tahoma"/>
              </w:rPr>
              <w:t xml:space="preserve">P – </w:t>
            </w:r>
            <w:r w:rsidR="005C3607" w:rsidRPr="00FF7B95">
              <w:rPr>
                <w:rFonts w:ascii="Palatino Linotype" w:hAnsi="Palatino Linotype" w:cs="Tahoma"/>
              </w:rPr>
              <w:t>16</w:t>
            </w:r>
          </w:p>
        </w:tc>
        <w:tc>
          <w:tcPr>
            <w:tcW w:w="8111" w:type="dxa"/>
            <w:tcBorders>
              <w:left w:val="nil"/>
            </w:tcBorders>
          </w:tcPr>
          <w:p w:rsidR="00E23A92" w:rsidRPr="00FF7B95" w:rsidRDefault="00E23A92" w:rsidP="00E23A92">
            <w:pPr>
              <w:rPr>
                <w:rFonts w:ascii="Palatino Linotype" w:hAnsi="Palatino Linotype" w:cs="Tahoma"/>
              </w:rPr>
            </w:pPr>
            <w:r w:rsidRPr="00FF7B95">
              <w:rPr>
                <w:rFonts w:ascii="Palatino Linotype" w:hAnsi="Palatino Linotype" w:cs="Tahoma"/>
              </w:rPr>
              <w:t xml:space="preserve">Pregled </w:t>
            </w:r>
            <w:r w:rsidR="005C3607" w:rsidRPr="00FF7B95">
              <w:rPr>
                <w:rFonts w:ascii="Palatino Linotype" w:hAnsi="Palatino Linotype" w:cs="Tahoma"/>
              </w:rPr>
              <w:t>materialno tehničnih sredstev</w:t>
            </w:r>
          </w:p>
        </w:tc>
      </w:tr>
    </w:tbl>
    <w:p w:rsidR="00E23A92" w:rsidRPr="00FF7B95" w:rsidRDefault="00E23A92" w:rsidP="00E23A92">
      <w:pPr>
        <w:rPr>
          <w:rFonts w:ascii="Palatino Linotype" w:hAnsi="Palatino Linotype" w:cs="Tahoma"/>
        </w:rPr>
      </w:pPr>
    </w:p>
    <w:p w:rsidR="00E23A92" w:rsidRPr="00FF7B95" w:rsidRDefault="00E23A92" w:rsidP="00284EEB">
      <w:pPr>
        <w:rPr>
          <w:rFonts w:ascii="Palatino Linotype" w:hAnsi="Palatino Linotype" w:cs="Tahoma"/>
          <w:iCs/>
          <w:color w:val="000000"/>
        </w:rPr>
      </w:pPr>
    </w:p>
    <w:p w:rsidR="00B971A3" w:rsidRPr="00FF7B95" w:rsidRDefault="004F690E" w:rsidP="00B53186">
      <w:pPr>
        <w:pStyle w:val="Naslov1"/>
        <w:rPr>
          <w:rFonts w:ascii="Palatino Linotype" w:hAnsi="Palatino Linotype"/>
        </w:rPr>
      </w:pPr>
      <w:bookmarkStart w:id="169" w:name="_Toc92508177"/>
      <w:r w:rsidRPr="00FF7B95">
        <w:rPr>
          <w:rFonts w:ascii="Palatino Linotype" w:hAnsi="Palatino Linotype"/>
        </w:rPr>
        <w:br w:type="page"/>
      </w:r>
      <w:bookmarkStart w:id="170" w:name="_Toc163728537"/>
      <w:bookmarkStart w:id="171" w:name="_Toc169059818"/>
      <w:bookmarkStart w:id="172" w:name="_Toc201378621"/>
      <w:bookmarkEnd w:id="169"/>
      <w:r w:rsidR="00B971A3" w:rsidRPr="00FF7B95">
        <w:rPr>
          <w:rFonts w:ascii="Palatino Linotype" w:hAnsi="Palatino Linotype"/>
        </w:rPr>
        <w:lastRenderedPageBreak/>
        <w:t>7 UPRAVLJANJE IN VODENJE</w:t>
      </w:r>
      <w:bookmarkEnd w:id="148"/>
      <w:bookmarkEnd w:id="170"/>
      <w:bookmarkEnd w:id="171"/>
      <w:bookmarkEnd w:id="172"/>
    </w:p>
    <w:p w:rsidR="00B971A3" w:rsidRPr="00FF7B95" w:rsidRDefault="00B971A3">
      <w:pPr>
        <w:rPr>
          <w:rFonts w:ascii="Palatino Linotype" w:hAnsi="Palatino Linotype" w:cs="Tahoma"/>
          <w:b/>
          <w:lang w:val="sl-SI"/>
        </w:rPr>
      </w:pPr>
    </w:p>
    <w:p w:rsidR="00891D27" w:rsidRPr="00FF7B95" w:rsidRDefault="00891D27">
      <w:pPr>
        <w:rPr>
          <w:rFonts w:ascii="Palatino Linotype" w:hAnsi="Palatino Linotype" w:cs="Tahoma"/>
          <w:b/>
          <w:lang w:val="sl-SI"/>
        </w:rPr>
      </w:pPr>
    </w:p>
    <w:p w:rsidR="004F690E" w:rsidRPr="00FF7B95" w:rsidRDefault="00A556BA" w:rsidP="0033088E">
      <w:pPr>
        <w:pStyle w:val="Naslov2"/>
        <w:rPr>
          <w:rFonts w:ascii="Palatino Linotype" w:hAnsi="Palatino Linotype"/>
        </w:rPr>
      </w:pPr>
      <w:bookmarkStart w:id="173" w:name="_Toc92508188"/>
      <w:bookmarkStart w:id="174" w:name="_Toc106171824"/>
      <w:bookmarkStart w:id="175" w:name="_Toc145299855"/>
      <w:bookmarkStart w:id="176" w:name="_Toc163728538"/>
      <w:bookmarkStart w:id="177" w:name="_Toc169059819"/>
      <w:bookmarkStart w:id="178" w:name="_Toc201378622"/>
      <w:r w:rsidRPr="00FF7B95">
        <w:rPr>
          <w:rFonts w:ascii="Palatino Linotype" w:hAnsi="Palatino Linotype"/>
        </w:rPr>
        <w:t xml:space="preserve">7.1 </w:t>
      </w:r>
      <w:r w:rsidR="004F690E" w:rsidRPr="00FF7B95">
        <w:rPr>
          <w:rFonts w:ascii="Palatino Linotype" w:hAnsi="Palatino Linotype"/>
        </w:rPr>
        <w:t>Organi in njihove naloge</w:t>
      </w:r>
      <w:bookmarkEnd w:id="173"/>
      <w:bookmarkEnd w:id="174"/>
      <w:bookmarkEnd w:id="175"/>
      <w:bookmarkEnd w:id="176"/>
      <w:bookmarkEnd w:id="177"/>
      <w:bookmarkEnd w:id="178"/>
    </w:p>
    <w:p w:rsidR="004F690E" w:rsidRPr="00FF7B95" w:rsidRDefault="00E23A92" w:rsidP="00107BE2">
      <w:pPr>
        <w:pStyle w:val="Naslov3"/>
        <w:rPr>
          <w:rFonts w:ascii="Palatino Linotype" w:hAnsi="Palatino Linotype" w:cs="Tahoma"/>
        </w:rPr>
      </w:pPr>
      <w:bookmarkStart w:id="179" w:name="_Toc92508189"/>
      <w:bookmarkStart w:id="180" w:name="_Toc106171825"/>
      <w:bookmarkStart w:id="181" w:name="_Toc145299856"/>
      <w:bookmarkStart w:id="182" w:name="_Toc163728539"/>
      <w:bookmarkStart w:id="183" w:name="_Toc169059820"/>
      <w:bookmarkStart w:id="184" w:name="_Toc201378623"/>
      <w:r w:rsidRPr="00FF7B95">
        <w:rPr>
          <w:rFonts w:ascii="Palatino Linotype" w:hAnsi="Palatino Linotype" w:cs="Tahoma"/>
        </w:rPr>
        <w:t xml:space="preserve">a) </w:t>
      </w:r>
      <w:r w:rsidR="004F690E" w:rsidRPr="00FF7B95">
        <w:rPr>
          <w:rFonts w:ascii="Palatino Linotype" w:hAnsi="Palatino Linotype" w:cs="Tahoma"/>
        </w:rPr>
        <w:t>Občinski organi</w:t>
      </w:r>
      <w:bookmarkEnd w:id="179"/>
      <w:bookmarkEnd w:id="180"/>
      <w:bookmarkEnd w:id="181"/>
      <w:bookmarkEnd w:id="182"/>
      <w:bookmarkEnd w:id="183"/>
      <w:bookmarkEnd w:id="184"/>
    </w:p>
    <w:p w:rsidR="004F690E" w:rsidRPr="00FF7B95" w:rsidRDefault="004F690E" w:rsidP="004F690E">
      <w:pPr>
        <w:rPr>
          <w:rFonts w:ascii="Palatino Linotype" w:hAnsi="Palatino Linotype" w:cs="Tahoma"/>
          <w:b/>
        </w:rPr>
      </w:pPr>
    </w:p>
    <w:p w:rsidR="001A38FE" w:rsidRPr="00FF7B95" w:rsidRDefault="001A38FE" w:rsidP="00D31EE1">
      <w:pPr>
        <w:numPr>
          <w:ilvl w:val="0"/>
          <w:numId w:val="36"/>
        </w:numPr>
        <w:rPr>
          <w:rFonts w:ascii="Palatino Linotype" w:hAnsi="Palatino Linotype" w:cs="Tahoma"/>
          <w:b/>
          <w:u w:val="single"/>
        </w:rPr>
      </w:pPr>
      <w:r w:rsidRPr="00FF7B95">
        <w:rPr>
          <w:rFonts w:ascii="Palatino Linotype" w:hAnsi="Palatino Linotype" w:cs="Tahoma"/>
          <w:b/>
          <w:u w:val="single"/>
        </w:rPr>
        <w:t>ŽUPAN</w:t>
      </w:r>
    </w:p>
    <w:p w:rsidR="002F7C25" w:rsidRPr="00FF7B95" w:rsidRDefault="002F7C25" w:rsidP="001A38FE">
      <w:pPr>
        <w:jc w:val="both"/>
        <w:rPr>
          <w:rFonts w:ascii="Palatino Linotype" w:hAnsi="Palatino Linotype" w:cs="Tahoma"/>
        </w:rPr>
      </w:pPr>
    </w:p>
    <w:p w:rsidR="001A38FE" w:rsidRPr="00FF7B95" w:rsidRDefault="001A38FE" w:rsidP="001A38FE">
      <w:pPr>
        <w:jc w:val="both"/>
        <w:rPr>
          <w:rFonts w:ascii="Palatino Linotype" w:hAnsi="Palatino Linotype" w:cs="Tahoma"/>
        </w:rPr>
      </w:pPr>
      <w:r w:rsidRPr="00FF7B95">
        <w:rPr>
          <w:rFonts w:ascii="Palatino Linotype" w:hAnsi="Palatino Linotype" w:cs="Tahoma"/>
        </w:rPr>
        <w:t xml:space="preserve">Župan opravlja z zakonom predpisane naloge </w:t>
      </w:r>
      <w:proofErr w:type="gramStart"/>
      <w:r w:rsidRPr="00FF7B95">
        <w:rPr>
          <w:rFonts w:ascii="Palatino Linotype" w:hAnsi="Palatino Linotype" w:cs="Tahoma"/>
        </w:rPr>
        <w:t>na</w:t>
      </w:r>
      <w:proofErr w:type="gramEnd"/>
      <w:r w:rsidRPr="00FF7B95">
        <w:rPr>
          <w:rFonts w:ascii="Palatino Linotype" w:hAnsi="Palatino Linotype" w:cs="Tahoma"/>
        </w:rPr>
        <w:t xml:space="preserve"> področju zaščite in reševanja, predvsem pa:</w:t>
      </w:r>
    </w:p>
    <w:p w:rsidR="001A38FE" w:rsidRPr="00FF7B95" w:rsidRDefault="001A38FE" w:rsidP="001A38FE">
      <w:pPr>
        <w:numPr>
          <w:ilvl w:val="0"/>
          <w:numId w:val="17"/>
        </w:numPr>
        <w:ind w:left="720"/>
        <w:jc w:val="both"/>
        <w:rPr>
          <w:rFonts w:ascii="Palatino Linotype" w:hAnsi="Palatino Linotype" w:cs="Tahoma"/>
        </w:rPr>
      </w:pPr>
      <w:r w:rsidRPr="00FF7B95">
        <w:rPr>
          <w:rFonts w:ascii="Palatino Linotype" w:hAnsi="Palatino Linotype" w:cs="Tahoma"/>
        </w:rPr>
        <w:t>skrbi za izvajanje priprav za varstvo pred naravnimi in drugimi nesrečami,</w:t>
      </w:r>
    </w:p>
    <w:p w:rsidR="001A38FE" w:rsidRPr="00FF7B95" w:rsidRDefault="001A38FE" w:rsidP="001A38FE">
      <w:pPr>
        <w:numPr>
          <w:ilvl w:val="0"/>
          <w:numId w:val="17"/>
        </w:numPr>
        <w:ind w:left="720"/>
        <w:jc w:val="both"/>
        <w:rPr>
          <w:rFonts w:ascii="Palatino Linotype" w:hAnsi="Palatino Linotype" w:cs="Tahoma"/>
          <w:lang w:val="de-DE"/>
        </w:rPr>
      </w:pPr>
      <w:r w:rsidRPr="00FF7B95">
        <w:rPr>
          <w:rFonts w:ascii="Palatino Linotype" w:hAnsi="Palatino Linotype" w:cs="Tahoma"/>
          <w:lang w:val="de-DE"/>
        </w:rPr>
        <w:t>sprejme načrte zaščite in reševanja,</w:t>
      </w:r>
    </w:p>
    <w:p w:rsidR="001A38FE" w:rsidRPr="00FF7B95" w:rsidRDefault="001A38FE" w:rsidP="001A38FE">
      <w:pPr>
        <w:numPr>
          <w:ilvl w:val="0"/>
          <w:numId w:val="17"/>
        </w:numPr>
        <w:ind w:left="720"/>
        <w:jc w:val="both"/>
        <w:rPr>
          <w:rFonts w:ascii="Palatino Linotype" w:hAnsi="Palatino Linotype" w:cs="Tahoma"/>
          <w:lang w:val="de-DE"/>
        </w:rPr>
      </w:pPr>
      <w:r w:rsidRPr="00FF7B95">
        <w:rPr>
          <w:rFonts w:ascii="Palatino Linotype" w:hAnsi="Palatino Linotype" w:cs="Tahoma"/>
          <w:lang w:val="de-DE"/>
        </w:rPr>
        <w:t>skrbi za izvajanje ukrepov za preprečitev in zmanjšanje posledic nesreče,</w:t>
      </w:r>
    </w:p>
    <w:p w:rsidR="001A38FE" w:rsidRPr="00FF7B95" w:rsidRDefault="001A38FE" w:rsidP="001A38FE">
      <w:pPr>
        <w:numPr>
          <w:ilvl w:val="0"/>
          <w:numId w:val="17"/>
        </w:numPr>
        <w:ind w:left="720"/>
        <w:jc w:val="both"/>
        <w:rPr>
          <w:rFonts w:ascii="Palatino Linotype" w:hAnsi="Palatino Linotype" w:cs="Tahoma"/>
          <w:lang w:val="de-DE"/>
        </w:rPr>
      </w:pPr>
      <w:r w:rsidRPr="00FF7B95">
        <w:rPr>
          <w:rFonts w:ascii="Palatino Linotype" w:hAnsi="Palatino Linotype" w:cs="Tahoma"/>
          <w:lang w:val="de-DE"/>
        </w:rPr>
        <w:t xml:space="preserve">skrbi za obveščanje prebivalstva o nevarnostnih, o stanju varnosti in o sprejetih zaščitnih ukrepih in </w:t>
      </w:r>
    </w:p>
    <w:p w:rsidR="001A38FE" w:rsidRPr="00FF7B95" w:rsidRDefault="001A38FE" w:rsidP="001A38FE">
      <w:pPr>
        <w:numPr>
          <w:ilvl w:val="0"/>
          <w:numId w:val="17"/>
        </w:numPr>
        <w:ind w:left="720"/>
        <w:jc w:val="both"/>
        <w:rPr>
          <w:rFonts w:ascii="Palatino Linotype" w:hAnsi="Palatino Linotype" w:cs="Tahoma"/>
          <w:lang w:val="pt-BR"/>
        </w:rPr>
      </w:pPr>
      <w:r w:rsidRPr="00FF7B95">
        <w:rPr>
          <w:rFonts w:ascii="Palatino Linotype" w:hAnsi="Palatino Linotype" w:cs="Tahoma"/>
          <w:lang w:val="pt-BR"/>
        </w:rPr>
        <w:t>opravlja naloge iz svoje pristojnosti.</w:t>
      </w:r>
    </w:p>
    <w:p w:rsidR="001A38FE" w:rsidRPr="00FF7B95" w:rsidRDefault="001A38FE" w:rsidP="001A38FE">
      <w:pPr>
        <w:jc w:val="both"/>
        <w:rPr>
          <w:rFonts w:ascii="Palatino Linotype" w:hAnsi="Palatino Linotype" w:cs="Tahoma"/>
          <w:lang w:val="pt-BR"/>
        </w:rPr>
      </w:pPr>
    </w:p>
    <w:p w:rsidR="001A38FE" w:rsidRPr="00FF7B95" w:rsidRDefault="001A38FE" w:rsidP="001A38FE">
      <w:pPr>
        <w:jc w:val="both"/>
        <w:rPr>
          <w:rFonts w:ascii="Palatino Linotype" w:hAnsi="Palatino Linotype" w:cs="Tahoma"/>
          <w:lang w:val="pt-BR"/>
        </w:rPr>
      </w:pPr>
      <w:r w:rsidRPr="00FF7B95">
        <w:rPr>
          <w:rFonts w:ascii="Palatino Linotype" w:hAnsi="Palatino Linotype" w:cs="Tahoma"/>
          <w:lang w:val="pt-BR"/>
        </w:rPr>
        <w:t>Če je potrebno župan aktivira strokovne službe občine, ki izvajajo naslednje naloge:</w:t>
      </w:r>
    </w:p>
    <w:p w:rsidR="002F7C25" w:rsidRPr="00FF7B95" w:rsidRDefault="002F7C25" w:rsidP="001A38FE">
      <w:pPr>
        <w:jc w:val="both"/>
        <w:rPr>
          <w:rFonts w:ascii="Palatino Linotype" w:hAnsi="Palatino Linotype" w:cs="Tahoma"/>
          <w:lang w:val="pt-BR"/>
        </w:rPr>
      </w:pPr>
    </w:p>
    <w:p w:rsidR="001A38FE" w:rsidRPr="00FF7B95" w:rsidRDefault="001A38FE" w:rsidP="001A38FE">
      <w:pPr>
        <w:numPr>
          <w:ilvl w:val="0"/>
          <w:numId w:val="30"/>
        </w:numPr>
        <w:jc w:val="both"/>
        <w:rPr>
          <w:rFonts w:ascii="Palatino Linotype" w:hAnsi="Palatino Linotype" w:cs="Tahoma"/>
          <w:lang w:val="pt-BR"/>
        </w:rPr>
      </w:pPr>
      <w:r w:rsidRPr="00FF7B95">
        <w:rPr>
          <w:rFonts w:ascii="Palatino Linotype" w:hAnsi="Palatino Linotype" w:cs="Tahoma"/>
          <w:lang w:val="pt-BR"/>
        </w:rPr>
        <w:t xml:space="preserve">zagotavljati pogoje dela za poveljnika CZ in štaba </w:t>
      </w:r>
      <w:r w:rsidR="00C305CE" w:rsidRPr="00FF7B95">
        <w:rPr>
          <w:rFonts w:ascii="Palatino Linotype" w:hAnsi="Palatino Linotype" w:cs="Tahoma"/>
          <w:lang w:val="pt-BR"/>
        </w:rPr>
        <w:t>CZ O</w:t>
      </w:r>
      <w:r w:rsidRPr="00FF7B95">
        <w:rPr>
          <w:rFonts w:ascii="Palatino Linotype" w:hAnsi="Palatino Linotype" w:cs="Tahoma"/>
          <w:lang w:val="pt-BR"/>
        </w:rPr>
        <w:t xml:space="preserve">bčine </w:t>
      </w:r>
      <w:r w:rsidR="004A0F5D" w:rsidRPr="00FF7B95">
        <w:rPr>
          <w:rFonts w:ascii="Palatino Linotype" w:hAnsi="Palatino Linotype" w:cs="Tahoma"/>
          <w:lang w:val="pt-BR"/>
        </w:rPr>
        <w:t>Muta</w:t>
      </w:r>
      <w:r w:rsidR="002F7C25" w:rsidRPr="00FF7B95">
        <w:rPr>
          <w:rFonts w:ascii="Palatino Linotype" w:hAnsi="Palatino Linotype" w:cs="Tahoma"/>
          <w:lang w:val="pt-BR"/>
        </w:rPr>
        <w:t xml:space="preserve"> </w:t>
      </w:r>
      <w:r w:rsidRPr="00FF7B95">
        <w:rPr>
          <w:rFonts w:ascii="Palatino Linotype" w:hAnsi="Palatino Linotype" w:cs="Tahoma"/>
          <w:lang w:val="pt-BR"/>
        </w:rPr>
        <w:t>,</w:t>
      </w:r>
    </w:p>
    <w:p w:rsidR="001A38FE" w:rsidRPr="00FF7B95" w:rsidRDefault="001A38FE" w:rsidP="001A38FE">
      <w:pPr>
        <w:numPr>
          <w:ilvl w:val="0"/>
          <w:numId w:val="30"/>
        </w:numPr>
        <w:jc w:val="both"/>
        <w:rPr>
          <w:rFonts w:ascii="Palatino Linotype" w:hAnsi="Palatino Linotype" w:cs="Tahoma"/>
          <w:lang w:val="pt-BR"/>
        </w:rPr>
      </w:pPr>
      <w:r w:rsidRPr="00FF7B95">
        <w:rPr>
          <w:rFonts w:ascii="Palatino Linotype" w:hAnsi="Palatino Linotype" w:cs="Tahoma"/>
          <w:lang w:val="pt-BR"/>
        </w:rPr>
        <w:t>zagotavljati informacijsko podporo pri izvajanju nalog,</w:t>
      </w:r>
    </w:p>
    <w:p w:rsidR="001A38FE" w:rsidRPr="00FF7B95" w:rsidRDefault="001A38FE" w:rsidP="001A38FE">
      <w:pPr>
        <w:numPr>
          <w:ilvl w:val="0"/>
          <w:numId w:val="30"/>
        </w:numPr>
        <w:jc w:val="both"/>
        <w:rPr>
          <w:rFonts w:ascii="Palatino Linotype" w:hAnsi="Palatino Linotype" w:cs="Tahoma"/>
        </w:rPr>
      </w:pPr>
      <w:r w:rsidRPr="00FF7B95">
        <w:rPr>
          <w:rFonts w:ascii="Palatino Linotype" w:hAnsi="Palatino Linotype" w:cs="Tahoma"/>
        </w:rPr>
        <w:t>nuditi pomoč služb s področja okolja in prostora,</w:t>
      </w:r>
    </w:p>
    <w:p w:rsidR="001A38FE" w:rsidRPr="00FF7B95" w:rsidRDefault="001A38FE" w:rsidP="001A38FE">
      <w:pPr>
        <w:numPr>
          <w:ilvl w:val="0"/>
          <w:numId w:val="30"/>
        </w:numPr>
        <w:jc w:val="both"/>
        <w:rPr>
          <w:rFonts w:ascii="Palatino Linotype" w:hAnsi="Palatino Linotype" w:cs="Tahoma"/>
        </w:rPr>
      </w:pPr>
      <w:r w:rsidRPr="00FF7B95">
        <w:rPr>
          <w:rFonts w:ascii="Palatino Linotype" w:hAnsi="Palatino Linotype" w:cs="Tahoma"/>
        </w:rPr>
        <w:t>nuditi pomoč službe za družbene dejavnosti in</w:t>
      </w:r>
    </w:p>
    <w:p w:rsidR="001A38FE" w:rsidRPr="00FF7B95" w:rsidRDefault="001A38FE" w:rsidP="001A38FE">
      <w:pPr>
        <w:numPr>
          <w:ilvl w:val="0"/>
          <w:numId w:val="30"/>
        </w:numPr>
        <w:jc w:val="both"/>
        <w:rPr>
          <w:rFonts w:ascii="Palatino Linotype" w:hAnsi="Palatino Linotype" w:cs="Tahoma"/>
        </w:rPr>
      </w:pPr>
      <w:proofErr w:type="gramStart"/>
      <w:r w:rsidRPr="00FF7B95">
        <w:rPr>
          <w:rFonts w:ascii="Palatino Linotype" w:hAnsi="Palatino Linotype" w:cs="Tahoma"/>
        </w:rPr>
        <w:t>opravljati</w:t>
      </w:r>
      <w:proofErr w:type="gramEnd"/>
      <w:r w:rsidRPr="00FF7B95">
        <w:rPr>
          <w:rFonts w:ascii="Palatino Linotype" w:hAnsi="Palatino Linotype" w:cs="Tahoma"/>
        </w:rPr>
        <w:t xml:space="preserve"> druge naloge iz svoje pristojnosti.</w:t>
      </w:r>
    </w:p>
    <w:p w:rsidR="001A38FE" w:rsidRPr="00FF7B95" w:rsidRDefault="001A38FE" w:rsidP="001A38FE">
      <w:pPr>
        <w:jc w:val="both"/>
        <w:rPr>
          <w:rFonts w:ascii="Palatino Linotype" w:hAnsi="Palatino Linotyp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23A92" w:rsidRPr="00FF7B95" w:rsidTr="00F4392C">
        <w:tc>
          <w:tcPr>
            <w:tcW w:w="1101" w:type="dxa"/>
            <w:tcBorders>
              <w:right w:val="nil"/>
            </w:tcBorders>
          </w:tcPr>
          <w:p w:rsidR="00E23A92" w:rsidRPr="00FF7B95" w:rsidRDefault="000557F9" w:rsidP="00F4392C">
            <w:pPr>
              <w:jc w:val="both"/>
              <w:rPr>
                <w:rFonts w:ascii="Palatino Linotype" w:hAnsi="Palatino Linotype" w:cs="Tahoma"/>
              </w:rPr>
            </w:pPr>
            <w:r w:rsidRPr="00FF7B95">
              <w:rPr>
                <w:rFonts w:ascii="Palatino Linotype" w:hAnsi="Palatino Linotype" w:cs="Tahoma"/>
              </w:rPr>
              <w:t xml:space="preserve">D – </w:t>
            </w:r>
            <w:r w:rsidR="005C3607" w:rsidRPr="00FF7B95">
              <w:rPr>
                <w:rFonts w:ascii="Palatino Linotype" w:hAnsi="Palatino Linotype" w:cs="Tahoma"/>
              </w:rPr>
              <w:t>3</w:t>
            </w:r>
          </w:p>
        </w:tc>
        <w:tc>
          <w:tcPr>
            <w:tcW w:w="8111" w:type="dxa"/>
            <w:tcBorders>
              <w:left w:val="nil"/>
            </w:tcBorders>
          </w:tcPr>
          <w:p w:rsidR="00E23A92" w:rsidRPr="00FF7B95" w:rsidRDefault="00E23A92" w:rsidP="00F4392C">
            <w:pPr>
              <w:jc w:val="both"/>
              <w:rPr>
                <w:rFonts w:ascii="Palatino Linotype" w:hAnsi="Palatino Linotype" w:cs="Tahoma"/>
              </w:rPr>
            </w:pPr>
            <w:r w:rsidRPr="00FF7B95">
              <w:rPr>
                <w:rFonts w:ascii="Palatino Linotype" w:hAnsi="Palatino Linotype" w:cs="Tahoma"/>
              </w:rPr>
              <w:t xml:space="preserve">Načrt dejavnosti Občine </w:t>
            </w:r>
            <w:r w:rsidR="004A0F5D" w:rsidRPr="00FF7B95">
              <w:rPr>
                <w:rFonts w:ascii="Palatino Linotype" w:hAnsi="Palatino Linotype" w:cs="Tahoma"/>
              </w:rPr>
              <w:t>Muta</w:t>
            </w:r>
            <w:r w:rsidR="002F7C25" w:rsidRPr="00FF7B95">
              <w:rPr>
                <w:rFonts w:ascii="Palatino Linotype" w:hAnsi="Palatino Linotype" w:cs="Tahoma"/>
              </w:rPr>
              <w:t xml:space="preserve"> </w:t>
            </w:r>
            <w:r w:rsidRPr="00FF7B95">
              <w:rPr>
                <w:rFonts w:ascii="Palatino Linotype" w:hAnsi="Palatino Linotype" w:cs="Tahoma"/>
              </w:rPr>
              <w:t xml:space="preserve">ob naravnih in drugih nesrečah </w:t>
            </w:r>
          </w:p>
        </w:tc>
      </w:tr>
    </w:tbl>
    <w:p w:rsidR="00E23A92" w:rsidRPr="00FF7B95" w:rsidRDefault="00E23A92" w:rsidP="00E23A92">
      <w:pPr>
        <w:jc w:val="both"/>
        <w:rPr>
          <w:rFonts w:ascii="Palatino Linotype" w:hAnsi="Palatino Linotype" w:cs="Tahoma"/>
          <w:color w:val="000000"/>
        </w:rPr>
      </w:pPr>
    </w:p>
    <w:p w:rsidR="004F690E" w:rsidRPr="00FF7B95" w:rsidRDefault="00E23A92" w:rsidP="00107BE2">
      <w:pPr>
        <w:pStyle w:val="Naslov3"/>
        <w:rPr>
          <w:rFonts w:ascii="Palatino Linotype" w:hAnsi="Palatino Linotype" w:cs="Tahoma"/>
        </w:rPr>
      </w:pPr>
      <w:bookmarkStart w:id="185" w:name="_Toc106171826"/>
      <w:bookmarkStart w:id="186" w:name="_Toc145299857"/>
      <w:bookmarkStart w:id="187" w:name="_Toc163728540"/>
      <w:bookmarkStart w:id="188" w:name="_Toc169059823"/>
      <w:bookmarkStart w:id="189" w:name="_Toc201378624"/>
      <w:r w:rsidRPr="00FF7B95">
        <w:rPr>
          <w:rFonts w:ascii="Palatino Linotype" w:hAnsi="Palatino Linotype" w:cs="Tahoma"/>
        </w:rPr>
        <w:t xml:space="preserve">b) </w:t>
      </w:r>
      <w:r w:rsidR="004F690E" w:rsidRPr="00FF7B95">
        <w:rPr>
          <w:rFonts w:ascii="Palatino Linotype" w:hAnsi="Palatino Linotype" w:cs="Tahoma"/>
        </w:rPr>
        <w:t>Sile za ZRP</w:t>
      </w:r>
      <w:bookmarkEnd w:id="185"/>
      <w:bookmarkEnd w:id="186"/>
      <w:bookmarkEnd w:id="187"/>
      <w:bookmarkEnd w:id="188"/>
      <w:bookmarkEnd w:id="189"/>
    </w:p>
    <w:p w:rsidR="00A556BA" w:rsidRPr="00FF7B95" w:rsidRDefault="00A556BA" w:rsidP="00A556BA">
      <w:pPr>
        <w:rPr>
          <w:rFonts w:ascii="Palatino Linotype" w:hAnsi="Palatino Linotype" w:cs="Tahoma"/>
          <w:b/>
          <w:lang w:val="sl-SI"/>
        </w:rPr>
      </w:pPr>
    </w:p>
    <w:p w:rsidR="001A38FE" w:rsidRPr="00FF7B95" w:rsidRDefault="001A38FE" w:rsidP="001A38FE">
      <w:pPr>
        <w:numPr>
          <w:ilvl w:val="0"/>
          <w:numId w:val="31"/>
        </w:numPr>
        <w:rPr>
          <w:rFonts w:ascii="Palatino Linotype" w:hAnsi="Palatino Linotype" w:cs="Tahoma"/>
          <w:b/>
          <w:u w:val="single"/>
        </w:rPr>
      </w:pPr>
      <w:r w:rsidRPr="00FF7B95">
        <w:rPr>
          <w:rFonts w:ascii="Palatino Linotype" w:hAnsi="Palatino Linotype" w:cs="Tahoma"/>
          <w:b/>
          <w:u w:val="single"/>
        </w:rPr>
        <w:t>POVELJNIK CZ IN NJEGOV NAMESTNIK</w:t>
      </w:r>
    </w:p>
    <w:p w:rsidR="002F7C25" w:rsidRPr="00FF7B95" w:rsidRDefault="002F7C25" w:rsidP="00DF7CEB">
      <w:pPr>
        <w:jc w:val="both"/>
        <w:rPr>
          <w:rFonts w:ascii="Palatino Linotype" w:hAnsi="Palatino Linotype" w:cs="Tahoma"/>
        </w:rPr>
      </w:pPr>
    </w:p>
    <w:p w:rsidR="001A38FE" w:rsidRPr="00FF7B95" w:rsidRDefault="001A38FE" w:rsidP="00DF7CEB">
      <w:pPr>
        <w:jc w:val="both"/>
        <w:rPr>
          <w:rFonts w:ascii="Palatino Linotype" w:hAnsi="Palatino Linotype" w:cs="Tahoma"/>
        </w:rPr>
      </w:pPr>
      <w:r w:rsidRPr="00FF7B95">
        <w:rPr>
          <w:rFonts w:ascii="Palatino Linotype" w:hAnsi="Palatino Linotype" w:cs="Tahoma"/>
        </w:rPr>
        <w:t xml:space="preserve">Vodenje sil za zaščito in reševanje </w:t>
      </w:r>
      <w:proofErr w:type="gramStart"/>
      <w:r w:rsidRPr="00FF7B95">
        <w:rPr>
          <w:rFonts w:ascii="Palatino Linotype" w:hAnsi="Palatino Linotype" w:cs="Tahoma"/>
        </w:rPr>
        <w:t>na</w:t>
      </w:r>
      <w:proofErr w:type="gramEnd"/>
      <w:r w:rsidRPr="00FF7B95">
        <w:rPr>
          <w:rFonts w:ascii="Palatino Linotype" w:hAnsi="Palatino Linotype" w:cs="Tahoma"/>
        </w:rPr>
        <w:t xml:space="preserve"> nivoju občine opravlja poveljnik CZ oz. njegov namestnik, tako da:</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odreja aktiviranje Civilne zaščite in drugih sil za ZIR,</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vodi ali usmerja zaščito in reševanje ob naravnih in drugih nesrečah,</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odreja umik ljudi, živali in premoženja iz ogroženih objektov in območij,</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odreja uporabo določenih sredstev zvez oziroma njihovo vzpostavitev,</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skrbi za povezavo in usklajeno delovanje vseh sil za zaščito in reševanje,</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lastRenderedPageBreak/>
        <w:t>daje mnenje in predloge v zvezi s pripravami in delovanjem sil za zaščito in reševanje ter mnenja in predloge za odpravo škode, ki jo povzročijo naravne in druge nesreče,</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predlaga imenovanje štaba civilne zaščite,</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vodi podrejene štabe, enote, službe in druge sile, ki sodelujejo pri zaščiti in reševanju,</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uveljavlja zaščitne in druge nujne ukrepe ter nadzira njihovo izvajanje,</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usklajuje pomoč in dejavnosti za zaščito in reševanje pri odpravljanju posledic ter</w:t>
      </w:r>
    </w:p>
    <w:p w:rsidR="001A38FE" w:rsidRPr="00FF7B95" w:rsidRDefault="001A38FE" w:rsidP="00DF7CEB">
      <w:pPr>
        <w:numPr>
          <w:ilvl w:val="0"/>
          <w:numId w:val="30"/>
        </w:numPr>
        <w:jc w:val="both"/>
        <w:rPr>
          <w:rFonts w:ascii="Palatino Linotype" w:hAnsi="Palatino Linotype" w:cs="Tahoma"/>
          <w:lang w:val="de-DE"/>
        </w:rPr>
      </w:pPr>
      <w:r w:rsidRPr="00FF7B95">
        <w:rPr>
          <w:rFonts w:ascii="Palatino Linotype" w:hAnsi="Palatino Linotype" w:cs="Tahoma"/>
          <w:lang w:val="de-DE"/>
        </w:rPr>
        <w:t>odreja obvezno sodelovanje državljanov v ZIR v skladu z njihovimi sposobnostmi in sredstvi za ZIR.</w:t>
      </w:r>
    </w:p>
    <w:p w:rsidR="002F7C25" w:rsidRPr="00FF7B95" w:rsidRDefault="002F7C25" w:rsidP="002F7C25">
      <w:pPr>
        <w:jc w:val="both"/>
        <w:rPr>
          <w:rFonts w:ascii="Palatino Linotype" w:hAnsi="Palatino Linotype" w:cs="Tahoma"/>
          <w:b/>
          <w:lang w:val="de-DE"/>
        </w:rPr>
      </w:pPr>
    </w:p>
    <w:p w:rsidR="001A38FE" w:rsidRPr="00FF7B95" w:rsidRDefault="008F63F3" w:rsidP="002F7C25">
      <w:pPr>
        <w:rPr>
          <w:rFonts w:ascii="Palatino Linotype" w:hAnsi="Palatino Linotype" w:cs="Tahoma"/>
          <w:bCs/>
          <w:lang w:val="de-DE"/>
        </w:rPr>
      </w:pPr>
      <w:r w:rsidRPr="008F63F3">
        <w:rPr>
          <w:rFonts w:ascii="Palatino Linotype" w:hAnsi="Palatino Linotype"/>
          <w:b/>
          <w:noProof/>
          <w:lang w:val="sl-SI" w:eastAsia="sl-SI"/>
        </w:rPr>
        <w:pict>
          <v:oval id="_x0000_s1208" style="position:absolute;margin-left:226.15pt;margin-top:123.8pt;width:56.25pt;height:24.75pt;z-index:251674624">
            <v:textbox>
              <w:txbxContent>
                <w:p w:rsidR="00977652" w:rsidRPr="00977652" w:rsidRDefault="00977652">
                  <w:pPr>
                    <w:rPr>
                      <w:lang w:val="sl-SI"/>
                    </w:rPr>
                  </w:pPr>
                  <w:r>
                    <w:rPr>
                      <w:lang w:val="sl-SI"/>
                    </w:rPr>
                    <w:t>Muta</w:t>
                  </w:r>
                </w:p>
              </w:txbxContent>
            </v:textbox>
          </v:oval>
        </w:pict>
      </w:r>
      <w:r w:rsidRPr="008F63F3">
        <w:rPr>
          <w:rFonts w:ascii="Palatino Linotype" w:hAnsi="Palatino Linotype"/>
          <w:b/>
          <w:noProof/>
          <w:lang w:val="sl-SI" w:eastAsia="sl-SI"/>
        </w:rPr>
        <w:pict>
          <v:oval id="_x0000_s1207" style="position:absolute;margin-left:180.4pt;margin-top:64.15pt;width:52.5pt;height:25.9pt;z-index:251673600">
            <v:textbox>
              <w:txbxContent>
                <w:p w:rsidR="00977652" w:rsidRPr="00977652" w:rsidRDefault="00977652">
                  <w:pPr>
                    <w:rPr>
                      <w:lang w:val="sl-SI"/>
                    </w:rPr>
                  </w:pPr>
                  <w:r>
                    <w:rPr>
                      <w:lang w:val="sl-SI"/>
                    </w:rPr>
                    <w:t>Muta</w:t>
                  </w:r>
                </w:p>
              </w:txbxContent>
            </v:textbox>
          </v:oval>
        </w:pict>
      </w:r>
      <w:r w:rsidR="002F7C25" w:rsidRPr="00FF7B95">
        <w:rPr>
          <w:rFonts w:ascii="Palatino Linotype" w:hAnsi="Palatino Linotype"/>
          <w:b/>
        </w:rPr>
        <w:object w:dxaOrig="11390" w:dyaOrig="9288">
          <v:shape id="_x0000_i1029" type="#_x0000_t75" style="width:471pt;height:384pt" o:ole="">
            <v:imagedata r:id="rId18" o:title=""/>
          </v:shape>
          <o:OLEObject Type="Embed" ProgID="FlowCharter7.Document" ShapeID="_x0000_i1029" DrawAspect="Content" ObjectID="_1396170625" r:id="rId19"/>
        </w:object>
      </w:r>
      <w:r w:rsidR="001A38FE" w:rsidRPr="00FF7B95">
        <w:rPr>
          <w:rFonts w:ascii="Palatino Linotype" w:hAnsi="Palatino Linotype" w:cs="Tahoma"/>
          <w:bCs/>
          <w:lang w:val="de-DE"/>
        </w:rPr>
        <w:t xml:space="preserve">Poveljnik CZ Občine </w:t>
      </w:r>
      <w:r w:rsidR="004A0F5D" w:rsidRPr="00FF7B95">
        <w:rPr>
          <w:rFonts w:ascii="Palatino Linotype" w:hAnsi="Palatino Linotype" w:cs="Tahoma"/>
          <w:lang w:val="de-DE"/>
        </w:rPr>
        <w:t>Muta</w:t>
      </w:r>
      <w:r w:rsidR="002F7C25" w:rsidRPr="00FF7B95">
        <w:rPr>
          <w:rFonts w:ascii="Palatino Linotype" w:hAnsi="Palatino Linotype" w:cs="Tahoma"/>
          <w:bCs/>
          <w:lang w:val="de-DE"/>
        </w:rPr>
        <w:t xml:space="preserve"> </w:t>
      </w:r>
      <w:r w:rsidR="001A38FE" w:rsidRPr="00FF7B95">
        <w:rPr>
          <w:rFonts w:ascii="Palatino Linotype" w:hAnsi="Palatino Linotype" w:cs="Tahoma"/>
          <w:bCs/>
          <w:lang w:val="de-DE"/>
        </w:rPr>
        <w:t>lahko za vodenje posameznih intervencij za zaščito in reševanje določi vodjo intervencije.</w:t>
      </w:r>
    </w:p>
    <w:p w:rsidR="001A38FE" w:rsidRPr="00FF7B95" w:rsidRDefault="001A38FE" w:rsidP="001A38FE">
      <w:pPr>
        <w:jc w:val="both"/>
        <w:rPr>
          <w:rFonts w:ascii="Palatino Linotype" w:hAnsi="Palatino Linotype" w:cs="Tahoma"/>
          <w:lang w:val="de-DE"/>
        </w:rPr>
      </w:pPr>
    </w:p>
    <w:p w:rsidR="001A38FE" w:rsidRPr="00FF7B95" w:rsidRDefault="001A38FE" w:rsidP="001A38FE">
      <w:pPr>
        <w:jc w:val="both"/>
        <w:rPr>
          <w:rFonts w:ascii="Palatino Linotype" w:hAnsi="Palatino Linotype" w:cs="Tahoma"/>
          <w:b/>
          <w:bCs/>
          <w:sz w:val="28"/>
          <w:szCs w:val="28"/>
          <w:lang w:val="de-DE"/>
        </w:rPr>
      </w:pPr>
      <w:r w:rsidRPr="00FF7B95">
        <w:rPr>
          <w:rFonts w:ascii="Palatino Linotype" w:hAnsi="Palatino Linotype" w:cs="Tahoma"/>
          <w:b/>
          <w:bCs/>
          <w:sz w:val="28"/>
          <w:szCs w:val="28"/>
          <w:lang w:val="de-DE"/>
        </w:rPr>
        <w:t xml:space="preserve">Poveljnik civilne zaščite Občine </w:t>
      </w:r>
      <w:r w:rsidR="004A0F5D" w:rsidRPr="00FF7B95">
        <w:rPr>
          <w:rFonts w:ascii="Palatino Linotype" w:hAnsi="Palatino Linotype" w:cs="Tahoma"/>
          <w:b/>
          <w:sz w:val="28"/>
          <w:szCs w:val="28"/>
          <w:lang w:val="de-DE"/>
        </w:rPr>
        <w:t>Muta</w:t>
      </w:r>
      <w:r w:rsidRPr="00FF7B95">
        <w:rPr>
          <w:rFonts w:ascii="Palatino Linotype" w:hAnsi="Palatino Linotype" w:cs="Tahoma"/>
          <w:b/>
          <w:bCs/>
          <w:sz w:val="28"/>
          <w:szCs w:val="28"/>
          <w:lang w:val="de-DE"/>
        </w:rPr>
        <w:t xml:space="preserve"> je za svoje delo odgovoren županu. </w:t>
      </w:r>
    </w:p>
    <w:p w:rsidR="002F7C25" w:rsidRPr="00FF7B95" w:rsidRDefault="002F7C25" w:rsidP="001A38FE">
      <w:pPr>
        <w:rPr>
          <w:rFonts w:ascii="Palatino Linotype" w:hAnsi="Palatino Linotype" w:cs="Tahoma"/>
          <w:b/>
          <w:lang w:val="de-DE"/>
        </w:rPr>
      </w:pPr>
    </w:p>
    <w:p w:rsidR="001A38FE" w:rsidRPr="00FF7B95" w:rsidRDefault="001A38FE" w:rsidP="00D31EE1">
      <w:pPr>
        <w:numPr>
          <w:ilvl w:val="0"/>
          <w:numId w:val="39"/>
        </w:numPr>
        <w:rPr>
          <w:rFonts w:ascii="Palatino Linotype" w:hAnsi="Palatino Linotype" w:cs="Tahoma"/>
          <w:b/>
          <w:u w:val="single"/>
        </w:rPr>
      </w:pPr>
      <w:r w:rsidRPr="00FF7B95">
        <w:rPr>
          <w:rFonts w:ascii="Palatino Linotype" w:hAnsi="Palatino Linotype" w:cs="Tahoma"/>
          <w:b/>
          <w:u w:val="single"/>
        </w:rPr>
        <w:t>ŠTAB CZ OBČINE</w:t>
      </w:r>
    </w:p>
    <w:p w:rsidR="002F7C25" w:rsidRPr="00FF7B95" w:rsidRDefault="002F7C25" w:rsidP="002F7C25">
      <w:pPr>
        <w:ind w:left="360"/>
        <w:rPr>
          <w:rFonts w:ascii="Palatino Linotype" w:hAnsi="Palatino Linotype" w:cs="Tahoma"/>
          <w:b/>
          <w:u w:val="single"/>
        </w:rPr>
      </w:pPr>
    </w:p>
    <w:p w:rsidR="001A38FE" w:rsidRPr="00FF7B95" w:rsidRDefault="001A38FE" w:rsidP="001A38FE">
      <w:pPr>
        <w:numPr>
          <w:ilvl w:val="0"/>
          <w:numId w:val="30"/>
        </w:numPr>
        <w:tabs>
          <w:tab w:val="left" w:pos="7905"/>
        </w:tabs>
        <w:jc w:val="both"/>
        <w:rPr>
          <w:rFonts w:ascii="Palatino Linotype" w:hAnsi="Palatino Linotype" w:cs="Tahoma"/>
          <w:bCs/>
          <w:iCs/>
        </w:rPr>
      </w:pPr>
      <w:r w:rsidRPr="00FF7B95">
        <w:rPr>
          <w:rFonts w:ascii="Palatino Linotype" w:hAnsi="Palatino Linotype" w:cs="Tahoma"/>
          <w:bCs/>
          <w:iCs/>
        </w:rPr>
        <w:lastRenderedPageBreak/>
        <w:t>nudi poveljniku CZ občine strokovno pomoč pri vodenju nalog ZRP,</w:t>
      </w:r>
    </w:p>
    <w:p w:rsidR="001A38FE" w:rsidRPr="00FF7B95" w:rsidRDefault="001A38FE" w:rsidP="001A38FE">
      <w:pPr>
        <w:numPr>
          <w:ilvl w:val="0"/>
          <w:numId w:val="30"/>
        </w:numPr>
        <w:tabs>
          <w:tab w:val="left" w:pos="7905"/>
        </w:tabs>
        <w:jc w:val="both"/>
        <w:rPr>
          <w:rFonts w:ascii="Palatino Linotype" w:hAnsi="Palatino Linotype" w:cs="Tahoma"/>
          <w:bCs/>
          <w:iCs/>
        </w:rPr>
      </w:pPr>
      <w:r w:rsidRPr="00FF7B95">
        <w:rPr>
          <w:rFonts w:ascii="Palatino Linotype" w:hAnsi="Palatino Linotype" w:cs="Tahoma"/>
          <w:bCs/>
          <w:iCs/>
        </w:rPr>
        <w:t>organiziranje in izvajanje reševalnih intervencij iz občinske pristojnosti,</w:t>
      </w:r>
    </w:p>
    <w:p w:rsidR="001A38FE" w:rsidRPr="00FF7B95" w:rsidRDefault="001A38FE" w:rsidP="001A38FE">
      <w:pPr>
        <w:numPr>
          <w:ilvl w:val="0"/>
          <w:numId w:val="30"/>
        </w:numPr>
        <w:tabs>
          <w:tab w:val="left" w:pos="7905"/>
        </w:tabs>
        <w:jc w:val="both"/>
        <w:rPr>
          <w:rFonts w:ascii="Palatino Linotype" w:hAnsi="Palatino Linotype" w:cs="Tahoma"/>
          <w:bCs/>
          <w:iCs/>
        </w:rPr>
      </w:pPr>
      <w:r w:rsidRPr="00FF7B95">
        <w:rPr>
          <w:rFonts w:ascii="Palatino Linotype" w:hAnsi="Palatino Linotype" w:cs="Tahoma"/>
          <w:bCs/>
          <w:iCs/>
        </w:rPr>
        <w:t>zagotavlja informacijsko podporo,</w:t>
      </w:r>
    </w:p>
    <w:p w:rsidR="001A38FE" w:rsidRPr="00FF7B95" w:rsidRDefault="001A38FE" w:rsidP="001A38FE">
      <w:pPr>
        <w:numPr>
          <w:ilvl w:val="0"/>
          <w:numId w:val="30"/>
        </w:numPr>
        <w:tabs>
          <w:tab w:val="left" w:pos="7905"/>
        </w:tabs>
        <w:jc w:val="both"/>
        <w:rPr>
          <w:rFonts w:ascii="Palatino Linotype" w:hAnsi="Palatino Linotype" w:cs="Tahoma"/>
          <w:bCs/>
          <w:iCs/>
        </w:rPr>
      </w:pPr>
      <w:r w:rsidRPr="00FF7B95">
        <w:rPr>
          <w:rFonts w:ascii="Palatino Linotype" w:hAnsi="Palatino Linotype" w:cs="Tahoma"/>
          <w:bCs/>
          <w:iCs/>
        </w:rPr>
        <w:t>zagotavlja logistično podporo ter</w:t>
      </w:r>
    </w:p>
    <w:p w:rsidR="001A38FE" w:rsidRPr="00FF7B95" w:rsidRDefault="001A38FE" w:rsidP="001A38FE">
      <w:pPr>
        <w:numPr>
          <w:ilvl w:val="0"/>
          <w:numId w:val="30"/>
        </w:numPr>
        <w:tabs>
          <w:tab w:val="left" w:pos="7905"/>
        </w:tabs>
        <w:jc w:val="both"/>
        <w:rPr>
          <w:rFonts w:ascii="Palatino Linotype" w:hAnsi="Palatino Linotype" w:cs="Tahoma"/>
          <w:bCs/>
          <w:iCs/>
        </w:rPr>
      </w:pPr>
      <w:proofErr w:type="gramStart"/>
      <w:r w:rsidRPr="00FF7B95">
        <w:rPr>
          <w:rFonts w:ascii="Palatino Linotype" w:hAnsi="Palatino Linotype" w:cs="Tahoma"/>
          <w:bCs/>
          <w:iCs/>
        </w:rPr>
        <w:t>opravljanje</w:t>
      </w:r>
      <w:proofErr w:type="gramEnd"/>
      <w:r w:rsidRPr="00FF7B95">
        <w:rPr>
          <w:rFonts w:ascii="Palatino Linotype" w:hAnsi="Palatino Linotype" w:cs="Tahoma"/>
          <w:bCs/>
          <w:iCs/>
        </w:rPr>
        <w:t xml:space="preserve"> administrativnih in finančnih zadev.</w:t>
      </w:r>
    </w:p>
    <w:p w:rsidR="001A38FE" w:rsidRPr="00FF7B95" w:rsidRDefault="001A38FE" w:rsidP="001A38FE">
      <w:pPr>
        <w:tabs>
          <w:tab w:val="left" w:pos="7905"/>
        </w:tabs>
        <w:jc w:val="both"/>
        <w:rPr>
          <w:rFonts w:ascii="Palatino Linotype" w:hAnsi="Palatino Linotype" w:cs="Tahoma"/>
          <w:bCs/>
          <w:iCs/>
        </w:rPr>
      </w:pPr>
    </w:p>
    <w:p w:rsidR="00DF7CEB" w:rsidRPr="00FF7B95" w:rsidRDefault="00DF7CEB" w:rsidP="00DF7CEB">
      <w:pPr>
        <w:pStyle w:val="Naslov3"/>
        <w:rPr>
          <w:rFonts w:ascii="Palatino Linotype" w:hAnsi="Palatino Linotype" w:cs="Tahoma"/>
        </w:rPr>
      </w:pPr>
      <w:bookmarkStart w:id="190" w:name="_Toc201378625"/>
      <w:r w:rsidRPr="00FF7B95">
        <w:rPr>
          <w:rFonts w:ascii="Palatino Linotype" w:hAnsi="Palatino Linotype" w:cs="Tahoma"/>
        </w:rPr>
        <w:t>c) Javne službe in organizacije:</w:t>
      </w:r>
      <w:bookmarkEnd w:id="190"/>
    </w:p>
    <w:p w:rsidR="00DF7CEB" w:rsidRPr="00FF7B95" w:rsidRDefault="00DF7CEB" w:rsidP="001A38FE">
      <w:pPr>
        <w:tabs>
          <w:tab w:val="left" w:pos="7905"/>
        </w:tabs>
        <w:jc w:val="both"/>
        <w:rPr>
          <w:rFonts w:ascii="Palatino Linotype" w:hAnsi="Palatino Linotype" w:cs="Tahoma"/>
          <w:b/>
          <w:bCs/>
          <w:iCs/>
        </w:rPr>
      </w:pPr>
    </w:p>
    <w:p w:rsidR="00DF7CEB" w:rsidRPr="00FF7B95" w:rsidRDefault="00DF7CEB" w:rsidP="00DF7CEB">
      <w:pPr>
        <w:jc w:val="both"/>
        <w:rPr>
          <w:rFonts w:ascii="Palatino Linotype" w:hAnsi="Palatino Linotype" w:cs="Tahoma"/>
        </w:rPr>
      </w:pPr>
      <w:r w:rsidRPr="00FF7B95">
        <w:rPr>
          <w:rFonts w:ascii="Palatino Linotype" w:hAnsi="Palatino Linotype" w:cs="Tahoma"/>
          <w:b/>
          <w:lang w:val="sl-SI"/>
        </w:rPr>
        <w:t xml:space="preserve">ZDRAVSTVENI DOM </w:t>
      </w:r>
      <w:r w:rsidRPr="00FF7B95">
        <w:rPr>
          <w:rFonts w:ascii="Palatino Linotype" w:hAnsi="Palatino Linotype" w:cs="Tahoma"/>
          <w:lang w:val="sl-SI"/>
        </w:rPr>
        <w:t xml:space="preserve">s pomočjo zdravnikov in lekarne sodeluje pri delitvi in vodenju evidence o izdanih tabletah kalijevega jodida ter izvajanju eventuelnih zaščitnih ukrepov po nalogu poveljnika CZ Občine </w:t>
      </w:r>
      <w:r w:rsidR="004A0F5D" w:rsidRPr="00FF7B95">
        <w:rPr>
          <w:rFonts w:ascii="Palatino Linotype" w:hAnsi="Palatino Linotype" w:cs="Tahoma"/>
        </w:rPr>
        <w:t>Muta</w:t>
      </w:r>
      <w:r w:rsidR="002F7C25" w:rsidRPr="00FF7B95">
        <w:rPr>
          <w:rFonts w:ascii="Palatino Linotype" w:hAnsi="Palatino Linotype" w:cs="Tahoma"/>
        </w:rPr>
        <w:t>.</w:t>
      </w:r>
    </w:p>
    <w:p w:rsidR="002F7C25" w:rsidRPr="00FF7B95" w:rsidRDefault="002F7C25" w:rsidP="00DF7CEB">
      <w:pPr>
        <w:jc w:val="both"/>
        <w:rPr>
          <w:rFonts w:ascii="Palatino Linotype" w:hAnsi="Palatino Linotype" w:cs="Tahoma"/>
          <w:lang w:val="sl-SI"/>
        </w:rPr>
      </w:pPr>
    </w:p>
    <w:p w:rsidR="00DF7CEB" w:rsidRPr="00FF7B95" w:rsidRDefault="00DF7CEB" w:rsidP="00DF7CEB">
      <w:pPr>
        <w:jc w:val="both"/>
        <w:rPr>
          <w:rFonts w:ascii="Palatino Linotype" w:hAnsi="Palatino Linotype" w:cs="Tahoma"/>
          <w:lang w:val="sl-SI"/>
        </w:rPr>
      </w:pPr>
      <w:bookmarkStart w:id="191" w:name="_Toc173302999"/>
      <w:r w:rsidRPr="00FF7B95">
        <w:rPr>
          <w:rFonts w:ascii="Palatino Linotype" w:hAnsi="Palatino Linotype" w:cs="Tahoma"/>
          <w:b/>
          <w:lang w:val="sl-SI"/>
        </w:rPr>
        <w:t xml:space="preserve">VETERINARSKA POSTAJA </w:t>
      </w:r>
      <w:r w:rsidRPr="00FF7B95">
        <w:rPr>
          <w:rFonts w:ascii="Palatino Linotype" w:hAnsi="Palatino Linotype" w:cs="Tahoma"/>
          <w:lang w:val="sl-SI"/>
        </w:rPr>
        <w:t xml:space="preserve">sodeluje pri izvajanju in nadzoru zaščitnih ukrepov v zvezi z svojo dejavnostjo in po nalogu poveljnika CZ Občine </w:t>
      </w:r>
      <w:r w:rsidR="004A0F5D" w:rsidRPr="00FF7B95">
        <w:rPr>
          <w:rFonts w:ascii="Palatino Linotype" w:hAnsi="Palatino Linotype" w:cs="Tahoma"/>
          <w:lang w:val="sl-SI"/>
        </w:rPr>
        <w:t>Muta</w:t>
      </w:r>
      <w:r w:rsidRPr="00FF7B95">
        <w:rPr>
          <w:rFonts w:ascii="Palatino Linotype" w:hAnsi="Palatino Linotype" w:cs="Tahoma"/>
          <w:lang w:val="sl-SI"/>
        </w:rPr>
        <w:t>.</w:t>
      </w:r>
      <w:bookmarkEnd w:id="191"/>
    </w:p>
    <w:p w:rsidR="00DF7CEB" w:rsidRPr="00FF7B95" w:rsidRDefault="00DF7CEB" w:rsidP="00DF7CEB">
      <w:pPr>
        <w:rPr>
          <w:rFonts w:ascii="Palatino Linotype" w:hAnsi="Palatino Linotype" w:cs="Tahoma"/>
          <w:b/>
          <w:lang w:val="sl-SI"/>
        </w:rPr>
      </w:pPr>
      <w:bookmarkStart w:id="192" w:name="_Toc173750059"/>
      <w:bookmarkStart w:id="193" w:name="_Toc173894665"/>
    </w:p>
    <w:p w:rsidR="002F7C25" w:rsidRPr="00FF7B95" w:rsidRDefault="00D2039C" w:rsidP="00DF7CEB">
      <w:pPr>
        <w:rPr>
          <w:rFonts w:ascii="Palatino Linotype" w:hAnsi="Palatino Linotype" w:cs="Tahoma"/>
          <w:b/>
        </w:rPr>
      </w:pPr>
      <w:r w:rsidRPr="00FF7B95">
        <w:rPr>
          <w:rFonts w:ascii="Palatino Linotype" w:hAnsi="Palatino Linotype" w:cs="Tahoma"/>
          <w:b/>
        </w:rPr>
        <w:t>ELEKTRO CELJE</w:t>
      </w:r>
      <w:r w:rsidR="00DF7CEB" w:rsidRPr="00FF7B95">
        <w:rPr>
          <w:rFonts w:ascii="Palatino Linotype" w:hAnsi="Palatino Linotype" w:cs="Tahoma"/>
          <w:b/>
        </w:rPr>
        <w:t xml:space="preserve"> – OKOLICA</w:t>
      </w:r>
      <w:bookmarkEnd w:id="192"/>
      <w:bookmarkEnd w:id="193"/>
      <w:r w:rsidR="00DF7CEB" w:rsidRPr="00FF7B95">
        <w:rPr>
          <w:rFonts w:ascii="Palatino Linotype" w:hAnsi="Palatino Linotype" w:cs="Tahoma"/>
          <w:b/>
        </w:rPr>
        <w:t>:</w:t>
      </w:r>
    </w:p>
    <w:p w:rsidR="00DF7CEB" w:rsidRPr="00FF7B95" w:rsidRDefault="00DF7CEB" w:rsidP="00DF7CEB">
      <w:pPr>
        <w:numPr>
          <w:ilvl w:val="0"/>
          <w:numId w:val="30"/>
        </w:numPr>
        <w:rPr>
          <w:rFonts w:ascii="Palatino Linotype" w:hAnsi="Palatino Linotype" w:cs="Tahoma"/>
          <w:lang w:val="de-DE"/>
        </w:rPr>
      </w:pPr>
      <w:r w:rsidRPr="00FF7B95">
        <w:rPr>
          <w:rFonts w:ascii="Palatino Linotype" w:hAnsi="Palatino Linotype" w:cs="Tahoma"/>
          <w:lang w:val="de-DE"/>
        </w:rPr>
        <w:t>vzpostavi takojšen nadzor nad okvaro elektro infrastrukture,</w:t>
      </w:r>
    </w:p>
    <w:p w:rsidR="00DF7CEB" w:rsidRPr="00FF7B95" w:rsidRDefault="00DF7CEB" w:rsidP="00DF7CEB">
      <w:pPr>
        <w:numPr>
          <w:ilvl w:val="0"/>
          <w:numId w:val="30"/>
        </w:numPr>
        <w:rPr>
          <w:rFonts w:ascii="Palatino Linotype" w:hAnsi="Palatino Linotype" w:cs="Tahoma"/>
          <w:lang w:val="de-DE"/>
        </w:rPr>
      </w:pPr>
      <w:r w:rsidRPr="00FF7B95">
        <w:rPr>
          <w:rFonts w:ascii="Palatino Linotype" w:hAnsi="Palatino Linotype" w:cs="Tahoma"/>
          <w:lang w:val="de-DE"/>
        </w:rPr>
        <w:t>sodeluje pri sanaciji oziroma odpravljanju posledic nesreče,</w:t>
      </w:r>
    </w:p>
    <w:p w:rsidR="00DF7CEB" w:rsidRPr="00FF7B95" w:rsidRDefault="00DF7CEB" w:rsidP="00DF7CEB">
      <w:pPr>
        <w:numPr>
          <w:ilvl w:val="0"/>
          <w:numId w:val="30"/>
        </w:numPr>
        <w:rPr>
          <w:rFonts w:ascii="Palatino Linotype" w:hAnsi="Palatino Linotype" w:cs="Tahoma"/>
          <w:lang w:val="de-DE"/>
        </w:rPr>
      </w:pPr>
      <w:r w:rsidRPr="00FF7B95">
        <w:rPr>
          <w:rFonts w:ascii="Palatino Linotype" w:hAnsi="Palatino Linotype" w:cs="Tahoma"/>
          <w:lang w:val="de-DE"/>
        </w:rPr>
        <w:t>intenzivira dobavo energije prednostnim uporabnikom,</w:t>
      </w:r>
    </w:p>
    <w:p w:rsidR="00DF7CEB" w:rsidRPr="00FF7B95" w:rsidRDefault="00DF7CEB" w:rsidP="00DF7CEB">
      <w:pPr>
        <w:numPr>
          <w:ilvl w:val="0"/>
          <w:numId w:val="30"/>
        </w:numPr>
        <w:rPr>
          <w:rFonts w:ascii="Palatino Linotype" w:hAnsi="Palatino Linotype" w:cs="Tahoma"/>
          <w:lang w:val="de-DE"/>
        </w:rPr>
      </w:pPr>
      <w:r w:rsidRPr="00FF7B95">
        <w:rPr>
          <w:rFonts w:ascii="Palatino Linotype" w:hAnsi="Palatino Linotype" w:cs="Tahoma"/>
          <w:lang w:val="de-DE"/>
        </w:rPr>
        <w:t>d</w:t>
      </w:r>
      <w:r w:rsidR="0084450E" w:rsidRPr="00FF7B95">
        <w:rPr>
          <w:rFonts w:ascii="Palatino Linotype" w:hAnsi="Palatino Linotype" w:cs="Tahoma"/>
          <w:lang w:val="de-DE"/>
        </w:rPr>
        <w:t>oloči pogoje za postavitev el. i</w:t>
      </w:r>
      <w:r w:rsidRPr="00FF7B95">
        <w:rPr>
          <w:rFonts w:ascii="Palatino Linotype" w:hAnsi="Palatino Linotype" w:cs="Tahoma"/>
          <w:lang w:val="de-DE"/>
        </w:rPr>
        <w:t>nfrastrukture do lokacij začasnih bivališč ter</w:t>
      </w:r>
    </w:p>
    <w:p w:rsidR="00DF7CEB" w:rsidRPr="00FF7B95" w:rsidRDefault="00DF7CEB" w:rsidP="00DF7CEB">
      <w:pPr>
        <w:numPr>
          <w:ilvl w:val="0"/>
          <w:numId w:val="30"/>
        </w:numPr>
        <w:rPr>
          <w:rFonts w:ascii="Palatino Linotype" w:hAnsi="Palatino Linotype" w:cs="Tahoma"/>
          <w:lang w:val="de-DE"/>
        </w:rPr>
      </w:pPr>
      <w:r w:rsidRPr="00FF7B95">
        <w:rPr>
          <w:rFonts w:ascii="Palatino Linotype" w:hAnsi="Palatino Linotype" w:cs="Tahoma"/>
          <w:lang w:val="de-DE"/>
        </w:rPr>
        <w:t>opravlja druge naloge iz svoje pristojnosti.</w:t>
      </w:r>
    </w:p>
    <w:p w:rsidR="00DF7CEB" w:rsidRPr="00FF7B95" w:rsidRDefault="00DF7CEB" w:rsidP="00DF7CEB">
      <w:pPr>
        <w:tabs>
          <w:tab w:val="left" w:pos="7905"/>
        </w:tabs>
        <w:jc w:val="both"/>
        <w:rPr>
          <w:rFonts w:ascii="Palatino Linotype" w:hAnsi="Palatino Linotype" w:cs="Tahoma"/>
          <w:lang w:val="de-DE"/>
        </w:rPr>
      </w:pPr>
    </w:p>
    <w:p w:rsidR="002F7C25" w:rsidRPr="00FF7B95" w:rsidRDefault="00DF7CEB" w:rsidP="00DF7CEB">
      <w:pPr>
        <w:rPr>
          <w:rFonts w:ascii="Palatino Linotype" w:hAnsi="Palatino Linotype" w:cs="Tahoma"/>
          <w:b/>
          <w:lang w:val="de-DE"/>
        </w:rPr>
      </w:pPr>
      <w:bookmarkStart w:id="194" w:name="_Toc173750060"/>
      <w:bookmarkStart w:id="195" w:name="_Toc173894666"/>
      <w:r w:rsidRPr="00FF7B95">
        <w:rPr>
          <w:rFonts w:ascii="Palatino Linotype" w:hAnsi="Palatino Linotype" w:cs="Tahoma"/>
          <w:b/>
          <w:lang w:val="de-DE"/>
        </w:rPr>
        <w:t>CESTNO PODJETJE MARIBOR, VZDRŽEVALSKA BAZA OTIŠKI VRH</w:t>
      </w:r>
      <w:bookmarkEnd w:id="194"/>
      <w:bookmarkEnd w:id="195"/>
      <w:r w:rsidRPr="00FF7B95">
        <w:rPr>
          <w:rFonts w:ascii="Palatino Linotype" w:hAnsi="Palatino Linotype" w:cs="Tahoma"/>
          <w:b/>
          <w:lang w:val="de-DE"/>
        </w:rPr>
        <w:t>:</w:t>
      </w:r>
    </w:p>
    <w:p w:rsidR="00DF7CEB" w:rsidRPr="00FF7B95" w:rsidRDefault="00DF7CEB" w:rsidP="00DF7CEB">
      <w:pPr>
        <w:numPr>
          <w:ilvl w:val="0"/>
          <w:numId w:val="32"/>
        </w:numPr>
        <w:tabs>
          <w:tab w:val="left" w:pos="7905"/>
        </w:tabs>
        <w:jc w:val="both"/>
        <w:rPr>
          <w:rFonts w:ascii="Palatino Linotype" w:hAnsi="Palatino Linotype" w:cs="Tahoma"/>
          <w:bCs/>
          <w:iCs/>
          <w:lang w:val="pt-BR"/>
        </w:rPr>
      </w:pPr>
      <w:r w:rsidRPr="00FF7B95">
        <w:rPr>
          <w:rFonts w:ascii="Palatino Linotype" w:hAnsi="Palatino Linotype" w:cs="Tahoma"/>
          <w:bCs/>
          <w:iCs/>
          <w:lang w:val="pt-BR"/>
        </w:rPr>
        <w:t>izdelajo načrt prometne ureditve na prizadetem območju ter vzpostavijo prometni režim s prometno signalizacijo v cestnem prometu glede na razmere ter prednosti,</w:t>
      </w:r>
    </w:p>
    <w:p w:rsidR="00DF7CEB" w:rsidRPr="00FF7B95" w:rsidRDefault="00DF7CEB" w:rsidP="00DF7CEB">
      <w:pPr>
        <w:numPr>
          <w:ilvl w:val="0"/>
          <w:numId w:val="32"/>
        </w:numPr>
        <w:tabs>
          <w:tab w:val="left" w:pos="7905"/>
        </w:tabs>
        <w:jc w:val="both"/>
        <w:rPr>
          <w:rFonts w:ascii="Palatino Linotype" w:hAnsi="Palatino Linotype" w:cs="Tahoma"/>
          <w:bCs/>
          <w:iCs/>
          <w:lang w:val="pt-BR"/>
        </w:rPr>
      </w:pPr>
      <w:r w:rsidRPr="00FF7B95">
        <w:rPr>
          <w:rFonts w:ascii="Palatino Linotype" w:hAnsi="Palatino Linotype" w:cs="Tahoma"/>
          <w:bCs/>
          <w:iCs/>
          <w:lang w:val="pt-BR"/>
        </w:rPr>
        <w:t>obveščajo javnost ter prednostne uporabnike prometnih storitev o zaporah, omejitvah in drugih spremembah v cestnem prometu ter</w:t>
      </w:r>
    </w:p>
    <w:p w:rsidR="00DF7CEB" w:rsidRPr="00FF7B95" w:rsidRDefault="00DF7CEB" w:rsidP="00DF7CEB">
      <w:pPr>
        <w:numPr>
          <w:ilvl w:val="0"/>
          <w:numId w:val="32"/>
        </w:numPr>
        <w:tabs>
          <w:tab w:val="left" w:pos="7905"/>
        </w:tabs>
        <w:jc w:val="both"/>
        <w:rPr>
          <w:rFonts w:ascii="Palatino Linotype" w:hAnsi="Palatino Linotype" w:cs="Tahoma"/>
          <w:bCs/>
          <w:iCs/>
          <w:lang w:val="pt-BR"/>
        </w:rPr>
      </w:pPr>
      <w:r w:rsidRPr="00FF7B95">
        <w:rPr>
          <w:rFonts w:ascii="Palatino Linotype" w:hAnsi="Palatino Linotype" w:cs="Tahoma"/>
          <w:bCs/>
          <w:iCs/>
          <w:lang w:val="pt-BR"/>
        </w:rPr>
        <w:t>opravljajo druge naloge iz svoje pristojnosti.</w:t>
      </w:r>
    </w:p>
    <w:p w:rsidR="00DF7CEB" w:rsidRPr="00FF7B95" w:rsidRDefault="00DF7CEB" w:rsidP="00DF7CEB">
      <w:pPr>
        <w:tabs>
          <w:tab w:val="left" w:pos="7905"/>
        </w:tabs>
        <w:jc w:val="both"/>
        <w:rPr>
          <w:rFonts w:ascii="Palatino Linotype" w:hAnsi="Palatino Linotype" w:cs="Tahoma"/>
          <w:bCs/>
          <w:iCs/>
          <w:lang w:val="pt-BR"/>
        </w:rPr>
      </w:pPr>
    </w:p>
    <w:p w:rsidR="002F7C25" w:rsidRPr="00FF7B95" w:rsidRDefault="00B219DB" w:rsidP="00DF7CEB">
      <w:pPr>
        <w:rPr>
          <w:rFonts w:ascii="Palatino Linotype" w:hAnsi="Palatino Linotype" w:cs="Tahoma"/>
          <w:b/>
        </w:rPr>
      </w:pPr>
      <w:r w:rsidRPr="00FF7B95">
        <w:rPr>
          <w:rFonts w:ascii="Palatino Linotype" w:hAnsi="Palatino Linotype" w:cs="Tahoma"/>
          <w:b/>
        </w:rPr>
        <w:t xml:space="preserve">POLICIJSKA POSTAJA RADLJE – PISARNA </w:t>
      </w:r>
      <w:r w:rsidR="004A0F5D" w:rsidRPr="00FF7B95">
        <w:rPr>
          <w:rFonts w:ascii="Palatino Linotype" w:hAnsi="Palatino Linotype" w:cs="Tahoma"/>
          <w:b/>
        </w:rPr>
        <w:t>MUTA</w:t>
      </w:r>
      <w:r w:rsidR="00DF7CEB" w:rsidRPr="00FF7B95">
        <w:rPr>
          <w:rFonts w:ascii="Palatino Linotype" w:hAnsi="Palatino Linotype" w:cs="Tahoma"/>
          <w:b/>
        </w:rPr>
        <w:t>:</w:t>
      </w:r>
    </w:p>
    <w:p w:rsidR="00DF7CEB" w:rsidRPr="00FF7B95" w:rsidRDefault="00DF7CEB" w:rsidP="00DF7CEB">
      <w:pPr>
        <w:numPr>
          <w:ilvl w:val="0"/>
          <w:numId w:val="30"/>
        </w:numPr>
        <w:rPr>
          <w:rFonts w:ascii="Palatino Linotype" w:hAnsi="Palatino Linotype" w:cs="Tahoma"/>
          <w:lang w:val="pt-BR"/>
        </w:rPr>
      </w:pPr>
      <w:r w:rsidRPr="00FF7B95">
        <w:rPr>
          <w:rFonts w:ascii="Palatino Linotype" w:hAnsi="Palatino Linotype" w:cs="Tahoma"/>
          <w:lang w:val="pt-BR"/>
        </w:rPr>
        <w:t>varuje življenja, osebno varnost in premoženje ljudi na prizadetem območju,</w:t>
      </w:r>
    </w:p>
    <w:p w:rsidR="00DF7CEB" w:rsidRPr="00FF7B95" w:rsidRDefault="00DF7CEB" w:rsidP="00DF7CEB">
      <w:pPr>
        <w:numPr>
          <w:ilvl w:val="0"/>
          <w:numId w:val="30"/>
        </w:numPr>
        <w:rPr>
          <w:rFonts w:ascii="Palatino Linotype" w:hAnsi="Palatino Linotype" w:cs="Tahoma"/>
          <w:lang w:val="pt-BR"/>
        </w:rPr>
      </w:pPr>
      <w:r w:rsidRPr="00FF7B95">
        <w:rPr>
          <w:rFonts w:ascii="Palatino Linotype" w:hAnsi="Palatino Linotype" w:cs="Tahoma"/>
          <w:lang w:val="pt-BR"/>
        </w:rPr>
        <w:t>ureja promet v skladu z določenim prometnim režimom,</w:t>
      </w:r>
    </w:p>
    <w:p w:rsidR="00DF7CEB" w:rsidRPr="00FF7B95" w:rsidRDefault="00DF7CEB" w:rsidP="00DF7CEB">
      <w:pPr>
        <w:numPr>
          <w:ilvl w:val="0"/>
          <w:numId w:val="30"/>
        </w:numPr>
        <w:rPr>
          <w:rFonts w:ascii="Palatino Linotype" w:hAnsi="Palatino Linotype" w:cs="Tahoma"/>
        </w:rPr>
      </w:pPr>
      <w:r w:rsidRPr="00FF7B95">
        <w:rPr>
          <w:rFonts w:ascii="Palatino Linotype" w:hAnsi="Palatino Linotype" w:cs="Tahoma"/>
        </w:rPr>
        <w:t>vzdržuje javni red,</w:t>
      </w:r>
    </w:p>
    <w:p w:rsidR="00DF7CEB" w:rsidRPr="00FF7B95" w:rsidRDefault="00DF7CEB" w:rsidP="00DF7CEB">
      <w:pPr>
        <w:numPr>
          <w:ilvl w:val="0"/>
          <w:numId w:val="30"/>
        </w:numPr>
        <w:rPr>
          <w:rFonts w:ascii="Palatino Linotype" w:hAnsi="Palatino Linotype" w:cs="Tahoma"/>
        </w:rPr>
      </w:pPr>
      <w:r w:rsidRPr="00FF7B95">
        <w:rPr>
          <w:rFonts w:ascii="Palatino Linotype" w:hAnsi="Palatino Linotype" w:cs="Tahoma"/>
        </w:rPr>
        <w:t>v skladu z nastalimi razmerami preprečuje, odkriva in preiskuje kazniva dejanja in prekrške,</w:t>
      </w:r>
    </w:p>
    <w:p w:rsidR="00DF7CEB" w:rsidRPr="00FF7B95" w:rsidRDefault="00DF7CEB" w:rsidP="00DF7CEB">
      <w:pPr>
        <w:numPr>
          <w:ilvl w:val="0"/>
          <w:numId w:val="30"/>
        </w:numPr>
        <w:rPr>
          <w:rFonts w:ascii="Palatino Linotype" w:hAnsi="Palatino Linotype" w:cs="Tahoma"/>
        </w:rPr>
      </w:pPr>
      <w:r w:rsidRPr="00FF7B95">
        <w:rPr>
          <w:rFonts w:ascii="Palatino Linotype" w:hAnsi="Palatino Linotype" w:cs="Tahoma"/>
        </w:rPr>
        <w:t>sodeluje pri izvajanju humanitarnih, oskrbovalnih, izvidovalnih in drugih nalog ter</w:t>
      </w:r>
    </w:p>
    <w:p w:rsidR="00DF7CEB" w:rsidRPr="00FF7B95" w:rsidRDefault="00DF7CEB" w:rsidP="00DF7CEB">
      <w:pPr>
        <w:numPr>
          <w:ilvl w:val="0"/>
          <w:numId w:val="30"/>
        </w:numPr>
        <w:rPr>
          <w:rFonts w:ascii="Palatino Linotype" w:hAnsi="Palatino Linotype" w:cs="Tahoma"/>
        </w:rPr>
      </w:pPr>
      <w:proofErr w:type="gramStart"/>
      <w:r w:rsidRPr="00FF7B95">
        <w:rPr>
          <w:rFonts w:ascii="Palatino Linotype" w:hAnsi="Palatino Linotype" w:cs="Tahoma"/>
        </w:rPr>
        <w:t>opravlja</w:t>
      </w:r>
      <w:proofErr w:type="gramEnd"/>
      <w:r w:rsidRPr="00FF7B95">
        <w:rPr>
          <w:rFonts w:ascii="Palatino Linotype" w:hAnsi="Palatino Linotype" w:cs="Tahoma"/>
        </w:rPr>
        <w:t xml:space="preserve"> druge naloge iz svoje pristojnosti v skladu z zakonom o organizaciji in delovnem področju ministrstev.</w:t>
      </w:r>
    </w:p>
    <w:p w:rsidR="00582DC7" w:rsidRPr="00FF7B95" w:rsidRDefault="00582DC7" w:rsidP="00DF7CEB">
      <w:pPr>
        <w:jc w:val="both"/>
        <w:rPr>
          <w:rFonts w:ascii="Palatino Linotype" w:hAnsi="Palatino Linotype" w:cs="Tahoma"/>
          <w:b/>
          <w:iCs/>
          <w:color w:val="000000"/>
        </w:rPr>
      </w:pPr>
    </w:p>
    <w:p w:rsidR="00B219DB" w:rsidRPr="00FF7B95" w:rsidRDefault="00DF7CEB" w:rsidP="00DF7CEB">
      <w:pPr>
        <w:jc w:val="both"/>
        <w:rPr>
          <w:rFonts w:ascii="Palatino Linotype" w:hAnsi="Palatino Linotype" w:cs="Tahoma"/>
          <w:b/>
          <w:iCs/>
          <w:color w:val="000000"/>
        </w:rPr>
      </w:pPr>
      <w:r w:rsidRPr="00FF7B95">
        <w:rPr>
          <w:rFonts w:ascii="Palatino Linotype" w:hAnsi="Palatino Linotype" w:cs="Tahoma"/>
          <w:b/>
          <w:iCs/>
          <w:color w:val="000000"/>
        </w:rPr>
        <w:t>ENOTE IN SLUŽBE DRUŠTEV IN DRUGIH NEVLADNIH ORGANIZACIJ</w:t>
      </w:r>
    </w:p>
    <w:p w:rsidR="00DF7CEB" w:rsidRPr="00FF7B95" w:rsidRDefault="00DF7CEB" w:rsidP="00DF7CEB">
      <w:pPr>
        <w:jc w:val="both"/>
        <w:rPr>
          <w:rFonts w:ascii="Palatino Linotype" w:hAnsi="Palatino Linotype" w:cs="Tahoma"/>
          <w:color w:val="000000"/>
        </w:rPr>
      </w:pPr>
      <w:r w:rsidRPr="00FF7B95">
        <w:rPr>
          <w:rFonts w:ascii="Palatino Linotype" w:hAnsi="Palatino Linotype" w:cs="Tahoma"/>
          <w:b/>
          <w:color w:val="000000"/>
        </w:rPr>
        <w:lastRenderedPageBreak/>
        <w:t xml:space="preserve"> </w:t>
      </w:r>
    </w:p>
    <w:p w:rsidR="00DF7CEB" w:rsidRPr="00FF7B95" w:rsidRDefault="00DF7CEB" w:rsidP="00DF7CEB">
      <w:pPr>
        <w:jc w:val="both"/>
        <w:rPr>
          <w:rFonts w:ascii="Palatino Linotype" w:hAnsi="Palatino Linotype" w:cs="Tahoma"/>
          <w:color w:val="000000"/>
        </w:rPr>
      </w:pPr>
      <w:r w:rsidRPr="00FF7B95">
        <w:rPr>
          <w:rFonts w:ascii="Palatino Linotype" w:hAnsi="Palatino Linotype" w:cs="Tahoma"/>
          <w:color w:val="000000"/>
        </w:rPr>
        <w:t xml:space="preserve">Rdeči križ Slovenije- območno združenje </w:t>
      </w:r>
      <w:r w:rsidR="004A0F5D" w:rsidRPr="00FF7B95">
        <w:rPr>
          <w:rFonts w:ascii="Palatino Linotype" w:hAnsi="Palatino Linotype" w:cs="Tahoma"/>
        </w:rPr>
        <w:t>Muta</w:t>
      </w:r>
      <w:r w:rsidRPr="00FF7B95">
        <w:rPr>
          <w:rFonts w:ascii="Palatino Linotype" w:hAnsi="Palatino Linotype" w:cs="Tahoma"/>
          <w:color w:val="000000"/>
        </w:rPr>
        <w:t xml:space="preserve">, PGD </w:t>
      </w:r>
      <w:r w:rsidR="004A0F5D" w:rsidRPr="00FF7B95">
        <w:rPr>
          <w:rFonts w:ascii="Palatino Linotype" w:hAnsi="Palatino Linotype" w:cs="Tahoma"/>
        </w:rPr>
        <w:t>Muta</w:t>
      </w:r>
      <w:r w:rsidR="00B219DB" w:rsidRPr="00FF7B95">
        <w:rPr>
          <w:rFonts w:ascii="Palatino Linotype" w:hAnsi="Palatino Linotype" w:cs="Tahoma"/>
          <w:color w:val="000000"/>
        </w:rPr>
        <w:t xml:space="preserve">, </w:t>
      </w:r>
      <w:r w:rsidRPr="00FF7B95">
        <w:rPr>
          <w:rFonts w:ascii="Palatino Linotype" w:hAnsi="Palatino Linotype" w:cs="Tahoma"/>
          <w:color w:val="000000"/>
        </w:rPr>
        <w:t>GRS Maribor,</w:t>
      </w:r>
      <w:r w:rsidR="00093365" w:rsidRPr="00FF7B95">
        <w:rPr>
          <w:rFonts w:ascii="Palatino Linotype" w:hAnsi="Palatino Linotype" w:cs="Tahoma"/>
          <w:color w:val="000000"/>
        </w:rPr>
        <w:t xml:space="preserve"> reševalna skupina Radlje ob Dravi</w:t>
      </w:r>
      <w:r w:rsidRPr="00FF7B95">
        <w:rPr>
          <w:rFonts w:ascii="Palatino Linotype" w:hAnsi="Palatino Linotype" w:cs="Tahoma"/>
          <w:color w:val="000000"/>
        </w:rPr>
        <w:t xml:space="preserve"> ter druge nevladne organizacije, katerih dejavnost je pomembna za zaščito, reševanja in pomoč izvajajo naloge iz svoje pristojnosti. Vključujejo se v skupne akcije zaščite, reševanja in pomoči </w:t>
      </w:r>
      <w:proofErr w:type="gramStart"/>
      <w:r w:rsidRPr="00FF7B95">
        <w:rPr>
          <w:rFonts w:ascii="Palatino Linotype" w:hAnsi="Palatino Linotype" w:cs="Tahoma"/>
          <w:color w:val="000000"/>
        </w:rPr>
        <w:t>na</w:t>
      </w:r>
      <w:proofErr w:type="gramEnd"/>
      <w:r w:rsidRPr="00FF7B95">
        <w:rPr>
          <w:rFonts w:ascii="Palatino Linotype" w:hAnsi="Palatino Linotype" w:cs="Tahoma"/>
          <w:color w:val="000000"/>
        </w:rPr>
        <w:t xml:space="preserve"> po</w:t>
      </w:r>
      <w:r w:rsidR="00093365" w:rsidRPr="00FF7B95">
        <w:rPr>
          <w:rFonts w:ascii="Palatino Linotype" w:hAnsi="Palatino Linotype" w:cs="Tahoma"/>
          <w:color w:val="000000"/>
        </w:rPr>
        <w:t xml:space="preserve">dlagi </w:t>
      </w:r>
      <w:r w:rsidR="00C305CE" w:rsidRPr="00FF7B95">
        <w:rPr>
          <w:rFonts w:ascii="Palatino Linotype" w:hAnsi="Palatino Linotype" w:cs="Tahoma"/>
          <w:color w:val="000000"/>
        </w:rPr>
        <w:t>odločitve poveljnika CZ O</w:t>
      </w:r>
      <w:r w:rsidRPr="00FF7B95">
        <w:rPr>
          <w:rFonts w:ascii="Palatino Linotype" w:hAnsi="Palatino Linotype" w:cs="Tahoma"/>
          <w:color w:val="000000"/>
        </w:rPr>
        <w:t>bčine</w:t>
      </w:r>
      <w:r w:rsidR="00B219DB" w:rsidRPr="00FF7B95">
        <w:rPr>
          <w:rFonts w:ascii="Palatino Linotype" w:hAnsi="Palatino Linotype" w:cs="Tahoma"/>
          <w:color w:val="000000"/>
        </w:rPr>
        <w:t xml:space="preserve"> </w:t>
      </w:r>
      <w:r w:rsidR="004A0F5D" w:rsidRPr="00FF7B95">
        <w:rPr>
          <w:rFonts w:ascii="Palatino Linotype" w:hAnsi="Palatino Linotype" w:cs="Tahoma"/>
        </w:rPr>
        <w:t>Muta</w:t>
      </w:r>
      <w:r w:rsidRPr="00FF7B95">
        <w:rPr>
          <w:rFonts w:ascii="Palatino Linotype" w:hAnsi="Palatino Linotype" w:cs="Tahoma"/>
          <w:color w:val="000000"/>
        </w:rPr>
        <w:t>.</w:t>
      </w:r>
    </w:p>
    <w:p w:rsidR="00DF7CEB" w:rsidRPr="00FF7B95" w:rsidRDefault="00DF7CEB" w:rsidP="00DF7CEB">
      <w:pPr>
        <w:rPr>
          <w:rFonts w:ascii="Palatino Linotype" w:hAnsi="Palatino Linotype" w:cs="Tahoma"/>
        </w:rPr>
      </w:pPr>
    </w:p>
    <w:p w:rsidR="004F690E" w:rsidRPr="00FF7B95" w:rsidRDefault="00BD0E53" w:rsidP="0033088E">
      <w:pPr>
        <w:pStyle w:val="Naslov2"/>
        <w:rPr>
          <w:rFonts w:ascii="Palatino Linotype" w:hAnsi="Palatino Linotype"/>
        </w:rPr>
      </w:pPr>
      <w:bookmarkStart w:id="196" w:name="_Toc92508191"/>
      <w:bookmarkStart w:id="197" w:name="_Toc106171828"/>
      <w:bookmarkStart w:id="198" w:name="_Toc145299859"/>
      <w:bookmarkStart w:id="199" w:name="_Toc163728542"/>
      <w:bookmarkStart w:id="200" w:name="_Toc169059830"/>
      <w:bookmarkStart w:id="201" w:name="_Toc201378626"/>
      <w:r w:rsidRPr="00FF7B95">
        <w:rPr>
          <w:rFonts w:ascii="Palatino Linotype" w:hAnsi="Palatino Linotype"/>
        </w:rPr>
        <w:br w:type="page"/>
      </w:r>
      <w:r w:rsidR="00A556BA" w:rsidRPr="00FF7B95">
        <w:rPr>
          <w:rFonts w:ascii="Palatino Linotype" w:hAnsi="Palatino Linotype"/>
        </w:rPr>
        <w:lastRenderedPageBreak/>
        <w:t xml:space="preserve">7.2 </w:t>
      </w:r>
      <w:r w:rsidR="004F690E" w:rsidRPr="00FF7B95">
        <w:rPr>
          <w:rFonts w:ascii="Palatino Linotype" w:hAnsi="Palatino Linotype"/>
        </w:rPr>
        <w:t>Operativno vodenje</w:t>
      </w:r>
      <w:bookmarkEnd w:id="196"/>
      <w:bookmarkEnd w:id="197"/>
      <w:bookmarkEnd w:id="198"/>
      <w:bookmarkEnd w:id="199"/>
      <w:bookmarkEnd w:id="200"/>
      <w:bookmarkEnd w:id="201"/>
    </w:p>
    <w:p w:rsidR="00E23A92" w:rsidRPr="00FF7B95" w:rsidRDefault="00E23A92" w:rsidP="004F690E">
      <w:pPr>
        <w:rPr>
          <w:rFonts w:ascii="Palatino Linotype" w:hAnsi="Palatino Linotype" w:cs="Tahoma"/>
          <w:iCs/>
          <w:color w:val="000000"/>
        </w:rPr>
      </w:pPr>
    </w:p>
    <w:p w:rsidR="005C3607" w:rsidRPr="00FF7B95" w:rsidRDefault="005C3607" w:rsidP="004F690E">
      <w:pPr>
        <w:rPr>
          <w:rFonts w:ascii="Palatino Linotype" w:hAnsi="Palatino Linotype" w:cs="Tahoma"/>
          <w:iCs/>
          <w:color w:val="000000"/>
        </w:rPr>
      </w:pPr>
    </w:p>
    <w:p w:rsidR="004F690E" w:rsidRPr="00FF7B95" w:rsidRDefault="004F690E" w:rsidP="006A0A6C">
      <w:pPr>
        <w:jc w:val="both"/>
        <w:rPr>
          <w:rFonts w:ascii="Palatino Linotype" w:hAnsi="Palatino Linotype" w:cs="Tahoma"/>
          <w:iCs/>
        </w:rPr>
      </w:pPr>
      <w:r w:rsidRPr="00FF7B95">
        <w:rPr>
          <w:rFonts w:ascii="Palatino Linotype" w:hAnsi="Palatino Linotype" w:cs="Tahoma"/>
          <w:iCs/>
          <w:color w:val="000000"/>
        </w:rPr>
        <w:t>Dejavnost</w:t>
      </w:r>
      <w:r w:rsidRPr="00FF7B95">
        <w:rPr>
          <w:rFonts w:ascii="Palatino Linotype" w:hAnsi="Palatino Linotype" w:cs="Tahoma"/>
          <w:iCs/>
        </w:rPr>
        <w:t xml:space="preserve"> zaščite in </w:t>
      </w:r>
      <w:proofErr w:type="gramStart"/>
      <w:r w:rsidRPr="00FF7B95">
        <w:rPr>
          <w:rFonts w:ascii="Palatino Linotype" w:hAnsi="Palatino Linotype" w:cs="Tahoma"/>
          <w:iCs/>
        </w:rPr>
        <w:t xml:space="preserve">reševanja </w:t>
      </w:r>
      <w:r w:rsidR="006A0A6C" w:rsidRPr="00FF7B95">
        <w:rPr>
          <w:rFonts w:ascii="Palatino Linotype" w:hAnsi="Palatino Linotype" w:cs="Tahoma"/>
          <w:iCs/>
        </w:rPr>
        <w:t xml:space="preserve"> na</w:t>
      </w:r>
      <w:proofErr w:type="gramEnd"/>
      <w:r w:rsidR="006A0A6C" w:rsidRPr="00FF7B95">
        <w:rPr>
          <w:rFonts w:ascii="Palatino Linotype" w:hAnsi="Palatino Linotype" w:cs="Tahoma"/>
          <w:iCs/>
        </w:rPr>
        <w:t xml:space="preserve"> območju Občine </w:t>
      </w:r>
      <w:r w:rsidR="004A0F5D" w:rsidRPr="00FF7B95">
        <w:rPr>
          <w:rFonts w:ascii="Palatino Linotype" w:hAnsi="Palatino Linotype" w:cs="Tahoma"/>
        </w:rPr>
        <w:t>Muta</w:t>
      </w:r>
      <w:r w:rsidR="00B219DB" w:rsidRPr="00FF7B95">
        <w:rPr>
          <w:rFonts w:ascii="Palatino Linotype" w:hAnsi="Palatino Linotype" w:cs="Tahoma"/>
          <w:iCs/>
        </w:rPr>
        <w:t xml:space="preserve"> </w:t>
      </w:r>
      <w:r w:rsidRPr="00FF7B95">
        <w:rPr>
          <w:rFonts w:ascii="Palatino Linotype" w:hAnsi="Palatino Linotype" w:cs="Tahoma"/>
          <w:iCs/>
        </w:rPr>
        <w:t xml:space="preserve">operativno vodi poveljnik CZ </w:t>
      </w:r>
      <w:r w:rsidR="006A0A6C" w:rsidRPr="00FF7B95">
        <w:rPr>
          <w:rFonts w:ascii="Palatino Linotype" w:hAnsi="Palatino Linotype" w:cs="Tahoma"/>
          <w:iCs/>
        </w:rPr>
        <w:t xml:space="preserve">Občine </w:t>
      </w:r>
      <w:r w:rsidR="004A0F5D" w:rsidRPr="00FF7B95">
        <w:rPr>
          <w:rFonts w:ascii="Palatino Linotype" w:hAnsi="Palatino Linotype" w:cs="Tahoma"/>
        </w:rPr>
        <w:t>Muta</w:t>
      </w:r>
      <w:r w:rsidRPr="00FF7B95">
        <w:rPr>
          <w:rFonts w:ascii="Palatino Linotype" w:hAnsi="Palatino Linotype" w:cs="Tahoma"/>
          <w:iCs/>
        </w:rPr>
        <w:t xml:space="preserve">, ki mu pri delu pomaga štab CZ </w:t>
      </w:r>
      <w:r w:rsidR="006A0A6C" w:rsidRPr="00FF7B95">
        <w:rPr>
          <w:rFonts w:ascii="Palatino Linotype" w:hAnsi="Palatino Linotype" w:cs="Tahoma"/>
          <w:iCs/>
        </w:rPr>
        <w:t xml:space="preserve">Občine </w:t>
      </w:r>
      <w:r w:rsidR="004A0F5D" w:rsidRPr="00FF7B95">
        <w:rPr>
          <w:rFonts w:ascii="Palatino Linotype" w:hAnsi="Palatino Linotype" w:cs="Tahoma"/>
        </w:rPr>
        <w:t>Muta</w:t>
      </w:r>
      <w:r w:rsidRPr="00FF7B95">
        <w:rPr>
          <w:rFonts w:ascii="Palatino Linotype" w:hAnsi="Palatino Linotype" w:cs="Tahoma"/>
          <w:iCs/>
        </w:rPr>
        <w:t xml:space="preserve">. </w:t>
      </w:r>
      <w:proofErr w:type="gramStart"/>
      <w:r w:rsidRPr="00FF7B95">
        <w:rPr>
          <w:rFonts w:ascii="Palatino Linotype" w:hAnsi="Palatino Linotype" w:cs="Tahoma"/>
          <w:iCs/>
        </w:rPr>
        <w:t>Za vodenje posameznih intervencij za zaščito, reševanj</w:t>
      </w:r>
      <w:r w:rsidR="006A0A6C" w:rsidRPr="00FF7B95">
        <w:rPr>
          <w:rFonts w:ascii="Palatino Linotype" w:hAnsi="Palatino Linotype" w:cs="Tahoma"/>
          <w:iCs/>
        </w:rPr>
        <w:t xml:space="preserve">e in pomoč, lahko poveljnik CZ Občine </w:t>
      </w:r>
      <w:r w:rsidR="004A0F5D" w:rsidRPr="00FF7B95">
        <w:rPr>
          <w:rFonts w:ascii="Palatino Linotype" w:hAnsi="Palatino Linotype" w:cs="Tahoma"/>
        </w:rPr>
        <w:t>Muta</w:t>
      </w:r>
      <w:r w:rsidR="00B219DB" w:rsidRPr="00FF7B95">
        <w:rPr>
          <w:rFonts w:ascii="Palatino Linotype" w:hAnsi="Palatino Linotype" w:cs="Tahoma"/>
          <w:iCs/>
        </w:rPr>
        <w:t xml:space="preserve"> </w:t>
      </w:r>
      <w:r w:rsidR="006A0A6C" w:rsidRPr="00FF7B95">
        <w:rPr>
          <w:rFonts w:ascii="Palatino Linotype" w:hAnsi="Palatino Linotype" w:cs="Tahoma"/>
          <w:iCs/>
        </w:rPr>
        <w:t>določi vodjo intervencije.</w:t>
      </w:r>
      <w:proofErr w:type="gramEnd"/>
    </w:p>
    <w:p w:rsidR="00B219DB" w:rsidRPr="00FF7B95" w:rsidRDefault="00B219DB" w:rsidP="006A0A6C">
      <w:pPr>
        <w:jc w:val="both"/>
        <w:rPr>
          <w:rFonts w:ascii="Palatino Linotype" w:hAnsi="Palatino Linotype" w:cs="Tahoma"/>
          <w:iCs/>
        </w:rPr>
      </w:pPr>
    </w:p>
    <w:p w:rsidR="00B219DB" w:rsidRPr="00FF7B95" w:rsidRDefault="00B219DB" w:rsidP="006A0A6C">
      <w:pPr>
        <w:jc w:val="both"/>
        <w:rPr>
          <w:rFonts w:ascii="Palatino Linotype" w:hAnsi="Palatino Linotype" w:cs="Tahoma"/>
          <w:b/>
          <w:iCs/>
        </w:rPr>
      </w:pPr>
    </w:p>
    <w:p w:rsidR="004F690E" w:rsidRPr="00FF7B95" w:rsidRDefault="00505E16" w:rsidP="006A0A6C">
      <w:pPr>
        <w:jc w:val="both"/>
        <w:rPr>
          <w:rFonts w:ascii="Palatino Linotype" w:hAnsi="Palatino Linotype" w:cs="Tahoma"/>
          <w:b/>
          <w:iCs/>
        </w:rPr>
      </w:pPr>
      <w:r w:rsidRPr="00FF7B95">
        <w:rPr>
          <w:rFonts w:ascii="Palatino Linotype" w:hAnsi="Palatino Linotype"/>
          <w:noProof/>
          <w:lang w:val="sl-SI" w:eastAsia="sl-SI"/>
        </w:rPr>
        <w:drawing>
          <wp:inline distT="0" distB="0" distL="0" distR="0">
            <wp:extent cx="5600700" cy="38862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600700" cy="3886200"/>
                    </a:xfrm>
                    <a:prstGeom prst="rect">
                      <a:avLst/>
                    </a:prstGeom>
                    <a:noFill/>
                    <a:ln w="9525">
                      <a:noFill/>
                      <a:miter lim="800000"/>
                      <a:headEnd/>
                      <a:tailEnd/>
                    </a:ln>
                  </pic:spPr>
                </pic:pic>
              </a:graphicData>
            </a:graphic>
          </wp:inline>
        </w:drawing>
      </w:r>
    </w:p>
    <w:p w:rsidR="005C3607" w:rsidRPr="00FF7B95" w:rsidRDefault="005C3607" w:rsidP="006A0A6C">
      <w:pPr>
        <w:jc w:val="both"/>
        <w:rPr>
          <w:rFonts w:ascii="Palatino Linotype" w:hAnsi="Palatino Linotype" w:cs="Tahoma"/>
          <w:b/>
        </w:rPr>
      </w:pPr>
    </w:p>
    <w:p w:rsidR="005C3607" w:rsidRPr="00FF7B95" w:rsidRDefault="005C3607" w:rsidP="006A0A6C">
      <w:pPr>
        <w:jc w:val="both"/>
        <w:rPr>
          <w:rFonts w:ascii="Palatino Linotype" w:hAnsi="Palatino Linotype" w:cs="Tahoma"/>
          <w:b/>
        </w:rPr>
      </w:pPr>
    </w:p>
    <w:p w:rsidR="004F690E" w:rsidRPr="00FF7B95" w:rsidRDefault="004F690E" w:rsidP="006A0A6C">
      <w:pPr>
        <w:jc w:val="both"/>
        <w:rPr>
          <w:rFonts w:ascii="Palatino Linotype" w:hAnsi="Palatino Linotype" w:cs="Tahoma"/>
          <w:b/>
        </w:rPr>
      </w:pPr>
      <w:r w:rsidRPr="00FF7B95">
        <w:rPr>
          <w:rFonts w:ascii="Palatino Linotype" w:hAnsi="Palatino Linotype" w:cs="Tahoma"/>
          <w:b/>
        </w:rPr>
        <w:t>Štab CZ</w:t>
      </w:r>
      <w:r w:rsidR="006A0A6C" w:rsidRPr="00FF7B95">
        <w:rPr>
          <w:rFonts w:ascii="Palatino Linotype" w:hAnsi="Palatino Linotype" w:cs="Tahoma"/>
          <w:b/>
        </w:rPr>
        <w:t xml:space="preserve"> Občine </w:t>
      </w:r>
      <w:r w:rsidR="004A0F5D" w:rsidRPr="00FF7B95">
        <w:rPr>
          <w:rFonts w:ascii="Palatino Linotype" w:hAnsi="Palatino Linotype" w:cs="Tahoma"/>
          <w:b/>
        </w:rPr>
        <w:t>Muta</w:t>
      </w:r>
      <w:r w:rsidR="00B219DB" w:rsidRPr="00FF7B95">
        <w:rPr>
          <w:rFonts w:ascii="Palatino Linotype" w:hAnsi="Palatino Linotype" w:cs="Tahoma"/>
          <w:b/>
        </w:rPr>
        <w:t xml:space="preserve"> </w:t>
      </w:r>
      <w:r w:rsidR="006A0A6C" w:rsidRPr="00FF7B95">
        <w:rPr>
          <w:rFonts w:ascii="Palatino Linotype" w:hAnsi="Palatino Linotype" w:cs="Tahoma"/>
          <w:b/>
        </w:rPr>
        <w:t xml:space="preserve">organizira svoje delo </w:t>
      </w:r>
      <w:proofErr w:type="gramStart"/>
      <w:r w:rsidR="006A0A6C" w:rsidRPr="00FF7B95">
        <w:rPr>
          <w:rFonts w:ascii="Palatino Linotype" w:hAnsi="Palatino Linotype" w:cs="Tahoma"/>
          <w:b/>
        </w:rPr>
        <w:t>na</w:t>
      </w:r>
      <w:proofErr w:type="gramEnd"/>
      <w:r w:rsidR="006A0A6C" w:rsidRPr="00FF7B95">
        <w:rPr>
          <w:rFonts w:ascii="Palatino Linotype" w:hAnsi="Palatino Linotype" w:cs="Tahoma"/>
          <w:b/>
        </w:rPr>
        <w:t xml:space="preserve"> sedežu Štaba CZ, </w:t>
      </w:r>
      <w:r w:rsidR="00087A61" w:rsidRPr="00FF7B95">
        <w:rPr>
          <w:rFonts w:ascii="Palatino Linotype" w:hAnsi="Palatino Linotype" w:cs="Tahoma"/>
          <w:b/>
        </w:rPr>
        <w:t>Glavni trg 17</w:t>
      </w:r>
      <w:r w:rsidR="006A0A6C" w:rsidRPr="00FF7B95">
        <w:rPr>
          <w:rFonts w:ascii="Palatino Linotype" w:hAnsi="Palatino Linotype" w:cs="Tahoma"/>
          <w:b/>
        </w:rPr>
        <w:t>, 236</w:t>
      </w:r>
      <w:r w:rsidR="00087A61" w:rsidRPr="00FF7B95">
        <w:rPr>
          <w:rFonts w:ascii="Palatino Linotype" w:hAnsi="Palatino Linotype" w:cs="Tahoma"/>
          <w:b/>
        </w:rPr>
        <w:t>6</w:t>
      </w:r>
      <w:r w:rsidR="006A0A6C" w:rsidRPr="00FF7B95">
        <w:rPr>
          <w:rFonts w:ascii="Palatino Linotype" w:hAnsi="Palatino Linotype" w:cs="Tahoma"/>
          <w:b/>
        </w:rPr>
        <w:t xml:space="preserve"> </w:t>
      </w:r>
      <w:r w:rsidR="004A0F5D" w:rsidRPr="00FF7B95">
        <w:rPr>
          <w:rFonts w:ascii="Palatino Linotype" w:hAnsi="Palatino Linotype" w:cs="Tahoma"/>
          <w:b/>
        </w:rPr>
        <w:t>Muta</w:t>
      </w:r>
      <w:r w:rsidR="006A0A6C" w:rsidRPr="00FF7B95">
        <w:rPr>
          <w:rFonts w:ascii="Palatino Linotype" w:hAnsi="Palatino Linotype" w:cs="Tahoma"/>
          <w:b/>
        </w:rPr>
        <w:t>.</w:t>
      </w:r>
    </w:p>
    <w:p w:rsidR="00891D27" w:rsidRPr="00FF7B95" w:rsidRDefault="00891D27" w:rsidP="006A0A6C">
      <w:pPr>
        <w:jc w:val="both"/>
        <w:rPr>
          <w:rFonts w:ascii="Palatino Linotype" w:hAnsi="Palatino Linotype" w:cs="Tahoma"/>
          <w:b/>
        </w:rPr>
      </w:pPr>
    </w:p>
    <w:p w:rsidR="004F690E" w:rsidRPr="00FF7B95" w:rsidRDefault="006A0A6C" w:rsidP="006A0A6C">
      <w:pPr>
        <w:jc w:val="both"/>
        <w:rPr>
          <w:rFonts w:ascii="Palatino Linotype" w:hAnsi="Palatino Linotype" w:cs="Tahoma"/>
          <w:iCs/>
          <w:color w:val="000000"/>
        </w:rPr>
      </w:pPr>
      <w:r w:rsidRPr="00FF7B95">
        <w:rPr>
          <w:rFonts w:ascii="Palatino Linotype" w:hAnsi="Palatino Linotype" w:cs="Tahoma"/>
          <w:iCs/>
          <w:color w:val="000000"/>
        </w:rPr>
        <w:t xml:space="preserve">Štab CZ Občine </w:t>
      </w:r>
      <w:r w:rsidR="004A0F5D" w:rsidRPr="00FF7B95">
        <w:rPr>
          <w:rFonts w:ascii="Palatino Linotype" w:hAnsi="Palatino Linotype" w:cs="Tahoma"/>
        </w:rPr>
        <w:t>Muta</w:t>
      </w:r>
      <w:r w:rsidR="0047777D" w:rsidRPr="00FF7B95">
        <w:rPr>
          <w:rFonts w:ascii="Palatino Linotype" w:hAnsi="Palatino Linotype" w:cs="Tahoma"/>
          <w:iCs/>
          <w:color w:val="000000"/>
        </w:rPr>
        <w:t xml:space="preserve"> </w:t>
      </w:r>
      <w:r w:rsidRPr="00FF7B95">
        <w:rPr>
          <w:rFonts w:ascii="Palatino Linotype" w:hAnsi="Palatino Linotype" w:cs="Tahoma"/>
          <w:iCs/>
          <w:color w:val="000000"/>
        </w:rPr>
        <w:t>mora ob nesreči čim prej vzpostaviti pregled nad stanjem na prizadetem območju, oceniti predvideni razvoj situacije, zagotoviti takojšnje ukrepanje z zagotovitvijo nujne pomoči, nato pa se osredotočiti na izdelavo strategije ukrepanja do zagotovitve osnovnih pogojev za življenje, ki zajema določitev prednostnih nalog, človeške in materialne vire, operativne rešitve za izvedbe zahtevnejših nalog ter nosilce koordiniranj.</w:t>
      </w:r>
    </w:p>
    <w:p w:rsidR="006A0A6C" w:rsidRPr="00FF7B95" w:rsidRDefault="006A0A6C" w:rsidP="006A0A6C">
      <w:pPr>
        <w:jc w:val="both"/>
        <w:rPr>
          <w:rFonts w:ascii="Palatino Linotype" w:hAnsi="Palatino Linotype" w:cs="Tahoma"/>
          <w:iCs/>
          <w:color w:val="000000"/>
        </w:rPr>
      </w:pPr>
    </w:p>
    <w:p w:rsidR="00E23A92" w:rsidRPr="00FF7B95" w:rsidRDefault="00687152" w:rsidP="00687152">
      <w:pPr>
        <w:jc w:val="both"/>
        <w:rPr>
          <w:rFonts w:ascii="Palatino Linotype" w:hAnsi="Palatino Linotype" w:cs="Tahoma"/>
          <w:iCs/>
          <w:color w:val="000000"/>
        </w:rPr>
      </w:pPr>
      <w:proofErr w:type="gramStart"/>
      <w:r w:rsidRPr="00FF7B95">
        <w:rPr>
          <w:rFonts w:ascii="Palatino Linotype" w:hAnsi="Palatino Linotype" w:cs="Tahoma"/>
          <w:iCs/>
          <w:color w:val="000000"/>
        </w:rPr>
        <w:lastRenderedPageBreak/>
        <w:t>Posledice nesreče je potrebno čim prej ustrezno dokumentirati.</w:t>
      </w:r>
      <w:proofErr w:type="gramEnd"/>
      <w:r w:rsidRPr="00FF7B95">
        <w:rPr>
          <w:rFonts w:ascii="Palatino Linotype" w:hAnsi="Palatino Linotype" w:cs="Tahoma"/>
          <w:iCs/>
          <w:color w:val="000000"/>
        </w:rPr>
        <w:t xml:space="preserve"> Prav tako je potrebno dokumentirati vse odločitve poveljnika CZ Občine </w:t>
      </w:r>
      <w:proofErr w:type="gramStart"/>
      <w:r w:rsidR="004A0F5D" w:rsidRPr="00FF7B95">
        <w:rPr>
          <w:rFonts w:ascii="Palatino Linotype" w:hAnsi="Palatino Linotype" w:cs="Tahoma"/>
        </w:rPr>
        <w:t>Muta</w:t>
      </w:r>
      <w:r w:rsidR="0047777D" w:rsidRPr="00FF7B95">
        <w:rPr>
          <w:rFonts w:ascii="Palatino Linotype" w:hAnsi="Palatino Linotype" w:cs="Tahoma"/>
          <w:iCs/>
          <w:color w:val="000000"/>
        </w:rPr>
        <w:t xml:space="preserve"> </w:t>
      </w:r>
      <w:r w:rsidRPr="00FF7B95">
        <w:rPr>
          <w:rFonts w:ascii="Palatino Linotype" w:hAnsi="Palatino Linotype" w:cs="Tahoma"/>
          <w:iCs/>
          <w:color w:val="000000"/>
        </w:rPr>
        <w:t xml:space="preserve"> in</w:t>
      </w:r>
      <w:proofErr w:type="gramEnd"/>
      <w:r w:rsidRPr="00FF7B95">
        <w:rPr>
          <w:rFonts w:ascii="Palatino Linotype" w:hAnsi="Palatino Linotype" w:cs="Tahoma"/>
          <w:iCs/>
          <w:color w:val="000000"/>
        </w:rPr>
        <w:t xml:space="preserve"> drugih organov. Za </w:t>
      </w:r>
      <w:proofErr w:type="gramStart"/>
      <w:r w:rsidRPr="00FF7B95">
        <w:rPr>
          <w:rFonts w:ascii="Palatino Linotype" w:hAnsi="Palatino Linotype" w:cs="Tahoma"/>
          <w:iCs/>
          <w:color w:val="000000"/>
        </w:rPr>
        <w:t>te</w:t>
      </w:r>
      <w:proofErr w:type="gramEnd"/>
      <w:r w:rsidRPr="00FF7B95">
        <w:rPr>
          <w:rFonts w:ascii="Palatino Linotype" w:hAnsi="Palatino Linotype" w:cs="Tahoma"/>
          <w:iCs/>
          <w:color w:val="000000"/>
        </w:rPr>
        <w:t xml:space="preserve"> naloge je odgovorna strokovna služba in poveljnik.</w:t>
      </w:r>
    </w:p>
    <w:p w:rsidR="00687152" w:rsidRPr="00FF7B95" w:rsidRDefault="00687152" w:rsidP="00687152">
      <w:pPr>
        <w:jc w:val="both"/>
        <w:rPr>
          <w:rFonts w:ascii="Palatino Linotype" w:hAnsi="Palatino Linotype" w:cs="Tahoma"/>
          <w:iCs/>
          <w:color w:val="000000"/>
        </w:rPr>
      </w:pPr>
    </w:p>
    <w:p w:rsidR="00687152" w:rsidRPr="00FF7B95" w:rsidRDefault="00687152" w:rsidP="00687152">
      <w:pPr>
        <w:jc w:val="both"/>
        <w:rPr>
          <w:rFonts w:ascii="Palatino Linotype" w:hAnsi="Palatino Linotype" w:cs="Tahoma"/>
          <w:iCs/>
          <w:color w:val="000000"/>
        </w:rPr>
      </w:pPr>
      <w:r w:rsidRPr="00FF7B95">
        <w:rPr>
          <w:rFonts w:ascii="Palatino Linotype" w:hAnsi="Palatino Linotype" w:cs="Tahoma"/>
          <w:iCs/>
          <w:color w:val="000000"/>
        </w:rPr>
        <w:t>V primeru, da obč</w:t>
      </w:r>
      <w:r w:rsidR="00C305CE" w:rsidRPr="00FF7B95">
        <w:rPr>
          <w:rFonts w:ascii="Palatino Linotype" w:hAnsi="Palatino Linotype" w:cs="Tahoma"/>
          <w:iCs/>
          <w:color w:val="000000"/>
        </w:rPr>
        <w:t>ina ne razpolaga z ustreznimi si</w:t>
      </w:r>
      <w:r w:rsidRPr="00FF7B95">
        <w:rPr>
          <w:rFonts w:ascii="Palatino Linotype" w:hAnsi="Palatino Linotype" w:cs="Tahoma"/>
          <w:iCs/>
          <w:color w:val="000000"/>
        </w:rPr>
        <w:t xml:space="preserve">lami, poveljnik CZ Občine </w:t>
      </w:r>
      <w:r w:rsidR="004A0F5D" w:rsidRPr="00FF7B95">
        <w:rPr>
          <w:rFonts w:ascii="Palatino Linotype" w:hAnsi="Palatino Linotype" w:cs="Tahoma"/>
        </w:rPr>
        <w:t>Muta</w:t>
      </w:r>
      <w:r w:rsidRPr="00FF7B95">
        <w:rPr>
          <w:rFonts w:ascii="Palatino Linotype" w:hAnsi="Palatino Linotype" w:cs="Tahoma"/>
          <w:iCs/>
          <w:color w:val="000000"/>
        </w:rPr>
        <w:t>, skladno z načelom postopnosti, zaprosi za pomoč v silah in sredstvih za zaščito, reševanje in pomoč Poveljnika CZ za Koroško, le ta pa glede na potrebe, Poveljnika CZ RS.</w:t>
      </w:r>
    </w:p>
    <w:p w:rsidR="00687152" w:rsidRPr="00FF7B95" w:rsidRDefault="00687152" w:rsidP="00687152">
      <w:pPr>
        <w:jc w:val="both"/>
        <w:rPr>
          <w:rFonts w:ascii="Palatino Linotype" w:hAnsi="Palatino Linotype" w:cs="Tahoma"/>
          <w:iCs/>
          <w:color w:val="000000"/>
        </w:rPr>
      </w:pPr>
    </w:p>
    <w:p w:rsidR="00891D27" w:rsidRPr="00FF7B95" w:rsidRDefault="00891D27" w:rsidP="00687152">
      <w:pPr>
        <w:jc w:val="both"/>
        <w:rPr>
          <w:rFonts w:ascii="Palatino Linotype" w:hAnsi="Palatino Linotype" w:cs="Tahoma"/>
          <w:iCs/>
          <w:color w:val="000000"/>
        </w:rPr>
      </w:pPr>
    </w:p>
    <w:p w:rsidR="004F690E" w:rsidRPr="00FF7B95" w:rsidRDefault="00294BAD" w:rsidP="0033088E">
      <w:pPr>
        <w:pStyle w:val="Naslov2"/>
        <w:rPr>
          <w:rFonts w:ascii="Palatino Linotype" w:hAnsi="Palatino Linotype"/>
        </w:rPr>
      </w:pPr>
      <w:bookmarkStart w:id="202" w:name="_Toc106171830"/>
      <w:bookmarkStart w:id="203" w:name="_Toc145299860"/>
      <w:bookmarkStart w:id="204" w:name="_Toc163728543"/>
      <w:bookmarkStart w:id="205" w:name="_Toc169059831"/>
      <w:bookmarkStart w:id="206" w:name="_Toc201378627"/>
      <w:r w:rsidRPr="00FF7B95">
        <w:rPr>
          <w:rFonts w:ascii="Palatino Linotype" w:hAnsi="Palatino Linotype"/>
        </w:rPr>
        <w:t xml:space="preserve">7.3 </w:t>
      </w:r>
      <w:bookmarkEnd w:id="202"/>
      <w:bookmarkEnd w:id="203"/>
      <w:bookmarkEnd w:id="204"/>
      <w:r w:rsidR="00E23A92" w:rsidRPr="00FF7B95">
        <w:rPr>
          <w:rFonts w:ascii="Palatino Linotype" w:hAnsi="Palatino Linotype"/>
        </w:rPr>
        <w:t>Ukrepanje organov CZ ob nesreči</w:t>
      </w:r>
      <w:bookmarkEnd w:id="205"/>
      <w:bookmarkEnd w:id="206"/>
    </w:p>
    <w:p w:rsidR="004F690E" w:rsidRPr="00FF7B95" w:rsidRDefault="004F690E" w:rsidP="004F690E">
      <w:pPr>
        <w:rPr>
          <w:rFonts w:ascii="Palatino Linotype" w:hAnsi="Palatino Linotype" w:cs="Tahoma"/>
        </w:rPr>
      </w:pPr>
    </w:p>
    <w:p w:rsidR="00891D27" w:rsidRPr="00FF7B95" w:rsidRDefault="00891D27" w:rsidP="004F690E">
      <w:pPr>
        <w:rPr>
          <w:rFonts w:ascii="Palatino Linotype" w:hAnsi="Palatino Linotype" w:cs="Tahoma"/>
        </w:rPr>
      </w:pPr>
    </w:p>
    <w:p w:rsidR="005B176F" w:rsidRPr="00FF7B95" w:rsidRDefault="00E23A92" w:rsidP="00E23A92">
      <w:pPr>
        <w:jc w:val="both"/>
        <w:rPr>
          <w:rFonts w:ascii="Palatino Linotype" w:hAnsi="Palatino Linotype" w:cs="Tahoma"/>
          <w:lang w:val="de-DE"/>
        </w:rPr>
      </w:pPr>
      <w:proofErr w:type="gramStart"/>
      <w:r w:rsidRPr="00FF7B95">
        <w:rPr>
          <w:rFonts w:ascii="Palatino Linotype" w:hAnsi="Palatino Linotype" w:cs="Tahoma"/>
        </w:rPr>
        <w:t xml:space="preserve">Občina </w:t>
      </w:r>
      <w:r w:rsidR="004A0F5D" w:rsidRPr="00FF7B95">
        <w:rPr>
          <w:rFonts w:ascii="Palatino Linotype" w:hAnsi="Palatino Linotype" w:cs="Tahoma"/>
        </w:rPr>
        <w:t>Muta</w:t>
      </w:r>
      <w:r w:rsidR="0047777D" w:rsidRPr="00FF7B95">
        <w:rPr>
          <w:rFonts w:ascii="Palatino Linotype" w:hAnsi="Palatino Linotype" w:cs="Tahoma"/>
        </w:rPr>
        <w:t xml:space="preserve"> </w:t>
      </w:r>
      <w:r w:rsidRPr="00FF7B95">
        <w:rPr>
          <w:rFonts w:ascii="Palatino Linotype" w:hAnsi="Palatino Linotype" w:cs="Tahoma"/>
        </w:rPr>
        <w:t xml:space="preserve">in Poveljnik CZ Občine </w:t>
      </w:r>
      <w:r w:rsidR="004A0F5D" w:rsidRPr="00FF7B95">
        <w:rPr>
          <w:rFonts w:ascii="Palatino Linotype" w:hAnsi="Palatino Linotype" w:cs="Tahoma"/>
        </w:rPr>
        <w:t>Muta</w:t>
      </w:r>
      <w:r w:rsidR="0047777D" w:rsidRPr="00FF7B95">
        <w:rPr>
          <w:rFonts w:ascii="Palatino Linotype" w:hAnsi="Palatino Linotype" w:cs="Tahoma"/>
        </w:rPr>
        <w:t xml:space="preserve"> </w:t>
      </w:r>
      <w:r w:rsidRPr="00FF7B95">
        <w:rPr>
          <w:rFonts w:ascii="Palatino Linotype" w:hAnsi="Palatino Linotype" w:cs="Tahoma"/>
        </w:rPr>
        <w:t>aktivirajo sile in sredstva za zaščito, reševanje in pomoč.</w:t>
      </w:r>
      <w:proofErr w:type="gramEnd"/>
      <w:r w:rsidRPr="00FF7B95">
        <w:rPr>
          <w:rFonts w:ascii="Palatino Linotype" w:hAnsi="Palatino Linotype" w:cs="Tahoma"/>
        </w:rPr>
        <w:t xml:space="preserve"> </w:t>
      </w:r>
      <w:r w:rsidRPr="00FF7B95">
        <w:rPr>
          <w:rFonts w:ascii="Palatino Linotype" w:hAnsi="Palatino Linotype" w:cs="Tahoma"/>
          <w:lang w:val="de-DE"/>
        </w:rPr>
        <w:t xml:space="preserve">Potrebne enote in sile izvajajo zaščitne ukrepe in naloge ZRP. </w:t>
      </w:r>
    </w:p>
    <w:p w:rsidR="005B176F" w:rsidRPr="00FF7B95" w:rsidRDefault="005B176F" w:rsidP="00E23A92">
      <w:pPr>
        <w:jc w:val="both"/>
        <w:rPr>
          <w:rFonts w:ascii="Palatino Linotype" w:hAnsi="Palatino Linotype" w:cs="Tahoma"/>
          <w:lang w:val="de-DE"/>
        </w:rPr>
      </w:pPr>
    </w:p>
    <w:p w:rsidR="00E23A92" w:rsidRPr="00FF7B95" w:rsidRDefault="00C305CE" w:rsidP="00E23A92">
      <w:pPr>
        <w:jc w:val="both"/>
        <w:rPr>
          <w:rFonts w:ascii="Palatino Linotype" w:hAnsi="Palatino Linotype" w:cs="Tahoma"/>
          <w:lang w:val="de-DE"/>
        </w:rPr>
      </w:pPr>
      <w:r w:rsidRPr="00FF7B95">
        <w:rPr>
          <w:rFonts w:ascii="Palatino Linotype" w:hAnsi="Palatino Linotype" w:cs="Tahoma"/>
          <w:lang w:val="de-DE"/>
        </w:rPr>
        <w:t>Poveljnik CZ O</w:t>
      </w:r>
      <w:r w:rsidR="00E23A92" w:rsidRPr="00FF7B95">
        <w:rPr>
          <w:rFonts w:ascii="Palatino Linotype" w:hAnsi="Palatino Linotype" w:cs="Tahoma"/>
          <w:lang w:val="de-DE"/>
        </w:rPr>
        <w:t>bčine</w:t>
      </w:r>
      <w:r w:rsidR="0047777D" w:rsidRPr="00FF7B95">
        <w:rPr>
          <w:rFonts w:ascii="Palatino Linotype" w:hAnsi="Palatino Linotype" w:cs="Tahoma"/>
          <w:lang w:val="de-DE"/>
        </w:rPr>
        <w:t xml:space="preserve"> </w:t>
      </w:r>
      <w:r w:rsidR="004A0F5D" w:rsidRPr="00FF7B95">
        <w:rPr>
          <w:rFonts w:ascii="Palatino Linotype" w:hAnsi="Palatino Linotype" w:cs="Tahoma"/>
          <w:lang w:val="de-DE"/>
        </w:rPr>
        <w:t>Muta</w:t>
      </w:r>
      <w:r w:rsidR="00E23A92" w:rsidRPr="00FF7B95">
        <w:rPr>
          <w:rFonts w:ascii="Palatino Linotype" w:hAnsi="Palatino Linotype" w:cs="Tahoma"/>
          <w:lang w:val="de-DE"/>
        </w:rPr>
        <w:t xml:space="preserve"> oz. njegov namestnik spremljata razmere in dejavnosti na terenu ter o tem obveščata Štab CZ za Koroško.</w:t>
      </w:r>
    </w:p>
    <w:p w:rsidR="00E23A92" w:rsidRPr="00FF7B95" w:rsidRDefault="00E23A92" w:rsidP="00E23A92">
      <w:pPr>
        <w:jc w:val="both"/>
        <w:rPr>
          <w:rFonts w:ascii="Palatino Linotype" w:hAnsi="Palatino Linotype" w:cs="Tahoma"/>
          <w:lang w:val="de-DE"/>
        </w:rPr>
      </w:pPr>
    </w:p>
    <w:p w:rsidR="00891D27" w:rsidRPr="00FF7B95" w:rsidRDefault="00891D27" w:rsidP="00E23A92">
      <w:pPr>
        <w:jc w:val="both"/>
        <w:rPr>
          <w:rFonts w:ascii="Palatino Linotype" w:hAnsi="Palatino Linotype" w:cs="Tahoma"/>
          <w:lang w:val="de-DE"/>
        </w:rPr>
      </w:pPr>
    </w:p>
    <w:p w:rsidR="004F690E" w:rsidRPr="00FF7B95" w:rsidRDefault="00E23A92" w:rsidP="0033088E">
      <w:pPr>
        <w:pStyle w:val="Naslov2"/>
        <w:rPr>
          <w:rFonts w:ascii="Palatino Linotype" w:hAnsi="Palatino Linotype"/>
        </w:rPr>
      </w:pPr>
      <w:bookmarkStart w:id="207" w:name="_Toc92508192"/>
      <w:bookmarkStart w:id="208" w:name="_Toc106171831"/>
      <w:bookmarkStart w:id="209" w:name="_Toc145299861"/>
      <w:bookmarkStart w:id="210" w:name="_Toc163728544"/>
      <w:bookmarkStart w:id="211" w:name="_Toc169059832"/>
      <w:bookmarkStart w:id="212" w:name="_Toc201378628"/>
      <w:r w:rsidRPr="00FF7B95">
        <w:rPr>
          <w:rFonts w:ascii="Palatino Linotype" w:hAnsi="Palatino Linotype"/>
        </w:rPr>
        <w:t xml:space="preserve">7.4 </w:t>
      </w:r>
      <w:r w:rsidR="004F690E" w:rsidRPr="00FF7B95">
        <w:rPr>
          <w:rFonts w:ascii="Palatino Linotype" w:hAnsi="Palatino Linotype"/>
        </w:rPr>
        <w:t>Organizacija zvez</w:t>
      </w:r>
      <w:bookmarkEnd w:id="207"/>
      <w:bookmarkEnd w:id="208"/>
      <w:bookmarkEnd w:id="209"/>
      <w:bookmarkEnd w:id="210"/>
      <w:bookmarkEnd w:id="211"/>
      <w:bookmarkEnd w:id="212"/>
    </w:p>
    <w:p w:rsidR="00E23A92" w:rsidRPr="00FF7B95" w:rsidRDefault="00E23A92" w:rsidP="004F690E">
      <w:pPr>
        <w:jc w:val="both"/>
        <w:rPr>
          <w:rFonts w:ascii="Palatino Linotype" w:hAnsi="Palatino Linotype" w:cs="Tahoma"/>
          <w:lang w:val="de-DE"/>
        </w:rPr>
      </w:pPr>
    </w:p>
    <w:p w:rsidR="005B176F" w:rsidRPr="00FF7B95" w:rsidRDefault="005B176F" w:rsidP="005B176F">
      <w:pPr>
        <w:numPr>
          <w:ilvl w:val="12"/>
          <w:numId w:val="0"/>
        </w:numPr>
        <w:jc w:val="both"/>
        <w:rPr>
          <w:rFonts w:ascii="Palatino Linotype" w:hAnsi="Palatino Linotype" w:cs="Tahoma"/>
          <w:iCs/>
          <w:lang w:val="de-DE"/>
        </w:rPr>
      </w:pPr>
      <w:r w:rsidRPr="00FF7B95">
        <w:rPr>
          <w:rFonts w:ascii="Palatino Linotype" w:hAnsi="Palatino Linotype" w:cs="Tahoma"/>
          <w:iCs/>
          <w:lang w:val="de-DE"/>
        </w:rPr>
        <w:t>Pri neposrednem vodenju akcij zaščite, reševanja in pomoči se uporablja:</w:t>
      </w:r>
    </w:p>
    <w:p w:rsidR="005B176F" w:rsidRPr="00FF7B95" w:rsidRDefault="005B176F" w:rsidP="005B176F">
      <w:pPr>
        <w:numPr>
          <w:ilvl w:val="0"/>
          <w:numId w:val="30"/>
        </w:numPr>
        <w:jc w:val="both"/>
        <w:rPr>
          <w:rFonts w:ascii="Palatino Linotype" w:hAnsi="Palatino Linotype" w:cs="Tahoma"/>
          <w:b/>
          <w:iCs/>
          <w:lang w:val="de-DE"/>
        </w:rPr>
      </w:pPr>
      <w:r w:rsidRPr="00FF7B95">
        <w:rPr>
          <w:rFonts w:ascii="Palatino Linotype" w:hAnsi="Palatino Linotype" w:cs="Tahoma"/>
          <w:b/>
          <w:iCs/>
          <w:lang w:val="de-DE"/>
        </w:rPr>
        <w:t>sistem radijskih zvez zaščite in reševanja (ZA</w:t>
      </w:r>
      <w:r w:rsidR="00515739" w:rsidRPr="00FF7B95">
        <w:rPr>
          <w:rFonts w:ascii="Palatino Linotype" w:hAnsi="Palatino Linotype" w:cs="Tahoma"/>
          <w:b/>
          <w:iCs/>
          <w:lang w:val="de-DE"/>
        </w:rPr>
        <w:t>-</w:t>
      </w:r>
      <w:r w:rsidRPr="00FF7B95">
        <w:rPr>
          <w:rFonts w:ascii="Palatino Linotype" w:hAnsi="Palatino Linotype" w:cs="Tahoma"/>
          <w:b/>
          <w:iCs/>
          <w:lang w:val="de-DE"/>
        </w:rPr>
        <w:t xml:space="preserve">RE) ter </w:t>
      </w:r>
    </w:p>
    <w:p w:rsidR="005B176F" w:rsidRPr="00FF7B95" w:rsidRDefault="005B176F" w:rsidP="005B176F">
      <w:pPr>
        <w:numPr>
          <w:ilvl w:val="0"/>
          <w:numId w:val="30"/>
        </w:numPr>
        <w:jc w:val="both"/>
        <w:rPr>
          <w:rFonts w:ascii="Palatino Linotype" w:hAnsi="Palatino Linotype" w:cs="Tahoma"/>
          <w:b/>
          <w:iCs/>
        </w:rPr>
      </w:pPr>
      <w:proofErr w:type="gramStart"/>
      <w:r w:rsidRPr="00FF7B95">
        <w:rPr>
          <w:rFonts w:ascii="Palatino Linotype" w:hAnsi="Palatino Linotype" w:cs="Tahoma"/>
          <w:b/>
          <w:iCs/>
        </w:rPr>
        <w:t>sistem</w:t>
      </w:r>
      <w:proofErr w:type="gramEnd"/>
      <w:r w:rsidRPr="00FF7B95">
        <w:rPr>
          <w:rFonts w:ascii="Palatino Linotype" w:hAnsi="Palatino Linotype" w:cs="Tahoma"/>
          <w:b/>
          <w:iCs/>
        </w:rPr>
        <w:t xml:space="preserve"> osebnega pozivanja. </w:t>
      </w:r>
    </w:p>
    <w:p w:rsidR="005B176F" w:rsidRPr="00FF7B95" w:rsidRDefault="005B176F" w:rsidP="005B176F">
      <w:pPr>
        <w:jc w:val="both"/>
        <w:rPr>
          <w:rFonts w:ascii="Palatino Linotype" w:hAnsi="Palatino Linotype" w:cs="Tahoma"/>
          <w:iCs/>
        </w:rPr>
      </w:pPr>
    </w:p>
    <w:p w:rsidR="005B176F" w:rsidRPr="00FF7B95" w:rsidRDefault="005B176F" w:rsidP="005B176F">
      <w:pPr>
        <w:jc w:val="both"/>
        <w:rPr>
          <w:rFonts w:ascii="Palatino Linotype" w:hAnsi="Palatino Linotype" w:cs="Tahoma"/>
          <w:iCs/>
        </w:rPr>
      </w:pPr>
      <w:proofErr w:type="gramStart"/>
      <w:r w:rsidRPr="00FF7B95">
        <w:rPr>
          <w:rFonts w:ascii="Palatino Linotype" w:hAnsi="Palatino Linotype" w:cs="Tahoma"/>
          <w:iCs/>
        </w:rPr>
        <w:t>Sistem zvez ZA</w:t>
      </w:r>
      <w:r w:rsidR="00515739" w:rsidRPr="00FF7B95">
        <w:rPr>
          <w:rFonts w:ascii="Palatino Linotype" w:hAnsi="Palatino Linotype" w:cs="Tahoma"/>
          <w:iCs/>
        </w:rPr>
        <w:t>-</w:t>
      </w:r>
      <w:r w:rsidRPr="00FF7B95">
        <w:rPr>
          <w:rFonts w:ascii="Palatino Linotype" w:hAnsi="Palatino Linotype" w:cs="Tahoma"/>
          <w:iCs/>
        </w:rPr>
        <w:t>RE se obvezno uporablja pri vodenju intervencij in drugih zaščitnih in reševalnih akcijah.</w:t>
      </w:r>
      <w:proofErr w:type="gramEnd"/>
      <w:r w:rsidRPr="00FF7B95">
        <w:rPr>
          <w:rFonts w:ascii="Palatino Linotype" w:hAnsi="Palatino Linotype" w:cs="Tahoma"/>
          <w:iCs/>
        </w:rPr>
        <w:t xml:space="preserve"> </w:t>
      </w:r>
    </w:p>
    <w:p w:rsidR="005B176F" w:rsidRPr="00FF7B95" w:rsidRDefault="005B176F" w:rsidP="005B176F">
      <w:pPr>
        <w:numPr>
          <w:ilvl w:val="12"/>
          <w:numId w:val="0"/>
        </w:numPr>
        <w:jc w:val="both"/>
        <w:rPr>
          <w:rFonts w:ascii="Palatino Linotype" w:hAnsi="Palatino Linotype" w:cs="Tahoma"/>
          <w:iCs/>
        </w:rPr>
      </w:pPr>
    </w:p>
    <w:p w:rsidR="005B176F" w:rsidRPr="00FF7B95" w:rsidRDefault="005B176F" w:rsidP="005B176F">
      <w:pPr>
        <w:numPr>
          <w:ilvl w:val="12"/>
          <w:numId w:val="0"/>
        </w:numPr>
        <w:jc w:val="both"/>
        <w:rPr>
          <w:rFonts w:ascii="Palatino Linotype" w:hAnsi="Palatino Linotype" w:cs="Tahoma"/>
          <w:iCs/>
          <w:lang w:val="pt-BR"/>
        </w:rPr>
      </w:pPr>
      <w:r w:rsidRPr="00FF7B95">
        <w:rPr>
          <w:rFonts w:ascii="Palatino Linotype" w:hAnsi="Palatino Linotype" w:cs="Tahoma"/>
          <w:iCs/>
        </w:rPr>
        <w:t xml:space="preserve">Telekomunikacijsko središče sistema je Regijski center za obveščanje Slovenj Gradec, do katerega se uporabniki povezujejo prek repetitorjev; za Občino </w:t>
      </w:r>
      <w:r w:rsidR="004A0F5D" w:rsidRPr="00FF7B95">
        <w:rPr>
          <w:rFonts w:ascii="Palatino Linotype" w:hAnsi="Palatino Linotype" w:cs="Tahoma"/>
        </w:rPr>
        <w:t>Muta</w:t>
      </w:r>
      <w:r w:rsidR="0047777D" w:rsidRPr="00FF7B95">
        <w:rPr>
          <w:rFonts w:ascii="Palatino Linotype" w:hAnsi="Palatino Linotype" w:cs="Tahoma"/>
          <w:iCs/>
        </w:rPr>
        <w:t xml:space="preserve"> </w:t>
      </w:r>
      <w:r w:rsidRPr="00FF7B95">
        <w:rPr>
          <w:rFonts w:ascii="Palatino Linotype" w:hAnsi="Palatino Linotype" w:cs="Tahoma"/>
          <w:iCs/>
        </w:rPr>
        <w:t xml:space="preserve">predvsem na kanalu 05 Kope, Rahtel, pogojno pa tudi 06 Plešivec. </w:t>
      </w:r>
      <w:r w:rsidRPr="00FF7B95">
        <w:rPr>
          <w:rFonts w:ascii="Palatino Linotype" w:hAnsi="Palatino Linotype" w:cs="Tahoma"/>
          <w:iCs/>
          <w:lang w:val="pt-BR"/>
        </w:rPr>
        <w:t xml:space="preserve">Vodja enote se mora pri prihodu na mesto intervencije prijaviti v ReCO. Prijavi se prek repetitorskega kanala (05 Rahtel), po prijavi pa ga ReCO preusmeri na matični simpleksni kanal za delo enote na terenu. </w:t>
      </w:r>
    </w:p>
    <w:p w:rsidR="005B176F" w:rsidRPr="00FF7B95" w:rsidRDefault="005B176F" w:rsidP="005B176F">
      <w:pPr>
        <w:numPr>
          <w:ilvl w:val="12"/>
          <w:numId w:val="0"/>
        </w:numPr>
        <w:jc w:val="both"/>
        <w:rPr>
          <w:rFonts w:ascii="Palatino Linotype" w:hAnsi="Palatino Linotype" w:cs="Tahoma"/>
          <w:iCs/>
          <w:lang w:val="pt-BR"/>
        </w:rPr>
      </w:pPr>
      <w:r w:rsidRPr="00FF7B95">
        <w:rPr>
          <w:rFonts w:ascii="Palatino Linotype" w:hAnsi="Palatino Linotype" w:cs="Tahoma"/>
          <w:iCs/>
          <w:lang w:val="pt-BR"/>
        </w:rPr>
        <w:t xml:space="preserve">Občina </w:t>
      </w:r>
      <w:r w:rsidR="004A0F5D" w:rsidRPr="00FF7B95">
        <w:rPr>
          <w:rFonts w:ascii="Palatino Linotype" w:hAnsi="Palatino Linotype" w:cs="Tahoma"/>
          <w:lang w:val="pt-BR"/>
        </w:rPr>
        <w:t>Muta</w:t>
      </w:r>
      <w:r w:rsidRPr="00FF7B95">
        <w:rPr>
          <w:rFonts w:ascii="Palatino Linotype" w:hAnsi="Palatino Linotype" w:cs="Tahoma"/>
          <w:lang w:val="pt-BR"/>
        </w:rPr>
        <w:t xml:space="preserve"> </w:t>
      </w:r>
      <w:r w:rsidRPr="00FF7B95">
        <w:rPr>
          <w:rFonts w:ascii="Palatino Linotype" w:hAnsi="Palatino Linotype" w:cs="Tahoma"/>
          <w:iCs/>
          <w:lang w:val="pt-BR"/>
        </w:rPr>
        <w:t xml:space="preserve">ima določena kanala </w:t>
      </w:r>
      <w:smartTag w:uri="urn:schemas-microsoft-com:office:smarttags" w:element="metricconverter">
        <w:smartTagPr>
          <w:attr w:name="ProductID" w:val="48 in"/>
        </w:smartTagPr>
        <w:r w:rsidRPr="00FF7B95">
          <w:rPr>
            <w:rFonts w:ascii="Palatino Linotype" w:hAnsi="Palatino Linotype" w:cs="Tahoma"/>
            <w:iCs/>
            <w:lang w:val="pt-BR"/>
          </w:rPr>
          <w:t>48 in</w:t>
        </w:r>
      </w:smartTag>
      <w:r w:rsidRPr="00FF7B95">
        <w:rPr>
          <w:rFonts w:ascii="Palatino Linotype" w:hAnsi="Palatino Linotype" w:cs="Tahoma"/>
          <w:iCs/>
          <w:lang w:val="pt-BR"/>
        </w:rPr>
        <w:t xml:space="preserve"> 49. Uporabnik mora biti v stanju pripravljenosti na matičnem kanalu. Če opravi klic na nekem drugem kanalu, se mora po opravljenem klicu nemudoma vrniti na svoj matični kanal. Uporaba drugih kanalov brez utemeljenega razloga ni dovoljena. Ob koncu intervencije se poroča ReCO Slovenj Gradec (prek kanala 05 Kope, Rahtel).</w:t>
      </w:r>
    </w:p>
    <w:p w:rsidR="005B176F" w:rsidRPr="00FF7B95" w:rsidRDefault="005B176F" w:rsidP="005B176F">
      <w:pPr>
        <w:numPr>
          <w:ilvl w:val="12"/>
          <w:numId w:val="0"/>
        </w:numPr>
        <w:jc w:val="both"/>
        <w:rPr>
          <w:rFonts w:ascii="Palatino Linotype" w:hAnsi="Palatino Linotype" w:cs="Tahoma"/>
          <w:iCs/>
          <w:lang w:val="pt-BR"/>
        </w:rPr>
      </w:pPr>
    </w:p>
    <w:p w:rsidR="005B176F" w:rsidRPr="00FF7B95" w:rsidRDefault="005B176F" w:rsidP="005B176F">
      <w:pPr>
        <w:numPr>
          <w:ilvl w:val="12"/>
          <w:numId w:val="0"/>
        </w:numPr>
        <w:jc w:val="both"/>
        <w:rPr>
          <w:rFonts w:ascii="Palatino Linotype" w:hAnsi="Palatino Linotype" w:cs="Tahoma"/>
          <w:iCs/>
          <w:lang w:val="pt-BR"/>
        </w:rPr>
      </w:pPr>
      <w:r w:rsidRPr="00FF7B95">
        <w:rPr>
          <w:rFonts w:ascii="Palatino Linotype" w:hAnsi="Palatino Linotype" w:cs="Tahoma"/>
          <w:iCs/>
          <w:lang w:val="pt-BR"/>
        </w:rPr>
        <w:lastRenderedPageBreak/>
        <w:t>Pri prenosu podatkov in komuniciranju se načeloma uporablja vsa razpoložljiva telekomunikacijska in informacijska infrastruktura, ki temelji na različnih medsebojno povezanih omrežjih. Prenos podatkov in komuniciranje med organi vodenja, reševalnimi službami in drugimi izvajalci zaščite, reševanja in pomoči poteka po:</w:t>
      </w:r>
    </w:p>
    <w:p w:rsidR="0047777D" w:rsidRPr="00FF7B95" w:rsidRDefault="0047777D" w:rsidP="005B176F">
      <w:pPr>
        <w:numPr>
          <w:ilvl w:val="12"/>
          <w:numId w:val="0"/>
        </w:numPr>
        <w:jc w:val="both"/>
        <w:rPr>
          <w:rFonts w:ascii="Palatino Linotype" w:hAnsi="Palatino Linotype" w:cs="Tahoma"/>
          <w:iCs/>
          <w:lang w:val="pt-BR"/>
        </w:rPr>
      </w:pPr>
    </w:p>
    <w:p w:rsidR="005B176F" w:rsidRPr="00FF7B95" w:rsidRDefault="005B176F" w:rsidP="005B176F">
      <w:pPr>
        <w:numPr>
          <w:ilvl w:val="0"/>
          <w:numId w:val="15"/>
        </w:numPr>
        <w:jc w:val="both"/>
        <w:rPr>
          <w:rFonts w:ascii="Palatino Linotype" w:hAnsi="Palatino Linotype" w:cs="Tahoma"/>
          <w:iCs/>
        </w:rPr>
      </w:pPr>
      <w:r w:rsidRPr="00FF7B95">
        <w:rPr>
          <w:rFonts w:ascii="Palatino Linotype" w:hAnsi="Palatino Linotype" w:cs="Tahoma"/>
          <w:iCs/>
        </w:rPr>
        <w:t>telefaksu,</w:t>
      </w:r>
    </w:p>
    <w:p w:rsidR="005B176F" w:rsidRPr="00FF7B95" w:rsidRDefault="005B176F" w:rsidP="005B176F">
      <w:pPr>
        <w:numPr>
          <w:ilvl w:val="0"/>
          <w:numId w:val="16"/>
        </w:numPr>
        <w:jc w:val="both"/>
        <w:rPr>
          <w:rFonts w:ascii="Palatino Linotype" w:hAnsi="Palatino Linotype" w:cs="Tahoma"/>
          <w:iCs/>
        </w:rPr>
      </w:pPr>
      <w:r w:rsidRPr="00FF7B95">
        <w:rPr>
          <w:rFonts w:ascii="Palatino Linotype" w:hAnsi="Palatino Linotype" w:cs="Tahoma"/>
          <w:iCs/>
        </w:rPr>
        <w:t>radijskih zvezah (ZA-RE),</w:t>
      </w:r>
    </w:p>
    <w:p w:rsidR="005B176F" w:rsidRPr="00FF7B95" w:rsidRDefault="005B176F" w:rsidP="005B176F">
      <w:pPr>
        <w:numPr>
          <w:ilvl w:val="0"/>
          <w:numId w:val="16"/>
        </w:numPr>
        <w:jc w:val="both"/>
        <w:rPr>
          <w:rFonts w:ascii="Palatino Linotype" w:hAnsi="Palatino Linotype" w:cs="Tahoma"/>
          <w:iCs/>
          <w:lang w:val="de-DE"/>
        </w:rPr>
      </w:pPr>
      <w:r w:rsidRPr="00FF7B95">
        <w:rPr>
          <w:rFonts w:ascii="Palatino Linotype" w:hAnsi="Palatino Linotype" w:cs="Tahoma"/>
          <w:iCs/>
          <w:lang w:val="de-DE"/>
        </w:rPr>
        <w:t>javnih telefonskih zvezah, ki so lahko analogne ali digitalne,</w:t>
      </w:r>
    </w:p>
    <w:p w:rsidR="005B176F" w:rsidRPr="00FF7B95" w:rsidRDefault="005B176F" w:rsidP="005B176F">
      <w:pPr>
        <w:numPr>
          <w:ilvl w:val="0"/>
          <w:numId w:val="16"/>
        </w:numPr>
        <w:jc w:val="both"/>
        <w:rPr>
          <w:rFonts w:ascii="Palatino Linotype" w:hAnsi="Palatino Linotype" w:cs="Tahoma"/>
          <w:iCs/>
        </w:rPr>
      </w:pPr>
      <w:r w:rsidRPr="00FF7B95">
        <w:rPr>
          <w:rFonts w:ascii="Palatino Linotype" w:hAnsi="Palatino Linotype" w:cs="Tahoma"/>
          <w:iCs/>
        </w:rPr>
        <w:t>brezžičnih telefonih (GSM),</w:t>
      </w:r>
    </w:p>
    <w:p w:rsidR="005B176F" w:rsidRPr="00FF7B95" w:rsidRDefault="005B176F" w:rsidP="005B176F">
      <w:pPr>
        <w:numPr>
          <w:ilvl w:val="0"/>
          <w:numId w:val="16"/>
        </w:numPr>
        <w:jc w:val="both"/>
        <w:rPr>
          <w:rFonts w:ascii="Palatino Linotype" w:hAnsi="Palatino Linotype" w:cs="Tahoma"/>
          <w:iCs/>
        </w:rPr>
      </w:pPr>
      <w:r w:rsidRPr="00FF7B95">
        <w:rPr>
          <w:rFonts w:ascii="Palatino Linotype" w:hAnsi="Palatino Linotype" w:cs="Tahoma"/>
          <w:iCs/>
        </w:rPr>
        <w:t>radijskih postajah radioamaterjev,</w:t>
      </w:r>
    </w:p>
    <w:p w:rsidR="005B176F" w:rsidRPr="00FF7B95" w:rsidRDefault="005B176F" w:rsidP="005B176F">
      <w:pPr>
        <w:numPr>
          <w:ilvl w:val="0"/>
          <w:numId w:val="16"/>
        </w:numPr>
        <w:jc w:val="both"/>
        <w:rPr>
          <w:rFonts w:ascii="Palatino Linotype" w:hAnsi="Palatino Linotype" w:cs="Tahoma"/>
          <w:iCs/>
          <w:lang w:val="de-DE"/>
        </w:rPr>
      </w:pPr>
      <w:r w:rsidRPr="00FF7B95">
        <w:rPr>
          <w:rFonts w:ascii="Palatino Linotype" w:hAnsi="Palatino Linotype" w:cs="Tahoma"/>
          <w:iCs/>
          <w:lang w:val="de-DE"/>
        </w:rPr>
        <w:t>preko kurirskega sistema (raznos pozivov) in</w:t>
      </w:r>
    </w:p>
    <w:p w:rsidR="005B176F" w:rsidRPr="00FF7B95" w:rsidRDefault="005B176F" w:rsidP="005B176F">
      <w:pPr>
        <w:numPr>
          <w:ilvl w:val="0"/>
          <w:numId w:val="16"/>
        </w:numPr>
        <w:jc w:val="both"/>
        <w:rPr>
          <w:rFonts w:ascii="Palatino Linotype" w:hAnsi="Palatino Linotype" w:cs="Tahoma"/>
          <w:iCs/>
        </w:rPr>
      </w:pPr>
      <w:proofErr w:type="gramStart"/>
      <w:r w:rsidRPr="00FF7B95">
        <w:rPr>
          <w:rFonts w:ascii="Palatino Linotype" w:hAnsi="Palatino Linotype" w:cs="Tahoma"/>
          <w:iCs/>
        </w:rPr>
        <w:t>internetu</w:t>
      </w:r>
      <w:proofErr w:type="gramEnd"/>
      <w:r w:rsidRPr="00FF7B95">
        <w:rPr>
          <w:rFonts w:ascii="Palatino Linotype" w:hAnsi="Palatino Linotype" w:cs="Tahoma"/>
          <w:iCs/>
        </w:rPr>
        <w:t>.</w:t>
      </w:r>
    </w:p>
    <w:p w:rsidR="005B176F" w:rsidRPr="00FF7B95" w:rsidRDefault="005B176F" w:rsidP="004F690E">
      <w:pPr>
        <w:jc w:val="both"/>
        <w:rPr>
          <w:rFonts w:ascii="Palatino Linotype" w:hAnsi="Palatino Linotyp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23A92" w:rsidRPr="00FF7B95" w:rsidTr="00F4392C">
        <w:tc>
          <w:tcPr>
            <w:tcW w:w="1101" w:type="dxa"/>
            <w:tcBorders>
              <w:right w:val="nil"/>
            </w:tcBorders>
          </w:tcPr>
          <w:p w:rsidR="00E23A92" w:rsidRPr="00FF7B95" w:rsidRDefault="00B53186" w:rsidP="00E23A92">
            <w:pPr>
              <w:rPr>
                <w:rFonts w:ascii="Palatino Linotype" w:hAnsi="Palatino Linotype" w:cs="Tahoma"/>
              </w:rPr>
            </w:pPr>
            <w:r w:rsidRPr="00FF7B95">
              <w:rPr>
                <w:rFonts w:ascii="Palatino Linotype" w:hAnsi="Palatino Linotype" w:cs="Tahoma"/>
              </w:rPr>
              <w:t>P – 18</w:t>
            </w:r>
          </w:p>
          <w:p w:rsidR="00E23A92" w:rsidRPr="00FF7B95" w:rsidRDefault="00B53186" w:rsidP="00E23A92">
            <w:pPr>
              <w:rPr>
                <w:rFonts w:ascii="Palatino Linotype" w:hAnsi="Palatino Linotype" w:cs="Tahoma"/>
              </w:rPr>
            </w:pPr>
            <w:r w:rsidRPr="00FF7B95">
              <w:rPr>
                <w:rFonts w:ascii="Palatino Linotype" w:hAnsi="Palatino Linotype" w:cs="Tahoma"/>
              </w:rPr>
              <w:t>P – 19</w:t>
            </w:r>
          </w:p>
          <w:p w:rsidR="00E23A92" w:rsidRPr="00FF7B95" w:rsidRDefault="00653316" w:rsidP="00E23A92">
            <w:pPr>
              <w:rPr>
                <w:rFonts w:ascii="Palatino Linotype" w:hAnsi="Palatino Linotype" w:cs="Tahoma"/>
              </w:rPr>
            </w:pPr>
            <w:r w:rsidRPr="00FF7B95">
              <w:rPr>
                <w:rFonts w:ascii="Palatino Linotype" w:hAnsi="Palatino Linotype" w:cs="Tahoma"/>
              </w:rPr>
              <w:t xml:space="preserve">D – </w:t>
            </w:r>
            <w:r w:rsidR="005D716F" w:rsidRPr="00FF7B95">
              <w:rPr>
                <w:rFonts w:ascii="Palatino Linotype" w:hAnsi="Palatino Linotype" w:cs="Tahoma"/>
              </w:rPr>
              <w:t>29</w:t>
            </w:r>
          </w:p>
        </w:tc>
        <w:tc>
          <w:tcPr>
            <w:tcW w:w="8111" w:type="dxa"/>
            <w:tcBorders>
              <w:left w:val="nil"/>
            </w:tcBorders>
          </w:tcPr>
          <w:p w:rsidR="00E23A92" w:rsidRPr="00FF7B95" w:rsidRDefault="00E23A92" w:rsidP="00E23A92">
            <w:pPr>
              <w:rPr>
                <w:rFonts w:ascii="Palatino Linotype" w:hAnsi="Palatino Linotype" w:cs="Tahoma"/>
              </w:rPr>
            </w:pPr>
            <w:r w:rsidRPr="00FF7B95">
              <w:rPr>
                <w:rFonts w:ascii="Palatino Linotype" w:hAnsi="Palatino Linotype" w:cs="Tahoma"/>
              </w:rPr>
              <w:t>Lokacije repetitorjev</w:t>
            </w:r>
          </w:p>
          <w:p w:rsidR="00E23A92" w:rsidRPr="00FF7B95" w:rsidRDefault="00E23A92" w:rsidP="00E23A92">
            <w:pPr>
              <w:rPr>
                <w:rFonts w:ascii="Palatino Linotype" w:hAnsi="Palatino Linotype" w:cs="Tahoma"/>
              </w:rPr>
            </w:pPr>
            <w:r w:rsidRPr="00FF7B95">
              <w:rPr>
                <w:rFonts w:ascii="Palatino Linotype" w:hAnsi="Palatino Linotype" w:cs="Tahoma"/>
              </w:rPr>
              <w:t>Imenik uporabnikov telefonskih zvez</w:t>
            </w:r>
          </w:p>
          <w:p w:rsidR="00E23A92" w:rsidRPr="00FF7B95" w:rsidRDefault="00E23A92" w:rsidP="00E23A92">
            <w:pPr>
              <w:rPr>
                <w:rFonts w:ascii="Palatino Linotype" w:hAnsi="Palatino Linotype" w:cs="Tahoma"/>
              </w:rPr>
            </w:pPr>
            <w:r w:rsidRPr="00FF7B95">
              <w:rPr>
                <w:rFonts w:ascii="Palatino Linotype" w:hAnsi="Palatino Linotype" w:cs="Tahoma"/>
              </w:rPr>
              <w:t>Navodilo za uporabo radijskih zvez</w:t>
            </w:r>
            <w:r w:rsidR="00B53186" w:rsidRPr="00FF7B95">
              <w:rPr>
                <w:rFonts w:ascii="Palatino Linotype" w:hAnsi="Palatino Linotype" w:cs="Tahoma"/>
              </w:rPr>
              <w:t xml:space="preserve"> v primeru naravnih in drugih nesreč</w:t>
            </w:r>
          </w:p>
        </w:tc>
      </w:tr>
    </w:tbl>
    <w:p w:rsidR="00E23A92" w:rsidRPr="00FF7B95" w:rsidRDefault="00E23A92" w:rsidP="004F690E">
      <w:pPr>
        <w:pStyle w:val="Telobesedila3"/>
        <w:rPr>
          <w:rFonts w:ascii="Palatino Linotype" w:hAnsi="Palatino Linotype" w:cs="Tahoma"/>
        </w:rPr>
      </w:pPr>
    </w:p>
    <w:p w:rsidR="00B971A3" w:rsidRPr="00FF7B95" w:rsidRDefault="00B971A3" w:rsidP="004F690E">
      <w:pPr>
        <w:pStyle w:val="Telobesedila3"/>
        <w:rPr>
          <w:rFonts w:ascii="Palatino Linotype" w:hAnsi="Palatino Linotype" w:cs="Tahoma"/>
        </w:rPr>
      </w:pPr>
    </w:p>
    <w:p w:rsidR="00C305CE" w:rsidRPr="00FF7B95" w:rsidRDefault="00C305CE" w:rsidP="00C305CE">
      <w:pPr>
        <w:rPr>
          <w:rFonts w:ascii="Palatino Linotype" w:hAnsi="Palatino Linotype"/>
          <w:lang w:val="cs-CZ"/>
        </w:rPr>
      </w:pPr>
      <w:bookmarkStart w:id="213" w:name="_Toc91556340"/>
      <w:bookmarkStart w:id="214" w:name="_Toc163728545"/>
      <w:bookmarkStart w:id="215" w:name="_Toc169059833"/>
    </w:p>
    <w:p w:rsidR="00C305CE" w:rsidRPr="00FF7B95" w:rsidRDefault="00C305CE" w:rsidP="00C305CE">
      <w:pPr>
        <w:rPr>
          <w:rFonts w:ascii="Palatino Linotype" w:hAnsi="Palatino Linotype"/>
          <w:lang w:val="cs-CZ"/>
        </w:rPr>
      </w:pPr>
    </w:p>
    <w:p w:rsidR="00B971A3" w:rsidRPr="00FF7B95" w:rsidRDefault="00B53186" w:rsidP="00B53186">
      <w:pPr>
        <w:pStyle w:val="Naslov1"/>
        <w:ind w:left="0"/>
        <w:rPr>
          <w:rFonts w:ascii="Palatino Linotype" w:hAnsi="Palatino Linotype"/>
        </w:rPr>
      </w:pPr>
      <w:bookmarkStart w:id="216" w:name="_Toc201378629"/>
      <w:r w:rsidRPr="00FF7B95">
        <w:rPr>
          <w:rFonts w:ascii="Palatino Linotype" w:hAnsi="Palatino Linotype"/>
        </w:rPr>
        <w:br w:type="page"/>
      </w:r>
      <w:r w:rsidR="00B971A3" w:rsidRPr="00FF7B95">
        <w:rPr>
          <w:rFonts w:ascii="Palatino Linotype" w:hAnsi="Palatino Linotype"/>
        </w:rPr>
        <w:lastRenderedPageBreak/>
        <w:t>8 NADZOR RADIOAKTIVNOSTI</w:t>
      </w:r>
      <w:bookmarkEnd w:id="213"/>
      <w:bookmarkEnd w:id="214"/>
      <w:bookmarkEnd w:id="215"/>
      <w:bookmarkEnd w:id="216"/>
    </w:p>
    <w:p w:rsidR="00B971A3" w:rsidRPr="00FF7B95" w:rsidRDefault="00B971A3">
      <w:pPr>
        <w:jc w:val="both"/>
        <w:rPr>
          <w:rFonts w:ascii="Palatino Linotype" w:hAnsi="Palatino Linotype" w:cs="Tahoma"/>
          <w:b/>
          <w:iCs/>
          <w:lang w:val="sl-SI"/>
        </w:rPr>
      </w:pPr>
    </w:p>
    <w:p w:rsidR="00CB1F3C" w:rsidRPr="00FF7B95" w:rsidRDefault="00CB1F3C">
      <w:pPr>
        <w:jc w:val="both"/>
        <w:rPr>
          <w:rFonts w:ascii="Palatino Linotype" w:hAnsi="Palatino Linotype" w:cs="Tahoma"/>
          <w:b/>
          <w:iCs/>
          <w:lang w:val="sl-SI"/>
        </w:rPr>
      </w:pPr>
    </w:p>
    <w:p w:rsidR="00B971A3" w:rsidRPr="00FF7B95" w:rsidRDefault="004F61E1" w:rsidP="0033088E">
      <w:pPr>
        <w:pStyle w:val="Naslov2"/>
        <w:rPr>
          <w:rFonts w:ascii="Palatino Linotype" w:hAnsi="Palatino Linotype"/>
        </w:rPr>
      </w:pPr>
      <w:bookmarkStart w:id="217" w:name="_Toc91556342"/>
      <w:bookmarkStart w:id="218" w:name="_Toc163728547"/>
      <w:bookmarkStart w:id="219" w:name="_Toc169059835"/>
      <w:bookmarkStart w:id="220" w:name="_Toc201378630"/>
      <w:r w:rsidRPr="00FF7B95">
        <w:rPr>
          <w:rFonts w:ascii="Palatino Linotype" w:hAnsi="Palatino Linotype"/>
        </w:rPr>
        <w:t>8.1</w:t>
      </w:r>
      <w:r w:rsidR="00B971A3" w:rsidRPr="00FF7B95">
        <w:rPr>
          <w:rFonts w:ascii="Palatino Linotype" w:hAnsi="Palatino Linotype"/>
        </w:rPr>
        <w:t xml:space="preserve"> Nadzor radioaktivnosti ob jedrski nesreči</w:t>
      </w:r>
      <w:bookmarkEnd w:id="217"/>
      <w:bookmarkEnd w:id="218"/>
      <w:bookmarkEnd w:id="219"/>
      <w:bookmarkEnd w:id="220"/>
    </w:p>
    <w:p w:rsidR="004F61E1" w:rsidRPr="00FF7B95" w:rsidRDefault="004F61E1" w:rsidP="004F61E1">
      <w:pPr>
        <w:jc w:val="both"/>
        <w:rPr>
          <w:rFonts w:ascii="Palatino Linotype" w:hAnsi="Palatino Linotype" w:cs="Tahoma"/>
          <w:iCs/>
          <w:lang w:val="sl-SI"/>
        </w:rPr>
      </w:pPr>
    </w:p>
    <w:p w:rsidR="00B53186" w:rsidRPr="00FF7B95" w:rsidRDefault="00B53186" w:rsidP="004F61E1">
      <w:pPr>
        <w:jc w:val="both"/>
        <w:rPr>
          <w:rFonts w:ascii="Palatino Linotype" w:hAnsi="Palatino Linotype" w:cs="Tahoma"/>
          <w:iCs/>
          <w:lang w:val="sl-SI"/>
        </w:rPr>
      </w:pPr>
    </w:p>
    <w:p w:rsidR="004F61E1" w:rsidRPr="00FF7B95" w:rsidRDefault="004F61E1" w:rsidP="004F61E1">
      <w:pPr>
        <w:jc w:val="both"/>
        <w:rPr>
          <w:rFonts w:ascii="Palatino Linotype" w:hAnsi="Palatino Linotype" w:cs="Tahoma"/>
          <w:iCs/>
          <w:lang w:val="sl-SI"/>
        </w:rPr>
      </w:pPr>
      <w:r w:rsidRPr="00FF7B95">
        <w:rPr>
          <w:rFonts w:ascii="Palatino Linotype" w:hAnsi="Palatino Linotype" w:cs="Tahoma"/>
          <w:iCs/>
          <w:lang w:val="sl-SI"/>
        </w:rPr>
        <w:t xml:space="preserve">Nadzor radioaktivnosti usmerja in izvaja država oziroma regija v skladu s temeljnim načrtom. </w:t>
      </w:r>
      <w:r w:rsidRPr="00FF7B95">
        <w:rPr>
          <w:rFonts w:ascii="Palatino Linotype" w:hAnsi="Palatino Linotype" w:cs="Tahoma"/>
          <w:b/>
          <w:iCs/>
          <w:lang w:val="sl-SI"/>
        </w:rPr>
        <w:t>Občina pri tem nima nalog</w:t>
      </w:r>
      <w:r w:rsidRPr="00FF7B95">
        <w:rPr>
          <w:rFonts w:ascii="Palatino Linotype" w:hAnsi="Palatino Linotype" w:cs="Tahoma"/>
          <w:iCs/>
          <w:lang w:val="sl-SI"/>
        </w:rPr>
        <w:t>.</w:t>
      </w:r>
    </w:p>
    <w:p w:rsidR="004F61E1" w:rsidRPr="00FF7B95" w:rsidRDefault="004F61E1" w:rsidP="004F61E1">
      <w:pPr>
        <w:jc w:val="both"/>
        <w:rPr>
          <w:rFonts w:ascii="Palatino Linotype" w:hAnsi="Palatino Linotype" w:cs="Tahoma"/>
          <w:iCs/>
          <w:lang w:val="sl-SI"/>
        </w:rPr>
      </w:pPr>
    </w:p>
    <w:p w:rsidR="004F61E1" w:rsidRPr="00FF7B95" w:rsidRDefault="004F61E1" w:rsidP="004F61E1">
      <w:pPr>
        <w:jc w:val="both"/>
        <w:rPr>
          <w:rFonts w:ascii="Palatino Linotype" w:hAnsi="Palatino Linotype" w:cs="Tahoma"/>
          <w:iCs/>
          <w:lang w:val="sl-SI"/>
        </w:rPr>
      </w:pPr>
      <w:r w:rsidRPr="00FF7B95">
        <w:rPr>
          <w:rFonts w:ascii="Palatino Linotype" w:hAnsi="Palatino Linotype" w:cs="Tahoma"/>
          <w:iCs/>
          <w:lang w:val="sl-SI"/>
        </w:rPr>
        <w:t xml:space="preserve">Nadzor radioaktivnosti – radiacijski monitoring ni v pristojnosti Občine </w:t>
      </w:r>
      <w:r w:rsidR="004A0F5D" w:rsidRPr="00FF7B95">
        <w:rPr>
          <w:rFonts w:ascii="Palatino Linotype" w:hAnsi="Palatino Linotype" w:cs="Tahoma"/>
          <w:lang w:val="sl-SI"/>
        </w:rPr>
        <w:t>Muta</w:t>
      </w:r>
      <w:r w:rsidRPr="00FF7B95">
        <w:rPr>
          <w:rFonts w:ascii="Palatino Linotype" w:hAnsi="Palatino Linotype" w:cs="Tahoma"/>
          <w:iCs/>
          <w:lang w:val="sl-SI"/>
        </w:rPr>
        <w:t>, ampak ga opravlja Regijski oddelek za RKB izvidovanje.</w:t>
      </w:r>
    </w:p>
    <w:p w:rsidR="004F61E1" w:rsidRPr="00FF7B95" w:rsidRDefault="004F61E1" w:rsidP="004F61E1">
      <w:pPr>
        <w:jc w:val="both"/>
        <w:rPr>
          <w:rFonts w:ascii="Palatino Linotype" w:hAnsi="Palatino Linotype" w:cs="Tahoma"/>
          <w:iCs/>
          <w:lang w:val="sl-SI"/>
        </w:rPr>
      </w:pPr>
    </w:p>
    <w:p w:rsidR="00294BAD" w:rsidRPr="00FF7B95" w:rsidRDefault="00294BAD">
      <w:pPr>
        <w:jc w:val="both"/>
        <w:rPr>
          <w:rFonts w:ascii="Palatino Linotype" w:hAnsi="Palatino Linotype" w:cs="Tahoma"/>
          <w:i/>
          <w:iCs/>
          <w:lang w:val="sl-SI"/>
        </w:rPr>
      </w:pPr>
    </w:p>
    <w:p w:rsidR="004F690E" w:rsidRPr="00FF7B95" w:rsidRDefault="004F61E1" w:rsidP="00B53186">
      <w:pPr>
        <w:pStyle w:val="Naslov1"/>
        <w:rPr>
          <w:rFonts w:ascii="Palatino Linotype" w:hAnsi="Palatino Linotype"/>
        </w:rPr>
      </w:pPr>
      <w:bookmarkStart w:id="221" w:name="_Toc106171832"/>
      <w:bookmarkStart w:id="222" w:name="_Toc145299862"/>
      <w:bookmarkStart w:id="223" w:name="_Toc163728550"/>
      <w:bookmarkStart w:id="224" w:name="_Toc169059838"/>
      <w:r w:rsidRPr="00FF7B95">
        <w:rPr>
          <w:rFonts w:ascii="Palatino Linotype" w:hAnsi="Palatino Linotype"/>
        </w:rPr>
        <w:br w:type="page"/>
      </w:r>
      <w:bookmarkStart w:id="225" w:name="_Toc201378631"/>
      <w:r w:rsidR="00CB1F3C" w:rsidRPr="00FF7B95">
        <w:rPr>
          <w:rFonts w:ascii="Palatino Linotype" w:hAnsi="Palatino Linotype"/>
        </w:rPr>
        <w:lastRenderedPageBreak/>
        <w:t>9</w:t>
      </w:r>
      <w:r w:rsidR="00294BAD" w:rsidRPr="00FF7B95">
        <w:rPr>
          <w:rFonts w:ascii="Palatino Linotype" w:hAnsi="Palatino Linotype"/>
        </w:rPr>
        <w:t xml:space="preserve"> </w:t>
      </w:r>
      <w:r w:rsidR="004F690E" w:rsidRPr="00FF7B95">
        <w:rPr>
          <w:rFonts w:ascii="Palatino Linotype" w:hAnsi="Palatino Linotype"/>
        </w:rPr>
        <w:t>UKREPI IN NALOGE ZAŠČITE, REŠEVANJA IN POMOČI</w:t>
      </w:r>
      <w:bookmarkEnd w:id="221"/>
      <w:bookmarkEnd w:id="222"/>
      <w:bookmarkEnd w:id="223"/>
      <w:bookmarkEnd w:id="224"/>
      <w:bookmarkEnd w:id="225"/>
    </w:p>
    <w:p w:rsidR="009E1A72" w:rsidRPr="00FF7B95" w:rsidRDefault="009E1A72" w:rsidP="00CB1F3C">
      <w:pPr>
        <w:rPr>
          <w:rFonts w:ascii="Palatino Linotype" w:hAnsi="Palatino Linotype" w:cs="Tahoma"/>
          <w:b/>
          <w:lang w:val="de-DE"/>
        </w:rPr>
      </w:pPr>
      <w:bookmarkStart w:id="226" w:name="_Toc97620644"/>
      <w:bookmarkStart w:id="227" w:name="_Toc106171833"/>
      <w:bookmarkStart w:id="228" w:name="_Toc145299863"/>
    </w:p>
    <w:p w:rsidR="00CB1F3C" w:rsidRPr="00FF7B95" w:rsidRDefault="00CB1F3C" w:rsidP="00CB1F3C">
      <w:pPr>
        <w:rPr>
          <w:rFonts w:ascii="Palatino Linotype" w:hAnsi="Palatino Linotype" w:cs="Tahoma"/>
          <w:b/>
          <w:lang w:val="de-DE"/>
        </w:rPr>
      </w:pPr>
    </w:p>
    <w:p w:rsidR="00CB1F3C" w:rsidRPr="00FF7B95" w:rsidRDefault="004F61E1" w:rsidP="0033088E">
      <w:pPr>
        <w:pStyle w:val="Naslov2"/>
        <w:rPr>
          <w:rFonts w:ascii="Palatino Linotype" w:hAnsi="Palatino Linotype"/>
        </w:rPr>
      </w:pPr>
      <w:bookmarkStart w:id="229" w:name="_Toc109629923"/>
      <w:bookmarkStart w:id="230" w:name="_Toc113428239"/>
      <w:bookmarkStart w:id="231" w:name="_Toc117303584"/>
      <w:bookmarkStart w:id="232" w:name="_Toc169059840"/>
      <w:bookmarkStart w:id="233" w:name="_Toc201378632"/>
      <w:bookmarkEnd w:id="226"/>
      <w:bookmarkEnd w:id="227"/>
      <w:bookmarkEnd w:id="228"/>
      <w:r w:rsidRPr="00FF7B95">
        <w:rPr>
          <w:rFonts w:ascii="Palatino Linotype" w:hAnsi="Palatino Linotype"/>
        </w:rPr>
        <w:t>9</w:t>
      </w:r>
      <w:r w:rsidR="00CB1F3C" w:rsidRPr="00FF7B95">
        <w:rPr>
          <w:rFonts w:ascii="Palatino Linotype" w:hAnsi="Palatino Linotype"/>
        </w:rPr>
        <w:t xml:space="preserve">.1 </w:t>
      </w:r>
      <w:r w:rsidR="006B6E46" w:rsidRPr="00FF7B95">
        <w:rPr>
          <w:rFonts w:ascii="Palatino Linotype" w:hAnsi="Palatino Linotype"/>
        </w:rPr>
        <w:t>Zaščitni ukrepi na območju načrtovanja dolgoročnih zaščitnih ukrepov (ODU)</w:t>
      </w:r>
      <w:bookmarkEnd w:id="229"/>
      <w:bookmarkEnd w:id="230"/>
      <w:bookmarkEnd w:id="231"/>
      <w:bookmarkEnd w:id="232"/>
      <w:bookmarkEnd w:id="233"/>
    </w:p>
    <w:p w:rsidR="00CB1F3C" w:rsidRPr="00FF7B95" w:rsidRDefault="00CB1F3C" w:rsidP="00CB1F3C">
      <w:pPr>
        <w:jc w:val="both"/>
        <w:rPr>
          <w:rFonts w:ascii="Palatino Linotype" w:hAnsi="Palatino Linotype" w:cs="Tahoma"/>
          <w:lang w:val="de-DE"/>
        </w:rPr>
      </w:pPr>
    </w:p>
    <w:p w:rsidR="00C46F9D" w:rsidRPr="00FF7B95" w:rsidRDefault="00C46F9D" w:rsidP="00CB1F3C">
      <w:pPr>
        <w:jc w:val="both"/>
        <w:rPr>
          <w:rFonts w:ascii="Palatino Linotype" w:hAnsi="Palatino Linotype" w:cs="Tahoma"/>
          <w:lang w:val="de-DE"/>
        </w:rPr>
      </w:pPr>
    </w:p>
    <w:p w:rsidR="004F61E1" w:rsidRPr="00FF7B95" w:rsidRDefault="00DB25AD" w:rsidP="00CB1F3C">
      <w:pPr>
        <w:jc w:val="both"/>
        <w:rPr>
          <w:rFonts w:ascii="Palatino Linotype" w:hAnsi="Palatino Linotype" w:cs="Tahoma"/>
          <w:lang w:val="de-DE"/>
        </w:rPr>
      </w:pPr>
      <w:r w:rsidRPr="00FF7B95">
        <w:rPr>
          <w:rFonts w:ascii="Palatino Linotype" w:hAnsi="Palatino Linotype" w:cs="Tahoma"/>
          <w:lang w:val="de-DE"/>
        </w:rPr>
        <w:t xml:space="preserve">Območje Občine </w:t>
      </w:r>
      <w:r w:rsidR="004A0F5D" w:rsidRPr="00FF7B95">
        <w:rPr>
          <w:rFonts w:ascii="Palatino Linotype" w:hAnsi="Palatino Linotype" w:cs="Tahoma"/>
          <w:lang w:val="de-DE"/>
        </w:rPr>
        <w:t>Muta</w:t>
      </w:r>
      <w:r w:rsidR="0047777D" w:rsidRPr="00FF7B95">
        <w:rPr>
          <w:rFonts w:ascii="Palatino Linotype" w:hAnsi="Palatino Linotype" w:cs="Tahoma"/>
          <w:lang w:val="de-DE"/>
        </w:rPr>
        <w:t xml:space="preserve"> </w:t>
      </w:r>
      <w:r w:rsidRPr="00FF7B95">
        <w:rPr>
          <w:rFonts w:ascii="Palatino Linotype" w:hAnsi="Palatino Linotype" w:cs="Tahoma"/>
          <w:lang w:val="de-DE"/>
        </w:rPr>
        <w:t>je v območju splošne pripravljenosti, za katerega se načrtujejo dolgoročni zaščitni ukrepi.</w:t>
      </w:r>
    </w:p>
    <w:p w:rsidR="00DB25AD" w:rsidRPr="00FF7B95" w:rsidRDefault="00DB25AD" w:rsidP="00CB1F3C">
      <w:pPr>
        <w:jc w:val="both"/>
        <w:rPr>
          <w:rFonts w:ascii="Palatino Linotype" w:hAnsi="Palatino Linotype" w:cs="Tahoma"/>
          <w:lang w:val="de-DE"/>
        </w:rPr>
      </w:pPr>
    </w:p>
    <w:p w:rsidR="004F61E1" w:rsidRPr="00FF7B95" w:rsidRDefault="00DB25AD" w:rsidP="004F61E1">
      <w:pPr>
        <w:jc w:val="both"/>
        <w:rPr>
          <w:rFonts w:ascii="Palatino Linotype" w:hAnsi="Palatino Linotype" w:cs="Tahoma"/>
          <w:iCs/>
          <w:lang w:val="sl-SI"/>
        </w:rPr>
      </w:pPr>
      <w:r w:rsidRPr="00FF7B95">
        <w:rPr>
          <w:rFonts w:ascii="Palatino Linotype" w:hAnsi="Palatino Linotype" w:cs="Tahoma"/>
          <w:iCs/>
          <w:lang w:val="sl-SI"/>
        </w:rPr>
        <w:t>Zaš</w:t>
      </w:r>
      <w:r w:rsidR="004F61E1" w:rsidRPr="00FF7B95">
        <w:rPr>
          <w:rFonts w:ascii="Palatino Linotype" w:hAnsi="Palatino Linotype" w:cs="Tahoma"/>
          <w:iCs/>
          <w:lang w:val="sl-SI"/>
        </w:rPr>
        <w:t xml:space="preserve">čitni ukrepi na območju ODU se izvajajo na podlagi rezultatov nadzora radioaktivnosti, ki ga izvajajo pristojne ustanove za redni nadzor radioaktivnosti, </w:t>
      </w:r>
      <w:r w:rsidRPr="00FF7B95">
        <w:rPr>
          <w:rFonts w:ascii="Palatino Linotype" w:hAnsi="Palatino Linotype" w:cs="Tahoma"/>
          <w:iCs/>
          <w:lang w:val="sl-SI"/>
        </w:rPr>
        <w:t>regijska enota za RKB izvidovanje, enota za opravljanje določenih nalog zaščite, reševana in pomoči (</w:t>
      </w:r>
      <w:r w:rsidR="004F61E1" w:rsidRPr="00FF7B95">
        <w:rPr>
          <w:rFonts w:ascii="Palatino Linotype" w:hAnsi="Palatino Linotype" w:cs="Tahoma"/>
          <w:iCs/>
          <w:lang w:val="sl-SI"/>
        </w:rPr>
        <w:t>ELME</w:t>
      </w:r>
      <w:r w:rsidRPr="00FF7B95">
        <w:rPr>
          <w:rFonts w:ascii="Palatino Linotype" w:hAnsi="Palatino Linotype" w:cs="Tahoma"/>
          <w:iCs/>
          <w:lang w:val="sl-SI"/>
        </w:rPr>
        <w:t>) ter</w:t>
      </w:r>
      <w:r w:rsidR="004F61E1" w:rsidRPr="00FF7B95">
        <w:rPr>
          <w:rFonts w:ascii="Palatino Linotype" w:hAnsi="Palatino Linotype" w:cs="Tahoma"/>
          <w:iCs/>
          <w:lang w:val="sl-SI"/>
        </w:rPr>
        <w:t xml:space="preserve"> po potrebi tudi enote Slovenske vojske.</w:t>
      </w:r>
    </w:p>
    <w:p w:rsidR="004F61E1" w:rsidRPr="00FF7B95" w:rsidRDefault="004F61E1" w:rsidP="004F61E1">
      <w:pPr>
        <w:jc w:val="both"/>
        <w:rPr>
          <w:rFonts w:ascii="Palatino Linotype" w:hAnsi="Palatino Linotype" w:cs="Tahoma"/>
          <w:iCs/>
          <w:lang w:val="sl-SI"/>
        </w:rPr>
      </w:pPr>
    </w:p>
    <w:p w:rsidR="004F61E1" w:rsidRPr="00FF7B95" w:rsidRDefault="00DB25AD" w:rsidP="004F61E1">
      <w:pPr>
        <w:jc w:val="both"/>
        <w:rPr>
          <w:rFonts w:ascii="Palatino Linotype" w:hAnsi="Palatino Linotype" w:cs="Tahoma"/>
          <w:iCs/>
          <w:lang w:val="sl-SI"/>
        </w:rPr>
      </w:pPr>
      <w:r w:rsidRPr="00FF7B95">
        <w:rPr>
          <w:rFonts w:ascii="Palatino Linotype" w:hAnsi="Palatino Linotype" w:cs="Tahoma"/>
          <w:iCs/>
          <w:lang w:val="sl-SI"/>
        </w:rPr>
        <w:t>Regijska enota za RKB zaščito opravlja poleg detekcije in dozimetrije tudi označevanje kontaminiranega območja in jemanje vzorcev. Zahtevnejše terenske in laboratorijske preiskave in analize izvaja Ekološki laboratorij z mobilno enoto (ELME)</w:t>
      </w:r>
      <w:r w:rsidR="004F61E1" w:rsidRPr="00FF7B95">
        <w:rPr>
          <w:rFonts w:ascii="Palatino Linotype" w:hAnsi="Palatino Linotype" w:cs="Tahoma"/>
          <w:iCs/>
          <w:lang w:val="sl-SI"/>
        </w:rPr>
        <w:t>.</w:t>
      </w:r>
    </w:p>
    <w:p w:rsidR="004F61E1" w:rsidRPr="00FF7B95" w:rsidRDefault="004F61E1" w:rsidP="004F61E1">
      <w:pPr>
        <w:jc w:val="both"/>
        <w:rPr>
          <w:rFonts w:ascii="Palatino Linotype" w:hAnsi="Palatino Linotype" w:cs="Tahoma"/>
          <w:iCs/>
          <w:lang w:val="sl-SI"/>
        </w:rPr>
      </w:pPr>
    </w:p>
    <w:p w:rsidR="004F61E1" w:rsidRPr="00FF7B95" w:rsidRDefault="00DB25AD" w:rsidP="004F61E1">
      <w:pPr>
        <w:jc w:val="both"/>
        <w:rPr>
          <w:rFonts w:ascii="Palatino Linotype" w:hAnsi="Palatino Linotype" w:cs="Tahoma"/>
          <w:b/>
          <w:iCs/>
          <w:lang w:val="sl-SI"/>
        </w:rPr>
      </w:pPr>
      <w:r w:rsidRPr="00FF7B95">
        <w:rPr>
          <w:rFonts w:ascii="Palatino Linotype" w:hAnsi="Palatino Linotype" w:cs="Tahoma"/>
          <w:b/>
          <w:iCs/>
          <w:lang w:val="sl-SI"/>
        </w:rPr>
        <w:t xml:space="preserve">ZAŠČITNI UKREPI, </w:t>
      </w:r>
      <w:r w:rsidRPr="00FF7B95">
        <w:rPr>
          <w:rFonts w:ascii="Palatino Linotype" w:hAnsi="Palatino Linotype" w:cs="Tahoma"/>
          <w:iCs/>
          <w:lang w:val="sl-SI"/>
        </w:rPr>
        <w:t xml:space="preserve">ki se načrtujejo na območju Občine </w:t>
      </w:r>
      <w:r w:rsidR="004A0F5D" w:rsidRPr="00FF7B95">
        <w:rPr>
          <w:rFonts w:ascii="Palatino Linotype" w:hAnsi="Palatino Linotype" w:cs="Tahoma"/>
          <w:lang w:val="sl-SI"/>
        </w:rPr>
        <w:t>Muta</w:t>
      </w:r>
      <w:r w:rsidR="004F61E1" w:rsidRPr="00FF7B95">
        <w:rPr>
          <w:rFonts w:ascii="Palatino Linotype" w:hAnsi="Palatino Linotype" w:cs="Tahoma"/>
          <w:b/>
          <w:iCs/>
          <w:lang w:val="sl-SI"/>
        </w:rPr>
        <w:t>:</w:t>
      </w:r>
    </w:p>
    <w:p w:rsidR="004F61E1" w:rsidRPr="00FF7B95" w:rsidRDefault="004F61E1" w:rsidP="004F61E1">
      <w:pPr>
        <w:jc w:val="both"/>
        <w:rPr>
          <w:rFonts w:ascii="Palatino Linotype" w:hAnsi="Palatino Linotype" w:cs="Tahoma"/>
          <w:b/>
          <w:iCs/>
          <w:lang w:val="sl-SI"/>
        </w:rPr>
      </w:pPr>
    </w:p>
    <w:p w:rsidR="004F61E1" w:rsidRPr="00FF7B95" w:rsidRDefault="00C34301" w:rsidP="004F61E1">
      <w:pPr>
        <w:jc w:val="both"/>
        <w:rPr>
          <w:rFonts w:ascii="Palatino Linotype" w:hAnsi="Palatino Linotype" w:cs="Tahoma"/>
          <w:b/>
          <w:bCs/>
          <w:iCs/>
          <w:lang w:val="sl-SI"/>
        </w:rPr>
      </w:pPr>
      <w:r w:rsidRPr="00FF7B95">
        <w:rPr>
          <w:rFonts w:ascii="Palatino Linotype" w:hAnsi="Palatino Linotype" w:cs="Tahoma"/>
          <w:b/>
          <w:bCs/>
          <w:iCs/>
          <w:lang w:val="sl-SI"/>
        </w:rPr>
        <w:t>1.</w:t>
      </w:r>
      <w:r w:rsidR="004F61E1" w:rsidRPr="00FF7B95">
        <w:rPr>
          <w:rFonts w:ascii="Palatino Linotype" w:hAnsi="Palatino Linotype" w:cs="Tahoma"/>
          <w:b/>
          <w:bCs/>
          <w:iCs/>
          <w:lang w:val="sl-SI"/>
        </w:rPr>
        <w:t xml:space="preserve"> UKREPI RADIACIJSKE ZAŠČITE</w:t>
      </w:r>
    </w:p>
    <w:p w:rsidR="004F61E1" w:rsidRPr="00FF7B95" w:rsidRDefault="004F61E1" w:rsidP="004F61E1">
      <w:pPr>
        <w:jc w:val="both"/>
        <w:rPr>
          <w:rFonts w:ascii="Palatino Linotype" w:hAnsi="Palatino Linotype" w:cs="Tahoma"/>
          <w:b/>
          <w:bCs/>
          <w:iCs/>
          <w:lang w:val="sl-SI"/>
        </w:rPr>
      </w:pPr>
    </w:p>
    <w:p w:rsidR="004F61E1" w:rsidRPr="00FF7B95" w:rsidRDefault="00C34301" w:rsidP="00C34301">
      <w:pPr>
        <w:pStyle w:val="Telobesedila2"/>
        <w:numPr>
          <w:ilvl w:val="0"/>
          <w:numId w:val="31"/>
        </w:numPr>
        <w:rPr>
          <w:rFonts w:ascii="Palatino Linotype" w:hAnsi="Palatino Linotype" w:cs="Tahoma"/>
          <w:b/>
          <w:i w:val="0"/>
          <w:iCs w:val="0"/>
        </w:rPr>
      </w:pPr>
      <w:r w:rsidRPr="00FF7B95">
        <w:rPr>
          <w:rFonts w:ascii="Palatino Linotype" w:hAnsi="Palatino Linotype" w:cs="Tahoma"/>
          <w:b/>
          <w:i w:val="0"/>
          <w:iCs w:val="0"/>
        </w:rPr>
        <w:t>u</w:t>
      </w:r>
      <w:r w:rsidR="004F61E1" w:rsidRPr="00FF7B95">
        <w:rPr>
          <w:rFonts w:ascii="Palatino Linotype" w:hAnsi="Palatino Linotype" w:cs="Tahoma"/>
          <w:b/>
          <w:i w:val="0"/>
          <w:iCs w:val="0"/>
        </w:rPr>
        <w:t>poraba tablet kalijevega jodida:</w:t>
      </w:r>
    </w:p>
    <w:p w:rsidR="0047777D" w:rsidRPr="00FF7B95" w:rsidRDefault="0047777D" w:rsidP="0047777D">
      <w:pPr>
        <w:pStyle w:val="Telobesedila2"/>
        <w:ind w:left="360"/>
        <w:rPr>
          <w:rFonts w:ascii="Palatino Linotype" w:hAnsi="Palatino Linotype" w:cs="Tahoma"/>
          <w:b/>
          <w:i w:val="0"/>
          <w:iCs w:val="0"/>
        </w:rPr>
      </w:pPr>
    </w:p>
    <w:p w:rsidR="004F61E1" w:rsidRPr="00FF7B95" w:rsidRDefault="004F61E1" w:rsidP="004F61E1">
      <w:pPr>
        <w:pStyle w:val="Telobesedila2"/>
        <w:rPr>
          <w:rFonts w:ascii="Palatino Linotype" w:hAnsi="Palatino Linotype" w:cs="Tahoma"/>
          <w:i w:val="0"/>
        </w:rPr>
      </w:pPr>
      <w:r w:rsidRPr="00FF7B95">
        <w:rPr>
          <w:rFonts w:ascii="Palatino Linotype" w:hAnsi="Palatino Linotype" w:cs="Tahoma"/>
          <w:i w:val="0"/>
        </w:rPr>
        <w:t>Tablete kalijevega jodida, bi v skladu z navodilom ministrstva, ki je zadolženo za zdravje  razdelili pripadniki ekipe za PMP na osnovi popisa prebivalcev in up</w:t>
      </w:r>
      <w:r w:rsidR="00C34301" w:rsidRPr="00FF7B95">
        <w:rPr>
          <w:rFonts w:ascii="Palatino Linotype" w:hAnsi="Palatino Linotype" w:cs="Tahoma"/>
          <w:i w:val="0"/>
        </w:rPr>
        <w:t>ravičenosti do prejema tablet kalijevega jodida</w:t>
      </w:r>
      <w:r w:rsidRPr="00FF7B95">
        <w:rPr>
          <w:rFonts w:ascii="Palatino Linotype" w:hAnsi="Palatino Linotype" w:cs="Tahoma"/>
          <w:i w:val="0"/>
        </w:rPr>
        <w:t>. Sprejeli jih bodo vsi občani mlajši od 40 let</w:t>
      </w:r>
      <w:r w:rsidR="00C34301" w:rsidRPr="00FF7B95">
        <w:rPr>
          <w:rFonts w:ascii="Palatino Linotype" w:hAnsi="Palatino Linotype" w:cs="Tahoma"/>
          <w:i w:val="0"/>
        </w:rPr>
        <w:t xml:space="preserve">. </w:t>
      </w:r>
      <w:r w:rsidRPr="00FF7B95">
        <w:rPr>
          <w:rFonts w:ascii="Palatino Linotype" w:hAnsi="Palatino Linotype" w:cs="Tahoma"/>
          <w:i w:val="0"/>
        </w:rPr>
        <w:t xml:space="preserve">Za osnovno razdelitev bomo potrebovali CCA </w:t>
      </w:r>
      <w:r w:rsidR="0047777D" w:rsidRPr="00FF7B95">
        <w:rPr>
          <w:rFonts w:ascii="Palatino Linotype" w:hAnsi="Palatino Linotype" w:cs="Tahoma"/>
          <w:i w:val="0"/>
        </w:rPr>
        <w:t>37</w:t>
      </w:r>
      <w:r w:rsidRPr="00FF7B95">
        <w:rPr>
          <w:rFonts w:ascii="Palatino Linotype" w:hAnsi="Palatino Linotype" w:cs="Tahoma"/>
          <w:i w:val="0"/>
        </w:rPr>
        <w:t>00 tablet kalijevega jodida.</w:t>
      </w:r>
    </w:p>
    <w:p w:rsidR="0047777D" w:rsidRPr="00FF7B95" w:rsidRDefault="0047777D" w:rsidP="004F61E1">
      <w:pPr>
        <w:pStyle w:val="Telobesedila2"/>
        <w:rPr>
          <w:rFonts w:ascii="Palatino Linotype" w:hAnsi="Palatino Linotype" w:cs="Tahoma"/>
          <w:i w:val="0"/>
        </w:rPr>
      </w:pPr>
    </w:p>
    <w:p w:rsidR="004F61E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prepoved uporabe (pitne) vode in prepoved ali omejitev uživanja določenih živil (sadje, zelenjava, poljščine) Zaščita krme za živali ter živine (zadrževanje v hlevih, prepoved paše in hranjena s svežo krmo),</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omejitev gibanja na prostem,</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omejitev nabiranja in uporabe poljskih pridelkov in gozdnih sadežev,</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omejitev paše,</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omejitev lovljenja živali,</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lastRenderedPageBreak/>
        <w:t>dekontaminacija ljudi, živali, objektov, predmetov in površin,</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zaščitni ukrepi v kmetijstvu in</w:t>
      </w:r>
    </w:p>
    <w:p w:rsidR="00C34301" w:rsidRPr="00FF7B95" w:rsidRDefault="00C34301" w:rsidP="00C34301">
      <w:pPr>
        <w:numPr>
          <w:ilvl w:val="0"/>
          <w:numId w:val="31"/>
        </w:numPr>
        <w:jc w:val="both"/>
        <w:rPr>
          <w:rFonts w:ascii="Palatino Linotype" w:hAnsi="Palatino Linotype" w:cs="Tahoma"/>
          <w:b/>
          <w:iCs/>
          <w:lang w:val="sl-SI"/>
        </w:rPr>
      </w:pPr>
      <w:r w:rsidRPr="00FF7B95">
        <w:rPr>
          <w:rFonts w:ascii="Palatino Linotype" w:hAnsi="Palatino Linotype" w:cs="Tahoma"/>
          <w:b/>
          <w:iCs/>
          <w:lang w:val="sl-SI"/>
        </w:rPr>
        <w:t>zaščita virov pitne vode.</w:t>
      </w:r>
    </w:p>
    <w:p w:rsidR="00C34301" w:rsidRPr="00FF7B95" w:rsidRDefault="00C34301" w:rsidP="00C34301">
      <w:pPr>
        <w:jc w:val="both"/>
        <w:rPr>
          <w:rFonts w:ascii="Palatino Linotype" w:hAnsi="Palatino Linotype" w:cs="Tahoma"/>
          <w:b/>
          <w:iCs/>
          <w:lang w:val="sl-SI"/>
        </w:rPr>
      </w:pPr>
    </w:p>
    <w:p w:rsidR="0047777D" w:rsidRPr="00FF7B95" w:rsidRDefault="00231801" w:rsidP="00C34301">
      <w:pPr>
        <w:jc w:val="both"/>
        <w:rPr>
          <w:rFonts w:ascii="Palatino Linotype" w:hAnsi="Palatino Linotype" w:cs="Tahoma"/>
          <w:iCs/>
          <w:lang w:val="sl-SI"/>
        </w:rPr>
      </w:pPr>
      <w:r w:rsidRPr="00FF7B95">
        <w:rPr>
          <w:rFonts w:ascii="Palatino Linotype" w:hAnsi="Palatino Linotype" w:cs="Tahoma"/>
          <w:iCs/>
          <w:lang w:val="sl-SI"/>
        </w:rPr>
        <w:t xml:space="preserve">Osebna zaščitna sredstva Občina </w:t>
      </w:r>
      <w:r w:rsidR="004A0F5D" w:rsidRPr="00FF7B95">
        <w:rPr>
          <w:rFonts w:ascii="Palatino Linotype" w:hAnsi="Palatino Linotype" w:cs="Tahoma"/>
          <w:lang w:val="sl-SI"/>
        </w:rPr>
        <w:t>Muta</w:t>
      </w:r>
      <w:r w:rsidR="0047777D" w:rsidRPr="00FF7B95">
        <w:rPr>
          <w:rFonts w:ascii="Palatino Linotype" w:hAnsi="Palatino Linotype" w:cs="Tahoma"/>
          <w:iCs/>
          <w:lang w:val="sl-SI"/>
        </w:rPr>
        <w:t xml:space="preserve"> </w:t>
      </w:r>
      <w:r w:rsidRPr="00FF7B95">
        <w:rPr>
          <w:rFonts w:ascii="Palatino Linotype" w:hAnsi="Palatino Linotype" w:cs="Tahoma"/>
          <w:iCs/>
          <w:lang w:val="sl-SI"/>
        </w:rPr>
        <w:t xml:space="preserve">zagotavlja za pripadnike ustanovljenih enot in služb. </w:t>
      </w:r>
    </w:p>
    <w:p w:rsidR="00231801" w:rsidRPr="00FF7B95" w:rsidRDefault="00231801" w:rsidP="00C34301">
      <w:pPr>
        <w:jc w:val="both"/>
        <w:rPr>
          <w:rFonts w:ascii="Palatino Linotype" w:hAnsi="Palatino Linotype" w:cs="Tahoma"/>
          <w:iCs/>
          <w:lang w:val="sl-SI"/>
        </w:rPr>
      </w:pPr>
      <w:r w:rsidRPr="00FF7B95">
        <w:rPr>
          <w:rFonts w:ascii="Palatino Linotype" w:hAnsi="Palatino Linotype" w:cs="Tahoma"/>
          <w:iCs/>
          <w:lang w:val="sl-SI"/>
        </w:rPr>
        <w:t xml:space="preserve">Prebivalci Občine </w:t>
      </w:r>
      <w:r w:rsidR="004A0F5D" w:rsidRPr="00FF7B95">
        <w:rPr>
          <w:rFonts w:ascii="Palatino Linotype" w:hAnsi="Palatino Linotype" w:cs="Tahoma"/>
          <w:lang w:val="sl-SI"/>
        </w:rPr>
        <w:t>Muta</w:t>
      </w:r>
      <w:r w:rsidR="0047777D" w:rsidRPr="00FF7B95">
        <w:rPr>
          <w:rFonts w:ascii="Palatino Linotype" w:hAnsi="Palatino Linotype" w:cs="Tahoma"/>
          <w:iCs/>
          <w:lang w:val="sl-SI"/>
        </w:rPr>
        <w:t xml:space="preserve"> </w:t>
      </w:r>
      <w:r w:rsidRPr="00FF7B95">
        <w:rPr>
          <w:rFonts w:ascii="Palatino Linotype" w:hAnsi="Palatino Linotype" w:cs="Tahoma"/>
          <w:iCs/>
          <w:lang w:val="sl-SI"/>
        </w:rPr>
        <w:t>so si dolžni sami nabaviti osebna in zaščitna sredstva za zaščito dihal ter za hermatizacijo bivalnih prostorov.</w:t>
      </w:r>
    </w:p>
    <w:p w:rsidR="00231801" w:rsidRPr="00FF7B95" w:rsidRDefault="00231801" w:rsidP="00C34301">
      <w:pPr>
        <w:jc w:val="both"/>
        <w:rPr>
          <w:rFonts w:ascii="Palatino Linotype" w:hAnsi="Palatino Linotype" w:cs="Tahoma"/>
          <w:iCs/>
          <w:lang w:val="sl-SI"/>
        </w:rPr>
      </w:pPr>
    </w:p>
    <w:p w:rsidR="0047777D" w:rsidRPr="00FF7B95" w:rsidRDefault="00231801" w:rsidP="00C34301">
      <w:pPr>
        <w:jc w:val="both"/>
        <w:rPr>
          <w:rFonts w:ascii="Palatino Linotype" w:hAnsi="Palatino Linotype" w:cs="Tahoma"/>
          <w:iCs/>
          <w:lang w:val="sl-SI"/>
        </w:rPr>
      </w:pPr>
      <w:r w:rsidRPr="00FF7B95">
        <w:rPr>
          <w:rFonts w:ascii="Palatino Linotype" w:hAnsi="Palatino Linotype" w:cs="Tahoma"/>
          <w:iCs/>
          <w:lang w:val="sl-SI"/>
        </w:rPr>
        <w:t xml:space="preserve">Vse ukrepe v zvezi z radiacijsko zaščito izvajajo prebivalci Občine </w:t>
      </w:r>
      <w:r w:rsidR="004A0F5D" w:rsidRPr="00FF7B95">
        <w:rPr>
          <w:rFonts w:ascii="Palatino Linotype" w:hAnsi="Palatino Linotype" w:cs="Tahoma"/>
          <w:lang w:val="sl-SI"/>
        </w:rPr>
        <w:t>Muta</w:t>
      </w:r>
      <w:r w:rsidRPr="00FF7B95">
        <w:rPr>
          <w:rFonts w:ascii="Palatino Linotype" w:hAnsi="Palatino Linotype" w:cs="Tahoma"/>
          <w:iCs/>
          <w:lang w:val="sl-SI"/>
        </w:rPr>
        <w:t xml:space="preserve">  po usmeritvah štaba CZ in pristojnih služb. </w:t>
      </w:r>
    </w:p>
    <w:p w:rsidR="009329E2" w:rsidRPr="00FF7B95" w:rsidRDefault="009329E2" w:rsidP="00C34301">
      <w:pPr>
        <w:jc w:val="both"/>
        <w:rPr>
          <w:rFonts w:ascii="Palatino Linotype" w:hAnsi="Palatino Linotype" w:cs="Tahoma"/>
          <w:iCs/>
          <w:lang w:val="sl-SI"/>
        </w:rPr>
      </w:pPr>
    </w:p>
    <w:p w:rsidR="00231801" w:rsidRPr="00FF7B95" w:rsidRDefault="00231801" w:rsidP="00C34301">
      <w:pPr>
        <w:jc w:val="both"/>
        <w:rPr>
          <w:rFonts w:ascii="Palatino Linotype" w:hAnsi="Palatino Linotype" w:cs="Tahoma"/>
          <w:iCs/>
          <w:lang w:val="sl-SI"/>
        </w:rPr>
      </w:pPr>
      <w:r w:rsidRPr="00FF7B95">
        <w:rPr>
          <w:rFonts w:ascii="Palatino Linotype" w:hAnsi="Palatino Linotype" w:cs="Tahoma"/>
          <w:iCs/>
          <w:lang w:val="sl-SI"/>
        </w:rPr>
        <w:t xml:space="preserve">Občina </w:t>
      </w:r>
      <w:r w:rsidR="004A0F5D" w:rsidRPr="00FF7B95">
        <w:rPr>
          <w:rFonts w:ascii="Palatino Linotype" w:hAnsi="Palatino Linotype" w:cs="Tahoma"/>
          <w:lang w:val="sl-SI"/>
        </w:rPr>
        <w:t>Muta</w:t>
      </w:r>
      <w:r w:rsidR="0047777D" w:rsidRPr="00FF7B95">
        <w:rPr>
          <w:rFonts w:ascii="Palatino Linotype" w:hAnsi="Palatino Linotype" w:cs="Tahoma"/>
          <w:iCs/>
          <w:lang w:val="sl-SI"/>
        </w:rPr>
        <w:t xml:space="preserve"> </w:t>
      </w:r>
      <w:r w:rsidRPr="00FF7B95">
        <w:rPr>
          <w:rFonts w:ascii="Palatino Linotype" w:hAnsi="Palatino Linotype" w:cs="Tahoma"/>
          <w:iCs/>
          <w:lang w:val="sl-SI"/>
        </w:rPr>
        <w:t>na primeren in krajevno običajen način seznani vse prebivalce z napotki za zaščito pred sevanjem in kako ravnajo ob morebitni nesreči v NEK.</w:t>
      </w:r>
    </w:p>
    <w:p w:rsidR="00231801" w:rsidRPr="00FF7B95" w:rsidRDefault="00231801" w:rsidP="00C34301">
      <w:pPr>
        <w:jc w:val="both"/>
        <w:rPr>
          <w:rFonts w:ascii="Palatino Linotype" w:hAnsi="Palatino Linotype" w:cs="Tahoma"/>
          <w:i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24"/>
      </w:tblGrid>
      <w:tr w:rsidR="00231801" w:rsidRPr="00FF7B95" w:rsidTr="00F4392C">
        <w:tc>
          <w:tcPr>
            <w:tcW w:w="1188" w:type="dxa"/>
            <w:tcBorders>
              <w:right w:val="nil"/>
            </w:tcBorders>
          </w:tcPr>
          <w:p w:rsidR="00231801" w:rsidRPr="00FF7B95" w:rsidRDefault="00C46F9D" w:rsidP="00F4392C">
            <w:pPr>
              <w:jc w:val="both"/>
              <w:rPr>
                <w:rFonts w:ascii="Palatino Linotype" w:hAnsi="Palatino Linotype" w:cs="Tahoma"/>
                <w:iCs/>
                <w:lang w:val="sl-SI"/>
              </w:rPr>
            </w:pPr>
            <w:r w:rsidRPr="00FF7B95">
              <w:rPr>
                <w:rFonts w:ascii="Palatino Linotype" w:hAnsi="Palatino Linotype" w:cs="Tahoma"/>
                <w:iCs/>
                <w:lang w:val="sl-SI"/>
              </w:rPr>
              <w:t>P – 14</w:t>
            </w:r>
          </w:p>
          <w:p w:rsidR="00231801" w:rsidRPr="00FF7B95" w:rsidRDefault="000557F9" w:rsidP="00F4392C">
            <w:pPr>
              <w:jc w:val="both"/>
              <w:rPr>
                <w:rFonts w:ascii="Palatino Linotype" w:hAnsi="Palatino Linotype" w:cs="Tahoma"/>
                <w:iCs/>
                <w:lang w:val="sl-SI"/>
              </w:rPr>
            </w:pPr>
            <w:r w:rsidRPr="00FF7B95">
              <w:rPr>
                <w:rFonts w:ascii="Palatino Linotype" w:hAnsi="Palatino Linotype" w:cs="Tahoma"/>
                <w:iCs/>
                <w:lang w:val="sl-SI"/>
              </w:rPr>
              <w:t xml:space="preserve">D – </w:t>
            </w:r>
            <w:r w:rsidR="00C46F9D" w:rsidRPr="00FF7B95">
              <w:rPr>
                <w:rFonts w:ascii="Palatino Linotype" w:hAnsi="Palatino Linotype" w:cs="Tahoma"/>
                <w:iCs/>
                <w:lang w:val="sl-SI"/>
              </w:rPr>
              <w:t>12</w:t>
            </w:r>
          </w:p>
          <w:p w:rsidR="00C46F9D" w:rsidRPr="00FF7B95" w:rsidRDefault="00C46F9D" w:rsidP="00F4392C">
            <w:pPr>
              <w:jc w:val="both"/>
              <w:rPr>
                <w:rFonts w:ascii="Palatino Linotype" w:hAnsi="Palatino Linotype" w:cs="Tahoma"/>
                <w:iCs/>
                <w:lang w:val="sl-SI"/>
              </w:rPr>
            </w:pPr>
          </w:p>
          <w:p w:rsidR="00C46F9D" w:rsidRPr="00FF7B95" w:rsidRDefault="00C46F9D" w:rsidP="00F4392C">
            <w:pPr>
              <w:jc w:val="both"/>
              <w:rPr>
                <w:rFonts w:ascii="Palatino Linotype" w:hAnsi="Palatino Linotype" w:cs="Tahoma"/>
                <w:iCs/>
                <w:lang w:val="sl-SI"/>
              </w:rPr>
            </w:pPr>
            <w:r w:rsidRPr="00FF7B95">
              <w:rPr>
                <w:rFonts w:ascii="Palatino Linotype" w:hAnsi="Palatino Linotype" w:cs="Tahoma"/>
                <w:iCs/>
                <w:lang w:val="sl-SI"/>
              </w:rPr>
              <w:t>D – 14</w:t>
            </w:r>
          </w:p>
        </w:tc>
        <w:tc>
          <w:tcPr>
            <w:tcW w:w="8024" w:type="dxa"/>
            <w:tcBorders>
              <w:left w:val="nil"/>
            </w:tcBorders>
          </w:tcPr>
          <w:p w:rsidR="00231801" w:rsidRPr="00FF7B95" w:rsidRDefault="00231801" w:rsidP="00F4392C">
            <w:pPr>
              <w:jc w:val="both"/>
              <w:rPr>
                <w:rFonts w:ascii="Palatino Linotype" w:hAnsi="Palatino Linotype" w:cs="Tahoma"/>
                <w:iCs/>
                <w:lang w:val="sl-SI"/>
              </w:rPr>
            </w:pPr>
            <w:r w:rsidRPr="00FF7B95">
              <w:rPr>
                <w:rFonts w:ascii="Palatino Linotype" w:hAnsi="Palatino Linotype" w:cs="Tahoma"/>
                <w:iCs/>
                <w:lang w:val="sl-SI"/>
              </w:rPr>
              <w:t>Seznam članov PGD</w:t>
            </w:r>
          </w:p>
          <w:p w:rsidR="00231801" w:rsidRPr="00FF7B95" w:rsidRDefault="00C46F9D" w:rsidP="00F4392C">
            <w:pPr>
              <w:jc w:val="both"/>
              <w:rPr>
                <w:rFonts w:ascii="Palatino Linotype" w:hAnsi="Palatino Linotype" w:cs="Tahoma"/>
                <w:iCs/>
                <w:lang w:val="sl-SI"/>
              </w:rPr>
            </w:pPr>
            <w:r w:rsidRPr="00FF7B95">
              <w:rPr>
                <w:rFonts w:ascii="Palatino Linotype" w:hAnsi="Palatino Linotype" w:cs="Tahoma"/>
                <w:iCs/>
                <w:lang w:val="sl-SI"/>
              </w:rPr>
              <w:t>Navodilo o zaščiti pred sevanjem in kako ravnamo ob morebitni nesreči v NEK</w:t>
            </w:r>
          </w:p>
          <w:p w:rsidR="00C46F9D" w:rsidRPr="00FF7B95" w:rsidRDefault="00C46F9D" w:rsidP="00F4392C">
            <w:pPr>
              <w:jc w:val="both"/>
              <w:rPr>
                <w:rFonts w:ascii="Palatino Linotype" w:hAnsi="Palatino Linotype" w:cs="Tahoma"/>
                <w:iCs/>
                <w:lang w:val="sl-SI"/>
              </w:rPr>
            </w:pPr>
            <w:r w:rsidRPr="00FF7B95">
              <w:rPr>
                <w:rFonts w:ascii="Palatino Linotype" w:hAnsi="Palatino Linotype" w:cs="Tahoma"/>
                <w:iCs/>
                <w:lang w:val="sl-SI"/>
              </w:rPr>
              <w:t>Navodilo za uporabo tablet kalijevega jodida</w:t>
            </w:r>
          </w:p>
        </w:tc>
      </w:tr>
    </w:tbl>
    <w:p w:rsidR="00231801" w:rsidRPr="00FF7B95" w:rsidRDefault="00231801" w:rsidP="00C34301">
      <w:pPr>
        <w:jc w:val="both"/>
        <w:rPr>
          <w:rFonts w:ascii="Palatino Linotype" w:hAnsi="Palatino Linotype" w:cs="Tahoma"/>
          <w:iCs/>
          <w:lang w:val="sl-SI"/>
        </w:rPr>
      </w:pPr>
    </w:p>
    <w:p w:rsidR="00231801" w:rsidRPr="00FF7B95" w:rsidRDefault="00231801" w:rsidP="00C34301">
      <w:pPr>
        <w:jc w:val="both"/>
        <w:rPr>
          <w:rFonts w:ascii="Palatino Linotype" w:hAnsi="Palatino Linotype" w:cs="Tahoma"/>
          <w:b/>
          <w:iCs/>
          <w:lang w:val="sl-SI"/>
        </w:rPr>
      </w:pPr>
    </w:p>
    <w:p w:rsidR="00C34301" w:rsidRPr="00FF7B95" w:rsidRDefault="00C645CF" w:rsidP="00C34301">
      <w:pPr>
        <w:jc w:val="both"/>
        <w:rPr>
          <w:rFonts w:ascii="Palatino Linotype" w:hAnsi="Palatino Linotype" w:cs="Tahoma"/>
          <w:b/>
          <w:bCs/>
          <w:iCs/>
          <w:lang w:val="sl-SI"/>
        </w:rPr>
      </w:pPr>
      <w:r w:rsidRPr="00FF7B95">
        <w:rPr>
          <w:rFonts w:ascii="Palatino Linotype" w:hAnsi="Palatino Linotype" w:cs="Tahoma"/>
          <w:b/>
          <w:bCs/>
          <w:iCs/>
          <w:lang w:val="sl-SI"/>
        </w:rPr>
        <w:t>2. ZAKLANJANJE</w:t>
      </w:r>
    </w:p>
    <w:p w:rsidR="00231801" w:rsidRPr="00FF7B95" w:rsidRDefault="00231801" w:rsidP="00C34301">
      <w:pPr>
        <w:jc w:val="both"/>
        <w:rPr>
          <w:rFonts w:ascii="Palatino Linotype" w:hAnsi="Palatino Linotype" w:cs="Tahoma"/>
          <w:bCs/>
          <w:iCs/>
          <w:lang w:val="sl-SI"/>
        </w:rPr>
      </w:pPr>
    </w:p>
    <w:p w:rsidR="00C34301" w:rsidRPr="00FF7B95" w:rsidRDefault="00C34301" w:rsidP="00C34301">
      <w:pPr>
        <w:pStyle w:val="Telobesedila2"/>
        <w:rPr>
          <w:rFonts w:ascii="Palatino Linotype" w:hAnsi="Palatino Linotype" w:cs="Tahoma"/>
          <w:i w:val="0"/>
        </w:rPr>
      </w:pPr>
      <w:r w:rsidRPr="00FF7B95">
        <w:rPr>
          <w:rFonts w:ascii="Palatino Linotype" w:hAnsi="Palatino Linotype" w:cs="Tahoma"/>
          <w:i w:val="0"/>
        </w:rPr>
        <w:t>Glede na oddaljenost od kraja nesreče omogočajo dovolj visoko stopnjo zaščite notranji prostori v stanovanjskih objektih, gasilskih domovih, šolah in drugih ustanovah.</w:t>
      </w:r>
    </w:p>
    <w:p w:rsidR="00CB1F3C" w:rsidRPr="00FF7B95" w:rsidRDefault="00CB1F3C" w:rsidP="00CB1F3C">
      <w:pPr>
        <w:rPr>
          <w:rFonts w:ascii="Palatino Linotype" w:hAnsi="Palatino Linotype" w:cs="Tahoma"/>
          <w:lang w:val="sl-SI"/>
        </w:rPr>
      </w:pPr>
    </w:p>
    <w:p w:rsidR="00231801" w:rsidRPr="00FF7B95" w:rsidRDefault="00231801" w:rsidP="00CB1F3C">
      <w:pPr>
        <w:rPr>
          <w:rFonts w:ascii="Palatino Linotype" w:hAnsi="Palatino Linotype" w:cs="Tahoma"/>
          <w:lang w:val="sl-SI"/>
        </w:rPr>
      </w:pPr>
      <w:r w:rsidRPr="00FF7B95">
        <w:rPr>
          <w:rFonts w:ascii="Palatino Linotype" w:hAnsi="Palatino Linotype" w:cs="Tahoma"/>
          <w:lang w:val="sl-SI"/>
        </w:rPr>
        <w:t xml:space="preserve">Ukrep zakljanja odredi Poveljnik CZ Občine </w:t>
      </w:r>
      <w:r w:rsidR="004A0F5D" w:rsidRPr="00FF7B95">
        <w:rPr>
          <w:rFonts w:ascii="Palatino Linotype" w:hAnsi="Palatino Linotype" w:cs="Tahoma"/>
          <w:lang w:val="sl-SI"/>
        </w:rPr>
        <w:t>Muta</w:t>
      </w:r>
      <w:r w:rsidR="0047777D" w:rsidRPr="00FF7B95">
        <w:rPr>
          <w:rFonts w:ascii="Palatino Linotype" w:hAnsi="Palatino Linotype" w:cs="Tahoma"/>
          <w:lang w:val="sl-SI"/>
        </w:rPr>
        <w:t xml:space="preserve"> </w:t>
      </w:r>
      <w:r w:rsidRPr="00FF7B95">
        <w:rPr>
          <w:rFonts w:ascii="Palatino Linotype" w:hAnsi="Palatino Linotype" w:cs="Tahoma"/>
          <w:lang w:val="sl-SI"/>
        </w:rPr>
        <w:t>in se razglasi preko sredstev javnega obveščanja.</w:t>
      </w:r>
    </w:p>
    <w:p w:rsidR="009329E2" w:rsidRPr="00FF7B95" w:rsidRDefault="009329E2" w:rsidP="00CB1F3C">
      <w:pPr>
        <w:rPr>
          <w:rFonts w:ascii="Palatino Linotype" w:hAnsi="Palatino Linotype" w:cs="Tahoma"/>
          <w:lang w:val="sl-SI"/>
        </w:rPr>
      </w:pPr>
    </w:p>
    <w:p w:rsidR="00231801" w:rsidRPr="00FF7B95" w:rsidRDefault="00231801" w:rsidP="00CB1F3C">
      <w:pPr>
        <w:rPr>
          <w:rFonts w:ascii="Palatino Linotype" w:hAnsi="Palatino Linotype" w:cs="Tahoma"/>
          <w:lang w:val="sl-SI"/>
        </w:rPr>
      </w:pPr>
      <w:r w:rsidRPr="00FF7B95">
        <w:rPr>
          <w:rFonts w:ascii="Palatino Linotype" w:hAnsi="Palatino Linotype" w:cs="Tahoma"/>
          <w:lang w:val="sl-SI"/>
        </w:rPr>
        <w:t xml:space="preserve">Za izvedbo ukrepa in obveščenost prebivalcev o uvedbi ukrepa je zadolžena Občina </w:t>
      </w:r>
      <w:r w:rsidR="004A0F5D" w:rsidRPr="00FF7B95">
        <w:rPr>
          <w:rFonts w:ascii="Palatino Linotype" w:hAnsi="Palatino Linotype" w:cs="Tahoma"/>
          <w:lang w:val="sl-SI"/>
        </w:rPr>
        <w:t>Muta</w:t>
      </w:r>
      <w:r w:rsidRPr="00FF7B95">
        <w:rPr>
          <w:rFonts w:ascii="Palatino Linotype" w:hAnsi="Palatino Linotype" w:cs="Tahoma"/>
          <w:lang w:val="sl-SI"/>
        </w:rPr>
        <w:t>.</w:t>
      </w:r>
    </w:p>
    <w:p w:rsidR="000557F9" w:rsidRPr="00FF7B95" w:rsidRDefault="000557F9" w:rsidP="00CB1F3C">
      <w:pPr>
        <w:rPr>
          <w:rFonts w:ascii="Palatino Linotype" w:hAnsi="Palatino Linotype"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24"/>
      </w:tblGrid>
      <w:tr w:rsidR="000557F9" w:rsidRPr="00FF7B95" w:rsidTr="00F4392C">
        <w:tc>
          <w:tcPr>
            <w:tcW w:w="1188" w:type="dxa"/>
            <w:tcBorders>
              <w:right w:val="nil"/>
            </w:tcBorders>
          </w:tcPr>
          <w:p w:rsidR="00653316" w:rsidRPr="00FF7B95" w:rsidRDefault="00C46F9D" w:rsidP="00F4392C">
            <w:pPr>
              <w:jc w:val="both"/>
              <w:rPr>
                <w:rFonts w:ascii="Palatino Linotype" w:hAnsi="Palatino Linotype" w:cs="Tahoma"/>
                <w:iCs/>
                <w:lang w:val="sl-SI"/>
              </w:rPr>
            </w:pPr>
            <w:r w:rsidRPr="00FF7B95">
              <w:rPr>
                <w:rFonts w:ascii="Palatino Linotype" w:hAnsi="Palatino Linotype" w:cs="Tahoma"/>
                <w:iCs/>
                <w:lang w:val="sl-SI"/>
              </w:rPr>
              <w:t xml:space="preserve">P – </w:t>
            </w:r>
            <w:r w:rsidR="005D716F" w:rsidRPr="00FF7B95">
              <w:rPr>
                <w:rFonts w:ascii="Palatino Linotype" w:hAnsi="Palatino Linotype" w:cs="Tahoma"/>
                <w:iCs/>
                <w:lang w:val="sl-SI"/>
              </w:rPr>
              <w:t>42</w:t>
            </w:r>
          </w:p>
          <w:p w:rsidR="000557F9" w:rsidRPr="00FF7B95" w:rsidRDefault="00653316" w:rsidP="00F4392C">
            <w:pPr>
              <w:jc w:val="both"/>
              <w:rPr>
                <w:rFonts w:ascii="Palatino Linotype" w:hAnsi="Palatino Linotype" w:cs="Tahoma"/>
                <w:iCs/>
                <w:lang w:val="sl-SI"/>
              </w:rPr>
            </w:pPr>
            <w:r w:rsidRPr="00FF7B95">
              <w:rPr>
                <w:rFonts w:ascii="Palatino Linotype" w:hAnsi="Palatino Linotype" w:cs="Tahoma"/>
                <w:iCs/>
                <w:lang w:val="sl-SI"/>
              </w:rPr>
              <w:t xml:space="preserve">D – </w:t>
            </w:r>
            <w:r w:rsidR="00C46F9D" w:rsidRPr="00FF7B95">
              <w:rPr>
                <w:rFonts w:ascii="Palatino Linotype" w:hAnsi="Palatino Linotype" w:cs="Tahoma"/>
                <w:iCs/>
                <w:lang w:val="sl-SI"/>
              </w:rPr>
              <w:t>10</w:t>
            </w:r>
          </w:p>
        </w:tc>
        <w:tc>
          <w:tcPr>
            <w:tcW w:w="8024" w:type="dxa"/>
            <w:tcBorders>
              <w:left w:val="nil"/>
            </w:tcBorders>
          </w:tcPr>
          <w:p w:rsidR="00653316" w:rsidRPr="00FF7B95" w:rsidRDefault="00653316" w:rsidP="00F4392C">
            <w:pPr>
              <w:jc w:val="both"/>
              <w:rPr>
                <w:rFonts w:ascii="Palatino Linotype" w:hAnsi="Palatino Linotype" w:cs="Tahoma"/>
                <w:lang w:val="sl-SI"/>
              </w:rPr>
            </w:pPr>
            <w:r w:rsidRPr="00FF7B95">
              <w:rPr>
                <w:rFonts w:ascii="Palatino Linotype" w:hAnsi="Palatino Linotype" w:cs="Tahoma"/>
                <w:lang w:val="sl-SI"/>
              </w:rPr>
              <w:t>Pregled zaklonišč</w:t>
            </w:r>
            <w:r w:rsidR="00C46F9D" w:rsidRPr="00FF7B95">
              <w:rPr>
                <w:rFonts w:ascii="Palatino Linotype" w:hAnsi="Palatino Linotype" w:cs="Tahoma"/>
                <w:lang w:val="sl-SI"/>
              </w:rPr>
              <w:t xml:space="preserve"> ZU-7</w:t>
            </w:r>
          </w:p>
          <w:p w:rsidR="000557F9" w:rsidRPr="00FF7B95" w:rsidRDefault="00C46F9D" w:rsidP="00F4392C">
            <w:pPr>
              <w:jc w:val="both"/>
              <w:rPr>
                <w:rFonts w:ascii="Palatino Linotype" w:hAnsi="Palatino Linotype" w:cs="Tahoma"/>
                <w:iCs/>
                <w:lang w:val="sl-SI"/>
              </w:rPr>
            </w:pPr>
            <w:r w:rsidRPr="00FF7B95">
              <w:rPr>
                <w:rFonts w:ascii="Palatino Linotype" w:hAnsi="Palatino Linotype" w:cs="Tahoma"/>
                <w:lang w:val="sl-SI"/>
              </w:rPr>
              <w:t>Navodilo za pripravo in uporabo zaklonišč in zaklonilnikov</w:t>
            </w:r>
          </w:p>
        </w:tc>
      </w:tr>
    </w:tbl>
    <w:p w:rsidR="00231801" w:rsidRPr="00FF7B95" w:rsidRDefault="00231801" w:rsidP="00CB1F3C">
      <w:pPr>
        <w:rPr>
          <w:rFonts w:ascii="Palatino Linotype" w:hAnsi="Palatino Linotype" w:cs="Tahoma"/>
          <w:lang w:val="sl-SI"/>
        </w:rPr>
      </w:pPr>
    </w:p>
    <w:p w:rsidR="00CB1F3C" w:rsidRPr="00FF7B95" w:rsidRDefault="00C34301" w:rsidP="00C34301">
      <w:pPr>
        <w:pStyle w:val="Naslov3"/>
        <w:rPr>
          <w:rFonts w:ascii="Palatino Linotype" w:hAnsi="Palatino Linotype" w:cs="Tahoma"/>
        </w:rPr>
      </w:pPr>
      <w:bookmarkStart w:id="234" w:name="_Toc109629924"/>
      <w:bookmarkStart w:id="235" w:name="_Toc113428240"/>
      <w:bookmarkStart w:id="236" w:name="_Toc117303585"/>
      <w:bookmarkStart w:id="237" w:name="_Toc169059841"/>
      <w:bookmarkStart w:id="238" w:name="_Toc201378633"/>
      <w:r w:rsidRPr="00FF7B95">
        <w:rPr>
          <w:rFonts w:ascii="Palatino Linotype" w:hAnsi="Palatino Linotype" w:cs="Tahoma"/>
        </w:rPr>
        <w:t>9.1.1</w:t>
      </w:r>
      <w:r w:rsidR="00CB1F3C" w:rsidRPr="00FF7B95">
        <w:rPr>
          <w:rFonts w:ascii="Palatino Linotype" w:hAnsi="Palatino Linotype" w:cs="Tahoma"/>
        </w:rPr>
        <w:t xml:space="preserve"> </w:t>
      </w:r>
      <w:r w:rsidR="006B6E46" w:rsidRPr="00FF7B95">
        <w:rPr>
          <w:rFonts w:ascii="Palatino Linotype" w:hAnsi="Palatino Linotype" w:cs="Tahoma"/>
        </w:rPr>
        <w:t>Zaščitni ukrepi ob jedrski nesreči v tujini</w:t>
      </w:r>
      <w:bookmarkEnd w:id="234"/>
      <w:bookmarkEnd w:id="235"/>
      <w:bookmarkEnd w:id="236"/>
      <w:bookmarkEnd w:id="237"/>
      <w:bookmarkEnd w:id="238"/>
    </w:p>
    <w:p w:rsidR="00CB1F3C" w:rsidRPr="00FF7B95" w:rsidRDefault="00CB1F3C" w:rsidP="00CB1F3C">
      <w:pPr>
        <w:rPr>
          <w:rFonts w:ascii="Palatino Linotype" w:hAnsi="Palatino Linotype" w:cs="Tahoma"/>
          <w:lang w:val="sl-SI"/>
        </w:rPr>
      </w:pPr>
    </w:p>
    <w:p w:rsidR="001E4588" w:rsidRPr="00FF7B95" w:rsidRDefault="001E4588" w:rsidP="00CB1F3C">
      <w:pPr>
        <w:pStyle w:val="Telobesedila"/>
        <w:jc w:val="both"/>
        <w:rPr>
          <w:rFonts w:ascii="Palatino Linotype" w:hAnsi="Palatino Linotype" w:cs="Tahoma"/>
          <w:i w:val="0"/>
        </w:rPr>
      </w:pPr>
      <w:r w:rsidRPr="00FF7B95">
        <w:rPr>
          <w:rFonts w:ascii="Palatino Linotype" w:hAnsi="Palatino Linotype" w:cs="Tahoma"/>
          <w:i w:val="0"/>
        </w:rPr>
        <w:t>V primeru jedrske nesreče</w:t>
      </w:r>
      <w:r w:rsidR="00CB1F3C" w:rsidRPr="00FF7B95">
        <w:rPr>
          <w:rFonts w:ascii="Palatino Linotype" w:hAnsi="Palatino Linotype" w:cs="Tahoma"/>
          <w:i w:val="0"/>
        </w:rPr>
        <w:t xml:space="preserve"> v tujini v oddaljenosti </w:t>
      </w:r>
      <w:smartTag w:uri="urn:schemas-microsoft-com:office:smarttags" w:element="metricconverter">
        <w:smartTagPr>
          <w:attr w:name="ProductID" w:val="1000 km"/>
        </w:smartTagPr>
        <w:r w:rsidR="00CB1F3C" w:rsidRPr="00FF7B95">
          <w:rPr>
            <w:rFonts w:ascii="Palatino Linotype" w:hAnsi="Palatino Linotype" w:cs="Tahoma"/>
            <w:i w:val="0"/>
          </w:rPr>
          <w:t>1000 km</w:t>
        </w:r>
      </w:smartTag>
      <w:r w:rsidR="00CB1F3C" w:rsidRPr="00FF7B95">
        <w:rPr>
          <w:rFonts w:ascii="Palatino Linotype" w:hAnsi="Palatino Linotype" w:cs="Tahoma"/>
          <w:i w:val="0"/>
        </w:rPr>
        <w:t xml:space="preserve"> se poleg d</w:t>
      </w:r>
      <w:r w:rsidRPr="00FF7B95">
        <w:rPr>
          <w:rFonts w:ascii="Palatino Linotype" w:hAnsi="Palatino Linotype" w:cs="Tahoma"/>
          <w:i w:val="0"/>
        </w:rPr>
        <w:t>oločenih ukrepov, predvidenih ob razglasitvi splošne nevarnosti za območje dolgoročnih zaščitnih ukrepov ob nesreči v NEK (poglavje 9) izvaja še:</w:t>
      </w:r>
    </w:p>
    <w:p w:rsidR="0047777D" w:rsidRPr="00FF7B95" w:rsidRDefault="0047777D" w:rsidP="00CB1F3C">
      <w:pPr>
        <w:pStyle w:val="Telobesedila"/>
        <w:jc w:val="both"/>
        <w:rPr>
          <w:rFonts w:ascii="Palatino Linotype" w:hAnsi="Palatino Linotype" w:cs="Tahoma"/>
          <w:i w:val="0"/>
        </w:rPr>
      </w:pPr>
    </w:p>
    <w:p w:rsidR="001E4588" w:rsidRPr="00FF7B95" w:rsidRDefault="00D84ACB" w:rsidP="001E4588">
      <w:pPr>
        <w:pStyle w:val="Telobesedila"/>
        <w:numPr>
          <w:ilvl w:val="0"/>
          <w:numId w:val="33"/>
        </w:numPr>
        <w:jc w:val="both"/>
        <w:rPr>
          <w:rFonts w:ascii="Palatino Linotype" w:hAnsi="Palatino Linotype" w:cs="Tahoma"/>
          <w:i w:val="0"/>
        </w:rPr>
      </w:pPr>
      <w:r w:rsidRPr="00FF7B95">
        <w:rPr>
          <w:rFonts w:ascii="Palatino Linotype" w:hAnsi="Palatino Linotype" w:cs="Tahoma"/>
          <w:i w:val="0"/>
        </w:rPr>
        <w:lastRenderedPageBreak/>
        <w:t>poostre</w:t>
      </w:r>
      <w:r w:rsidR="00CB1F3C" w:rsidRPr="00FF7B95">
        <w:rPr>
          <w:rFonts w:ascii="Palatino Linotype" w:hAnsi="Palatino Linotype" w:cs="Tahoma"/>
          <w:i w:val="0"/>
        </w:rPr>
        <w:t xml:space="preserve">n </w:t>
      </w:r>
      <w:r w:rsidR="001E4588" w:rsidRPr="00FF7B95">
        <w:rPr>
          <w:rFonts w:ascii="Palatino Linotype" w:hAnsi="Palatino Linotype" w:cs="Tahoma"/>
          <w:i w:val="0"/>
        </w:rPr>
        <w:t xml:space="preserve">in povečan </w:t>
      </w:r>
      <w:r w:rsidR="00CB1F3C" w:rsidRPr="00FF7B95">
        <w:rPr>
          <w:rFonts w:ascii="Palatino Linotype" w:hAnsi="Palatino Linotype" w:cs="Tahoma"/>
          <w:i w:val="0"/>
        </w:rPr>
        <w:t>nadzor okolja  in hrane</w:t>
      </w:r>
      <w:r w:rsidR="001E4588" w:rsidRPr="00FF7B95">
        <w:rPr>
          <w:rFonts w:ascii="Palatino Linotype" w:hAnsi="Palatino Linotype" w:cs="Tahoma"/>
          <w:i w:val="0"/>
        </w:rPr>
        <w:t>, prioriteto imajo območja kjer je deževalo,</w:t>
      </w:r>
    </w:p>
    <w:p w:rsidR="001E4588" w:rsidRPr="00FF7B95" w:rsidRDefault="001E4588" w:rsidP="001E4588">
      <w:pPr>
        <w:pStyle w:val="Telobesedila"/>
        <w:numPr>
          <w:ilvl w:val="0"/>
          <w:numId w:val="33"/>
        </w:numPr>
        <w:jc w:val="both"/>
        <w:rPr>
          <w:rFonts w:ascii="Palatino Linotype" w:hAnsi="Palatino Linotype" w:cs="Tahoma"/>
          <w:i w:val="0"/>
        </w:rPr>
      </w:pPr>
      <w:r w:rsidRPr="00FF7B95">
        <w:rPr>
          <w:rFonts w:ascii="Palatino Linotype" w:hAnsi="Palatino Linotype" w:cs="Tahoma"/>
          <w:i w:val="0"/>
        </w:rPr>
        <w:t>seznanjanje prebivalcev glede uživanja hrane, vode, živinske krme,</w:t>
      </w:r>
    </w:p>
    <w:p w:rsidR="001E4588" w:rsidRPr="00FF7B95" w:rsidRDefault="001E4588" w:rsidP="001E4588">
      <w:pPr>
        <w:pStyle w:val="Telobesedila"/>
        <w:numPr>
          <w:ilvl w:val="0"/>
          <w:numId w:val="33"/>
        </w:numPr>
        <w:jc w:val="both"/>
        <w:rPr>
          <w:rFonts w:ascii="Palatino Linotype" w:hAnsi="Palatino Linotype" w:cs="Tahoma"/>
          <w:i w:val="0"/>
        </w:rPr>
      </w:pPr>
      <w:r w:rsidRPr="00FF7B95">
        <w:rPr>
          <w:rFonts w:ascii="Palatino Linotype" w:hAnsi="Palatino Linotype" w:cs="Tahoma"/>
          <w:i w:val="0"/>
        </w:rPr>
        <w:t>seznanjanje in obveščanje prebivalcev s priporočili (napotki) glede potovanj v prizadete države ter</w:t>
      </w:r>
    </w:p>
    <w:p w:rsidR="00CB1F3C" w:rsidRPr="00FF7B95" w:rsidRDefault="001E4588" w:rsidP="001E4588">
      <w:pPr>
        <w:pStyle w:val="Telobesedila"/>
        <w:numPr>
          <w:ilvl w:val="0"/>
          <w:numId w:val="33"/>
        </w:numPr>
        <w:jc w:val="both"/>
        <w:rPr>
          <w:rFonts w:ascii="Palatino Linotype" w:hAnsi="Palatino Linotype" w:cs="Tahoma"/>
          <w:i w:val="0"/>
        </w:rPr>
      </w:pPr>
      <w:r w:rsidRPr="00FF7B95">
        <w:rPr>
          <w:rFonts w:ascii="Palatino Linotype" w:hAnsi="Palatino Linotype" w:cs="Tahoma"/>
          <w:i w:val="0"/>
        </w:rPr>
        <w:t>druge ukrepe in naloge</w:t>
      </w:r>
      <w:r w:rsidR="00CB1F3C" w:rsidRPr="00FF7B95">
        <w:rPr>
          <w:rFonts w:ascii="Palatino Linotype" w:hAnsi="Palatino Linotype" w:cs="Tahoma"/>
          <w:i w:val="0"/>
        </w:rPr>
        <w:t xml:space="preserve">, ki jih </w:t>
      </w:r>
      <w:r w:rsidRPr="00FF7B95">
        <w:rPr>
          <w:rFonts w:ascii="Palatino Linotype" w:hAnsi="Palatino Linotype" w:cs="Tahoma"/>
          <w:i w:val="0"/>
        </w:rPr>
        <w:t>odredi poveljnik CZ regije in poveljnik CZ RS.</w:t>
      </w:r>
    </w:p>
    <w:p w:rsidR="00CB1F3C" w:rsidRPr="00FF7B95" w:rsidRDefault="00CB1F3C" w:rsidP="00CB1F3C">
      <w:pPr>
        <w:pStyle w:val="Telobesedila"/>
        <w:rPr>
          <w:rFonts w:ascii="Palatino Linotype" w:hAnsi="Palatino Linotype" w:cs="Tahoma"/>
          <w:i w:val="0"/>
        </w:rPr>
      </w:pPr>
    </w:p>
    <w:p w:rsidR="001E4588" w:rsidRPr="00FF7B95" w:rsidRDefault="001E4588" w:rsidP="001E4588">
      <w:pPr>
        <w:pStyle w:val="Telobesedila"/>
        <w:jc w:val="both"/>
        <w:rPr>
          <w:rFonts w:ascii="Palatino Linotype" w:hAnsi="Palatino Linotype" w:cs="Tahoma"/>
          <w:i w:val="0"/>
        </w:rPr>
      </w:pPr>
      <w:r w:rsidRPr="00FF7B95">
        <w:rPr>
          <w:rFonts w:ascii="Palatino Linotype" w:hAnsi="Palatino Linotype" w:cs="Tahoma"/>
          <w:i w:val="0"/>
        </w:rPr>
        <w:t xml:space="preserve">Za izvedbo vseh ukrepov je odgovoren poveljnik CZ Občine </w:t>
      </w:r>
      <w:r w:rsidR="004A0F5D" w:rsidRPr="00FF7B95">
        <w:rPr>
          <w:rFonts w:ascii="Palatino Linotype" w:hAnsi="Palatino Linotype" w:cs="Tahoma"/>
          <w:i w:val="0"/>
        </w:rPr>
        <w:t>Muta</w:t>
      </w:r>
      <w:r w:rsidRPr="00FF7B95">
        <w:rPr>
          <w:rFonts w:ascii="Palatino Linotype" w:hAnsi="Palatino Linotype" w:cs="Tahoma"/>
          <w:i w:val="0"/>
        </w:rPr>
        <w:t>, predvsem da so prebivalci pravočasno obveščeni o nesreči in uvedenih ukrepih in nalogah, da izvede zaščitne ukrepe in naloge, ki jih določi poveljnik CZ za Koroško in poveljnik CZ RS ter posreduje napotke prebivalcem kako izvajati osebno in vzajemno zaščito.</w:t>
      </w:r>
    </w:p>
    <w:p w:rsidR="001E4588" w:rsidRPr="00FF7B95" w:rsidRDefault="001E4588" w:rsidP="00CB1F3C">
      <w:pPr>
        <w:pStyle w:val="Telobesedila"/>
        <w:rPr>
          <w:rFonts w:ascii="Palatino Linotype" w:hAnsi="Palatino Linotype" w:cs="Tahoma"/>
          <w:i w:val="0"/>
        </w:rPr>
      </w:pPr>
    </w:p>
    <w:p w:rsidR="00CB1F3C" w:rsidRPr="00FF7B95" w:rsidRDefault="001E4588" w:rsidP="001A3A00">
      <w:pPr>
        <w:pStyle w:val="Telobesedila"/>
        <w:jc w:val="both"/>
        <w:rPr>
          <w:rFonts w:ascii="Palatino Linotype" w:hAnsi="Palatino Linotype" w:cs="Tahoma"/>
          <w:b/>
          <w:i w:val="0"/>
          <w:sz w:val="28"/>
          <w:szCs w:val="28"/>
        </w:rPr>
      </w:pPr>
      <w:r w:rsidRPr="00FF7B95">
        <w:rPr>
          <w:rFonts w:ascii="Palatino Linotype" w:hAnsi="Palatino Linotype" w:cs="Tahoma"/>
          <w:b/>
          <w:i w:val="0"/>
          <w:sz w:val="28"/>
          <w:szCs w:val="28"/>
        </w:rPr>
        <w:t>V primeru hude jedrske</w:t>
      </w:r>
      <w:r w:rsidR="00CB1F3C" w:rsidRPr="00FF7B95">
        <w:rPr>
          <w:rFonts w:ascii="Palatino Linotype" w:hAnsi="Palatino Linotype" w:cs="Tahoma"/>
          <w:b/>
          <w:i w:val="0"/>
          <w:sz w:val="28"/>
          <w:szCs w:val="28"/>
        </w:rPr>
        <w:t xml:space="preserve"> nesreči v elektrarni znotraj </w:t>
      </w:r>
      <w:smartTag w:uri="urn:schemas-microsoft-com:office:smarttags" w:element="metricconverter">
        <w:smartTagPr>
          <w:attr w:name="ProductID" w:val="300 km"/>
        </w:smartTagPr>
        <w:r w:rsidR="00CB1F3C" w:rsidRPr="00FF7B95">
          <w:rPr>
            <w:rFonts w:ascii="Palatino Linotype" w:hAnsi="Palatino Linotype" w:cs="Tahoma"/>
            <w:b/>
            <w:i w:val="0"/>
            <w:sz w:val="28"/>
            <w:szCs w:val="28"/>
          </w:rPr>
          <w:t>300 km</w:t>
        </w:r>
      </w:smartTag>
      <w:r w:rsidR="00CB1F3C" w:rsidRPr="00FF7B95">
        <w:rPr>
          <w:rFonts w:ascii="Palatino Linotype" w:hAnsi="Palatino Linotype" w:cs="Tahoma"/>
          <w:b/>
          <w:i w:val="0"/>
          <w:sz w:val="28"/>
          <w:szCs w:val="28"/>
        </w:rPr>
        <w:t xml:space="preserve"> območja ter ob neugodnih vremenskih razmerah je možna tudi uporaba tablet kalijeva jodida.</w:t>
      </w:r>
    </w:p>
    <w:p w:rsidR="00C645CF" w:rsidRPr="00FF7B95" w:rsidRDefault="00C645CF" w:rsidP="001A3A00">
      <w:pPr>
        <w:pStyle w:val="Telobesedila"/>
        <w:jc w:val="both"/>
        <w:rPr>
          <w:rFonts w:ascii="Palatino Linotype" w:hAnsi="Palatino Linotype" w:cs="Tahoma"/>
          <w:i w:val="0"/>
        </w:rPr>
      </w:pPr>
    </w:p>
    <w:p w:rsidR="00891D27" w:rsidRPr="00FF7B95" w:rsidRDefault="00891D27" w:rsidP="001A3A00">
      <w:pPr>
        <w:pStyle w:val="Telobesedila"/>
        <w:jc w:val="both"/>
        <w:rPr>
          <w:rFonts w:ascii="Palatino Linotype" w:hAnsi="Palatino Linotype" w:cs="Tahoma"/>
          <w:i w:val="0"/>
        </w:rPr>
      </w:pPr>
    </w:p>
    <w:p w:rsidR="004F690E" w:rsidRPr="00FF7B95" w:rsidRDefault="004D2807" w:rsidP="0033088E">
      <w:pPr>
        <w:pStyle w:val="Naslov2"/>
        <w:rPr>
          <w:rFonts w:ascii="Palatino Linotype" w:hAnsi="Palatino Linotype"/>
        </w:rPr>
      </w:pPr>
      <w:bookmarkStart w:id="239" w:name="_Toc106171839"/>
      <w:bookmarkStart w:id="240" w:name="_Toc145299869"/>
      <w:bookmarkStart w:id="241" w:name="_Toc163728557"/>
      <w:bookmarkStart w:id="242" w:name="_Toc169059842"/>
      <w:bookmarkStart w:id="243" w:name="_Toc201378634"/>
      <w:r w:rsidRPr="00FF7B95">
        <w:rPr>
          <w:rFonts w:ascii="Palatino Linotype" w:hAnsi="Palatino Linotype"/>
        </w:rPr>
        <w:t xml:space="preserve">9.2 </w:t>
      </w:r>
      <w:r w:rsidR="004F690E" w:rsidRPr="00FF7B95">
        <w:rPr>
          <w:rFonts w:ascii="Palatino Linotype" w:hAnsi="Palatino Linotype"/>
        </w:rPr>
        <w:t>Naloge zaščite, reševanja in pomoči</w:t>
      </w:r>
      <w:bookmarkEnd w:id="239"/>
      <w:bookmarkEnd w:id="240"/>
      <w:bookmarkEnd w:id="241"/>
      <w:bookmarkEnd w:id="242"/>
      <w:bookmarkEnd w:id="243"/>
    </w:p>
    <w:p w:rsidR="00891D27" w:rsidRPr="00FF7B95" w:rsidRDefault="00891D27" w:rsidP="00891D27">
      <w:pPr>
        <w:rPr>
          <w:rFonts w:ascii="Palatino Linotype" w:hAnsi="Palatino Linotype"/>
          <w:lang w:val="sl-SI"/>
        </w:rPr>
      </w:pPr>
    </w:p>
    <w:p w:rsidR="004F690E" w:rsidRPr="00FF7B95" w:rsidRDefault="00CB1F3C" w:rsidP="00107BE2">
      <w:pPr>
        <w:pStyle w:val="Naslov3"/>
        <w:rPr>
          <w:rFonts w:ascii="Palatino Linotype" w:hAnsi="Palatino Linotype" w:cs="Tahoma"/>
        </w:rPr>
      </w:pPr>
      <w:bookmarkStart w:id="244" w:name="_Toc106171841"/>
      <w:bookmarkStart w:id="245" w:name="_Toc145299870"/>
      <w:bookmarkStart w:id="246" w:name="_Toc163728558"/>
      <w:bookmarkStart w:id="247" w:name="_Toc169059843"/>
      <w:bookmarkStart w:id="248" w:name="_Toc201378635"/>
      <w:r w:rsidRPr="00FF7B95">
        <w:rPr>
          <w:rFonts w:ascii="Palatino Linotype" w:hAnsi="Palatino Linotype" w:cs="Tahoma"/>
        </w:rPr>
        <w:t xml:space="preserve">9.2.1 </w:t>
      </w:r>
      <w:r w:rsidR="00107BE2" w:rsidRPr="00FF7B95">
        <w:rPr>
          <w:rFonts w:ascii="Palatino Linotype" w:hAnsi="Palatino Linotype" w:cs="Tahoma"/>
        </w:rPr>
        <w:t>Nujna</w:t>
      </w:r>
      <w:r w:rsidR="004F690E" w:rsidRPr="00FF7B95">
        <w:rPr>
          <w:rFonts w:ascii="Palatino Linotype" w:hAnsi="Palatino Linotype" w:cs="Tahoma"/>
        </w:rPr>
        <w:t xml:space="preserve"> medicinska pomoč</w:t>
      </w:r>
      <w:bookmarkEnd w:id="244"/>
      <w:bookmarkEnd w:id="245"/>
      <w:bookmarkEnd w:id="246"/>
      <w:bookmarkEnd w:id="247"/>
      <w:bookmarkEnd w:id="248"/>
    </w:p>
    <w:p w:rsidR="004F690E" w:rsidRPr="00FF7B95" w:rsidRDefault="004F690E" w:rsidP="004F690E">
      <w:pPr>
        <w:jc w:val="both"/>
        <w:rPr>
          <w:rFonts w:ascii="Palatino Linotype" w:hAnsi="Palatino Linotype" w:cs="Tahoma"/>
          <w:lang w:val="sl-SI"/>
        </w:rPr>
      </w:pPr>
    </w:p>
    <w:p w:rsidR="00107BE2" w:rsidRPr="00FF7B95" w:rsidRDefault="00107BE2" w:rsidP="00107BE2">
      <w:pPr>
        <w:jc w:val="both"/>
        <w:rPr>
          <w:rFonts w:ascii="Palatino Linotype" w:hAnsi="Palatino Linotype" w:cs="Tahoma"/>
          <w:lang w:val="sl-SI"/>
        </w:rPr>
      </w:pPr>
      <w:r w:rsidRPr="00FF7B95">
        <w:rPr>
          <w:rFonts w:ascii="Palatino Linotype" w:hAnsi="Palatino Linotype" w:cs="Tahoma"/>
          <w:lang w:val="sl-SI"/>
        </w:rPr>
        <w:t>Ob jedrski nesreči v NEK ne pričakujemo večjega števila ranjenih in poškodovanih prebivalcev</w:t>
      </w:r>
      <w:r w:rsidR="0034285F" w:rsidRPr="00FF7B95">
        <w:rPr>
          <w:rFonts w:ascii="Palatino Linotype" w:hAnsi="Palatino Linotype" w:cs="Tahoma"/>
          <w:lang w:val="sl-SI"/>
        </w:rPr>
        <w:t xml:space="preserve"> Občine </w:t>
      </w:r>
      <w:r w:rsidR="004A0F5D" w:rsidRPr="00FF7B95">
        <w:rPr>
          <w:rFonts w:ascii="Palatino Linotype" w:hAnsi="Palatino Linotype" w:cs="Tahoma"/>
          <w:lang w:val="sl-SI"/>
        </w:rPr>
        <w:t>Muta</w:t>
      </w:r>
      <w:r w:rsidRPr="00FF7B95">
        <w:rPr>
          <w:rFonts w:ascii="Palatino Linotype" w:hAnsi="Palatino Linotype" w:cs="Tahoma"/>
          <w:lang w:val="sl-SI"/>
        </w:rPr>
        <w:t>, niti večjega števila oseb z znaki sevanja.</w:t>
      </w:r>
    </w:p>
    <w:p w:rsidR="00107BE2" w:rsidRPr="00FF7B95" w:rsidRDefault="00107BE2" w:rsidP="00107BE2">
      <w:pPr>
        <w:jc w:val="both"/>
        <w:rPr>
          <w:rFonts w:ascii="Palatino Linotype" w:hAnsi="Palatino Linotype" w:cs="Tahoma"/>
          <w:lang w:val="sl-SI"/>
        </w:rPr>
      </w:pPr>
    </w:p>
    <w:p w:rsidR="00107BE2" w:rsidRPr="00FF7B95" w:rsidRDefault="0034285F" w:rsidP="00107BE2">
      <w:pPr>
        <w:pStyle w:val="Telobesedila2"/>
        <w:rPr>
          <w:rFonts w:ascii="Palatino Linotype" w:hAnsi="Palatino Linotype" w:cs="Tahoma"/>
          <w:bCs/>
          <w:i w:val="0"/>
        </w:rPr>
      </w:pPr>
      <w:r w:rsidRPr="00FF7B95">
        <w:rPr>
          <w:rFonts w:ascii="Palatino Linotype" w:hAnsi="Palatino Linotype" w:cs="Tahoma"/>
          <w:bCs/>
          <w:i w:val="0"/>
        </w:rPr>
        <w:t xml:space="preserve">Nudenje prve medicinske pomoči prebivalcem Občine </w:t>
      </w:r>
      <w:r w:rsidR="004A0F5D" w:rsidRPr="00FF7B95">
        <w:rPr>
          <w:rFonts w:ascii="Palatino Linotype" w:hAnsi="Palatino Linotype" w:cs="Tahoma"/>
          <w:i w:val="0"/>
        </w:rPr>
        <w:t>Muta</w:t>
      </w:r>
      <w:r w:rsidR="0047777D" w:rsidRPr="00FF7B95">
        <w:rPr>
          <w:rFonts w:ascii="Palatino Linotype" w:hAnsi="Palatino Linotype" w:cs="Tahoma"/>
          <w:bCs/>
          <w:i w:val="0"/>
        </w:rPr>
        <w:t xml:space="preserve"> </w:t>
      </w:r>
      <w:r w:rsidRPr="00FF7B95">
        <w:rPr>
          <w:rFonts w:ascii="Palatino Linotype" w:hAnsi="Palatino Linotype" w:cs="Tahoma"/>
          <w:bCs/>
          <w:i w:val="0"/>
        </w:rPr>
        <w:t>bi se izvajala v primeru poškodb reševalcev in drugih oseb, ki bi sodelovale pri izvajanju ukrepov zaščite, reševanja in pomoči.</w:t>
      </w:r>
    </w:p>
    <w:p w:rsidR="0034285F" w:rsidRPr="00FF7B95" w:rsidRDefault="0034285F" w:rsidP="00107BE2">
      <w:pPr>
        <w:pStyle w:val="Telobesedila2"/>
        <w:rPr>
          <w:rFonts w:ascii="Palatino Linotype" w:hAnsi="Palatino Linotype" w:cs="Tahoma"/>
          <w:bCs/>
          <w:i w:val="0"/>
        </w:rPr>
      </w:pPr>
    </w:p>
    <w:p w:rsidR="0034285F" w:rsidRPr="00FF7B95" w:rsidRDefault="0034285F" w:rsidP="00107BE2">
      <w:pPr>
        <w:pStyle w:val="Telobesedila2"/>
        <w:rPr>
          <w:rFonts w:ascii="Palatino Linotype" w:hAnsi="Palatino Linotype" w:cs="Tahoma"/>
          <w:i w:val="0"/>
          <w:iCs w:val="0"/>
        </w:rPr>
      </w:pPr>
      <w:r w:rsidRPr="00FF7B95">
        <w:rPr>
          <w:rFonts w:ascii="Palatino Linotype" w:hAnsi="Palatino Linotype" w:cs="Tahoma"/>
          <w:i w:val="0"/>
          <w:iCs w:val="0"/>
        </w:rPr>
        <w:t xml:space="preserve">Manjše poškodbe, do katerih bi prišlo pri izvajanju ukrepov zaščite in reševanja, bi prebivalci oskrbeli v okviru osebne in vzajemne zaščite, prvo zdravstveno pomoč jim zagotavlja medicinsko osebje na terenu in v Splošni bolnišnici Slovenj Gradec </w:t>
      </w:r>
      <w:r w:rsidR="00B26366" w:rsidRPr="00FF7B95">
        <w:rPr>
          <w:rFonts w:ascii="Palatino Linotype" w:hAnsi="Palatino Linotype" w:cs="Tahoma"/>
          <w:i w:val="0"/>
          <w:iCs w:val="0"/>
        </w:rPr>
        <w:t xml:space="preserve">ali </w:t>
      </w:r>
      <w:r w:rsidR="00C04D05" w:rsidRPr="00FF7B95">
        <w:rPr>
          <w:rFonts w:ascii="Palatino Linotype" w:hAnsi="Palatino Linotype" w:cs="Tahoma"/>
          <w:i w:val="0"/>
          <w:iCs w:val="0"/>
        </w:rPr>
        <w:t xml:space="preserve">Klinični center </w:t>
      </w:r>
      <w:r w:rsidR="00B26366" w:rsidRPr="00FF7B95">
        <w:rPr>
          <w:rFonts w:ascii="Palatino Linotype" w:hAnsi="Palatino Linotype" w:cs="Tahoma"/>
          <w:i w:val="0"/>
          <w:iCs w:val="0"/>
        </w:rPr>
        <w:t>Maribor. Zdravstvena ustanova z območja občine zagotavlja tudi psihološko pomoč prebivalstvu.</w:t>
      </w:r>
    </w:p>
    <w:p w:rsidR="00107BE2" w:rsidRPr="00FF7B95" w:rsidRDefault="00107BE2" w:rsidP="00107BE2">
      <w:pPr>
        <w:pStyle w:val="Telobesedila2"/>
        <w:rPr>
          <w:rFonts w:ascii="Palatino Linotype" w:hAnsi="Palatino Linotype" w:cs="Tahoma"/>
          <w:i w:val="0"/>
          <w:iCs w:val="0"/>
        </w:rPr>
      </w:pPr>
    </w:p>
    <w:p w:rsidR="002D0708" w:rsidRPr="00FF7B95" w:rsidRDefault="002D0708" w:rsidP="00107BE2">
      <w:pPr>
        <w:pStyle w:val="Telobesedila2"/>
        <w:rPr>
          <w:rFonts w:ascii="Palatino Linotype" w:hAnsi="Palatino Linotype" w:cs="Tahoma"/>
          <w:b/>
          <w:i w:val="0"/>
          <w:iCs w:val="0"/>
        </w:rPr>
      </w:pPr>
      <w:r w:rsidRPr="00FF7B95">
        <w:rPr>
          <w:rFonts w:ascii="Palatino Linotype" w:hAnsi="Palatino Linotype" w:cs="Tahoma"/>
          <w:b/>
          <w:i w:val="0"/>
        </w:rPr>
        <w:t>V kolikor se pokaže zahteva po pomoč</w:t>
      </w:r>
      <w:r w:rsidR="001F5B1A" w:rsidRPr="00FF7B95">
        <w:rPr>
          <w:rFonts w:ascii="Palatino Linotype" w:hAnsi="Palatino Linotype" w:cs="Tahoma"/>
          <w:b/>
          <w:i w:val="0"/>
        </w:rPr>
        <w:t>i v silah in sredstvih Štab CZ O</w:t>
      </w:r>
      <w:r w:rsidRPr="00FF7B95">
        <w:rPr>
          <w:rFonts w:ascii="Palatino Linotype" w:hAnsi="Palatino Linotype" w:cs="Tahoma"/>
          <w:b/>
          <w:i w:val="0"/>
        </w:rPr>
        <w:t xml:space="preserve">bčine </w:t>
      </w:r>
      <w:r w:rsidR="004A0F5D" w:rsidRPr="00FF7B95">
        <w:rPr>
          <w:rFonts w:ascii="Palatino Linotype" w:hAnsi="Palatino Linotype" w:cs="Tahoma"/>
          <w:b/>
          <w:i w:val="0"/>
        </w:rPr>
        <w:t>Muta</w:t>
      </w:r>
      <w:r w:rsidR="00C04D05" w:rsidRPr="00FF7B95">
        <w:rPr>
          <w:rFonts w:ascii="Palatino Linotype" w:hAnsi="Palatino Linotype" w:cs="Tahoma"/>
          <w:b/>
          <w:i w:val="0"/>
        </w:rPr>
        <w:t xml:space="preserve"> </w:t>
      </w:r>
      <w:r w:rsidRPr="00FF7B95">
        <w:rPr>
          <w:rFonts w:ascii="Palatino Linotype" w:hAnsi="Palatino Linotype" w:cs="Tahoma"/>
          <w:b/>
          <w:i w:val="0"/>
        </w:rPr>
        <w:t>za pomoč zaprosi Štab CZ za Koroško.</w:t>
      </w:r>
    </w:p>
    <w:p w:rsidR="002D0708" w:rsidRPr="00FF7B95" w:rsidRDefault="002D0708" w:rsidP="00107BE2">
      <w:pPr>
        <w:pStyle w:val="Telobesedila2"/>
        <w:rPr>
          <w:rFonts w:ascii="Palatino Linotype" w:hAnsi="Palatino Linotype" w:cs="Tahoma"/>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107BE2" w:rsidRPr="00FF7B95" w:rsidTr="00F4392C">
        <w:tc>
          <w:tcPr>
            <w:tcW w:w="1101" w:type="dxa"/>
            <w:tcBorders>
              <w:right w:val="nil"/>
            </w:tcBorders>
          </w:tcPr>
          <w:p w:rsidR="00107BE2" w:rsidRPr="00FF7B95" w:rsidRDefault="00C46F9D" w:rsidP="00107BE2">
            <w:pPr>
              <w:rPr>
                <w:rFonts w:ascii="Palatino Linotype" w:hAnsi="Palatino Linotype" w:cs="Tahoma"/>
              </w:rPr>
            </w:pPr>
            <w:r w:rsidRPr="00FF7B95">
              <w:rPr>
                <w:rFonts w:ascii="Palatino Linotype" w:hAnsi="Palatino Linotype" w:cs="Tahoma"/>
              </w:rPr>
              <w:t>P – 4</w:t>
            </w:r>
          </w:p>
          <w:p w:rsidR="00C46F9D" w:rsidRPr="00FF7B95" w:rsidRDefault="00C46F9D" w:rsidP="00107BE2">
            <w:pPr>
              <w:rPr>
                <w:rFonts w:ascii="Palatino Linotype" w:hAnsi="Palatino Linotype" w:cs="Tahoma"/>
              </w:rPr>
            </w:pPr>
            <w:r w:rsidRPr="00FF7B95">
              <w:rPr>
                <w:rFonts w:ascii="Palatino Linotype" w:hAnsi="Palatino Linotype" w:cs="Tahoma"/>
              </w:rPr>
              <w:t>P – 34</w:t>
            </w:r>
          </w:p>
          <w:p w:rsidR="00C46F9D" w:rsidRPr="00FF7B95" w:rsidRDefault="00C46F9D" w:rsidP="00107BE2">
            <w:pPr>
              <w:rPr>
                <w:rFonts w:ascii="Palatino Linotype" w:hAnsi="Palatino Linotype" w:cs="Tahoma"/>
              </w:rPr>
            </w:pPr>
            <w:r w:rsidRPr="00FF7B95">
              <w:rPr>
                <w:rFonts w:ascii="Palatino Linotype" w:hAnsi="Palatino Linotype" w:cs="Tahoma"/>
              </w:rPr>
              <w:t>P – 35</w:t>
            </w:r>
          </w:p>
          <w:p w:rsidR="00107BE2" w:rsidRPr="00FF7B95" w:rsidRDefault="000557F9" w:rsidP="00107BE2">
            <w:pPr>
              <w:rPr>
                <w:rFonts w:ascii="Palatino Linotype" w:hAnsi="Palatino Linotype" w:cs="Tahoma"/>
              </w:rPr>
            </w:pPr>
            <w:r w:rsidRPr="00FF7B95">
              <w:rPr>
                <w:rFonts w:ascii="Palatino Linotype" w:hAnsi="Palatino Linotype" w:cs="Tahoma"/>
              </w:rPr>
              <w:lastRenderedPageBreak/>
              <w:t xml:space="preserve">D – </w:t>
            </w:r>
            <w:r w:rsidR="00C46F9D" w:rsidRPr="00FF7B95">
              <w:rPr>
                <w:rFonts w:ascii="Palatino Linotype" w:hAnsi="Palatino Linotype" w:cs="Tahoma"/>
              </w:rPr>
              <w:t>4</w:t>
            </w:r>
          </w:p>
        </w:tc>
        <w:tc>
          <w:tcPr>
            <w:tcW w:w="8111" w:type="dxa"/>
            <w:tcBorders>
              <w:left w:val="nil"/>
            </w:tcBorders>
          </w:tcPr>
          <w:p w:rsidR="00107BE2" w:rsidRPr="00FF7B95" w:rsidRDefault="00C46F9D" w:rsidP="00107BE2">
            <w:pPr>
              <w:rPr>
                <w:rFonts w:ascii="Palatino Linotype" w:hAnsi="Palatino Linotype" w:cs="Tahoma"/>
                <w:lang w:val="pt-BR"/>
              </w:rPr>
            </w:pPr>
            <w:r w:rsidRPr="00FF7B95">
              <w:rPr>
                <w:rFonts w:ascii="Palatino Linotype" w:hAnsi="Palatino Linotype" w:cs="Tahoma"/>
                <w:lang w:val="pt-BR"/>
              </w:rPr>
              <w:lastRenderedPageBreak/>
              <w:t>Seznam pripadnikov ekipe za prvo pomoč</w:t>
            </w:r>
          </w:p>
          <w:p w:rsidR="00C46F9D" w:rsidRPr="00FF7B95" w:rsidRDefault="00C46F9D" w:rsidP="00107BE2">
            <w:pPr>
              <w:rPr>
                <w:rFonts w:ascii="Palatino Linotype" w:hAnsi="Palatino Linotype" w:cs="Tahoma"/>
                <w:lang w:val="pt-BR"/>
              </w:rPr>
            </w:pPr>
            <w:r w:rsidRPr="00FF7B95">
              <w:rPr>
                <w:rFonts w:ascii="Palatino Linotype" w:hAnsi="Palatino Linotype" w:cs="Tahoma"/>
                <w:lang w:val="pt-BR"/>
              </w:rPr>
              <w:t>Pregled zdrastvenih domov</w:t>
            </w:r>
          </w:p>
          <w:p w:rsidR="00C46F9D" w:rsidRPr="00FF7B95" w:rsidRDefault="00C46F9D" w:rsidP="00107BE2">
            <w:pPr>
              <w:rPr>
                <w:rFonts w:ascii="Palatino Linotype" w:hAnsi="Palatino Linotype" w:cs="Tahoma"/>
                <w:lang w:val="pt-BR"/>
              </w:rPr>
            </w:pPr>
            <w:r w:rsidRPr="00FF7B95">
              <w:rPr>
                <w:rFonts w:ascii="Palatino Linotype" w:hAnsi="Palatino Linotype" w:cs="Tahoma"/>
                <w:lang w:val="pt-BR"/>
              </w:rPr>
              <w:t>Pregled splošnih in specialnih bolnišnic</w:t>
            </w:r>
          </w:p>
          <w:p w:rsidR="00107BE2" w:rsidRPr="00FF7B95" w:rsidRDefault="00C46F9D" w:rsidP="00107BE2">
            <w:pPr>
              <w:rPr>
                <w:rFonts w:ascii="Palatino Linotype" w:hAnsi="Palatino Linotype" w:cs="Tahoma"/>
                <w:lang w:val="pt-BR"/>
              </w:rPr>
            </w:pPr>
            <w:r w:rsidRPr="00FF7B95">
              <w:rPr>
                <w:rFonts w:ascii="Palatino Linotype" w:hAnsi="Palatino Linotype" w:cs="Tahoma"/>
                <w:lang w:val="pt-BR"/>
              </w:rPr>
              <w:lastRenderedPageBreak/>
              <w:t>Navodilo za dajanje prve pomoči</w:t>
            </w:r>
          </w:p>
        </w:tc>
      </w:tr>
    </w:tbl>
    <w:p w:rsidR="004F690E" w:rsidRPr="00FF7B95" w:rsidRDefault="004F690E" w:rsidP="004F690E">
      <w:pPr>
        <w:jc w:val="both"/>
        <w:rPr>
          <w:rFonts w:ascii="Palatino Linotype" w:hAnsi="Palatino Linotype" w:cs="Tahoma"/>
          <w:lang w:val="pt-BR"/>
        </w:rPr>
      </w:pPr>
    </w:p>
    <w:p w:rsidR="004F690E" w:rsidRPr="00FF7B95" w:rsidRDefault="00107BE2" w:rsidP="00107BE2">
      <w:pPr>
        <w:pStyle w:val="Naslov3"/>
        <w:rPr>
          <w:rFonts w:ascii="Palatino Linotype" w:hAnsi="Palatino Linotype" w:cs="Tahoma"/>
        </w:rPr>
      </w:pPr>
      <w:bookmarkStart w:id="249" w:name="_Toc106171842"/>
      <w:bookmarkStart w:id="250" w:name="_Toc145299871"/>
      <w:bookmarkStart w:id="251" w:name="_Toc163728559"/>
      <w:bookmarkStart w:id="252" w:name="_Toc169059844"/>
      <w:bookmarkStart w:id="253" w:name="_Toc201378636"/>
      <w:r w:rsidRPr="00FF7B95">
        <w:rPr>
          <w:rFonts w:ascii="Palatino Linotype" w:hAnsi="Palatino Linotype" w:cs="Tahoma"/>
        </w:rPr>
        <w:t xml:space="preserve">9.2.2 </w:t>
      </w:r>
      <w:r w:rsidR="004F690E" w:rsidRPr="00FF7B95">
        <w:rPr>
          <w:rFonts w:ascii="Palatino Linotype" w:hAnsi="Palatino Linotype" w:cs="Tahoma"/>
        </w:rPr>
        <w:t>Prva veterinarska pomoč</w:t>
      </w:r>
      <w:bookmarkEnd w:id="249"/>
      <w:bookmarkEnd w:id="250"/>
      <w:bookmarkEnd w:id="251"/>
      <w:bookmarkEnd w:id="252"/>
      <w:bookmarkEnd w:id="253"/>
    </w:p>
    <w:p w:rsidR="004F690E" w:rsidRPr="00FF7B95" w:rsidRDefault="004F690E" w:rsidP="004F690E">
      <w:pPr>
        <w:rPr>
          <w:rFonts w:ascii="Palatino Linotype" w:hAnsi="Palatino Linotype" w:cs="Tahoma"/>
          <w:lang w:val="pt-BR"/>
        </w:rPr>
      </w:pPr>
    </w:p>
    <w:p w:rsidR="00107BE2" w:rsidRPr="00FF7B95" w:rsidRDefault="00107BE2" w:rsidP="00107BE2">
      <w:pPr>
        <w:jc w:val="both"/>
        <w:rPr>
          <w:rFonts w:ascii="Palatino Linotype" w:hAnsi="Palatino Linotype" w:cs="Tahoma"/>
          <w:lang w:val="pt-BR"/>
        </w:rPr>
      </w:pPr>
      <w:r w:rsidRPr="00FF7B95">
        <w:rPr>
          <w:rFonts w:ascii="Palatino Linotype" w:hAnsi="Palatino Linotype" w:cs="Tahoma"/>
          <w:lang w:val="pt-BR"/>
        </w:rPr>
        <w:t xml:space="preserve">Prvo veterinarsko pomoč izvaja Veterinarska postaja </w:t>
      </w:r>
      <w:r w:rsidR="002D0708" w:rsidRPr="00FF7B95">
        <w:rPr>
          <w:rFonts w:ascii="Palatino Linotype" w:hAnsi="Palatino Linotype" w:cs="Tahoma"/>
          <w:lang w:val="pt-BR"/>
        </w:rPr>
        <w:t xml:space="preserve">d.o.o. </w:t>
      </w:r>
      <w:r w:rsidRPr="00FF7B95">
        <w:rPr>
          <w:rFonts w:ascii="Palatino Linotype" w:hAnsi="Palatino Linotype" w:cs="Tahoma"/>
          <w:lang w:val="pt-BR"/>
        </w:rPr>
        <w:t>Radlje ob Dravi in veterinarji za inšpekcijski nadzor Veterinarske uprave RS, Območnega urada Dravograd, ki ocenijo zdravstveno situacijo živali, na osnovi katere se veterinarska služba odloča o preventivnih in drugih ukrepih.</w:t>
      </w:r>
    </w:p>
    <w:p w:rsidR="00107BE2" w:rsidRPr="00FF7B95" w:rsidRDefault="00107BE2" w:rsidP="00107BE2">
      <w:pPr>
        <w:rPr>
          <w:rFonts w:ascii="Palatino Linotype" w:hAnsi="Palatino Linotype" w:cs="Tahoma"/>
          <w:lang w:val="pt-BR"/>
        </w:rPr>
      </w:pPr>
    </w:p>
    <w:p w:rsidR="00DE2695" w:rsidRPr="00FF7B95" w:rsidRDefault="00107BE2" w:rsidP="00107BE2">
      <w:pPr>
        <w:pStyle w:val="Telobesedila"/>
        <w:rPr>
          <w:rFonts w:ascii="Palatino Linotype" w:hAnsi="Palatino Linotype" w:cs="Tahoma"/>
          <w:i w:val="0"/>
          <w:lang w:val="pt-BR"/>
        </w:rPr>
      </w:pPr>
      <w:r w:rsidRPr="00FF7B95">
        <w:rPr>
          <w:rFonts w:ascii="Palatino Linotype" w:hAnsi="Palatino Linotype" w:cs="Tahoma"/>
          <w:i w:val="0"/>
          <w:lang w:val="pt-BR"/>
        </w:rPr>
        <w:t xml:space="preserve">Ker v Občini </w:t>
      </w:r>
      <w:r w:rsidR="004A0F5D" w:rsidRPr="00FF7B95">
        <w:rPr>
          <w:rFonts w:ascii="Palatino Linotype" w:hAnsi="Palatino Linotype" w:cs="Tahoma"/>
          <w:i w:val="0"/>
        </w:rPr>
        <w:t>Muta</w:t>
      </w:r>
      <w:r w:rsidRPr="00FF7B95">
        <w:rPr>
          <w:rFonts w:ascii="Palatino Linotype" w:hAnsi="Palatino Linotype" w:cs="Tahoma"/>
          <w:i w:val="0"/>
          <w:lang w:val="pt-BR"/>
        </w:rPr>
        <w:t xml:space="preserve"> nimamo občinske ekipe za prvo veterinarsko pomoč, bi po potrebi, pri zakolu poškodovanih živali, odstranjevanju in pokopu živalskih trupel pomagale enote CZ in gasilci. </w:t>
      </w:r>
    </w:p>
    <w:p w:rsidR="00107BE2" w:rsidRPr="00FF7B95" w:rsidRDefault="00107BE2" w:rsidP="00107BE2">
      <w:pPr>
        <w:rPr>
          <w:rFonts w:ascii="Palatino Linotype" w:hAnsi="Palatino Linotype" w:cs="Tahoma"/>
          <w:lang w:val="pt-BR"/>
        </w:rPr>
      </w:pPr>
    </w:p>
    <w:p w:rsidR="00107BE2" w:rsidRPr="00FF7B95" w:rsidRDefault="00107BE2" w:rsidP="00107BE2">
      <w:pPr>
        <w:pStyle w:val="Telobesedila"/>
        <w:rPr>
          <w:rFonts w:ascii="Palatino Linotype" w:hAnsi="Palatino Linotype" w:cs="Tahoma"/>
          <w:i w:val="0"/>
        </w:rPr>
      </w:pPr>
      <w:r w:rsidRPr="00FF7B95">
        <w:rPr>
          <w:rFonts w:ascii="Palatino Linotype" w:hAnsi="Palatino Linotype" w:cs="Tahoma"/>
          <w:i w:val="0"/>
        </w:rPr>
        <w:t>Prva veterinarska pomoč ob nesreči v NEK obsega:</w:t>
      </w:r>
    </w:p>
    <w:p w:rsidR="00C04D05" w:rsidRPr="00FF7B95" w:rsidRDefault="00C04D05" w:rsidP="00107BE2">
      <w:pPr>
        <w:pStyle w:val="Telobesedila"/>
        <w:rPr>
          <w:rFonts w:ascii="Palatino Linotype" w:hAnsi="Palatino Linotype" w:cs="Tahoma"/>
          <w:i w:val="0"/>
        </w:rPr>
      </w:pPr>
    </w:p>
    <w:p w:rsidR="00107BE2" w:rsidRPr="00FF7B95" w:rsidRDefault="002D0708" w:rsidP="00107BE2">
      <w:pPr>
        <w:numPr>
          <w:ilvl w:val="0"/>
          <w:numId w:val="5"/>
        </w:numPr>
        <w:rPr>
          <w:rFonts w:ascii="Palatino Linotype" w:hAnsi="Palatino Linotype" w:cs="Tahoma"/>
          <w:iCs/>
          <w:lang w:val="sl-SI"/>
        </w:rPr>
      </w:pPr>
      <w:r w:rsidRPr="00FF7B95">
        <w:rPr>
          <w:rFonts w:ascii="Palatino Linotype" w:hAnsi="Palatino Linotype" w:cs="Tahoma"/>
          <w:iCs/>
          <w:lang w:val="sl-SI"/>
        </w:rPr>
        <w:t>z</w:t>
      </w:r>
      <w:r w:rsidR="00107BE2" w:rsidRPr="00FF7B95">
        <w:rPr>
          <w:rFonts w:ascii="Palatino Linotype" w:hAnsi="Palatino Linotype" w:cs="Tahoma"/>
          <w:iCs/>
          <w:lang w:val="sl-SI"/>
        </w:rPr>
        <w:t xml:space="preserve">biranje podatkov o kontaminiranih in poginulih živalih na celotnem območju </w:t>
      </w:r>
      <w:r w:rsidRPr="00FF7B95">
        <w:rPr>
          <w:rFonts w:ascii="Palatino Linotype" w:hAnsi="Palatino Linotype" w:cs="Tahoma"/>
          <w:iCs/>
          <w:lang w:val="sl-SI"/>
        </w:rPr>
        <w:t xml:space="preserve">Občine </w:t>
      </w:r>
      <w:r w:rsidR="004A0F5D" w:rsidRPr="00FF7B95">
        <w:rPr>
          <w:rFonts w:ascii="Palatino Linotype" w:hAnsi="Palatino Linotype" w:cs="Tahoma"/>
          <w:lang w:val="sl-SI"/>
        </w:rPr>
        <w:t>Muta</w:t>
      </w:r>
      <w:r w:rsidR="00107BE2" w:rsidRPr="00FF7B95">
        <w:rPr>
          <w:rFonts w:ascii="Palatino Linotype" w:hAnsi="Palatino Linotype" w:cs="Tahoma"/>
          <w:iCs/>
          <w:lang w:val="sl-SI"/>
        </w:rPr>
        <w:t>,</w:t>
      </w:r>
    </w:p>
    <w:p w:rsidR="00107BE2" w:rsidRPr="00FF7B95" w:rsidRDefault="00107BE2" w:rsidP="00107BE2">
      <w:pPr>
        <w:numPr>
          <w:ilvl w:val="0"/>
          <w:numId w:val="5"/>
        </w:numPr>
        <w:rPr>
          <w:rFonts w:ascii="Palatino Linotype" w:hAnsi="Palatino Linotype" w:cs="Tahoma"/>
          <w:iCs/>
          <w:lang w:val="sl-SI"/>
        </w:rPr>
      </w:pPr>
      <w:r w:rsidRPr="00FF7B95">
        <w:rPr>
          <w:rFonts w:ascii="Palatino Linotype" w:hAnsi="Palatino Linotype" w:cs="Tahoma"/>
          <w:iCs/>
          <w:lang w:val="sl-SI"/>
        </w:rPr>
        <w:t>pomoč pri izvajanju ukrepov za zaščito živali, živil živalskega izvora, krmil in napajališč pred ionizirajočimi sevanjem,</w:t>
      </w:r>
    </w:p>
    <w:p w:rsidR="00107BE2" w:rsidRPr="00FF7B95" w:rsidRDefault="00107BE2" w:rsidP="00107BE2">
      <w:pPr>
        <w:numPr>
          <w:ilvl w:val="0"/>
          <w:numId w:val="5"/>
        </w:numPr>
        <w:rPr>
          <w:rFonts w:ascii="Palatino Linotype" w:hAnsi="Palatino Linotype" w:cs="Tahoma"/>
          <w:iCs/>
          <w:lang w:val="sl-SI"/>
        </w:rPr>
      </w:pPr>
      <w:r w:rsidRPr="00FF7B95">
        <w:rPr>
          <w:rFonts w:ascii="Palatino Linotype" w:hAnsi="Palatino Linotype" w:cs="Tahoma"/>
          <w:iCs/>
          <w:lang w:val="sl-SI"/>
        </w:rPr>
        <w:t>prva veterinarska pomoč obolelim živalim,</w:t>
      </w:r>
    </w:p>
    <w:p w:rsidR="00107BE2" w:rsidRPr="00FF7B95" w:rsidRDefault="00107BE2" w:rsidP="00107BE2">
      <w:pPr>
        <w:numPr>
          <w:ilvl w:val="0"/>
          <w:numId w:val="5"/>
        </w:numPr>
        <w:rPr>
          <w:rFonts w:ascii="Palatino Linotype" w:hAnsi="Palatino Linotype" w:cs="Tahoma"/>
          <w:iCs/>
          <w:lang w:val="sl-SI"/>
        </w:rPr>
      </w:pPr>
      <w:r w:rsidRPr="00FF7B95">
        <w:rPr>
          <w:rFonts w:ascii="Palatino Linotype" w:hAnsi="Palatino Linotype" w:cs="Tahoma"/>
          <w:iCs/>
          <w:lang w:val="sl-SI"/>
        </w:rPr>
        <w:t xml:space="preserve">zasilni zakol kontaminiranih živali, </w:t>
      </w:r>
    </w:p>
    <w:p w:rsidR="00107BE2" w:rsidRPr="00FF7B95" w:rsidRDefault="00107BE2" w:rsidP="00107BE2">
      <w:pPr>
        <w:numPr>
          <w:ilvl w:val="0"/>
          <w:numId w:val="5"/>
        </w:numPr>
        <w:rPr>
          <w:rFonts w:ascii="Palatino Linotype" w:hAnsi="Palatino Linotype" w:cs="Tahoma"/>
          <w:iCs/>
          <w:lang w:val="sl-SI"/>
        </w:rPr>
      </w:pPr>
      <w:r w:rsidRPr="00FF7B95">
        <w:rPr>
          <w:rFonts w:ascii="Palatino Linotype" w:hAnsi="Palatino Linotype" w:cs="Tahoma"/>
          <w:iCs/>
          <w:lang w:val="sl-SI"/>
        </w:rPr>
        <w:t xml:space="preserve">sodelovanje pri odstranjevanju živalskih trupel in </w:t>
      </w:r>
    </w:p>
    <w:p w:rsidR="00107BE2" w:rsidRPr="00FF7B95" w:rsidRDefault="00107BE2" w:rsidP="00107BE2">
      <w:pPr>
        <w:numPr>
          <w:ilvl w:val="0"/>
          <w:numId w:val="5"/>
        </w:numPr>
        <w:rPr>
          <w:rFonts w:ascii="Palatino Linotype" w:hAnsi="Palatino Linotype" w:cs="Tahoma"/>
          <w:iCs/>
          <w:lang w:val="sl-SI"/>
        </w:rPr>
      </w:pPr>
      <w:r w:rsidRPr="00FF7B95">
        <w:rPr>
          <w:rFonts w:ascii="Palatino Linotype" w:hAnsi="Palatino Linotype" w:cs="Tahoma"/>
          <w:iCs/>
          <w:lang w:val="sl-SI"/>
        </w:rPr>
        <w:t>sodelovanje pri dekontaminaciji.</w:t>
      </w:r>
    </w:p>
    <w:p w:rsidR="00107BE2" w:rsidRPr="00FF7B95" w:rsidRDefault="00107BE2" w:rsidP="00107BE2">
      <w:pPr>
        <w:rPr>
          <w:rFonts w:ascii="Palatino Linotype" w:hAnsi="Palatino Linotype" w:cs="Tahoma"/>
          <w:i/>
          <w:iCs/>
          <w:lang w:val="sl-SI"/>
        </w:rPr>
      </w:pPr>
    </w:p>
    <w:p w:rsidR="00107BE2" w:rsidRPr="00FF7B95" w:rsidRDefault="00107BE2" w:rsidP="00107BE2">
      <w:pPr>
        <w:jc w:val="both"/>
        <w:rPr>
          <w:rFonts w:ascii="Palatino Linotype" w:hAnsi="Palatino Linotype" w:cs="Tahoma"/>
          <w:lang w:val="sl-SI"/>
        </w:rPr>
      </w:pPr>
      <w:r w:rsidRPr="00FF7B95">
        <w:rPr>
          <w:rFonts w:ascii="Palatino Linotype" w:hAnsi="Palatino Linotype" w:cs="Tahoma"/>
          <w:lang w:val="sl-SI"/>
        </w:rPr>
        <w:t xml:space="preserve">Navodilo prebivalcem za zaščito živali, krme, vode, živil živalskega izvora ter postopkov  s kontaminirano </w:t>
      </w:r>
      <w:r w:rsidR="00CE2C16" w:rsidRPr="00FF7B95">
        <w:rPr>
          <w:rFonts w:ascii="Palatino Linotype" w:hAnsi="Palatino Linotype" w:cs="Tahoma"/>
          <w:lang w:val="sl-SI"/>
        </w:rPr>
        <w:t>hrano, krmo in živali pripravi</w:t>
      </w:r>
      <w:r w:rsidRPr="00FF7B95">
        <w:rPr>
          <w:rFonts w:ascii="Palatino Linotype" w:hAnsi="Palatino Linotype" w:cs="Tahoma"/>
          <w:lang w:val="sl-SI"/>
        </w:rPr>
        <w:t xml:space="preserve"> </w:t>
      </w:r>
      <w:r w:rsidR="00CE2C16" w:rsidRPr="00FF7B95">
        <w:rPr>
          <w:rFonts w:ascii="Palatino Linotype" w:hAnsi="Palatino Linotype" w:cs="Tahoma"/>
          <w:bCs/>
          <w:lang w:val="sl-SI"/>
        </w:rPr>
        <w:t xml:space="preserve">Štab CZ Občine </w:t>
      </w:r>
      <w:r w:rsidR="004A0F5D" w:rsidRPr="00FF7B95">
        <w:rPr>
          <w:rFonts w:ascii="Palatino Linotype" w:hAnsi="Palatino Linotype" w:cs="Tahoma"/>
          <w:lang w:val="sl-SI"/>
        </w:rPr>
        <w:t>Muta</w:t>
      </w:r>
      <w:r w:rsidR="00C04D05" w:rsidRPr="00FF7B95">
        <w:rPr>
          <w:rFonts w:ascii="Palatino Linotype" w:hAnsi="Palatino Linotype" w:cs="Tahoma"/>
          <w:lang w:val="sl-SI"/>
        </w:rPr>
        <w:t xml:space="preserve"> </w:t>
      </w:r>
      <w:r w:rsidRPr="00FF7B95">
        <w:rPr>
          <w:rFonts w:ascii="Palatino Linotype" w:hAnsi="Palatino Linotype" w:cs="Tahoma"/>
          <w:lang w:val="sl-SI"/>
        </w:rPr>
        <w:t>na osnovi navodil Ministrstva za kmetijstvo, gozdarstvo in prehrano ter ga preko medijev večkrat dnevno posredujejo prebivalcem.</w:t>
      </w:r>
    </w:p>
    <w:p w:rsidR="00DE2695" w:rsidRPr="00FF7B95" w:rsidRDefault="00DE2695" w:rsidP="00107BE2">
      <w:pPr>
        <w:jc w:val="both"/>
        <w:rPr>
          <w:rFonts w:ascii="Palatino Linotype" w:hAnsi="Palatino Linotype" w:cs="Tahoma"/>
          <w:lang w:val="sl-SI"/>
        </w:rPr>
      </w:pPr>
    </w:p>
    <w:p w:rsidR="002D0708" w:rsidRPr="00FF7B95" w:rsidRDefault="002D0708" w:rsidP="00107BE2">
      <w:pPr>
        <w:jc w:val="both"/>
        <w:rPr>
          <w:rFonts w:ascii="Palatino Linotype" w:hAnsi="Palatino Linotype" w:cs="Tahoma"/>
          <w:b/>
          <w:lang w:val="sl-SI"/>
        </w:rPr>
      </w:pPr>
      <w:r w:rsidRPr="00FF7B95">
        <w:rPr>
          <w:rFonts w:ascii="Palatino Linotype" w:hAnsi="Palatino Linotype" w:cs="Tahoma"/>
          <w:b/>
          <w:lang w:val="sl-SI"/>
        </w:rPr>
        <w:t>Povel</w:t>
      </w:r>
      <w:r w:rsidR="00C645CF" w:rsidRPr="00FF7B95">
        <w:rPr>
          <w:rFonts w:ascii="Palatino Linotype" w:hAnsi="Palatino Linotype" w:cs="Tahoma"/>
          <w:b/>
          <w:lang w:val="sl-SI"/>
        </w:rPr>
        <w:t>j</w:t>
      </w:r>
      <w:r w:rsidRPr="00FF7B95">
        <w:rPr>
          <w:rFonts w:ascii="Palatino Linotype" w:hAnsi="Palatino Linotype" w:cs="Tahoma"/>
          <w:b/>
          <w:lang w:val="sl-SI"/>
        </w:rPr>
        <w:t xml:space="preserve">nik CZ Občine </w:t>
      </w:r>
      <w:r w:rsidR="004A0F5D" w:rsidRPr="00FF7B95">
        <w:rPr>
          <w:rFonts w:ascii="Palatino Linotype" w:hAnsi="Palatino Linotype" w:cs="Tahoma"/>
          <w:b/>
          <w:lang w:val="sl-SI"/>
        </w:rPr>
        <w:t>Muta</w:t>
      </w:r>
      <w:r w:rsidR="00DC4F92" w:rsidRPr="00FF7B95">
        <w:rPr>
          <w:rFonts w:ascii="Palatino Linotype" w:hAnsi="Palatino Linotype" w:cs="Tahoma"/>
          <w:b/>
          <w:lang w:val="sl-SI"/>
        </w:rPr>
        <w:t xml:space="preserve"> </w:t>
      </w:r>
      <w:r w:rsidRPr="00FF7B95">
        <w:rPr>
          <w:rFonts w:ascii="Palatino Linotype" w:hAnsi="Palatino Linotype" w:cs="Tahoma"/>
          <w:b/>
          <w:lang w:val="sl-SI"/>
        </w:rPr>
        <w:t>spremlja izvajanje prve veterinarske pomoči in poroča Poveljniku CZ za Koroško.</w:t>
      </w:r>
    </w:p>
    <w:p w:rsidR="002D0708" w:rsidRPr="00FF7B95" w:rsidRDefault="002D0708" w:rsidP="00107BE2">
      <w:pPr>
        <w:jc w:val="both"/>
        <w:rPr>
          <w:rFonts w:ascii="Palatino Linotype" w:hAnsi="Palatino Linotype" w:cs="Tahoma"/>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CE2C16" w:rsidRPr="00FF7B95" w:rsidTr="00F4392C">
        <w:tc>
          <w:tcPr>
            <w:tcW w:w="1101" w:type="dxa"/>
            <w:tcBorders>
              <w:right w:val="nil"/>
            </w:tcBorders>
          </w:tcPr>
          <w:p w:rsidR="00462344" w:rsidRPr="00FF7B95" w:rsidRDefault="00462344" w:rsidP="00412033">
            <w:pPr>
              <w:rPr>
                <w:rFonts w:ascii="Palatino Linotype" w:hAnsi="Palatino Linotype" w:cs="Tahoma"/>
              </w:rPr>
            </w:pPr>
            <w:r w:rsidRPr="00FF7B95">
              <w:rPr>
                <w:rFonts w:ascii="Palatino Linotype" w:hAnsi="Palatino Linotype" w:cs="Tahoma"/>
              </w:rPr>
              <w:t>P – 33</w:t>
            </w:r>
          </w:p>
          <w:p w:rsidR="00CE2C16" w:rsidRPr="00FF7B95" w:rsidRDefault="00CE2C16" w:rsidP="00412033">
            <w:pPr>
              <w:rPr>
                <w:rFonts w:ascii="Palatino Linotype" w:hAnsi="Palatino Linotype" w:cs="Tahoma"/>
              </w:rPr>
            </w:pPr>
            <w:r w:rsidRPr="00FF7B95">
              <w:rPr>
                <w:rFonts w:ascii="Palatino Linotype" w:hAnsi="Palatino Linotype" w:cs="Tahoma"/>
              </w:rPr>
              <w:t>P –</w:t>
            </w:r>
            <w:r w:rsidR="00C46F9D" w:rsidRPr="00FF7B95">
              <w:rPr>
                <w:rFonts w:ascii="Palatino Linotype" w:hAnsi="Palatino Linotype" w:cs="Tahoma"/>
              </w:rPr>
              <w:t xml:space="preserve"> </w:t>
            </w:r>
            <w:r w:rsidR="005D716F" w:rsidRPr="00FF7B95">
              <w:rPr>
                <w:rFonts w:ascii="Palatino Linotype" w:hAnsi="Palatino Linotype" w:cs="Tahoma"/>
              </w:rPr>
              <w:t>30</w:t>
            </w:r>
          </w:p>
          <w:p w:rsidR="00CE2C16" w:rsidRPr="00FF7B95" w:rsidRDefault="00C46F9D" w:rsidP="00412033">
            <w:pPr>
              <w:rPr>
                <w:rFonts w:ascii="Palatino Linotype" w:hAnsi="Palatino Linotype" w:cs="Tahoma"/>
              </w:rPr>
            </w:pPr>
            <w:r w:rsidRPr="00FF7B95">
              <w:rPr>
                <w:rFonts w:ascii="Palatino Linotype" w:hAnsi="Palatino Linotype" w:cs="Tahoma"/>
              </w:rPr>
              <w:t xml:space="preserve">P – </w:t>
            </w:r>
            <w:r w:rsidR="005D716F" w:rsidRPr="00FF7B95">
              <w:rPr>
                <w:rFonts w:ascii="Palatino Linotype" w:hAnsi="Palatino Linotype" w:cs="Tahoma"/>
              </w:rPr>
              <w:t>49</w:t>
            </w:r>
          </w:p>
          <w:p w:rsidR="00CE2C16" w:rsidRPr="00FF7B95" w:rsidRDefault="000557F9" w:rsidP="00412033">
            <w:pPr>
              <w:rPr>
                <w:rFonts w:ascii="Palatino Linotype" w:hAnsi="Palatino Linotype" w:cs="Tahoma"/>
              </w:rPr>
            </w:pPr>
            <w:r w:rsidRPr="00FF7B95">
              <w:rPr>
                <w:rFonts w:ascii="Palatino Linotype" w:hAnsi="Palatino Linotype" w:cs="Tahoma"/>
              </w:rPr>
              <w:t xml:space="preserve">D – </w:t>
            </w:r>
            <w:r w:rsidR="00C46F9D" w:rsidRPr="00FF7B95">
              <w:rPr>
                <w:rFonts w:ascii="Palatino Linotype" w:hAnsi="Palatino Linotype" w:cs="Tahoma"/>
              </w:rPr>
              <w:t>5</w:t>
            </w:r>
          </w:p>
        </w:tc>
        <w:tc>
          <w:tcPr>
            <w:tcW w:w="8111" w:type="dxa"/>
            <w:tcBorders>
              <w:left w:val="nil"/>
            </w:tcBorders>
          </w:tcPr>
          <w:p w:rsidR="00462344" w:rsidRPr="00FF7B95" w:rsidRDefault="00462344" w:rsidP="00412033">
            <w:pPr>
              <w:rPr>
                <w:rFonts w:ascii="Palatino Linotype" w:hAnsi="Palatino Linotype" w:cs="Tahoma"/>
              </w:rPr>
            </w:pPr>
            <w:r w:rsidRPr="00FF7B95">
              <w:rPr>
                <w:rFonts w:ascii="Palatino Linotype" w:hAnsi="Palatino Linotype" w:cs="Tahoma"/>
              </w:rPr>
              <w:t>Pregled veterina</w:t>
            </w:r>
            <w:r w:rsidR="005D716F" w:rsidRPr="00FF7B95">
              <w:rPr>
                <w:rFonts w:ascii="Palatino Linotype" w:hAnsi="Palatino Linotype" w:cs="Tahoma"/>
              </w:rPr>
              <w:t>r</w:t>
            </w:r>
            <w:r w:rsidRPr="00FF7B95">
              <w:rPr>
                <w:rFonts w:ascii="Palatino Linotype" w:hAnsi="Palatino Linotype" w:cs="Tahoma"/>
              </w:rPr>
              <w:t>skih zavodov in ambulant</w:t>
            </w:r>
          </w:p>
          <w:p w:rsidR="00CE2C16" w:rsidRPr="00FF7B95" w:rsidRDefault="00CE2C16" w:rsidP="00412033">
            <w:pPr>
              <w:rPr>
                <w:rFonts w:ascii="Palatino Linotype" w:hAnsi="Palatino Linotype" w:cs="Tahoma"/>
              </w:rPr>
            </w:pPr>
            <w:r w:rsidRPr="00FF7B95">
              <w:rPr>
                <w:rFonts w:ascii="Palatino Linotype" w:hAnsi="Palatino Linotype" w:cs="Tahoma"/>
              </w:rPr>
              <w:t xml:space="preserve">Pregled </w:t>
            </w:r>
            <w:r w:rsidR="005D716F" w:rsidRPr="00FF7B95">
              <w:rPr>
                <w:rFonts w:ascii="Palatino Linotype" w:hAnsi="Palatino Linotype" w:cs="Tahoma"/>
              </w:rPr>
              <w:t>odlagališč za ruševine in druge materiale</w:t>
            </w:r>
          </w:p>
          <w:p w:rsidR="00CE2C16" w:rsidRPr="00FF7B95" w:rsidRDefault="00CE2C16" w:rsidP="00412033">
            <w:pPr>
              <w:rPr>
                <w:rFonts w:ascii="Palatino Linotype" w:hAnsi="Palatino Linotype" w:cs="Tahoma"/>
                <w:lang w:val="pt-BR"/>
              </w:rPr>
            </w:pPr>
            <w:r w:rsidRPr="00FF7B95">
              <w:rPr>
                <w:rFonts w:ascii="Palatino Linotype" w:hAnsi="Palatino Linotype" w:cs="Tahoma"/>
                <w:lang w:val="pt-BR"/>
              </w:rPr>
              <w:t>Seznam veterinarjev</w:t>
            </w:r>
          </w:p>
          <w:p w:rsidR="00CE2C16" w:rsidRPr="00FF7B95" w:rsidRDefault="00C46F9D" w:rsidP="00412033">
            <w:pPr>
              <w:rPr>
                <w:rFonts w:ascii="Palatino Linotype" w:hAnsi="Palatino Linotype" w:cs="Tahoma"/>
                <w:lang w:val="pt-BR"/>
              </w:rPr>
            </w:pPr>
            <w:r w:rsidRPr="00FF7B95">
              <w:rPr>
                <w:rFonts w:ascii="Palatino Linotype" w:hAnsi="Palatino Linotype" w:cs="Tahoma"/>
                <w:lang w:val="pt-BR"/>
              </w:rPr>
              <w:t>Navodilo - n</w:t>
            </w:r>
            <w:r w:rsidR="00CE2C16" w:rsidRPr="00FF7B95">
              <w:rPr>
                <w:rFonts w:ascii="Palatino Linotype" w:hAnsi="Palatino Linotype" w:cs="Tahoma"/>
                <w:lang w:val="pt-BR"/>
              </w:rPr>
              <w:t>ujna zaloga hrane</w:t>
            </w:r>
          </w:p>
        </w:tc>
      </w:tr>
    </w:tbl>
    <w:p w:rsidR="00CE2C16" w:rsidRPr="00FF7B95" w:rsidRDefault="00CE2C16" w:rsidP="00107BE2">
      <w:pPr>
        <w:rPr>
          <w:rFonts w:ascii="Palatino Linotype" w:hAnsi="Palatino Linotype" w:cs="Tahoma"/>
          <w:lang w:val="pt-BR"/>
        </w:rPr>
      </w:pPr>
    </w:p>
    <w:p w:rsidR="004F690E" w:rsidRPr="00FF7B95" w:rsidRDefault="00CE2C16" w:rsidP="00CE2C16">
      <w:pPr>
        <w:pStyle w:val="Naslov3"/>
        <w:rPr>
          <w:rFonts w:ascii="Palatino Linotype" w:hAnsi="Palatino Linotype" w:cs="Tahoma"/>
        </w:rPr>
      </w:pPr>
      <w:bookmarkStart w:id="254" w:name="_Toc106171843"/>
      <w:bookmarkStart w:id="255" w:name="_Toc145299873"/>
      <w:bookmarkStart w:id="256" w:name="_Toc163728561"/>
      <w:bookmarkStart w:id="257" w:name="_Toc169059845"/>
      <w:bookmarkStart w:id="258" w:name="_Toc201378637"/>
      <w:r w:rsidRPr="00FF7B95">
        <w:rPr>
          <w:rFonts w:ascii="Palatino Linotype" w:hAnsi="Palatino Linotype" w:cs="Tahoma"/>
        </w:rPr>
        <w:t xml:space="preserve">9.2.3 </w:t>
      </w:r>
      <w:r w:rsidR="004F690E" w:rsidRPr="00FF7B95">
        <w:rPr>
          <w:rFonts w:ascii="Palatino Linotype" w:hAnsi="Palatino Linotype" w:cs="Tahoma"/>
        </w:rPr>
        <w:t>Zagotavljanje osnovnih pogojev za življenje</w:t>
      </w:r>
      <w:bookmarkEnd w:id="254"/>
      <w:bookmarkEnd w:id="255"/>
      <w:bookmarkEnd w:id="256"/>
      <w:bookmarkEnd w:id="257"/>
      <w:bookmarkEnd w:id="258"/>
    </w:p>
    <w:p w:rsidR="004F690E" w:rsidRPr="00FF7B95" w:rsidRDefault="004F690E" w:rsidP="004F690E">
      <w:pPr>
        <w:jc w:val="both"/>
        <w:rPr>
          <w:rFonts w:ascii="Palatino Linotype" w:hAnsi="Palatino Linotype" w:cs="Tahoma"/>
          <w:lang w:val="pt-BR"/>
        </w:rPr>
      </w:pPr>
    </w:p>
    <w:p w:rsidR="00CE2C16" w:rsidRPr="00FF7B95" w:rsidRDefault="00CE2C16" w:rsidP="00CE2C16">
      <w:pPr>
        <w:pStyle w:val="Telobesedila"/>
        <w:rPr>
          <w:rFonts w:ascii="Palatino Linotype" w:hAnsi="Palatino Linotype" w:cs="Tahoma"/>
          <w:i w:val="0"/>
          <w:lang w:val="pt-BR"/>
        </w:rPr>
      </w:pPr>
      <w:r w:rsidRPr="00FF7B95">
        <w:rPr>
          <w:rFonts w:ascii="Palatino Linotype" w:hAnsi="Palatino Linotype" w:cs="Tahoma"/>
          <w:i w:val="0"/>
          <w:lang w:val="pt-BR"/>
        </w:rPr>
        <w:t>Osnovni pogoji za življenje bodo vzpostavljeni takrat, ko bodo izpolnjeni pogoji za preklic odrejenih zaščitnih ukrepov.</w:t>
      </w:r>
    </w:p>
    <w:p w:rsidR="00CE2C16" w:rsidRPr="00FF7B95" w:rsidRDefault="00CE2C16" w:rsidP="00CE2C16">
      <w:pPr>
        <w:pStyle w:val="Telobesedila"/>
        <w:rPr>
          <w:rFonts w:ascii="Palatino Linotype" w:hAnsi="Palatino Linotype" w:cs="Tahoma"/>
          <w:i w:val="0"/>
          <w:lang w:val="pt-BR"/>
        </w:rPr>
      </w:pPr>
    </w:p>
    <w:p w:rsidR="00CE2C16" w:rsidRPr="00FF7B95" w:rsidRDefault="00CE2C16" w:rsidP="00CE2C16">
      <w:pPr>
        <w:pStyle w:val="Telobesedila"/>
        <w:rPr>
          <w:rFonts w:ascii="Palatino Linotype" w:hAnsi="Palatino Linotype" w:cs="Tahoma"/>
          <w:bCs/>
          <w:i w:val="0"/>
          <w:lang w:val="pt-BR"/>
        </w:rPr>
      </w:pPr>
      <w:r w:rsidRPr="00FF7B95">
        <w:rPr>
          <w:rFonts w:ascii="Palatino Linotype" w:hAnsi="Palatino Linotype" w:cs="Tahoma"/>
          <w:bCs/>
          <w:i w:val="0"/>
          <w:lang w:val="pt-BR"/>
        </w:rPr>
        <w:t>Preklic zaklanjanja  in uporabe tablet kalijevega jodida se razglasi če:</w:t>
      </w:r>
    </w:p>
    <w:p w:rsidR="00DC4F92" w:rsidRPr="00FF7B95" w:rsidRDefault="00DC4F92" w:rsidP="00CE2C16">
      <w:pPr>
        <w:pStyle w:val="Telobesedila"/>
        <w:rPr>
          <w:rFonts w:ascii="Palatino Linotype" w:hAnsi="Palatino Linotype" w:cs="Tahoma"/>
          <w:bCs/>
          <w:i w:val="0"/>
          <w:lang w:val="pt-BR"/>
        </w:rPr>
      </w:pPr>
    </w:p>
    <w:p w:rsidR="00CE2C16" w:rsidRPr="00FF7B95" w:rsidRDefault="00CE2C16" w:rsidP="00CE2C16">
      <w:pPr>
        <w:pStyle w:val="Telobesedila"/>
        <w:numPr>
          <w:ilvl w:val="0"/>
          <w:numId w:val="20"/>
        </w:numPr>
        <w:jc w:val="both"/>
        <w:rPr>
          <w:rFonts w:ascii="Palatino Linotype" w:hAnsi="Palatino Linotype" w:cs="Tahoma"/>
          <w:i w:val="0"/>
          <w:lang w:val="pt-BR"/>
        </w:rPr>
      </w:pPr>
      <w:r w:rsidRPr="00FF7B95">
        <w:rPr>
          <w:rFonts w:ascii="Palatino Linotype" w:hAnsi="Palatino Linotype" w:cs="Tahoma"/>
          <w:i w:val="0"/>
          <w:lang w:val="pt-BR"/>
        </w:rPr>
        <w:t>ni več verjetno, da bi lahko  prišlo do večjih izpustov radioaktivnih snovi,</w:t>
      </w:r>
    </w:p>
    <w:p w:rsidR="00CE2C16" w:rsidRPr="00FF7B95" w:rsidRDefault="00CE2C16" w:rsidP="00CE2C16">
      <w:pPr>
        <w:pStyle w:val="Telobesedila"/>
        <w:numPr>
          <w:ilvl w:val="0"/>
          <w:numId w:val="20"/>
        </w:numPr>
        <w:jc w:val="both"/>
        <w:rPr>
          <w:rFonts w:ascii="Palatino Linotype" w:hAnsi="Palatino Linotype" w:cs="Tahoma"/>
          <w:i w:val="0"/>
          <w:lang w:val="de-DE"/>
        </w:rPr>
      </w:pPr>
      <w:r w:rsidRPr="00FF7B95">
        <w:rPr>
          <w:rFonts w:ascii="Palatino Linotype" w:hAnsi="Palatino Linotype" w:cs="Tahoma"/>
          <w:i w:val="0"/>
          <w:lang w:val="de-DE"/>
        </w:rPr>
        <w:t>ni več verjetno, da bi elektrarna razglasila objektno ali  splošno nevarnost in</w:t>
      </w:r>
    </w:p>
    <w:p w:rsidR="00CE2C16" w:rsidRPr="00FF7B95" w:rsidRDefault="00CE2C16" w:rsidP="00CE2C16">
      <w:pPr>
        <w:pStyle w:val="Telobesedila"/>
        <w:numPr>
          <w:ilvl w:val="0"/>
          <w:numId w:val="20"/>
        </w:numPr>
        <w:jc w:val="both"/>
        <w:rPr>
          <w:rFonts w:ascii="Palatino Linotype" w:hAnsi="Palatino Linotype" w:cs="Tahoma"/>
          <w:i w:val="0"/>
          <w:lang w:val="de-DE"/>
        </w:rPr>
      </w:pPr>
      <w:r w:rsidRPr="00FF7B95">
        <w:rPr>
          <w:rFonts w:ascii="Palatino Linotype" w:hAnsi="Palatino Linotype" w:cs="Tahoma"/>
          <w:i w:val="0"/>
          <w:lang w:val="de-DE"/>
        </w:rPr>
        <w:t>meritve v okolju pokažejo, da ni dosežen intervencijski nivo za zaklanjanje</w:t>
      </w:r>
      <w:r w:rsidR="002D0708" w:rsidRPr="00FF7B95">
        <w:rPr>
          <w:rFonts w:ascii="Palatino Linotype" w:hAnsi="Palatino Linotype" w:cs="Tahoma"/>
          <w:i w:val="0"/>
          <w:lang w:val="de-DE"/>
        </w:rPr>
        <w:t xml:space="preserve"> in evakuacijo</w:t>
      </w:r>
      <w:r w:rsidRPr="00FF7B95">
        <w:rPr>
          <w:rFonts w:ascii="Palatino Linotype" w:hAnsi="Palatino Linotype" w:cs="Tahoma"/>
          <w:i w:val="0"/>
          <w:lang w:val="de-DE"/>
        </w:rPr>
        <w:t>.</w:t>
      </w:r>
    </w:p>
    <w:p w:rsidR="00CE2C16" w:rsidRPr="00FF7B95" w:rsidRDefault="00CE2C16" w:rsidP="00CE2C16">
      <w:pPr>
        <w:pStyle w:val="Telobesedila"/>
        <w:rPr>
          <w:rFonts w:ascii="Palatino Linotype" w:hAnsi="Palatino Linotype" w:cs="Tahoma"/>
          <w:i w:val="0"/>
          <w:lang w:val="de-DE"/>
        </w:rPr>
      </w:pPr>
    </w:p>
    <w:p w:rsidR="00CE2C16" w:rsidRPr="00FF7B95" w:rsidRDefault="00CE2C16" w:rsidP="00CE2C16">
      <w:pPr>
        <w:pStyle w:val="Telobesedila"/>
        <w:rPr>
          <w:rFonts w:ascii="Palatino Linotype" w:hAnsi="Palatino Linotype" w:cs="Tahoma"/>
          <w:bCs/>
          <w:i w:val="0"/>
          <w:lang w:val="de-DE"/>
        </w:rPr>
      </w:pPr>
      <w:r w:rsidRPr="00FF7B95">
        <w:rPr>
          <w:rFonts w:ascii="Palatino Linotype" w:hAnsi="Palatino Linotype" w:cs="Tahoma"/>
          <w:bCs/>
          <w:i w:val="0"/>
          <w:lang w:val="de-DE"/>
        </w:rPr>
        <w:t>Preklic prepovedi ali omejitev uživanja določenih živil se razglasi, če:</w:t>
      </w:r>
    </w:p>
    <w:p w:rsidR="00DC4F92" w:rsidRPr="00FF7B95" w:rsidRDefault="00DC4F92" w:rsidP="00CE2C16">
      <w:pPr>
        <w:pStyle w:val="Telobesedila"/>
        <w:rPr>
          <w:rFonts w:ascii="Palatino Linotype" w:hAnsi="Palatino Linotype" w:cs="Tahoma"/>
          <w:bCs/>
          <w:i w:val="0"/>
          <w:lang w:val="de-DE"/>
        </w:rPr>
      </w:pPr>
    </w:p>
    <w:p w:rsidR="00CE2C16" w:rsidRPr="00FF7B95" w:rsidRDefault="00CE2C16" w:rsidP="00CE2C16">
      <w:pPr>
        <w:pStyle w:val="Telobesedila"/>
        <w:numPr>
          <w:ilvl w:val="0"/>
          <w:numId w:val="20"/>
        </w:numPr>
        <w:jc w:val="both"/>
        <w:rPr>
          <w:rFonts w:ascii="Palatino Linotype" w:hAnsi="Palatino Linotype" w:cs="Tahoma"/>
          <w:i w:val="0"/>
          <w:lang w:val="de-DE"/>
        </w:rPr>
      </w:pPr>
      <w:r w:rsidRPr="00FF7B95">
        <w:rPr>
          <w:rFonts w:ascii="Palatino Linotype" w:hAnsi="Palatino Linotype" w:cs="Tahoma"/>
          <w:i w:val="0"/>
          <w:lang w:val="de-DE"/>
        </w:rPr>
        <w:t xml:space="preserve">ni </w:t>
      </w:r>
      <w:r w:rsidR="002D0708" w:rsidRPr="00FF7B95">
        <w:rPr>
          <w:rFonts w:ascii="Palatino Linotype" w:hAnsi="Palatino Linotype" w:cs="Tahoma"/>
          <w:i w:val="0"/>
          <w:lang w:val="de-DE"/>
        </w:rPr>
        <w:t xml:space="preserve">več </w:t>
      </w:r>
      <w:r w:rsidRPr="00FF7B95">
        <w:rPr>
          <w:rFonts w:ascii="Palatino Linotype" w:hAnsi="Palatino Linotype" w:cs="Tahoma"/>
          <w:i w:val="0"/>
          <w:lang w:val="de-DE"/>
        </w:rPr>
        <w:t>verjetno, da bi lahko prišlo do večjih izpustov radiaktivnih snovi in</w:t>
      </w:r>
    </w:p>
    <w:p w:rsidR="00CE2C16" w:rsidRPr="00FF7B95" w:rsidRDefault="00CE2C16" w:rsidP="00CE2C16">
      <w:pPr>
        <w:pStyle w:val="Telobesedila"/>
        <w:numPr>
          <w:ilvl w:val="0"/>
          <w:numId w:val="20"/>
        </w:numPr>
        <w:jc w:val="both"/>
        <w:rPr>
          <w:rFonts w:ascii="Palatino Linotype" w:hAnsi="Palatino Linotype" w:cs="Tahoma"/>
          <w:b/>
          <w:i w:val="0"/>
          <w:lang w:val="de-DE"/>
        </w:rPr>
      </w:pPr>
      <w:r w:rsidRPr="00FF7B95">
        <w:rPr>
          <w:rFonts w:ascii="Palatino Linotype" w:hAnsi="Palatino Linotype" w:cs="Tahoma"/>
          <w:i w:val="0"/>
          <w:lang w:val="de-DE"/>
        </w:rPr>
        <w:t>ni dosežen akcijski nivo za posamezno vrsto živila</w:t>
      </w:r>
      <w:r w:rsidRPr="00FF7B95">
        <w:rPr>
          <w:rFonts w:ascii="Palatino Linotype" w:hAnsi="Palatino Linotype" w:cs="Tahoma"/>
          <w:b/>
          <w:i w:val="0"/>
          <w:lang w:val="de-DE"/>
        </w:rPr>
        <w:t>.</w:t>
      </w:r>
    </w:p>
    <w:p w:rsidR="00CE2C16" w:rsidRPr="00FF7B95" w:rsidRDefault="00CE2C16" w:rsidP="00CE2C16">
      <w:pPr>
        <w:pStyle w:val="Telobesedila"/>
        <w:rPr>
          <w:rFonts w:ascii="Palatino Linotype" w:hAnsi="Palatino Linotype" w:cs="Tahoma"/>
          <w:b/>
          <w:i w:val="0"/>
          <w:lang w:val="de-DE"/>
        </w:rPr>
      </w:pPr>
    </w:p>
    <w:p w:rsidR="00CE2C16" w:rsidRPr="00FF7B95" w:rsidRDefault="00CE2C16" w:rsidP="009329E2">
      <w:pPr>
        <w:pStyle w:val="Telobesedila"/>
        <w:jc w:val="both"/>
        <w:rPr>
          <w:rFonts w:ascii="Palatino Linotype" w:hAnsi="Palatino Linotype" w:cs="Tahoma"/>
          <w:b/>
          <w:bCs/>
          <w:i w:val="0"/>
        </w:rPr>
      </w:pPr>
      <w:r w:rsidRPr="00FF7B95">
        <w:rPr>
          <w:rFonts w:ascii="Palatino Linotype" w:hAnsi="Palatino Linotype" w:cs="Tahoma"/>
          <w:b/>
          <w:bCs/>
          <w:i w:val="0"/>
        </w:rPr>
        <w:t xml:space="preserve">Štab CZ Občine </w:t>
      </w:r>
      <w:r w:rsidR="004A0F5D" w:rsidRPr="00FF7B95">
        <w:rPr>
          <w:rFonts w:ascii="Palatino Linotype" w:hAnsi="Palatino Linotype" w:cs="Tahoma"/>
          <w:b/>
          <w:i w:val="0"/>
        </w:rPr>
        <w:t>Muta</w:t>
      </w:r>
      <w:r w:rsidR="00DC4F92" w:rsidRPr="00FF7B95">
        <w:rPr>
          <w:rFonts w:ascii="Palatino Linotype" w:hAnsi="Palatino Linotype" w:cs="Tahoma"/>
          <w:b/>
          <w:bCs/>
          <w:i w:val="0"/>
        </w:rPr>
        <w:t xml:space="preserve"> </w:t>
      </w:r>
      <w:r w:rsidRPr="00FF7B95">
        <w:rPr>
          <w:rFonts w:ascii="Palatino Linotype" w:hAnsi="Palatino Linotype" w:cs="Tahoma"/>
          <w:b/>
          <w:bCs/>
          <w:i w:val="0"/>
        </w:rPr>
        <w:t>spremlja izvajanje zagotavljanja osnovnih pogojev za življenje in poroča Poveljniku CZ za Koroško.</w:t>
      </w:r>
    </w:p>
    <w:p w:rsidR="00CE2C16" w:rsidRPr="00FF7B95" w:rsidRDefault="00CE2C16" w:rsidP="00CE2C16">
      <w:pPr>
        <w:pStyle w:val="Telobesedila"/>
        <w:rPr>
          <w:rFonts w:ascii="Palatino Linotype" w:hAnsi="Palatino Linotype" w:cs="Tahoma"/>
          <w:b/>
          <w:i w:val="0"/>
          <w:lang w:val="de-DE"/>
        </w:rPr>
      </w:pPr>
    </w:p>
    <w:p w:rsidR="005B03CF" w:rsidRPr="00FF7B95" w:rsidRDefault="005B03CF" w:rsidP="005B03CF">
      <w:pPr>
        <w:rPr>
          <w:rFonts w:ascii="Palatino Linotype" w:hAnsi="Palatino Linotype" w:cs="Tahoma"/>
          <w:b/>
          <w:lang w:val="de-DE"/>
        </w:rPr>
      </w:pPr>
    </w:p>
    <w:p w:rsidR="00B971A3" w:rsidRPr="00FF7B95" w:rsidRDefault="00CE2C16" w:rsidP="00B53186">
      <w:pPr>
        <w:pStyle w:val="Naslov1"/>
        <w:rPr>
          <w:rFonts w:ascii="Palatino Linotype" w:hAnsi="Palatino Linotype"/>
        </w:rPr>
      </w:pPr>
      <w:bookmarkStart w:id="259" w:name="_Toc91556354"/>
      <w:bookmarkStart w:id="260" w:name="_Toc163728564"/>
      <w:r w:rsidRPr="00FF7B95">
        <w:rPr>
          <w:rFonts w:ascii="Palatino Linotype" w:hAnsi="Palatino Linotype"/>
        </w:rPr>
        <w:br w:type="page"/>
      </w:r>
      <w:bookmarkStart w:id="261" w:name="_Toc169059846"/>
      <w:bookmarkStart w:id="262" w:name="_Toc201378638"/>
      <w:r w:rsidR="00B971A3" w:rsidRPr="00FF7B95">
        <w:rPr>
          <w:rFonts w:ascii="Palatino Linotype" w:hAnsi="Palatino Linotype"/>
        </w:rPr>
        <w:lastRenderedPageBreak/>
        <w:t>10</w:t>
      </w:r>
      <w:r w:rsidR="001E3C07" w:rsidRPr="00FF7B95">
        <w:rPr>
          <w:rFonts w:ascii="Palatino Linotype" w:hAnsi="Palatino Linotype"/>
        </w:rPr>
        <w:t xml:space="preserve"> </w:t>
      </w:r>
      <w:r w:rsidR="00B971A3" w:rsidRPr="00FF7B95">
        <w:rPr>
          <w:rFonts w:ascii="Palatino Linotype" w:hAnsi="Palatino Linotype"/>
        </w:rPr>
        <w:t>OSEBNA IN VZAJEMNA ZAŠČITA</w:t>
      </w:r>
      <w:bookmarkEnd w:id="259"/>
      <w:bookmarkEnd w:id="260"/>
      <w:bookmarkEnd w:id="261"/>
      <w:bookmarkEnd w:id="262"/>
    </w:p>
    <w:p w:rsidR="00B971A3" w:rsidRPr="00FF7B95" w:rsidRDefault="00B971A3">
      <w:pPr>
        <w:pStyle w:val="Telobesedila2"/>
        <w:rPr>
          <w:rFonts w:ascii="Palatino Linotype" w:hAnsi="Palatino Linotype" w:cs="Tahoma"/>
          <w:b/>
          <w:i w:val="0"/>
        </w:rPr>
      </w:pPr>
    </w:p>
    <w:p w:rsidR="004F690E" w:rsidRPr="00FF7B95" w:rsidRDefault="004F690E" w:rsidP="004F690E">
      <w:pPr>
        <w:rPr>
          <w:rFonts w:ascii="Palatino Linotype" w:hAnsi="Palatino Linotype" w:cs="Tahoma"/>
          <w:b/>
        </w:rPr>
      </w:pPr>
    </w:p>
    <w:p w:rsidR="004F690E" w:rsidRPr="00FF7B95" w:rsidRDefault="008F63F3" w:rsidP="00CE2C16">
      <w:pPr>
        <w:pStyle w:val="Noga"/>
        <w:tabs>
          <w:tab w:val="clear" w:pos="4536"/>
          <w:tab w:val="clear" w:pos="9072"/>
        </w:tabs>
        <w:jc w:val="center"/>
        <w:rPr>
          <w:rFonts w:ascii="Palatino Linotype" w:hAnsi="Palatino Linotype" w:cs="Tahoma"/>
          <w:b/>
        </w:rPr>
      </w:pPr>
      <w:r>
        <w:rPr>
          <w:rFonts w:ascii="Palatino Linotype" w:hAnsi="Palatino Linotype" w:cs="Tahoma"/>
          <w:b/>
          <w:noProof/>
          <w:lang w:val="sl-SI" w:eastAsia="sl-SI"/>
        </w:rPr>
        <w:pict>
          <v:rect id="_x0000_s1213" style="position:absolute;left:0;text-align:left;margin-left:314.65pt;margin-top:302.55pt;width:81.75pt;height:19.5pt;z-index:251679744">
            <v:textbox>
              <w:txbxContent>
                <w:p w:rsidR="00977652" w:rsidRPr="00977652" w:rsidRDefault="00977652">
                  <w:pPr>
                    <w:rPr>
                      <w:sz w:val="20"/>
                      <w:szCs w:val="20"/>
                      <w:lang w:val="sl-SI"/>
                    </w:rPr>
                  </w:pPr>
                  <w:r w:rsidRPr="00977652">
                    <w:rPr>
                      <w:sz w:val="20"/>
                      <w:szCs w:val="20"/>
                      <w:lang w:val="sl-SI"/>
                    </w:rPr>
                    <w:t>Muta</w:t>
                  </w:r>
                </w:p>
              </w:txbxContent>
            </v:textbox>
          </v:rect>
        </w:pict>
      </w:r>
      <w:r>
        <w:rPr>
          <w:rFonts w:ascii="Palatino Linotype" w:hAnsi="Palatino Linotype" w:cs="Tahoma"/>
          <w:b/>
          <w:noProof/>
          <w:lang w:val="sl-SI" w:eastAsia="sl-SI"/>
        </w:rPr>
        <w:pict>
          <v:rect id="_x0000_s1212" style="position:absolute;left:0;text-align:left;margin-left:307.15pt;margin-top:228.3pt;width:75.75pt;height:18.75pt;z-index:251678720">
            <v:textbox>
              <w:txbxContent>
                <w:p w:rsidR="00977652" w:rsidRPr="00977652" w:rsidRDefault="00977652">
                  <w:pPr>
                    <w:rPr>
                      <w:sz w:val="20"/>
                      <w:szCs w:val="20"/>
                      <w:lang w:val="sl-SI"/>
                    </w:rPr>
                  </w:pPr>
                  <w:r>
                    <w:rPr>
                      <w:sz w:val="20"/>
                      <w:szCs w:val="20"/>
                      <w:lang w:val="sl-SI"/>
                    </w:rPr>
                    <w:t xml:space="preserve">   </w:t>
                  </w:r>
                  <w:r w:rsidRPr="00977652">
                    <w:rPr>
                      <w:sz w:val="20"/>
                      <w:szCs w:val="20"/>
                      <w:lang w:val="sl-SI"/>
                    </w:rPr>
                    <w:t>Muta</w:t>
                  </w:r>
                </w:p>
              </w:txbxContent>
            </v:textbox>
          </v:rect>
        </w:pict>
      </w:r>
      <w:r>
        <w:rPr>
          <w:rFonts w:ascii="Palatino Linotype" w:hAnsi="Palatino Linotype" w:cs="Tahoma"/>
          <w:b/>
          <w:noProof/>
          <w:lang w:val="sl-SI" w:eastAsia="sl-SI"/>
        </w:rPr>
        <w:pict>
          <v:oval id="_x0000_s1211" style="position:absolute;left:0;text-align:left;margin-left:314.65pt;margin-top:160.05pt;width:68.25pt;height:25.5pt;z-index:251677696">
            <v:textbox style="mso-next-textbox:#_x0000_s1211">
              <w:txbxContent>
                <w:p w:rsidR="00977652" w:rsidRPr="00977652" w:rsidRDefault="00977652" w:rsidP="00977652">
                  <w:pPr>
                    <w:rPr>
                      <w:lang w:val="sl-SI"/>
                    </w:rPr>
                  </w:pPr>
                  <w:r>
                    <w:rPr>
                      <w:lang w:val="sl-SI"/>
                    </w:rPr>
                    <w:t>Muta</w:t>
                  </w:r>
                </w:p>
              </w:txbxContent>
            </v:textbox>
          </v:oval>
        </w:pict>
      </w:r>
      <w:r>
        <w:rPr>
          <w:rFonts w:ascii="Palatino Linotype" w:hAnsi="Palatino Linotype" w:cs="Tahoma"/>
          <w:b/>
          <w:noProof/>
          <w:lang w:val="sl-SI" w:eastAsia="sl-SI"/>
        </w:rPr>
        <w:pict>
          <v:oval id="_x0000_s1210" style="position:absolute;left:0;text-align:left;margin-left:303.4pt;margin-top:95.55pt;width:68.25pt;height:25.5pt;z-index:251676672">
            <v:textbox style="mso-next-textbox:#_x0000_s1210">
              <w:txbxContent>
                <w:p w:rsidR="00977652" w:rsidRPr="00977652" w:rsidRDefault="00977652" w:rsidP="00977652">
                  <w:pPr>
                    <w:rPr>
                      <w:lang w:val="sl-SI"/>
                    </w:rPr>
                  </w:pPr>
                  <w:r>
                    <w:rPr>
                      <w:lang w:val="sl-SI"/>
                    </w:rPr>
                    <w:t>Muta</w:t>
                  </w:r>
                </w:p>
              </w:txbxContent>
            </v:textbox>
          </v:oval>
        </w:pict>
      </w:r>
      <w:r>
        <w:rPr>
          <w:rFonts w:ascii="Palatino Linotype" w:hAnsi="Palatino Linotype" w:cs="Tahoma"/>
          <w:b/>
          <w:noProof/>
          <w:lang w:val="sl-SI" w:eastAsia="sl-SI"/>
        </w:rPr>
        <w:pict>
          <v:oval id="_x0000_s1209" style="position:absolute;left:0;text-align:left;margin-left:303.4pt;margin-top:40.8pt;width:68.25pt;height:25.5pt;z-index:251675648">
            <v:textbox style="mso-next-textbox:#_x0000_s1209">
              <w:txbxContent>
                <w:p w:rsidR="00977652" w:rsidRPr="00977652" w:rsidRDefault="00977652">
                  <w:pPr>
                    <w:rPr>
                      <w:lang w:val="sl-SI"/>
                    </w:rPr>
                  </w:pPr>
                  <w:r>
                    <w:rPr>
                      <w:lang w:val="sl-SI"/>
                    </w:rPr>
                    <w:t>Muta</w:t>
                  </w:r>
                </w:p>
              </w:txbxContent>
            </v:textbox>
          </v:oval>
        </w:pict>
      </w:r>
      <w:r w:rsidR="00372EE8" w:rsidRPr="00FF7B95">
        <w:rPr>
          <w:rFonts w:ascii="Palatino Linotype" w:hAnsi="Palatino Linotype" w:cs="Tahoma"/>
          <w:b/>
        </w:rPr>
        <w:object w:dxaOrig="9051" w:dyaOrig="6846">
          <v:shape id="_x0000_i1030" type="#_x0000_t75" style="width:449.25pt;height:339.75pt" o:ole="">
            <v:imagedata r:id="rId21" o:title=""/>
          </v:shape>
          <o:OLEObject Type="Embed" ProgID="ABCFlow" ShapeID="_x0000_i1030" DrawAspect="Content" ObjectID="_1396170626" r:id="rId22"/>
        </w:object>
      </w:r>
    </w:p>
    <w:p w:rsidR="00CE2C16" w:rsidRPr="00FF7B95" w:rsidRDefault="00CE2C16" w:rsidP="004F690E">
      <w:pPr>
        <w:pStyle w:val="Noga"/>
        <w:tabs>
          <w:tab w:val="clear" w:pos="4536"/>
          <w:tab w:val="clear" w:pos="9072"/>
        </w:tabs>
        <w:rPr>
          <w:rFonts w:ascii="Palatino Linotype" w:hAnsi="Palatino Linotype" w:cs="Tahoma"/>
          <w:b/>
        </w:rPr>
      </w:pPr>
    </w:p>
    <w:p w:rsidR="004F690E" w:rsidRPr="00FF7B95" w:rsidRDefault="004F690E" w:rsidP="004F690E">
      <w:pPr>
        <w:pStyle w:val="Noga"/>
        <w:tabs>
          <w:tab w:val="clear" w:pos="4536"/>
          <w:tab w:val="clear" w:pos="9072"/>
        </w:tabs>
        <w:rPr>
          <w:rFonts w:ascii="Palatino Linotype" w:hAnsi="Palatino Linotype" w:cs="Tahoma"/>
          <w:b/>
        </w:rPr>
      </w:pPr>
    </w:p>
    <w:p w:rsidR="004F690E" w:rsidRPr="00FF7B95" w:rsidRDefault="00093365" w:rsidP="001E3C07">
      <w:pPr>
        <w:pStyle w:val="Naslov5"/>
        <w:jc w:val="center"/>
        <w:rPr>
          <w:rFonts w:ascii="Palatino Linotype" w:hAnsi="Palatino Linotype" w:cs="Tahoma"/>
          <w:i w:val="0"/>
        </w:rPr>
      </w:pPr>
      <w:r w:rsidRPr="00FF7B95">
        <w:rPr>
          <w:rFonts w:ascii="Palatino Linotype" w:hAnsi="Palatino Linotype" w:cs="Tahoma"/>
          <w:i w:val="0"/>
        </w:rPr>
        <w:t>Shema 5</w:t>
      </w:r>
      <w:r w:rsidR="00CE2C16" w:rsidRPr="00FF7B95">
        <w:rPr>
          <w:rFonts w:ascii="Palatino Linotype" w:hAnsi="Palatino Linotype" w:cs="Tahoma"/>
          <w:i w:val="0"/>
        </w:rPr>
        <w:t xml:space="preserve">: </w:t>
      </w:r>
      <w:r w:rsidR="004F690E" w:rsidRPr="00FF7B95">
        <w:rPr>
          <w:rFonts w:ascii="Palatino Linotype" w:hAnsi="Palatino Linotype" w:cs="Tahoma"/>
          <w:i w:val="0"/>
        </w:rPr>
        <w:t>Osebna in vzajemna zaščita</w:t>
      </w:r>
    </w:p>
    <w:p w:rsidR="004F690E" w:rsidRPr="00FF7B95" w:rsidRDefault="004F690E" w:rsidP="004F690E">
      <w:pPr>
        <w:rPr>
          <w:rFonts w:ascii="Palatino Linotype" w:hAnsi="Palatino Linotype" w:cs="Tahoma"/>
        </w:rPr>
      </w:pPr>
    </w:p>
    <w:p w:rsidR="004F690E" w:rsidRPr="00FF7B95" w:rsidRDefault="004F690E" w:rsidP="004F690E">
      <w:pPr>
        <w:rPr>
          <w:rFonts w:ascii="Palatino Linotype" w:hAnsi="Palatino Linotype" w:cs="Tahoma"/>
        </w:rPr>
      </w:pPr>
    </w:p>
    <w:p w:rsidR="003474B3" w:rsidRPr="00FF7B95" w:rsidRDefault="004F690E" w:rsidP="004F690E">
      <w:pPr>
        <w:autoSpaceDE w:val="0"/>
        <w:autoSpaceDN w:val="0"/>
        <w:adjustRightInd w:val="0"/>
        <w:jc w:val="both"/>
        <w:rPr>
          <w:rFonts w:ascii="Palatino Linotype" w:hAnsi="Palatino Linotype" w:cs="Tahoma"/>
          <w:color w:val="000000"/>
        </w:rPr>
      </w:pPr>
      <w:r w:rsidRPr="00FF7B95">
        <w:rPr>
          <w:rFonts w:ascii="Palatino Linotype" w:hAnsi="Palatino Linotype" w:cs="Tahoma"/>
          <w:color w:val="000000"/>
        </w:rPr>
        <w:t>Osebna in vzaje</w:t>
      </w:r>
      <w:r w:rsidR="003474B3" w:rsidRPr="00FF7B95">
        <w:rPr>
          <w:rFonts w:ascii="Palatino Linotype" w:hAnsi="Palatino Linotype" w:cs="Tahoma"/>
          <w:color w:val="000000"/>
        </w:rPr>
        <w:t xml:space="preserve">mna zaščita obsegata vse ukrepe, ki jih prebivalci začenjo izvajati takoj, </w:t>
      </w:r>
      <w:proofErr w:type="gramStart"/>
      <w:r w:rsidR="003474B3" w:rsidRPr="00FF7B95">
        <w:rPr>
          <w:rFonts w:ascii="Palatino Linotype" w:hAnsi="Palatino Linotype" w:cs="Tahoma"/>
          <w:color w:val="000000"/>
        </w:rPr>
        <w:t>ko</w:t>
      </w:r>
      <w:proofErr w:type="gramEnd"/>
      <w:r w:rsidR="003474B3" w:rsidRPr="00FF7B95">
        <w:rPr>
          <w:rFonts w:ascii="Palatino Linotype" w:hAnsi="Palatino Linotype" w:cs="Tahoma"/>
          <w:color w:val="000000"/>
        </w:rPr>
        <w:t xml:space="preserve"> so obveščeni o jedrski nesreči, posledica katere je povečano ionizirajoče sevanje. Uporaba priročnih in standardnih sredstev za osebno zaščito, dosledno upoštevanje navodil, ki jih poreko sredsetv javnega obveščanja posredujejo strokovni organi</w:t>
      </w:r>
      <w:proofErr w:type="gramStart"/>
      <w:r w:rsidR="003474B3" w:rsidRPr="00FF7B95">
        <w:rPr>
          <w:rFonts w:ascii="Palatino Linotype" w:hAnsi="Palatino Linotype" w:cs="Tahoma"/>
          <w:color w:val="000000"/>
        </w:rPr>
        <w:t>,,</w:t>
      </w:r>
      <w:proofErr w:type="gramEnd"/>
      <w:r w:rsidR="003474B3" w:rsidRPr="00FF7B95">
        <w:rPr>
          <w:rFonts w:ascii="Palatino Linotype" w:hAnsi="Palatino Linotype" w:cs="Tahoma"/>
          <w:color w:val="000000"/>
        </w:rPr>
        <w:t xml:space="preserve"> lahko učinokovito zmanjšajo dozne obremenitve.</w:t>
      </w:r>
    </w:p>
    <w:p w:rsidR="003474B3" w:rsidRPr="00FF7B95" w:rsidRDefault="003474B3" w:rsidP="004F690E">
      <w:pPr>
        <w:autoSpaceDE w:val="0"/>
        <w:autoSpaceDN w:val="0"/>
        <w:adjustRightInd w:val="0"/>
        <w:jc w:val="both"/>
        <w:rPr>
          <w:rFonts w:ascii="Palatino Linotype" w:hAnsi="Palatino Linotype" w:cs="Tahoma"/>
          <w:color w:val="000000"/>
        </w:rPr>
      </w:pPr>
    </w:p>
    <w:p w:rsidR="003474B3" w:rsidRPr="00FF7B95" w:rsidRDefault="003474B3" w:rsidP="004F690E">
      <w:pPr>
        <w:autoSpaceDE w:val="0"/>
        <w:autoSpaceDN w:val="0"/>
        <w:adjustRightInd w:val="0"/>
        <w:jc w:val="both"/>
        <w:rPr>
          <w:rFonts w:ascii="Palatino Linotype" w:hAnsi="Palatino Linotype" w:cs="Tahoma"/>
        </w:rPr>
      </w:pPr>
      <w:proofErr w:type="gramStart"/>
      <w:r w:rsidRPr="00FF7B95">
        <w:rPr>
          <w:rFonts w:ascii="Palatino Linotype" w:hAnsi="Palatino Linotype" w:cs="Tahoma"/>
        </w:rPr>
        <w:t>Da bi lahko prebivalci učinkovito izvajali ukrepe za zaščito svojega zdravja in življenja, morajo biti temeljito seznanjeni z učinki sevanja, njegovo n</w:t>
      </w:r>
      <w:r w:rsidR="00EC7A19" w:rsidRPr="00FF7B95">
        <w:rPr>
          <w:rFonts w:ascii="Palatino Linotype" w:hAnsi="Palatino Linotype" w:cs="Tahoma"/>
        </w:rPr>
        <w:t xml:space="preserve">evarnostjo, stopnjo nevarnosti </w:t>
      </w:r>
      <w:r w:rsidRPr="00FF7B95">
        <w:rPr>
          <w:rFonts w:ascii="Palatino Linotype" w:hAnsi="Palatino Linotype" w:cs="Tahoma"/>
        </w:rPr>
        <w:t>kakor tudi z vsemi možnimi in potrebnimi zaščitnimi ukrepi.</w:t>
      </w:r>
      <w:proofErr w:type="gramEnd"/>
    </w:p>
    <w:p w:rsidR="003474B3" w:rsidRPr="00FF7B95" w:rsidRDefault="003474B3" w:rsidP="004F690E">
      <w:pPr>
        <w:autoSpaceDE w:val="0"/>
        <w:autoSpaceDN w:val="0"/>
        <w:adjustRightInd w:val="0"/>
        <w:jc w:val="both"/>
        <w:rPr>
          <w:rFonts w:ascii="Palatino Linotype" w:hAnsi="Palatino Linotype" w:cs="Tahoma"/>
          <w:color w:val="000000"/>
        </w:rPr>
      </w:pPr>
      <w:r w:rsidRPr="00FF7B95">
        <w:rPr>
          <w:rFonts w:ascii="Palatino Linotype" w:hAnsi="Palatino Linotype" w:cs="Tahoma"/>
        </w:rPr>
        <w:t xml:space="preserve">Prebivalcem morajo biti vnaprej </w:t>
      </w:r>
      <w:proofErr w:type="gramStart"/>
      <w:r w:rsidRPr="00FF7B95">
        <w:rPr>
          <w:rFonts w:ascii="Palatino Linotype" w:hAnsi="Palatino Linotype" w:cs="Tahoma"/>
        </w:rPr>
        <w:t>dana</w:t>
      </w:r>
      <w:proofErr w:type="gramEnd"/>
      <w:r w:rsidRPr="00FF7B95">
        <w:rPr>
          <w:rFonts w:ascii="Palatino Linotype" w:hAnsi="Palatino Linotype" w:cs="Tahoma"/>
        </w:rPr>
        <w:t xml:space="preserve"> vsa potrebna navodila glede načina obveščanja ob nesreči, o vrsti in stopnjah nevarnosti, kot tudi o potrebnih zaščitnih ukrepih in njihovem izvanjanju.</w:t>
      </w:r>
    </w:p>
    <w:p w:rsidR="003474B3" w:rsidRPr="00FF7B95" w:rsidRDefault="003474B3" w:rsidP="004F690E">
      <w:pPr>
        <w:autoSpaceDE w:val="0"/>
        <w:autoSpaceDN w:val="0"/>
        <w:adjustRightInd w:val="0"/>
        <w:jc w:val="both"/>
        <w:rPr>
          <w:rFonts w:ascii="Palatino Linotype" w:hAnsi="Palatino Linotype" w:cs="Tahoma"/>
          <w:color w:val="000000"/>
        </w:rPr>
      </w:pPr>
    </w:p>
    <w:p w:rsidR="009329E2" w:rsidRPr="00FF7B95" w:rsidRDefault="009329E2" w:rsidP="004F690E">
      <w:pPr>
        <w:autoSpaceDE w:val="0"/>
        <w:autoSpaceDN w:val="0"/>
        <w:adjustRightInd w:val="0"/>
        <w:jc w:val="both"/>
        <w:rPr>
          <w:rFonts w:ascii="Palatino Linotype" w:hAnsi="Palatino Linotype" w:cs="Tahoma"/>
          <w:color w:val="000000"/>
        </w:rPr>
      </w:pPr>
    </w:p>
    <w:p w:rsidR="009329E2" w:rsidRPr="00FF7B95" w:rsidRDefault="009329E2" w:rsidP="004F690E">
      <w:pPr>
        <w:autoSpaceDE w:val="0"/>
        <w:autoSpaceDN w:val="0"/>
        <w:adjustRightInd w:val="0"/>
        <w:jc w:val="both"/>
        <w:rPr>
          <w:rFonts w:ascii="Palatino Linotype" w:hAnsi="Palatino Linotype" w:cs="Tahoma"/>
          <w:color w:val="000000"/>
        </w:rPr>
      </w:pPr>
    </w:p>
    <w:p w:rsidR="003474B3" w:rsidRPr="00FF7B95" w:rsidRDefault="003474B3" w:rsidP="003474B3">
      <w:pPr>
        <w:pStyle w:val="Telobesedila2"/>
        <w:rPr>
          <w:rFonts w:ascii="Palatino Linotype" w:hAnsi="Palatino Linotype" w:cs="Tahoma"/>
          <w:i w:val="0"/>
        </w:rPr>
      </w:pPr>
      <w:r w:rsidRPr="00FF7B95">
        <w:rPr>
          <w:rFonts w:ascii="Palatino Linotype" w:hAnsi="Palatino Linotype" w:cs="Tahoma"/>
          <w:i w:val="0"/>
        </w:rPr>
        <w:t>V osebno in vzajemno zaščito v NEK spadajo:</w:t>
      </w:r>
    </w:p>
    <w:p w:rsidR="00372EE8" w:rsidRPr="00FF7B95" w:rsidRDefault="00372EE8" w:rsidP="003474B3">
      <w:pPr>
        <w:pStyle w:val="Telobesedila2"/>
        <w:rPr>
          <w:rFonts w:ascii="Palatino Linotype" w:hAnsi="Palatino Linotype" w:cs="Tahoma"/>
          <w:i w:val="0"/>
        </w:rPr>
      </w:pP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uporaba sredstev za osebno zaščito pred radiacijsko kontaminacijo,</w:t>
      </w: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 xml:space="preserve">zadrževanje v zaprtih prostorih (zaklanjanje), </w:t>
      </w: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nepredušno zaprti stanovanjski in gospodarski prostori,</w:t>
      </w: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osebna dekontaminacija,</w:t>
      </w: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omejitev uporabe prehrambenih artiklov (uporaba živil, ki so v zaprtih omarah, shrambah, hladilnikih) ter</w:t>
      </w:r>
    </w:p>
    <w:p w:rsidR="003474B3" w:rsidRPr="00FF7B95" w:rsidRDefault="003474B3" w:rsidP="003474B3">
      <w:pPr>
        <w:pStyle w:val="Telobesedila2"/>
        <w:numPr>
          <w:ilvl w:val="0"/>
          <w:numId w:val="20"/>
        </w:numPr>
        <w:rPr>
          <w:rFonts w:ascii="Palatino Linotype" w:hAnsi="Palatino Linotype" w:cs="Tahoma"/>
          <w:b/>
          <w:i w:val="0"/>
        </w:rPr>
      </w:pPr>
      <w:r w:rsidRPr="00FF7B95">
        <w:rPr>
          <w:rFonts w:ascii="Palatino Linotype" w:hAnsi="Palatino Linotype" w:cs="Tahoma"/>
          <w:b/>
          <w:i w:val="0"/>
        </w:rPr>
        <w:t>omejitev na pitje vode in pijač, ki niso bile onesnažene (ustekleničene).</w:t>
      </w:r>
    </w:p>
    <w:p w:rsidR="003474B3" w:rsidRPr="00FF7B95" w:rsidRDefault="003474B3" w:rsidP="004F690E">
      <w:pPr>
        <w:autoSpaceDE w:val="0"/>
        <w:autoSpaceDN w:val="0"/>
        <w:adjustRightInd w:val="0"/>
        <w:jc w:val="both"/>
        <w:rPr>
          <w:rFonts w:ascii="Palatino Linotype" w:hAnsi="Palatino Linotype" w:cs="Tahoma"/>
          <w:b/>
          <w:color w:val="000000"/>
          <w:lang w:val="sl-SI"/>
        </w:rPr>
      </w:pPr>
    </w:p>
    <w:p w:rsidR="00DE2695" w:rsidRPr="00FF7B95" w:rsidRDefault="004F690E" w:rsidP="004F690E">
      <w:pPr>
        <w:autoSpaceDE w:val="0"/>
        <w:autoSpaceDN w:val="0"/>
        <w:adjustRightInd w:val="0"/>
        <w:jc w:val="both"/>
        <w:rPr>
          <w:rFonts w:ascii="Palatino Linotype" w:hAnsi="Palatino Linotype" w:cs="Tahoma"/>
          <w:color w:val="000000"/>
          <w:lang w:val="sl-SI"/>
        </w:rPr>
      </w:pPr>
      <w:r w:rsidRPr="00FF7B95">
        <w:rPr>
          <w:rFonts w:ascii="Palatino Linotype" w:hAnsi="Palatino Linotype" w:cs="Tahoma"/>
          <w:b/>
          <w:color w:val="000000"/>
          <w:lang w:val="sl-SI"/>
        </w:rPr>
        <w:t>Za organiziranje, razvijanje in usmerjanje os</w:t>
      </w:r>
      <w:r w:rsidR="00CE2C16" w:rsidRPr="00FF7B95">
        <w:rPr>
          <w:rFonts w:ascii="Palatino Linotype" w:hAnsi="Palatino Linotype" w:cs="Tahoma"/>
          <w:b/>
          <w:color w:val="000000"/>
          <w:lang w:val="sl-SI"/>
        </w:rPr>
        <w:t xml:space="preserve">ebne in vzajemne zaščite </w:t>
      </w:r>
      <w:r w:rsidR="009E6229" w:rsidRPr="00FF7B95">
        <w:rPr>
          <w:rFonts w:ascii="Palatino Linotype" w:hAnsi="Palatino Linotype" w:cs="Tahoma"/>
          <w:b/>
          <w:color w:val="000000"/>
          <w:lang w:val="sl-SI"/>
        </w:rPr>
        <w:t>je odgovorna</w:t>
      </w:r>
      <w:r w:rsidR="00CE2C16" w:rsidRPr="00FF7B95">
        <w:rPr>
          <w:rFonts w:ascii="Palatino Linotype" w:hAnsi="Palatino Linotype" w:cs="Tahoma"/>
          <w:b/>
          <w:color w:val="000000"/>
          <w:lang w:val="sl-SI"/>
        </w:rPr>
        <w:t xml:space="preserve"> O</w:t>
      </w:r>
      <w:r w:rsidRPr="00FF7B95">
        <w:rPr>
          <w:rFonts w:ascii="Palatino Linotype" w:hAnsi="Palatino Linotype" w:cs="Tahoma"/>
          <w:b/>
          <w:color w:val="000000"/>
          <w:lang w:val="sl-SI"/>
        </w:rPr>
        <w:t>bčina</w:t>
      </w:r>
      <w:r w:rsidR="00CE2C16" w:rsidRPr="00FF7B95">
        <w:rPr>
          <w:rFonts w:ascii="Palatino Linotype" w:hAnsi="Palatino Linotype" w:cs="Tahoma"/>
          <w:b/>
          <w:color w:val="000000"/>
          <w:lang w:val="sl-SI"/>
        </w:rPr>
        <w:t xml:space="preserve"> </w:t>
      </w:r>
      <w:r w:rsidR="004A0F5D" w:rsidRPr="00FF7B95">
        <w:rPr>
          <w:rFonts w:ascii="Palatino Linotype" w:hAnsi="Palatino Linotype" w:cs="Tahoma"/>
          <w:b/>
          <w:lang w:val="sl-SI"/>
        </w:rPr>
        <w:t>Muta</w:t>
      </w:r>
      <w:r w:rsidR="00372EE8" w:rsidRPr="00FF7B95">
        <w:rPr>
          <w:rFonts w:ascii="Palatino Linotype" w:hAnsi="Palatino Linotype" w:cs="Tahoma"/>
          <w:b/>
          <w:color w:val="000000"/>
          <w:lang w:val="sl-SI"/>
        </w:rPr>
        <w:t xml:space="preserve"> </w:t>
      </w:r>
      <w:r w:rsidRPr="00FF7B95">
        <w:rPr>
          <w:rFonts w:ascii="Palatino Linotype" w:hAnsi="Palatino Linotype" w:cs="Tahoma"/>
          <w:b/>
          <w:color w:val="000000"/>
          <w:lang w:val="sl-SI"/>
        </w:rPr>
        <w:t>(strokovni sodelavec za zaščito in reševanje ob pomoči drugih služb).</w:t>
      </w:r>
      <w:r w:rsidRPr="00FF7B95">
        <w:rPr>
          <w:rFonts w:ascii="Palatino Linotype" w:hAnsi="Palatino Linotype" w:cs="Tahoma"/>
          <w:color w:val="000000"/>
          <w:lang w:val="sl-SI"/>
        </w:rPr>
        <w:t xml:space="preserve"> </w:t>
      </w:r>
      <w:r w:rsidR="009E6229" w:rsidRPr="00FF7B95">
        <w:rPr>
          <w:rFonts w:ascii="Palatino Linotype" w:hAnsi="Palatino Linotype" w:cs="Tahoma"/>
          <w:color w:val="000000"/>
          <w:lang w:val="sl-SI"/>
        </w:rPr>
        <w:t>V ta</w:t>
      </w:r>
      <w:r w:rsidR="00EC7A19" w:rsidRPr="00FF7B95">
        <w:rPr>
          <w:rFonts w:ascii="Palatino Linotype" w:hAnsi="Palatino Linotype" w:cs="Tahoma"/>
          <w:color w:val="000000"/>
          <w:lang w:val="sl-SI"/>
        </w:rPr>
        <w:t xml:space="preserve"> n</w:t>
      </w:r>
      <w:r w:rsidR="009E6229" w:rsidRPr="00FF7B95">
        <w:rPr>
          <w:rFonts w:ascii="Palatino Linotype" w:hAnsi="Palatino Linotype" w:cs="Tahoma"/>
          <w:color w:val="000000"/>
          <w:lang w:val="sl-SI"/>
        </w:rPr>
        <w:t>amen ima občina organizirano ustrezno svetovalno službo, ki jo sestavljajo strokovnjaki in sicer: psiholog, socialni delave</w:t>
      </w:r>
      <w:r w:rsidR="009A1631" w:rsidRPr="00FF7B95">
        <w:rPr>
          <w:rFonts w:ascii="Palatino Linotype" w:hAnsi="Palatino Linotype" w:cs="Tahoma"/>
          <w:color w:val="000000"/>
          <w:lang w:val="sl-SI"/>
        </w:rPr>
        <w:t>c, zdrastveni delavec, sociologi</w:t>
      </w:r>
      <w:r w:rsidR="009E6229" w:rsidRPr="00FF7B95">
        <w:rPr>
          <w:rFonts w:ascii="Palatino Linotype" w:hAnsi="Palatino Linotype" w:cs="Tahoma"/>
          <w:color w:val="000000"/>
          <w:lang w:val="sl-SI"/>
        </w:rPr>
        <w:t xml:space="preserve"> in strokovnjak s področja zaščite in reševanja.</w:t>
      </w:r>
    </w:p>
    <w:p w:rsidR="00CE2C16" w:rsidRPr="00FF7B95" w:rsidRDefault="00CE2C16" w:rsidP="004F690E">
      <w:pPr>
        <w:jc w:val="both"/>
        <w:rPr>
          <w:rFonts w:ascii="Palatino Linotype" w:hAnsi="Palatino Linotype" w:cs="Tahoma"/>
          <w:iCs/>
          <w:color w:val="00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CE2C16" w:rsidRPr="00FF7B95" w:rsidTr="00F4392C">
        <w:tc>
          <w:tcPr>
            <w:tcW w:w="1101" w:type="dxa"/>
            <w:tcBorders>
              <w:right w:val="nil"/>
            </w:tcBorders>
          </w:tcPr>
          <w:p w:rsidR="00C46F9D" w:rsidRPr="00FF7B95" w:rsidRDefault="00C46F9D" w:rsidP="00412033">
            <w:pPr>
              <w:rPr>
                <w:rFonts w:ascii="Palatino Linotype" w:hAnsi="Palatino Linotype" w:cs="Tahoma"/>
              </w:rPr>
            </w:pPr>
            <w:r w:rsidRPr="00FF7B95">
              <w:rPr>
                <w:rFonts w:ascii="Palatino Linotype" w:hAnsi="Palatino Linotype" w:cs="Tahoma"/>
              </w:rPr>
              <w:t>D – 12</w:t>
            </w:r>
          </w:p>
          <w:p w:rsidR="00C46F9D" w:rsidRPr="00FF7B95" w:rsidRDefault="00C46F9D" w:rsidP="00412033">
            <w:pPr>
              <w:rPr>
                <w:rFonts w:ascii="Palatino Linotype" w:hAnsi="Palatino Linotype" w:cs="Tahoma"/>
              </w:rPr>
            </w:pPr>
          </w:p>
          <w:p w:rsidR="00462344" w:rsidRPr="00FF7B95" w:rsidRDefault="00462344" w:rsidP="00412033">
            <w:pPr>
              <w:rPr>
                <w:rFonts w:ascii="Palatino Linotype" w:hAnsi="Palatino Linotype" w:cs="Tahoma"/>
              </w:rPr>
            </w:pPr>
            <w:r w:rsidRPr="00FF7B95">
              <w:rPr>
                <w:rFonts w:ascii="Palatino Linotype" w:hAnsi="Palatino Linotype" w:cs="Tahoma"/>
              </w:rPr>
              <w:t>D – 13</w:t>
            </w:r>
          </w:p>
          <w:p w:rsidR="00EB16F8" w:rsidRPr="00FF7B95" w:rsidRDefault="00EB16F8" w:rsidP="00412033">
            <w:pPr>
              <w:rPr>
                <w:rFonts w:ascii="Palatino Linotype" w:hAnsi="Palatino Linotype" w:cs="Tahoma"/>
              </w:rPr>
            </w:pPr>
            <w:r w:rsidRPr="00FF7B95">
              <w:rPr>
                <w:rFonts w:ascii="Palatino Linotype" w:hAnsi="Palatino Linotype" w:cs="Tahoma"/>
              </w:rPr>
              <w:t xml:space="preserve">D – </w:t>
            </w:r>
            <w:r w:rsidR="00C46F9D" w:rsidRPr="00FF7B95">
              <w:rPr>
                <w:rFonts w:ascii="Palatino Linotype" w:hAnsi="Palatino Linotype" w:cs="Tahoma"/>
              </w:rPr>
              <w:t>3</w:t>
            </w:r>
            <w:r w:rsidR="005D716F" w:rsidRPr="00FF7B95">
              <w:rPr>
                <w:rFonts w:ascii="Palatino Linotype" w:hAnsi="Palatino Linotype" w:cs="Tahoma"/>
              </w:rPr>
              <w:t>8</w:t>
            </w:r>
          </w:p>
          <w:p w:rsidR="00653316" w:rsidRPr="00FF7B95" w:rsidRDefault="00C46F9D" w:rsidP="00412033">
            <w:pPr>
              <w:rPr>
                <w:rFonts w:ascii="Palatino Linotype" w:hAnsi="Palatino Linotype" w:cs="Tahoma"/>
              </w:rPr>
            </w:pPr>
            <w:r w:rsidRPr="00FF7B95">
              <w:rPr>
                <w:rFonts w:ascii="Palatino Linotype" w:hAnsi="Palatino Linotype" w:cs="Tahoma"/>
              </w:rPr>
              <w:t xml:space="preserve">D – </w:t>
            </w:r>
            <w:r w:rsidR="005D716F" w:rsidRPr="00FF7B95">
              <w:rPr>
                <w:rFonts w:ascii="Palatino Linotype" w:hAnsi="Palatino Linotype" w:cs="Tahoma"/>
              </w:rPr>
              <w:t>39</w:t>
            </w:r>
          </w:p>
          <w:p w:rsidR="00C46F9D" w:rsidRPr="00FF7B95" w:rsidRDefault="00C46F9D" w:rsidP="00412033">
            <w:pPr>
              <w:rPr>
                <w:rFonts w:ascii="Palatino Linotype" w:hAnsi="Palatino Linotype" w:cs="Tahoma"/>
              </w:rPr>
            </w:pPr>
          </w:p>
          <w:p w:rsidR="00653316" w:rsidRPr="00FF7B95" w:rsidRDefault="00C46F9D" w:rsidP="00412033">
            <w:pPr>
              <w:rPr>
                <w:rFonts w:ascii="Palatino Linotype" w:hAnsi="Palatino Linotype" w:cs="Tahoma"/>
              </w:rPr>
            </w:pPr>
            <w:r w:rsidRPr="00FF7B95">
              <w:rPr>
                <w:rFonts w:ascii="Palatino Linotype" w:hAnsi="Palatino Linotype" w:cs="Tahoma"/>
              </w:rPr>
              <w:t>D – 4</w:t>
            </w:r>
            <w:r w:rsidR="005D716F" w:rsidRPr="00FF7B95">
              <w:rPr>
                <w:rFonts w:ascii="Palatino Linotype" w:hAnsi="Palatino Linotype" w:cs="Tahoma"/>
              </w:rPr>
              <w:t>0</w:t>
            </w:r>
          </w:p>
        </w:tc>
        <w:tc>
          <w:tcPr>
            <w:tcW w:w="8111" w:type="dxa"/>
            <w:tcBorders>
              <w:left w:val="nil"/>
            </w:tcBorders>
          </w:tcPr>
          <w:p w:rsidR="00CE2C16" w:rsidRPr="00FF7B95" w:rsidRDefault="00C46F9D" w:rsidP="00412033">
            <w:pPr>
              <w:rPr>
                <w:rFonts w:ascii="Palatino Linotype" w:hAnsi="Palatino Linotype" w:cs="Tahoma"/>
              </w:rPr>
            </w:pPr>
            <w:r w:rsidRPr="00FF7B95">
              <w:rPr>
                <w:rFonts w:ascii="Palatino Linotype" w:hAnsi="Palatino Linotype" w:cs="Tahoma"/>
              </w:rPr>
              <w:t>Navodilo o zaščiti pred sevanjem in kako ravnamo ob morebitni nesreči v NEK</w:t>
            </w:r>
          </w:p>
          <w:p w:rsidR="00462344" w:rsidRPr="00FF7B95" w:rsidRDefault="00462344" w:rsidP="00412033">
            <w:pPr>
              <w:rPr>
                <w:rFonts w:ascii="Palatino Linotype" w:hAnsi="Palatino Linotype" w:cs="Tahoma"/>
                <w:lang w:val="pt-BR"/>
              </w:rPr>
            </w:pPr>
            <w:r w:rsidRPr="00FF7B95">
              <w:rPr>
                <w:rFonts w:ascii="Palatino Linotype" w:hAnsi="Palatino Linotype" w:cs="Tahoma"/>
                <w:lang w:val="pt-BR"/>
              </w:rPr>
              <w:t>Navodilo o ravnanju ob nesreči s klorom</w:t>
            </w:r>
          </w:p>
          <w:p w:rsidR="00EB16F8" w:rsidRPr="00FF7B95" w:rsidRDefault="00EB16F8" w:rsidP="00412033">
            <w:pPr>
              <w:rPr>
                <w:rFonts w:ascii="Palatino Linotype" w:hAnsi="Palatino Linotype" w:cs="Tahoma"/>
                <w:lang w:val="pt-BR"/>
              </w:rPr>
            </w:pPr>
            <w:r w:rsidRPr="00FF7B95">
              <w:rPr>
                <w:rFonts w:ascii="Palatino Linotype" w:hAnsi="Palatino Linotype" w:cs="Tahoma"/>
                <w:lang w:val="pt-BR"/>
              </w:rPr>
              <w:t>Program usposabljanja, urjenja in vaj</w:t>
            </w:r>
          </w:p>
          <w:p w:rsidR="00653316" w:rsidRPr="00FF7B95" w:rsidRDefault="00653316" w:rsidP="00412033">
            <w:pPr>
              <w:rPr>
                <w:rFonts w:ascii="Palatino Linotype" w:hAnsi="Palatino Linotype" w:cs="Tahoma"/>
                <w:lang w:val="pt-BR"/>
              </w:rPr>
            </w:pPr>
            <w:r w:rsidRPr="00FF7B95">
              <w:rPr>
                <w:rFonts w:ascii="Palatino Linotype" w:hAnsi="Palatino Linotype" w:cs="Tahoma"/>
                <w:lang w:val="pt-BR"/>
              </w:rPr>
              <w:t>Navodilo za vodenje in vzdrževanje zbirke podatkov za izvajanje načrtov ZIR</w:t>
            </w:r>
          </w:p>
          <w:p w:rsidR="00653316" w:rsidRPr="00FF7B95" w:rsidRDefault="00653316" w:rsidP="00412033">
            <w:pPr>
              <w:rPr>
                <w:rFonts w:ascii="Palatino Linotype" w:hAnsi="Palatino Linotype" w:cs="Tahoma"/>
                <w:lang w:val="pt-BR"/>
              </w:rPr>
            </w:pPr>
            <w:r w:rsidRPr="00FF7B95">
              <w:rPr>
                <w:rFonts w:ascii="Palatino Linotype" w:hAnsi="Palatino Linotype" w:cs="Tahoma"/>
                <w:lang w:val="pt-BR"/>
              </w:rPr>
              <w:t>Navodilo za vzdrževanje in razdelitev načrtov ZIR</w:t>
            </w:r>
          </w:p>
        </w:tc>
      </w:tr>
    </w:tbl>
    <w:p w:rsidR="00CE2C16" w:rsidRPr="00FF7B95" w:rsidRDefault="00CE2C16" w:rsidP="004F690E">
      <w:pPr>
        <w:jc w:val="both"/>
        <w:rPr>
          <w:rFonts w:ascii="Palatino Linotype" w:hAnsi="Palatino Linotype" w:cs="Tahoma"/>
          <w:iCs/>
          <w:color w:val="000000"/>
          <w:lang w:val="pt-BR"/>
        </w:rPr>
      </w:pPr>
    </w:p>
    <w:p w:rsidR="00B971A3" w:rsidRPr="00FF7B95" w:rsidRDefault="001E25BF" w:rsidP="00B53186">
      <w:pPr>
        <w:pStyle w:val="Naslov1"/>
        <w:rPr>
          <w:rFonts w:ascii="Palatino Linotype" w:hAnsi="Palatino Linotype"/>
        </w:rPr>
      </w:pPr>
      <w:bookmarkStart w:id="263" w:name="_Toc106171845"/>
      <w:bookmarkStart w:id="264" w:name="_Toc145299875"/>
      <w:bookmarkStart w:id="265" w:name="_Toc163728565"/>
      <w:r w:rsidRPr="00FF7B95">
        <w:rPr>
          <w:rFonts w:ascii="Palatino Linotype" w:hAnsi="Palatino Linotype"/>
        </w:rPr>
        <w:br w:type="page"/>
      </w:r>
      <w:bookmarkStart w:id="266" w:name="_Toc91556355"/>
      <w:bookmarkStart w:id="267" w:name="_Toc163728566"/>
      <w:bookmarkStart w:id="268" w:name="_Toc169059847"/>
      <w:bookmarkStart w:id="269" w:name="_Toc201378639"/>
      <w:bookmarkEnd w:id="263"/>
      <w:bookmarkEnd w:id="264"/>
      <w:bookmarkEnd w:id="265"/>
      <w:r w:rsidRPr="00FF7B95">
        <w:rPr>
          <w:rFonts w:ascii="Palatino Linotype" w:hAnsi="Palatino Linotype"/>
        </w:rPr>
        <w:lastRenderedPageBreak/>
        <w:t xml:space="preserve">11 </w:t>
      </w:r>
      <w:r w:rsidR="00B971A3" w:rsidRPr="00FF7B95">
        <w:rPr>
          <w:rFonts w:ascii="Palatino Linotype" w:hAnsi="Palatino Linotype"/>
        </w:rPr>
        <w:t>RAZLAGA POJMOV IN KRATIC</w:t>
      </w:r>
      <w:bookmarkEnd w:id="266"/>
      <w:bookmarkEnd w:id="267"/>
      <w:bookmarkEnd w:id="268"/>
      <w:bookmarkEnd w:id="269"/>
    </w:p>
    <w:p w:rsidR="00372EE8" w:rsidRPr="00FF7B95" w:rsidRDefault="00372EE8" w:rsidP="0033088E">
      <w:pPr>
        <w:pStyle w:val="Naslov2"/>
        <w:rPr>
          <w:rFonts w:ascii="Palatino Linotype" w:hAnsi="Palatino Linotype"/>
        </w:rPr>
      </w:pPr>
      <w:bookmarkStart w:id="270" w:name="_Toc169059848"/>
    </w:p>
    <w:p w:rsidR="001E25BF" w:rsidRPr="00FF7B95" w:rsidRDefault="001E25BF" w:rsidP="0033088E">
      <w:pPr>
        <w:pStyle w:val="Naslov2"/>
        <w:rPr>
          <w:rFonts w:ascii="Palatino Linotype" w:hAnsi="Palatino Linotype"/>
        </w:rPr>
      </w:pPr>
      <w:bookmarkStart w:id="271" w:name="_Toc201378640"/>
      <w:r w:rsidRPr="00FF7B95">
        <w:rPr>
          <w:rFonts w:ascii="Palatino Linotype" w:hAnsi="Palatino Linotype"/>
        </w:rPr>
        <w:t>11.1 Pomen pojmov</w:t>
      </w:r>
      <w:bookmarkEnd w:id="270"/>
      <w:bookmarkEnd w:id="271"/>
    </w:p>
    <w:p w:rsidR="00EF6AC2" w:rsidRPr="00FF7B95" w:rsidRDefault="00EF6AC2" w:rsidP="001E25BF">
      <w:pPr>
        <w:rPr>
          <w:rFonts w:ascii="Palatino Linotype" w:hAnsi="Palatino Linotype" w:cs="Tahoma"/>
          <w:b/>
          <w:lang w:val="cs-CZ"/>
        </w:rPr>
      </w:pPr>
    </w:p>
    <w:p w:rsidR="00372EE8" w:rsidRPr="00FF7B95" w:rsidRDefault="00372EE8" w:rsidP="001E25BF">
      <w:pPr>
        <w:rPr>
          <w:rFonts w:ascii="Palatino Linotype" w:hAnsi="Palatino Linotype" w:cs="Tahoma"/>
          <w:b/>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6976"/>
      </w:tblGrid>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INTERVENCIJSKI NIVO</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Nivo izogibne doze, pri katerm se odločimo za zaščitni ukrep</w:t>
            </w: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KALIJEV JODID</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(jodna profilaksa) zaužitje stabilnega joda pred nastankom jedrske ali radiacijske nesreče ali tik ob njenem nastanku z namenom zaščitit ščitnico pred obsevanjem zaradi kopičenja radioaktivnih izotopov</w:t>
            </w: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ONESNAŽENJE</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Onesnaženje predmetov, površin ali oseb z radioaktivnimi snovmi</w:t>
            </w:r>
          </w:p>
          <w:p w:rsidR="00B971A3" w:rsidRPr="00FF7B95" w:rsidRDefault="00B971A3">
            <w:pPr>
              <w:rPr>
                <w:rFonts w:ascii="Palatino Linotype" w:hAnsi="Palatino Linotype" w:cs="Tahoma"/>
                <w:iCs/>
                <w:lang w:val="sl-SI"/>
              </w:rPr>
            </w:pP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NENORMALNI DOGODEK</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Odstopanje od normalnega obratovanja elektrarne, ki ne pomeni bistvene nevarnosti</w:t>
            </w:r>
          </w:p>
          <w:p w:rsidR="00B971A3" w:rsidRPr="00FF7B95" w:rsidRDefault="00B971A3">
            <w:pPr>
              <w:rPr>
                <w:rFonts w:ascii="Palatino Linotype" w:hAnsi="Palatino Linotype" w:cs="Tahoma"/>
                <w:iCs/>
                <w:lang w:val="sl-SI"/>
              </w:rPr>
            </w:pP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OBJEKTNA NEVARNOST</w:t>
            </w:r>
          </w:p>
        </w:tc>
        <w:tc>
          <w:tcPr>
            <w:tcW w:w="6976" w:type="dxa"/>
          </w:tcPr>
          <w:p w:rsidR="00B971A3" w:rsidRPr="00FF7B95" w:rsidRDefault="00B971A3">
            <w:pPr>
              <w:pStyle w:val="Telobesedila"/>
              <w:rPr>
                <w:rFonts w:ascii="Palatino Linotype" w:hAnsi="Palatino Linotype" w:cs="Tahoma"/>
                <w:i w:val="0"/>
              </w:rPr>
            </w:pPr>
            <w:r w:rsidRPr="00FF7B95">
              <w:rPr>
                <w:rFonts w:ascii="Palatino Linotype" w:hAnsi="Palatino Linotype" w:cs="Tahoma"/>
                <w:i w:val="0"/>
              </w:rPr>
              <w:t>Druga stopnja nevarnosti, ki jo določa NEK. Ta stopnja nevarnosti je v načrtu ukrepov ob izrednem dogodku v NEK poimenovana elektrarniška ogroženost</w:t>
            </w:r>
          </w:p>
          <w:p w:rsidR="00B971A3" w:rsidRPr="00FF7B95" w:rsidRDefault="00B971A3">
            <w:pPr>
              <w:rPr>
                <w:rFonts w:ascii="Palatino Linotype" w:hAnsi="Palatino Linotype" w:cs="Tahoma"/>
                <w:iCs/>
                <w:lang w:val="sl-SI"/>
              </w:rPr>
            </w:pP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SPLOŠNA NEVARNOST</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Tretja najvišja stopnja nevarnosti, ki jo določa NEK. Ta stopnja nevarnosti je v načrtu ukrepov ob izrednem dogodku NEK poimenovana splošna ogroženosti.</w:t>
            </w: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USED</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Usedanje radioaktivnih drobcev iz radioaktivnega oblaka zaradi težnosti ali spiranja z dežjem na tla in na druge prizemne površine.</w:t>
            </w:r>
          </w:p>
        </w:tc>
      </w:tr>
      <w:tr w:rsidR="00B971A3" w:rsidRPr="00FF7B95">
        <w:tc>
          <w:tcPr>
            <w:tcW w:w="2312" w:type="dxa"/>
          </w:tcPr>
          <w:p w:rsidR="00B971A3" w:rsidRPr="00FF7B95" w:rsidRDefault="001E25BF">
            <w:pPr>
              <w:pStyle w:val="Naslov7"/>
              <w:rPr>
                <w:rFonts w:ascii="Palatino Linotype" w:hAnsi="Palatino Linotype" w:cs="Tahoma"/>
                <w:bCs w:val="0"/>
                <w:i w:val="0"/>
              </w:rPr>
            </w:pPr>
            <w:r w:rsidRPr="00FF7B95">
              <w:rPr>
                <w:rFonts w:ascii="Palatino Linotype" w:hAnsi="Palatino Linotype" w:cs="Tahoma"/>
                <w:bCs w:val="0"/>
                <w:i w:val="0"/>
              </w:rPr>
              <w:t>ZAČETNA NEVARNOST</w:t>
            </w:r>
          </w:p>
        </w:tc>
        <w:tc>
          <w:tcPr>
            <w:tcW w:w="6976" w:type="dxa"/>
          </w:tcPr>
          <w:p w:rsidR="00B971A3" w:rsidRPr="00FF7B95" w:rsidRDefault="00B971A3">
            <w:pPr>
              <w:rPr>
                <w:rFonts w:ascii="Palatino Linotype" w:hAnsi="Palatino Linotype" w:cs="Tahoma"/>
                <w:iCs/>
                <w:lang w:val="sl-SI"/>
              </w:rPr>
            </w:pPr>
            <w:r w:rsidRPr="00FF7B95">
              <w:rPr>
                <w:rFonts w:ascii="Palatino Linotype" w:hAnsi="Palatino Linotype" w:cs="Tahoma"/>
                <w:iCs/>
                <w:lang w:val="sl-SI"/>
              </w:rPr>
              <w:t>Prva stopnja nevarnosti, ki jo določa NEK.ta stopnja nevarnosti je v načrtu ukrepov ob izrednem dogodku NEK poimenovana začetna ogroženost</w:t>
            </w:r>
          </w:p>
        </w:tc>
      </w:tr>
    </w:tbl>
    <w:p w:rsidR="00372EE8" w:rsidRPr="00FF7B95" w:rsidRDefault="00372EE8" w:rsidP="00EF6AC2">
      <w:pPr>
        <w:rPr>
          <w:rFonts w:ascii="Palatino Linotype" w:hAnsi="Palatino Linotype" w:cs="Tahoma"/>
          <w:b/>
          <w:lang w:val="sl-SI"/>
        </w:rPr>
      </w:pPr>
      <w:bookmarkStart w:id="272" w:name="_Toc91556357"/>
      <w:bookmarkStart w:id="273" w:name="_Toc163728567"/>
      <w:bookmarkStart w:id="274" w:name="_Toc169059849"/>
    </w:p>
    <w:p w:rsidR="00372EE8" w:rsidRPr="00FF7B95" w:rsidRDefault="00372EE8" w:rsidP="00EF6AC2">
      <w:pPr>
        <w:rPr>
          <w:rFonts w:ascii="Palatino Linotype" w:hAnsi="Palatino Linotype" w:cs="Tahoma"/>
          <w:b/>
          <w:lang w:val="sl-SI"/>
        </w:rPr>
      </w:pPr>
    </w:p>
    <w:p w:rsidR="00B971A3" w:rsidRPr="00FF7B95" w:rsidRDefault="00B971A3" w:rsidP="0033088E">
      <w:pPr>
        <w:pStyle w:val="Naslov2"/>
        <w:rPr>
          <w:rFonts w:ascii="Palatino Linotype" w:hAnsi="Palatino Linotype"/>
        </w:rPr>
      </w:pPr>
      <w:bookmarkStart w:id="275" w:name="_Toc201378641"/>
      <w:r w:rsidRPr="00FF7B95">
        <w:rPr>
          <w:rFonts w:ascii="Palatino Linotype" w:hAnsi="Palatino Linotype"/>
        </w:rPr>
        <w:t>11.2 Razlaga krajšav</w:t>
      </w:r>
      <w:bookmarkEnd w:id="272"/>
      <w:bookmarkEnd w:id="273"/>
      <w:bookmarkEnd w:id="274"/>
      <w:bookmarkEnd w:id="275"/>
    </w:p>
    <w:p w:rsidR="00EF6AC2" w:rsidRPr="00FF7B95" w:rsidRDefault="00EF6AC2" w:rsidP="00EF6AC2">
      <w:pPr>
        <w:rPr>
          <w:rFonts w:ascii="Palatino Linotype" w:hAnsi="Palatino Linotype" w:cs="Tahoma"/>
          <w:b/>
          <w:lang w:val="sl-SI"/>
        </w:rPr>
      </w:pPr>
    </w:p>
    <w:p w:rsidR="009329E2" w:rsidRPr="00FF7B95" w:rsidRDefault="009329E2" w:rsidP="00EF6AC2">
      <w:pPr>
        <w:rPr>
          <w:rFonts w:ascii="Palatino Linotype" w:hAnsi="Palatino Linotype" w:cs="Tahoma"/>
          <w:lang w:val="sl-SI"/>
        </w:rPr>
      </w:pPr>
    </w:p>
    <w:tbl>
      <w:tblPr>
        <w:tblW w:w="0" w:type="auto"/>
        <w:tblLook w:val="01E0"/>
      </w:tblPr>
      <w:tblGrid>
        <w:gridCol w:w="1728"/>
        <w:gridCol w:w="7484"/>
      </w:tblGrid>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CZ</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Civilna zaščita</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CZ RS</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Civilna zaščita Republike Slovenije</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ECZ 5</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Obrazec - mobilizacijski poziv</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lastRenderedPageBreak/>
              <w:t>ELME</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Ekološki laboratorij z mobilno enoto</w:t>
            </w:r>
          </w:p>
        </w:tc>
      </w:tr>
      <w:tr w:rsidR="00515739" w:rsidRPr="00FF7B95" w:rsidTr="00F4392C">
        <w:tc>
          <w:tcPr>
            <w:tcW w:w="1728"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GRS</w:t>
            </w:r>
          </w:p>
        </w:tc>
        <w:tc>
          <w:tcPr>
            <w:tcW w:w="7484"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Gorsko reševalna služba Slovenije</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MTS</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Materialno tehnična sredstva</w:t>
            </w:r>
          </w:p>
        </w:tc>
      </w:tr>
      <w:tr w:rsidR="00515739" w:rsidRPr="00FF7B95" w:rsidTr="00F4392C">
        <w:tc>
          <w:tcPr>
            <w:tcW w:w="1728"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MW</w:t>
            </w:r>
          </w:p>
        </w:tc>
        <w:tc>
          <w:tcPr>
            <w:tcW w:w="7484"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Megavat</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NEK</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Nuklearna elektrarna Krško</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ODU</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Območje dolgoročnih ukrepov</w:t>
            </w:r>
          </w:p>
        </w:tc>
      </w:tr>
      <w:tr w:rsidR="00515739" w:rsidRPr="00FF7B95" w:rsidTr="00F4392C">
        <w:tc>
          <w:tcPr>
            <w:tcW w:w="1728"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OTU</w:t>
            </w:r>
          </w:p>
        </w:tc>
        <w:tc>
          <w:tcPr>
            <w:tcW w:w="7484" w:type="dxa"/>
          </w:tcPr>
          <w:p w:rsidR="00515739" w:rsidRPr="00FF7B95" w:rsidRDefault="00515739" w:rsidP="00EF6AC2">
            <w:pPr>
              <w:rPr>
                <w:rFonts w:ascii="Palatino Linotype" w:hAnsi="Palatino Linotype" w:cs="Tahoma"/>
                <w:iCs/>
                <w:lang w:val="sl-SI"/>
              </w:rPr>
            </w:pPr>
            <w:r w:rsidRPr="00FF7B95">
              <w:rPr>
                <w:rFonts w:ascii="Palatino Linotype" w:hAnsi="Palatino Linotype" w:cs="Tahoma"/>
                <w:iCs/>
                <w:lang w:val="sl-SI"/>
              </w:rPr>
              <w:t>Območje takojšnjih ukrepov</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PGD</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Prostovoljno gasilsko društvo</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ReCO</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Regijski center za obveščanje</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RKB</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Radiološko, kemično in biološko</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RS</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Republika Slovenija</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ZA-RE</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Sistem zvez zaščite in reševanja</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ZIR</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Zaščita in reševanje</w:t>
            </w:r>
          </w:p>
        </w:tc>
      </w:tr>
      <w:tr w:rsidR="009E6229" w:rsidRPr="00FF7B95" w:rsidTr="00F4392C">
        <w:tc>
          <w:tcPr>
            <w:tcW w:w="1728"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ZRP</w:t>
            </w:r>
          </w:p>
        </w:tc>
        <w:tc>
          <w:tcPr>
            <w:tcW w:w="7484" w:type="dxa"/>
          </w:tcPr>
          <w:p w:rsidR="009E6229" w:rsidRPr="00FF7B95" w:rsidRDefault="009E6229" w:rsidP="00EF6AC2">
            <w:pPr>
              <w:rPr>
                <w:rFonts w:ascii="Palatino Linotype" w:hAnsi="Palatino Linotype" w:cs="Tahoma"/>
                <w:iCs/>
                <w:lang w:val="sl-SI"/>
              </w:rPr>
            </w:pPr>
            <w:r w:rsidRPr="00FF7B95">
              <w:rPr>
                <w:rFonts w:ascii="Palatino Linotype" w:hAnsi="Palatino Linotype" w:cs="Tahoma"/>
                <w:iCs/>
                <w:lang w:val="sl-SI"/>
              </w:rPr>
              <w:t>Zaščita, reševanje in pomoč</w:t>
            </w:r>
          </w:p>
        </w:tc>
      </w:tr>
    </w:tbl>
    <w:p w:rsidR="00EF6AC2" w:rsidRPr="00FF7B95" w:rsidRDefault="00EF6AC2" w:rsidP="00EF6AC2">
      <w:pPr>
        <w:rPr>
          <w:rFonts w:ascii="Palatino Linotype" w:hAnsi="Palatino Linotype" w:cs="Tahoma"/>
          <w:lang w:val="sl-SI"/>
        </w:rPr>
      </w:pPr>
    </w:p>
    <w:p w:rsidR="00B971A3" w:rsidRPr="00FF7B95" w:rsidRDefault="00B971A3">
      <w:pPr>
        <w:rPr>
          <w:rFonts w:ascii="Palatino Linotype" w:hAnsi="Palatino Linotype" w:cs="Tahoma"/>
          <w:iCs/>
          <w:lang w:val="sl-SI"/>
        </w:rPr>
      </w:pPr>
    </w:p>
    <w:p w:rsidR="009C6888" w:rsidRPr="00FF7B95" w:rsidRDefault="001E25BF" w:rsidP="00B53186">
      <w:pPr>
        <w:pStyle w:val="Naslov1"/>
        <w:rPr>
          <w:rStyle w:val="Hiperpovezava"/>
          <w:rFonts w:ascii="Palatino Linotype" w:hAnsi="Palatino Linotype"/>
        </w:rPr>
      </w:pPr>
      <w:bookmarkStart w:id="276" w:name="_Toc91556358"/>
      <w:bookmarkStart w:id="277" w:name="_Toc163728568"/>
      <w:r w:rsidRPr="00FF7B95">
        <w:rPr>
          <w:rStyle w:val="Hiperpovezava"/>
          <w:rFonts w:ascii="Palatino Linotype" w:hAnsi="Palatino Linotype"/>
          <w:b w:val="0"/>
          <w:sz w:val="24"/>
          <w:szCs w:val="24"/>
        </w:rPr>
        <w:br w:type="page"/>
      </w:r>
      <w:bookmarkStart w:id="278" w:name="_Toc169059850"/>
      <w:bookmarkStart w:id="279" w:name="_Toc201378642"/>
      <w:r w:rsidR="00B971A3" w:rsidRPr="00FF7B95">
        <w:rPr>
          <w:rStyle w:val="Hiperpovezava"/>
          <w:rFonts w:ascii="Palatino Linotype" w:hAnsi="Palatino Linotype"/>
        </w:rPr>
        <w:lastRenderedPageBreak/>
        <w:t>12</w:t>
      </w:r>
      <w:r w:rsidR="00372EE8" w:rsidRPr="00FF7B95">
        <w:rPr>
          <w:rStyle w:val="Hiperpovezava"/>
          <w:rFonts w:ascii="Palatino Linotype" w:hAnsi="Palatino Linotype"/>
        </w:rPr>
        <w:t>.</w:t>
      </w:r>
      <w:r w:rsidR="00B971A3" w:rsidRPr="00FF7B95">
        <w:rPr>
          <w:rStyle w:val="Hiperpovezava"/>
          <w:rFonts w:ascii="Palatino Linotype" w:hAnsi="Palatino Linotype"/>
        </w:rPr>
        <w:t xml:space="preserve"> SEZNAM PRILOG IN DODATKOV</w:t>
      </w:r>
      <w:bookmarkEnd w:id="276"/>
      <w:bookmarkEnd w:id="277"/>
      <w:bookmarkEnd w:id="278"/>
      <w:bookmarkEnd w:id="279"/>
    </w:p>
    <w:p w:rsidR="001E25BF" w:rsidRPr="00FF7B95" w:rsidRDefault="001E25BF" w:rsidP="001E25BF">
      <w:pPr>
        <w:rPr>
          <w:rFonts w:ascii="Palatino Linotype" w:hAnsi="Palatino Linotype" w:cs="Tahoma"/>
          <w:b/>
        </w:rPr>
      </w:pPr>
      <w:bookmarkStart w:id="280" w:name="_Toc163727521"/>
      <w:bookmarkStart w:id="281" w:name="_Toc163728569"/>
    </w:p>
    <w:p w:rsidR="00C46F9D" w:rsidRPr="00FF7B95" w:rsidRDefault="00C46F9D" w:rsidP="001E25BF">
      <w:pPr>
        <w:rPr>
          <w:rFonts w:ascii="Palatino Linotype" w:hAnsi="Palatino Linotype" w:cs="Tahoma"/>
          <w:b/>
        </w:rPr>
      </w:pPr>
    </w:p>
    <w:p w:rsidR="009C6888" w:rsidRPr="00FF7B95" w:rsidRDefault="009C6888" w:rsidP="0033088E">
      <w:pPr>
        <w:pStyle w:val="Naslov2"/>
        <w:rPr>
          <w:rFonts w:ascii="Palatino Linotype" w:hAnsi="Palatino Linotype"/>
        </w:rPr>
      </w:pPr>
      <w:bookmarkStart w:id="282" w:name="_Toc169059851"/>
      <w:bookmarkStart w:id="283" w:name="_Toc201378643"/>
      <w:r w:rsidRPr="00FF7B95">
        <w:rPr>
          <w:rFonts w:ascii="Palatino Linotype" w:hAnsi="Palatino Linotype"/>
        </w:rPr>
        <w:t>12.1 Priloge</w:t>
      </w:r>
      <w:bookmarkEnd w:id="280"/>
      <w:bookmarkEnd w:id="281"/>
      <w:bookmarkEnd w:id="282"/>
      <w:bookmarkEnd w:id="283"/>
    </w:p>
    <w:p w:rsidR="001C1624" w:rsidRPr="00FF7B95" w:rsidRDefault="001C1624" w:rsidP="001E25BF">
      <w:pPr>
        <w:rPr>
          <w:rFonts w:ascii="Palatino Linotype" w:hAnsi="Palatino Linotype" w:cs="Tahoma"/>
          <w:b/>
          <w:lang w:val="sl-SI"/>
        </w:rPr>
      </w:pPr>
    </w:p>
    <w:p w:rsidR="00C46F9D" w:rsidRPr="00FF7B95" w:rsidRDefault="00C46F9D" w:rsidP="001E25BF">
      <w:pPr>
        <w:rPr>
          <w:rFonts w:ascii="Palatino Linotype" w:hAnsi="Palatino Linotype" w:cs="Tahoma"/>
          <w:b/>
          <w:lang w:val="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920"/>
      </w:tblGrid>
      <w:tr w:rsidR="00E67499" w:rsidRPr="00FF7B95">
        <w:tc>
          <w:tcPr>
            <w:tcW w:w="1368" w:type="dxa"/>
            <w:tcBorders>
              <w:top w:val="double" w:sz="4" w:space="0" w:color="auto"/>
              <w:left w:val="double" w:sz="4" w:space="0" w:color="auto"/>
              <w:bottom w:val="double" w:sz="4" w:space="0" w:color="auto"/>
            </w:tcBorders>
            <w:shd w:val="clear" w:color="auto" w:fill="FFFFFF"/>
          </w:tcPr>
          <w:p w:rsidR="00E67499" w:rsidRPr="00FF7B95" w:rsidRDefault="00E67499" w:rsidP="00E67499">
            <w:pPr>
              <w:jc w:val="center"/>
              <w:rPr>
                <w:rFonts w:ascii="Palatino Linotype" w:hAnsi="Palatino Linotype" w:cs="Tahoma"/>
                <w:b/>
              </w:rPr>
            </w:pPr>
            <w:r w:rsidRPr="00FF7B95">
              <w:rPr>
                <w:rFonts w:ascii="Palatino Linotype" w:hAnsi="Palatino Linotype" w:cs="Tahoma"/>
                <w:b/>
              </w:rPr>
              <w:t>PRILOGA</w:t>
            </w:r>
          </w:p>
          <w:p w:rsidR="00E67499" w:rsidRPr="00FF7B95" w:rsidRDefault="00E67499" w:rsidP="00E67499">
            <w:pPr>
              <w:jc w:val="center"/>
              <w:rPr>
                <w:rFonts w:ascii="Palatino Linotype" w:hAnsi="Palatino Linotype" w:cs="Tahoma"/>
                <w:b/>
              </w:rPr>
            </w:pPr>
          </w:p>
        </w:tc>
        <w:tc>
          <w:tcPr>
            <w:tcW w:w="7920" w:type="dxa"/>
            <w:tcBorders>
              <w:top w:val="double" w:sz="4" w:space="0" w:color="auto"/>
              <w:bottom w:val="double" w:sz="4" w:space="0" w:color="auto"/>
            </w:tcBorders>
            <w:shd w:val="clear" w:color="auto" w:fill="FFFFFF"/>
          </w:tcPr>
          <w:p w:rsidR="00E67499" w:rsidRPr="00FF7B95" w:rsidRDefault="00E67499" w:rsidP="00E67499">
            <w:pPr>
              <w:jc w:val="center"/>
              <w:rPr>
                <w:rFonts w:ascii="Palatino Linotype" w:hAnsi="Palatino Linotype" w:cs="Tahoma"/>
                <w:b/>
              </w:rPr>
            </w:pPr>
            <w:r w:rsidRPr="00FF7B95">
              <w:rPr>
                <w:rFonts w:ascii="Palatino Linotype" w:hAnsi="Palatino Linotype" w:cs="Tahoma"/>
                <w:b/>
              </w:rPr>
              <w:t>VSEBINA-PODATKI</w:t>
            </w:r>
          </w:p>
          <w:p w:rsidR="00E67499" w:rsidRPr="00FF7B95" w:rsidRDefault="00E67499" w:rsidP="00E67499">
            <w:pPr>
              <w:jc w:val="center"/>
              <w:rPr>
                <w:rFonts w:ascii="Palatino Linotype" w:hAnsi="Palatino Linotype" w:cs="Tahoma"/>
                <w:b/>
              </w:rPr>
            </w:pPr>
          </w:p>
        </w:tc>
      </w:tr>
      <w:tr w:rsidR="00E67499" w:rsidRPr="00FF7B95">
        <w:tc>
          <w:tcPr>
            <w:tcW w:w="1368" w:type="dxa"/>
          </w:tcPr>
          <w:p w:rsidR="00E67499" w:rsidRPr="00FF7B95" w:rsidRDefault="00E67499" w:rsidP="0096114B">
            <w:pPr>
              <w:jc w:val="center"/>
              <w:rPr>
                <w:rFonts w:ascii="Palatino Linotype" w:hAnsi="Palatino Linotype" w:cs="Tahoma"/>
                <w:bCs/>
              </w:rPr>
            </w:pPr>
            <w:r w:rsidRPr="00FF7B95">
              <w:rPr>
                <w:rFonts w:ascii="Palatino Linotype" w:hAnsi="Palatino Linotype" w:cs="Tahoma"/>
                <w:bCs/>
              </w:rPr>
              <w:t>1.</w:t>
            </w:r>
          </w:p>
        </w:tc>
        <w:tc>
          <w:tcPr>
            <w:tcW w:w="7920" w:type="dxa"/>
            <w:tcBorders>
              <w:top w:val="double" w:sz="4" w:space="0" w:color="auto"/>
            </w:tcBorders>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 xml:space="preserve">Seznam zaposlenih </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2</w:t>
            </w:r>
            <w:r w:rsidR="00E67499" w:rsidRPr="00FF7B95">
              <w:rPr>
                <w:rFonts w:ascii="Palatino Linotype" w:hAnsi="Palatino Linotype" w:cs="Tahoma"/>
                <w:bCs/>
              </w:rPr>
              <w:t>.</w:t>
            </w:r>
          </w:p>
        </w:tc>
        <w:tc>
          <w:tcPr>
            <w:tcW w:w="7920" w:type="dxa"/>
            <w:shd w:val="clear" w:color="auto" w:fill="FFFFFF"/>
          </w:tcPr>
          <w:p w:rsidR="00E67499" w:rsidRPr="00FF7B95" w:rsidRDefault="00462344" w:rsidP="0096114B">
            <w:pPr>
              <w:rPr>
                <w:rFonts w:ascii="Palatino Linotype" w:hAnsi="Palatino Linotype" w:cs="Tahoma"/>
                <w:bCs/>
              </w:rPr>
            </w:pPr>
            <w:r w:rsidRPr="00FF7B95">
              <w:rPr>
                <w:rFonts w:ascii="Palatino Linotype" w:hAnsi="Palatino Linotype" w:cs="Tahoma"/>
                <w:bCs/>
              </w:rPr>
              <w:t>Seznam članov štaba CZ</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3.</w:t>
            </w:r>
          </w:p>
        </w:tc>
        <w:tc>
          <w:tcPr>
            <w:tcW w:w="7920" w:type="dxa"/>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Seznam poverjenikov CZ in njihovih namestnikov</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4.</w:t>
            </w:r>
          </w:p>
        </w:tc>
        <w:tc>
          <w:tcPr>
            <w:tcW w:w="7920" w:type="dxa"/>
            <w:shd w:val="clear" w:color="auto" w:fill="FFFFFF"/>
          </w:tcPr>
          <w:p w:rsidR="00E67499" w:rsidRPr="00FF7B95" w:rsidRDefault="00462344" w:rsidP="0096114B">
            <w:pPr>
              <w:rPr>
                <w:rFonts w:ascii="Palatino Linotype" w:hAnsi="Palatino Linotype" w:cs="Tahoma"/>
                <w:bCs/>
                <w:lang w:val="pt-BR"/>
              </w:rPr>
            </w:pPr>
            <w:r w:rsidRPr="00FF7B95">
              <w:rPr>
                <w:rFonts w:ascii="Palatino Linotype" w:hAnsi="Palatino Linotype" w:cs="Tahoma"/>
                <w:bCs/>
                <w:lang w:val="pt-BR"/>
              </w:rPr>
              <w:t>Seznam pripadnikov ekipe za prvo pomoč</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5.</w:t>
            </w:r>
          </w:p>
        </w:tc>
        <w:tc>
          <w:tcPr>
            <w:tcW w:w="7920" w:type="dxa"/>
            <w:shd w:val="clear" w:color="auto" w:fill="FFFFFF"/>
          </w:tcPr>
          <w:p w:rsidR="00E67499" w:rsidRPr="00FF7B95" w:rsidRDefault="00462344" w:rsidP="0096114B">
            <w:pPr>
              <w:rPr>
                <w:rFonts w:ascii="Palatino Linotype" w:hAnsi="Palatino Linotype" w:cs="Tahoma"/>
                <w:bCs/>
              </w:rPr>
            </w:pPr>
            <w:r w:rsidRPr="00FF7B95">
              <w:rPr>
                <w:rFonts w:ascii="Palatino Linotype" w:hAnsi="Palatino Linotype" w:cs="Tahoma"/>
                <w:bCs/>
              </w:rPr>
              <w:t>Seznam pripadnikov službe za podporo</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6.</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Seznam pripadnikov logističnega centra</w:t>
            </w:r>
          </w:p>
        </w:tc>
      </w:tr>
      <w:tr w:rsidR="00E67499" w:rsidRPr="00FF7B95">
        <w:tc>
          <w:tcPr>
            <w:tcW w:w="1368" w:type="dxa"/>
            <w:tcBorders>
              <w:bottom w:val="single" w:sz="4" w:space="0" w:color="auto"/>
            </w:tcBorders>
          </w:tcPr>
          <w:p w:rsidR="00E67499" w:rsidRPr="00FF7B95" w:rsidRDefault="00E67499" w:rsidP="0096114B">
            <w:pPr>
              <w:jc w:val="center"/>
              <w:rPr>
                <w:rFonts w:ascii="Palatino Linotype" w:hAnsi="Palatino Linotype" w:cs="Tahoma"/>
                <w:bCs/>
              </w:rPr>
            </w:pPr>
            <w:r w:rsidRPr="00FF7B95">
              <w:rPr>
                <w:rFonts w:ascii="Palatino Linotype" w:hAnsi="Palatino Linotype" w:cs="Tahoma"/>
                <w:bCs/>
              </w:rPr>
              <w:t>7.</w:t>
            </w:r>
          </w:p>
        </w:tc>
        <w:tc>
          <w:tcPr>
            <w:tcW w:w="7920" w:type="dxa"/>
            <w:tcBorders>
              <w:bottom w:val="single" w:sz="4" w:space="0" w:color="auto"/>
            </w:tcBorders>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 xml:space="preserve">Seznam odgovornih oseb v občini </w:t>
            </w:r>
          </w:p>
        </w:tc>
      </w:tr>
      <w:tr w:rsidR="00E67499" w:rsidRPr="00FF7B95">
        <w:tc>
          <w:tcPr>
            <w:tcW w:w="1368" w:type="dxa"/>
            <w:tcBorders>
              <w:bottom w:val="single" w:sz="4" w:space="0" w:color="auto"/>
            </w:tcBorders>
          </w:tcPr>
          <w:p w:rsidR="00E67499" w:rsidRPr="00FF7B95" w:rsidRDefault="00E67499" w:rsidP="0096114B">
            <w:pPr>
              <w:jc w:val="center"/>
              <w:rPr>
                <w:rFonts w:ascii="Palatino Linotype" w:hAnsi="Palatino Linotype" w:cs="Tahoma"/>
                <w:bCs/>
              </w:rPr>
            </w:pPr>
            <w:r w:rsidRPr="00FF7B95">
              <w:rPr>
                <w:rFonts w:ascii="Palatino Linotype" w:hAnsi="Palatino Linotype" w:cs="Tahoma"/>
                <w:bCs/>
              </w:rPr>
              <w:t>8.</w:t>
            </w:r>
          </w:p>
        </w:tc>
        <w:tc>
          <w:tcPr>
            <w:tcW w:w="7920" w:type="dxa"/>
            <w:tcBorders>
              <w:bottom w:val="single" w:sz="4" w:space="0" w:color="auto"/>
            </w:tcBorders>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 xml:space="preserve">Seznam društev v občini </w:t>
            </w:r>
          </w:p>
        </w:tc>
      </w:tr>
      <w:tr w:rsidR="00653316" w:rsidRPr="00FF7B95">
        <w:tc>
          <w:tcPr>
            <w:tcW w:w="1368" w:type="dxa"/>
            <w:tcBorders>
              <w:bottom w:val="single" w:sz="4" w:space="0" w:color="auto"/>
            </w:tcBorders>
          </w:tcPr>
          <w:p w:rsidR="00653316" w:rsidRPr="00FF7B95" w:rsidRDefault="00653316" w:rsidP="0096114B">
            <w:pPr>
              <w:jc w:val="center"/>
              <w:rPr>
                <w:rFonts w:ascii="Palatino Linotype" w:hAnsi="Palatino Linotype" w:cs="Tahoma"/>
                <w:bCs/>
              </w:rPr>
            </w:pPr>
            <w:r w:rsidRPr="00FF7B95">
              <w:rPr>
                <w:rFonts w:ascii="Palatino Linotype" w:hAnsi="Palatino Linotype" w:cs="Tahoma"/>
                <w:bCs/>
              </w:rPr>
              <w:t>9.</w:t>
            </w:r>
          </w:p>
        </w:tc>
        <w:tc>
          <w:tcPr>
            <w:tcW w:w="7920" w:type="dxa"/>
            <w:tcBorders>
              <w:bottom w:val="single" w:sz="4" w:space="0" w:color="auto"/>
            </w:tcBorders>
            <w:shd w:val="clear" w:color="auto" w:fill="FFFFFF"/>
          </w:tcPr>
          <w:p w:rsidR="00653316" w:rsidRPr="00FF7B95" w:rsidRDefault="00462344" w:rsidP="0096114B">
            <w:pPr>
              <w:rPr>
                <w:rFonts w:ascii="Palatino Linotype" w:hAnsi="Palatino Linotype" w:cs="Tahoma"/>
                <w:bCs/>
              </w:rPr>
            </w:pPr>
            <w:r w:rsidRPr="00FF7B95">
              <w:rPr>
                <w:rFonts w:ascii="Palatino Linotype" w:hAnsi="Palatino Linotype" w:cs="Tahoma"/>
                <w:bCs/>
              </w:rPr>
              <w:t>Pregled podjetij</w:t>
            </w:r>
            <w:r w:rsidR="005D716F" w:rsidRPr="00FF7B95">
              <w:rPr>
                <w:rFonts w:ascii="Palatino Linotype" w:hAnsi="Palatino Linotype" w:cs="Tahoma"/>
                <w:bCs/>
              </w:rPr>
              <w:t xml:space="preserve"> in zavodov</w:t>
            </w:r>
          </w:p>
        </w:tc>
      </w:tr>
      <w:tr w:rsidR="00E67499" w:rsidRPr="00FF7B95">
        <w:tc>
          <w:tcPr>
            <w:tcW w:w="1368" w:type="dxa"/>
          </w:tcPr>
          <w:p w:rsidR="00E67499" w:rsidRPr="00FF7B95" w:rsidRDefault="00653316" w:rsidP="0096114B">
            <w:pPr>
              <w:jc w:val="center"/>
              <w:rPr>
                <w:rFonts w:ascii="Palatino Linotype" w:hAnsi="Palatino Linotype" w:cs="Tahoma"/>
                <w:bCs/>
              </w:rPr>
            </w:pPr>
            <w:r w:rsidRPr="00FF7B95">
              <w:rPr>
                <w:rFonts w:ascii="Palatino Linotype" w:hAnsi="Palatino Linotype" w:cs="Tahoma"/>
                <w:bCs/>
              </w:rPr>
              <w:t>10.</w:t>
            </w:r>
          </w:p>
        </w:tc>
        <w:tc>
          <w:tcPr>
            <w:tcW w:w="7920" w:type="dxa"/>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 xml:space="preserve">Seznam oseb, ki se jih obvešča ob izrednih dogodkih </w:t>
            </w:r>
          </w:p>
        </w:tc>
      </w:tr>
      <w:tr w:rsidR="00E67499" w:rsidRPr="00FF7B95">
        <w:tc>
          <w:tcPr>
            <w:tcW w:w="1368" w:type="dxa"/>
          </w:tcPr>
          <w:p w:rsidR="00E67499" w:rsidRPr="00FF7B95" w:rsidRDefault="00653316" w:rsidP="0096114B">
            <w:pPr>
              <w:jc w:val="center"/>
              <w:rPr>
                <w:rFonts w:ascii="Palatino Linotype" w:hAnsi="Palatino Linotype" w:cs="Tahoma"/>
                <w:bCs/>
              </w:rPr>
            </w:pPr>
            <w:r w:rsidRPr="00FF7B95">
              <w:rPr>
                <w:rFonts w:ascii="Palatino Linotype" w:hAnsi="Palatino Linotype" w:cs="Tahoma"/>
                <w:bCs/>
              </w:rPr>
              <w:t>11</w:t>
            </w:r>
            <w:r w:rsidR="00E67499" w:rsidRPr="00FF7B95">
              <w:rPr>
                <w:rFonts w:ascii="Palatino Linotype" w:hAnsi="Palatino Linotype" w:cs="Tahoma"/>
                <w:bCs/>
              </w:rPr>
              <w:t>.</w:t>
            </w:r>
          </w:p>
        </w:tc>
        <w:tc>
          <w:tcPr>
            <w:tcW w:w="7920" w:type="dxa"/>
            <w:shd w:val="clear" w:color="auto" w:fill="FFFFFF"/>
          </w:tcPr>
          <w:p w:rsidR="00E67499" w:rsidRPr="00FF7B95" w:rsidRDefault="00E67499" w:rsidP="0096114B">
            <w:pPr>
              <w:rPr>
                <w:rFonts w:ascii="Palatino Linotype" w:hAnsi="Palatino Linotype" w:cs="Tahoma"/>
                <w:bCs/>
                <w:lang w:val="de-DE"/>
              </w:rPr>
            </w:pPr>
            <w:r w:rsidRPr="00FF7B95">
              <w:rPr>
                <w:rFonts w:ascii="Palatino Linotype" w:hAnsi="Palatino Linotype" w:cs="Tahoma"/>
                <w:bCs/>
                <w:lang w:val="de-DE"/>
              </w:rPr>
              <w:t xml:space="preserve">Pregled </w:t>
            </w:r>
            <w:r w:rsidR="005F3776" w:rsidRPr="00FF7B95">
              <w:rPr>
                <w:rFonts w:ascii="Palatino Linotype" w:hAnsi="Palatino Linotype" w:cs="Tahoma"/>
                <w:bCs/>
                <w:lang w:val="de-DE"/>
              </w:rPr>
              <w:t>zbirališč ob aktiviranju</w:t>
            </w:r>
            <w:r w:rsidRPr="00FF7B95">
              <w:rPr>
                <w:rFonts w:ascii="Palatino Linotype" w:hAnsi="Palatino Linotype" w:cs="Tahoma"/>
                <w:bCs/>
                <w:lang w:val="de-DE"/>
              </w:rPr>
              <w:t xml:space="preserve"> enot in sil ZIR</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13.</w:t>
            </w:r>
          </w:p>
        </w:tc>
        <w:tc>
          <w:tcPr>
            <w:tcW w:w="7920" w:type="dxa"/>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Seznam članov operativne enote PGD</w:t>
            </w:r>
          </w:p>
        </w:tc>
      </w:tr>
      <w:tr w:rsidR="00653316" w:rsidRPr="00FF7B95">
        <w:tc>
          <w:tcPr>
            <w:tcW w:w="1368" w:type="dxa"/>
          </w:tcPr>
          <w:p w:rsidR="00653316" w:rsidRPr="00FF7B95" w:rsidRDefault="00462344" w:rsidP="0096114B">
            <w:pPr>
              <w:jc w:val="center"/>
              <w:rPr>
                <w:rFonts w:ascii="Palatino Linotype" w:hAnsi="Palatino Linotype" w:cs="Tahoma"/>
                <w:bCs/>
              </w:rPr>
            </w:pPr>
            <w:r w:rsidRPr="00FF7B95">
              <w:rPr>
                <w:rFonts w:ascii="Palatino Linotype" w:hAnsi="Palatino Linotype" w:cs="Tahoma"/>
                <w:bCs/>
              </w:rPr>
              <w:t>14.</w:t>
            </w:r>
          </w:p>
        </w:tc>
        <w:tc>
          <w:tcPr>
            <w:tcW w:w="7920" w:type="dxa"/>
            <w:shd w:val="clear" w:color="auto" w:fill="FFFFFF"/>
          </w:tcPr>
          <w:p w:rsidR="00653316" w:rsidRPr="00FF7B95" w:rsidRDefault="00653316" w:rsidP="0096114B">
            <w:pPr>
              <w:rPr>
                <w:rFonts w:ascii="Palatino Linotype" w:hAnsi="Palatino Linotype" w:cs="Tahoma"/>
                <w:bCs/>
              </w:rPr>
            </w:pPr>
            <w:r w:rsidRPr="00FF7B95">
              <w:rPr>
                <w:rFonts w:ascii="Palatino Linotype" w:hAnsi="Palatino Linotype" w:cs="Tahoma"/>
                <w:bCs/>
              </w:rPr>
              <w:t>Seznam članov PGD</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15.</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Seznam članov gorsko reševalne službe</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 xml:space="preserve">16. </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Pregled materialno tehničnih sredstev</w:t>
            </w:r>
          </w:p>
        </w:tc>
      </w:tr>
      <w:tr w:rsidR="00E67499" w:rsidRPr="00FF7B95">
        <w:tc>
          <w:tcPr>
            <w:tcW w:w="1368" w:type="dxa"/>
          </w:tcPr>
          <w:p w:rsidR="00E67499" w:rsidRPr="00FF7B95" w:rsidRDefault="00462344" w:rsidP="0096114B">
            <w:pPr>
              <w:jc w:val="center"/>
              <w:rPr>
                <w:rFonts w:ascii="Palatino Linotype" w:hAnsi="Palatino Linotype" w:cs="Tahoma"/>
                <w:bCs/>
              </w:rPr>
            </w:pPr>
            <w:r w:rsidRPr="00FF7B95">
              <w:rPr>
                <w:rFonts w:ascii="Palatino Linotype" w:hAnsi="Palatino Linotype" w:cs="Tahoma"/>
                <w:bCs/>
              </w:rPr>
              <w:t>18.</w:t>
            </w:r>
          </w:p>
        </w:tc>
        <w:tc>
          <w:tcPr>
            <w:tcW w:w="7920" w:type="dxa"/>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Lokacije repetitorjev</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19.</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Imenik uporabnikov telefonskih zvez</w:t>
            </w:r>
          </w:p>
        </w:tc>
      </w:tr>
      <w:tr w:rsidR="005D716F" w:rsidRPr="00FF7B95">
        <w:tc>
          <w:tcPr>
            <w:tcW w:w="1368" w:type="dxa"/>
          </w:tcPr>
          <w:p w:rsidR="005D716F" w:rsidRPr="00FF7B95" w:rsidRDefault="005D716F" w:rsidP="0096114B">
            <w:pPr>
              <w:jc w:val="center"/>
              <w:rPr>
                <w:rFonts w:ascii="Palatino Linotype" w:hAnsi="Palatino Linotype" w:cs="Tahoma"/>
                <w:bCs/>
              </w:rPr>
            </w:pPr>
            <w:r w:rsidRPr="00FF7B95">
              <w:rPr>
                <w:rFonts w:ascii="Palatino Linotype" w:hAnsi="Palatino Linotype" w:cs="Tahoma"/>
                <w:bCs/>
              </w:rPr>
              <w:t>30.</w:t>
            </w:r>
          </w:p>
        </w:tc>
        <w:tc>
          <w:tcPr>
            <w:tcW w:w="7920" w:type="dxa"/>
            <w:shd w:val="clear" w:color="auto" w:fill="FFFFFF"/>
          </w:tcPr>
          <w:p w:rsidR="005D716F" w:rsidRPr="00FF7B95" w:rsidRDefault="005D716F" w:rsidP="0096114B">
            <w:pPr>
              <w:rPr>
                <w:rFonts w:ascii="Palatino Linotype" w:hAnsi="Palatino Linotype" w:cs="Tahoma"/>
                <w:bCs/>
                <w:lang w:val="de-DE"/>
              </w:rPr>
            </w:pPr>
            <w:r w:rsidRPr="00FF7B95">
              <w:rPr>
                <w:rFonts w:ascii="Palatino Linotype" w:hAnsi="Palatino Linotype" w:cs="Tahoma"/>
                <w:bCs/>
                <w:lang w:val="de-DE"/>
              </w:rPr>
              <w:t>Pregled odlagališč za ruševine in druge materiale</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33.</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 xml:space="preserve">Pregled </w:t>
            </w:r>
            <w:r w:rsidR="005D716F" w:rsidRPr="00FF7B95">
              <w:rPr>
                <w:rFonts w:ascii="Palatino Linotype" w:hAnsi="Palatino Linotype" w:cs="Tahoma"/>
                <w:bCs/>
              </w:rPr>
              <w:t>ve</w:t>
            </w:r>
            <w:r w:rsidRPr="00FF7B95">
              <w:rPr>
                <w:rFonts w:ascii="Palatino Linotype" w:hAnsi="Palatino Linotype" w:cs="Tahoma"/>
                <w:bCs/>
              </w:rPr>
              <w:t>terinarskih zavodov in ambulant</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34.</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Pregled zdravstvenih domov</w:t>
            </w:r>
          </w:p>
        </w:tc>
      </w:tr>
      <w:tr w:rsidR="00462344" w:rsidRPr="00FF7B95">
        <w:tc>
          <w:tcPr>
            <w:tcW w:w="1368" w:type="dxa"/>
          </w:tcPr>
          <w:p w:rsidR="00462344" w:rsidRPr="00FF7B95" w:rsidRDefault="00462344" w:rsidP="0096114B">
            <w:pPr>
              <w:jc w:val="center"/>
              <w:rPr>
                <w:rFonts w:ascii="Palatino Linotype" w:hAnsi="Palatino Linotype" w:cs="Tahoma"/>
                <w:bCs/>
              </w:rPr>
            </w:pPr>
            <w:r w:rsidRPr="00FF7B95">
              <w:rPr>
                <w:rFonts w:ascii="Palatino Linotype" w:hAnsi="Palatino Linotype" w:cs="Tahoma"/>
                <w:bCs/>
              </w:rPr>
              <w:t>35.</w:t>
            </w:r>
          </w:p>
        </w:tc>
        <w:tc>
          <w:tcPr>
            <w:tcW w:w="7920" w:type="dxa"/>
            <w:shd w:val="clear" w:color="auto" w:fill="FFFFFF"/>
          </w:tcPr>
          <w:p w:rsidR="00462344" w:rsidRPr="00FF7B95" w:rsidRDefault="00462344" w:rsidP="0096114B">
            <w:pPr>
              <w:rPr>
                <w:rFonts w:ascii="Palatino Linotype" w:hAnsi="Palatino Linotype" w:cs="Tahoma"/>
                <w:bCs/>
              </w:rPr>
            </w:pPr>
            <w:r w:rsidRPr="00FF7B95">
              <w:rPr>
                <w:rFonts w:ascii="Palatino Linotype" w:hAnsi="Palatino Linotype" w:cs="Tahoma"/>
                <w:bCs/>
              </w:rPr>
              <w:t>Pregled splošnih in specialnih bolnišnic</w:t>
            </w:r>
          </w:p>
        </w:tc>
      </w:tr>
      <w:tr w:rsidR="00E67499" w:rsidRPr="00FF7B95">
        <w:tc>
          <w:tcPr>
            <w:tcW w:w="1368" w:type="dxa"/>
          </w:tcPr>
          <w:p w:rsidR="00E67499" w:rsidRPr="00FF7B95" w:rsidRDefault="005D716F" w:rsidP="0096114B">
            <w:pPr>
              <w:jc w:val="center"/>
              <w:rPr>
                <w:rFonts w:ascii="Palatino Linotype" w:hAnsi="Palatino Linotype" w:cs="Tahoma"/>
                <w:bCs/>
              </w:rPr>
            </w:pPr>
            <w:r w:rsidRPr="00FF7B95">
              <w:rPr>
                <w:rFonts w:ascii="Palatino Linotype" w:hAnsi="Palatino Linotype" w:cs="Tahoma"/>
                <w:bCs/>
              </w:rPr>
              <w:t>42</w:t>
            </w:r>
            <w:r w:rsidR="00462344" w:rsidRPr="00FF7B95">
              <w:rPr>
                <w:rFonts w:ascii="Palatino Linotype" w:hAnsi="Palatino Linotype" w:cs="Tahoma"/>
                <w:bCs/>
              </w:rPr>
              <w:t>.</w:t>
            </w:r>
          </w:p>
        </w:tc>
        <w:tc>
          <w:tcPr>
            <w:tcW w:w="7920" w:type="dxa"/>
            <w:shd w:val="clear" w:color="auto" w:fill="FFFFFF"/>
          </w:tcPr>
          <w:p w:rsidR="00E67499" w:rsidRPr="00FF7B95" w:rsidRDefault="00E67499" w:rsidP="0096114B">
            <w:pPr>
              <w:rPr>
                <w:rFonts w:ascii="Palatino Linotype" w:hAnsi="Palatino Linotype" w:cs="Tahoma"/>
                <w:bCs/>
              </w:rPr>
            </w:pPr>
            <w:r w:rsidRPr="00FF7B95">
              <w:rPr>
                <w:rFonts w:ascii="Palatino Linotype" w:hAnsi="Palatino Linotype" w:cs="Tahoma"/>
                <w:bCs/>
              </w:rPr>
              <w:t>Pregled zaklonišč</w:t>
            </w:r>
            <w:r w:rsidR="00462344" w:rsidRPr="00FF7B95">
              <w:rPr>
                <w:rFonts w:ascii="Palatino Linotype" w:hAnsi="Palatino Linotype" w:cs="Tahoma"/>
                <w:bCs/>
              </w:rPr>
              <w:t xml:space="preserve"> ZU-7</w:t>
            </w:r>
          </w:p>
        </w:tc>
      </w:tr>
      <w:tr w:rsidR="00E67499" w:rsidRPr="00FF7B95">
        <w:tc>
          <w:tcPr>
            <w:tcW w:w="1368" w:type="dxa"/>
          </w:tcPr>
          <w:p w:rsidR="00E67499" w:rsidRPr="00FF7B95" w:rsidRDefault="005D716F" w:rsidP="0096114B">
            <w:pPr>
              <w:jc w:val="center"/>
              <w:rPr>
                <w:rFonts w:ascii="Palatino Linotype" w:hAnsi="Palatino Linotype" w:cs="Tahoma"/>
                <w:bCs/>
              </w:rPr>
            </w:pPr>
            <w:r w:rsidRPr="00FF7B95">
              <w:rPr>
                <w:rFonts w:ascii="Palatino Linotype" w:hAnsi="Palatino Linotype" w:cs="Tahoma"/>
                <w:bCs/>
              </w:rPr>
              <w:t>43</w:t>
            </w:r>
            <w:r w:rsidR="00462344" w:rsidRPr="00FF7B95">
              <w:rPr>
                <w:rFonts w:ascii="Palatino Linotype" w:hAnsi="Palatino Linotype" w:cs="Tahoma"/>
                <w:bCs/>
              </w:rPr>
              <w:t>.</w:t>
            </w:r>
          </w:p>
        </w:tc>
        <w:tc>
          <w:tcPr>
            <w:tcW w:w="7920" w:type="dxa"/>
            <w:shd w:val="clear" w:color="auto" w:fill="FFFFFF"/>
          </w:tcPr>
          <w:p w:rsidR="00E67499" w:rsidRPr="00FF7B95" w:rsidRDefault="00462344" w:rsidP="0096114B">
            <w:pPr>
              <w:rPr>
                <w:rFonts w:ascii="Palatino Linotype" w:hAnsi="Palatino Linotype" w:cs="Tahoma"/>
                <w:bCs/>
              </w:rPr>
            </w:pPr>
            <w:r w:rsidRPr="00FF7B95">
              <w:rPr>
                <w:rFonts w:ascii="Palatino Linotype" w:hAnsi="Palatino Linotype" w:cs="Tahoma"/>
                <w:bCs/>
              </w:rPr>
              <w:t>Seznam sredstev javnega obveščanja</w:t>
            </w:r>
          </w:p>
        </w:tc>
      </w:tr>
      <w:tr w:rsidR="005D716F" w:rsidRPr="00FF7B95">
        <w:tc>
          <w:tcPr>
            <w:tcW w:w="1368" w:type="dxa"/>
          </w:tcPr>
          <w:p w:rsidR="005D716F" w:rsidRPr="00FF7B95" w:rsidRDefault="005D716F" w:rsidP="0096114B">
            <w:pPr>
              <w:jc w:val="center"/>
              <w:rPr>
                <w:rFonts w:ascii="Palatino Linotype" w:hAnsi="Palatino Linotype" w:cs="Tahoma"/>
                <w:bCs/>
              </w:rPr>
            </w:pPr>
            <w:r w:rsidRPr="00FF7B95">
              <w:rPr>
                <w:rFonts w:ascii="Palatino Linotype" w:hAnsi="Palatino Linotype" w:cs="Tahoma"/>
                <w:bCs/>
              </w:rPr>
              <w:t>49.</w:t>
            </w:r>
          </w:p>
        </w:tc>
        <w:tc>
          <w:tcPr>
            <w:tcW w:w="7920" w:type="dxa"/>
            <w:shd w:val="clear" w:color="auto" w:fill="FFFFFF"/>
          </w:tcPr>
          <w:p w:rsidR="005D716F" w:rsidRPr="00FF7B95" w:rsidRDefault="005D716F" w:rsidP="0096114B">
            <w:pPr>
              <w:rPr>
                <w:rFonts w:ascii="Palatino Linotype" w:hAnsi="Palatino Linotype" w:cs="Tahoma"/>
                <w:bCs/>
              </w:rPr>
            </w:pPr>
            <w:r w:rsidRPr="00FF7B95">
              <w:rPr>
                <w:rFonts w:ascii="Palatino Linotype" w:hAnsi="Palatino Linotype" w:cs="Tahoma"/>
                <w:bCs/>
              </w:rPr>
              <w:t>Seznam veterinarjev</w:t>
            </w:r>
          </w:p>
        </w:tc>
      </w:tr>
    </w:tbl>
    <w:p w:rsidR="0096114B" w:rsidRPr="00FF7B95" w:rsidRDefault="0096114B" w:rsidP="001E25BF">
      <w:pPr>
        <w:rPr>
          <w:rFonts w:ascii="Palatino Linotype" w:hAnsi="Palatino Linotype" w:cs="Tahoma"/>
        </w:rPr>
      </w:pPr>
    </w:p>
    <w:p w:rsidR="001C1624" w:rsidRPr="00FF7B95" w:rsidRDefault="001C1624" w:rsidP="001E25BF">
      <w:pPr>
        <w:rPr>
          <w:rFonts w:ascii="Palatino Linotype" w:hAnsi="Palatino Linotype" w:cs="Tahoma"/>
          <w:b/>
        </w:rPr>
      </w:pPr>
    </w:p>
    <w:p w:rsidR="009C6888" w:rsidRPr="00FF7B95" w:rsidRDefault="001E25BF" w:rsidP="0033088E">
      <w:pPr>
        <w:pStyle w:val="Naslov2"/>
        <w:rPr>
          <w:rFonts w:ascii="Palatino Linotype" w:hAnsi="Palatino Linotype"/>
        </w:rPr>
      </w:pPr>
      <w:bookmarkStart w:id="284" w:name="_Toc169059852"/>
      <w:bookmarkStart w:id="285" w:name="_Toc201378644"/>
      <w:r w:rsidRPr="00FF7B95">
        <w:rPr>
          <w:rFonts w:ascii="Palatino Linotype" w:hAnsi="Palatino Linotype"/>
        </w:rPr>
        <w:t>12.2</w:t>
      </w:r>
      <w:r w:rsidR="009C6888" w:rsidRPr="00FF7B95">
        <w:rPr>
          <w:rFonts w:ascii="Palatino Linotype" w:hAnsi="Palatino Linotype"/>
        </w:rPr>
        <w:t xml:space="preserve"> </w:t>
      </w:r>
      <w:bookmarkStart w:id="286" w:name="_Toc163727522"/>
      <w:bookmarkStart w:id="287" w:name="_Toc163728570"/>
      <w:r w:rsidR="009C6888" w:rsidRPr="00FF7B95">
        <w:rPr>
          <w:rFonts w:ascii="Palatino Linotype" w:hAnsi="Palatino Linotype"/>
        </w:rPr>
        <w:t>Dodatki</w:t>
      </w:r>
      <w:bookmarkEnd w:id="284"/>
      <w:bookmarkEnd w:id="285"/>
      <w:bookmarkEnd w:id="286"/>
      <w:bookmarkEnd w:id="287"/>
    </w:p>
    <w:p w:rsidR="001E25BF" w:rsidRPr="00FF7B95" w:rsidRDefault="001E25BF" w:rsidP="009C6888">
      <w:pPr>
        <w:rPr>
          <w:rFonts w:ascii="Palatino Linotype" w:hAnsi="Palatino Linotype" w:cs="Tahoma"/>
          <w:b/>
        </w:rPr>
      </w:pPr>
    </w:p>
    <w:p w:rsidR="001C1624" w:rsidRPr="00FF7B95" w:rsidRDefault="001C1624" w:rsidP="009C6888">
      <w:pPr>
        <w:rPr>
          <w:rFonts w:ascii="Palatino Linotype" w:hAnsi="Palatino Linotype" w:cs="Tahoma"/>
          <w:b/>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548"/>
        <w:gridCol w:w="7434"/>
      </w:tblGrid>
      <w:tr w:rsidR="00E67499" w:rsidRPr="00FF7B95">
        <w:tc>
          <w:tcPr>
            <w:tcW w:w="1548" w:type="dxa"/>
            <w:shd w:val="clear" w:color="auto" w:fill="FFFFFF"/>
          </w:tcPr>
          <w:p w:rsidR="00E67499" w:rsidRPr="00FF7B95" w:rsidRDefault="00E67499" w:rsidP="00E67499">
            <w:pPr>
              <w:jc w:val="center"/>
              <w:rPr>
                <w:rFonts w:ascii="Palatino Linotype" w:hAnsi="Palatino Linotype" w:cs="Tahoma"/>
                <w:b/>
              </w:rPr>
            </w:pPr>
            <w:r w:rsidRPr="00FF7B95">
              <w:rPr>
                <w:rFonts w:ascii="Palatino Linotype" w:hAnsi="Palatino Linotype" w:cs="Tahoma"/>
                <w:b/>
              </w:rPr>
              <w:t>DODATEK</w:t>
            </w:r>
          </w:p>
        </w:tc>
        <w:tc>
          <w:tcPr>
            <w:tcW w:w="7434" w:type="dxa"/>
            <w:tcBorders>
              <w:bottom w:val="single" w:sz="4" w:space="0" w:color="auto"/>
            </w:tcBorders>
            <w:shd w:val="clear" w:color="auto" w:fill="FFFFFF"/>
          </w:tcPr>
          <w:p w:rsidR="00E67499" w:rsidRPr="00FF7B95" w:rsidRDefault="00E67499" w:rsidP="00E67499">
            <w:pPr>
              <w:jc w:val="center"/>
              <w:rPr>
                <w:rFonts w:ascii="Palatino Linotype" w:hAnsi="Palatino Linotype" w:cs="Tahoma"/>
                <w:b/>
              </w:rPr>
            </w:pPr>
            <w:r w:rsidRPr="00FF7B95">
              <w:rPr>
                <w:rFonts w:ascii="Palatino Linotype" w:hAnsi="Palatino Linotype" w:cs="Tahoma"/>
                <w:b/>
              </w:rPr>
              <w:t>VSEBINA-PODATKI</w:t>
            </w:r>
          </w:p>
        </w:tc>
      </w:tr>
      <w:tr w:rsidR="00E67499" w:rsidRPr="00FF7B95">
        <w:tc>
          <w:tcPr>
            <w:tcW w:w="1548" w:type="dxa"/>
            <w:shd w:val="clear" w:color="auto" w:fill="FFFFFF"/>
          </w:tcPr>
          <w:p w:rsidR="00E67499" w:rsidRPr="00FF7B95" w:rsidRDefault="002E09AB" w:rsidP="0096114B">
            <w:pPr>
              <w:jc w:val="center"/>
              <w:rPr>
                <w:rFonts w:ascii="Palatino Linotype" w:hAnsi="Palatino Linotype" w:cs="Tahoma"/>
              </w:rPr>
            </w:pPr>
            <w:r w:rsidRPr="00FF7B95">
              <w:rPr>
                <w:rFonts w:ascii="Palatino Linotype" w:hAnsi="Palatino Linotype" w:cs="Tahoma"/>
              </w:rPr>
              <w:lastRenderedPageBreak/>
              <w:t>1.</w:t>
            </w:r>
          </w:p>
        </w:tc>
        <w:tc>
          <w:tcPr>
            <w:tcW w:w="7434" w:type="dxa"/>
            <w:shd w:val="clear" w:color="auto" w:fill="FFFFFF"/>
          </w:tcPr>
          <w:p w:rsidR="00E67499" w:rsidRPr="00FF7B95" w:rsidRDefault="002E09AB" w:rsidP="0096114B">
            <w:pPr>
              <w:rPr>
                <w:rFonts w:ascii="Palatino Linotype" w:hAnsi="Palatino Linotype" w:cs="Tahoma"/>
              </w:rPr>
            </w:pPr>
            <w:r w:rsidRPr="00FF7B95">
              <w:rPr>
                <w:rFonts w:ascii="Palatino Linotype" w:hAnsi="Palatino Linotype" w:cs="Tahoma"/>
              </w:rPr>
              <w:t>Zemljevid občine</w:t>
            </w:r>
          </w:p>
        </w:tc>
      </w:tr>
      <w:tr w:rsidR="002E09AB" w:rsidRPr="00FF7B95">
        <w:tc>
          <w:tcPr>
            <w:tcW w:w="1548" w:type="dxa"/>
            <w:shd w:val="clear" w:color="auto" w:fill="FFFFFF"/>
          </w:tcPr>
          <w:p w:rsidR="002E09AB" w:rsidRPr="00FF7B95" w:rsidRDefault="002E09AB" w:rsidP="002E09AB">
            <w:pPr>
              <w:jc w:val="center"/>
              <w:rPr>
                <w:rFonts w:ascii="Palatino Linotype" w:hAnsi="Palatino Linotype" w:cs="Tahoma"/>
              </w:rPr>
            </w:pPr>
            <w:r w:rsidRPr="00FF7B95">
              <w:rPr>
                <w:rFonts w:ascii="Palatino Linotype" w:hAnsi="Palatino Linotype" w:cs="Tahoma"/>
              </w:rPr>
              <w:t>3.</w:t>
            </w:r>
          </w:p>
        </w:tc>
        <w:tc>
          <w:tcPr>
            <w:tcW w:w="7434" w:type="dxa"/>
            <w:shd w:val="clear" w:color="auto" w:fill="FFFFFF"/>
          </w:tcPr>
          <w:p w:rsidR="002E09AB" w:rsidRPr="00FF7B95" w:rsidRDefault="002E09AB" w:rsidP="002E09AB">
            <w:pPr>
              <w:rPr>
                <w:rFonts w:ascii="Palatino Linotype" w:hAnsi="Palatino Linotype" w:cs="Tahoma"/>
              </w:rPr>
            </w:pPr>
            <w:r w:rsidRPr="00FF7B95">
              <w:rPr>
                <w:rFonts w:ascii="Palatino Linotype" w:hAnsi="Palatino Linotype" w:cs="Tahoma"/>
              </w:rPr>
              <w:t xml:space="preserve">Načrt dejavnosti Občine </w:t>
            </w:r>
            <w:r w:rsidR="004A0F5D" w:rsidRPr="00FF7B95">
              <w:rPr>
                <w:rFonts w:ascii="Palatino Linotype" w:hAnsi="Palatino Linotype" w:cs="Tahoma"/>
              </w:rPr>
              <w:t>Muta</w:t>
            </w:r>
            <w:r w:rsidRPr="00FF7B95">
              <w:rPr>
                <w:rFonts w:ascii="Palatino Linotype" w:hAnsi="Palatino Linotype" w:cs="Tahoma"/>
              </w:rPr>
              <w:t xml:space="preserve"> ob naravnih in drugih nesrečah</w:t>
            </w:r>
          </w:p>
        </w:tc>
      </w:tr>
      <w:tr w:rsidR="002E09AB" w:rsidRPr="00FF7B95">
        <w:tc>
          <w:tcPr>
            <w:tcW w:w="1548" w:type="dxa"/>
            <w:shd w:val="clear" w:color="auto" w:fill="FFFFFF"/>
          </w:tcPr>
          <w:p w:rsidR="002E09AB" w:rsidRPr="00FF7B95" w:rsidRDefault="002E09AB" w:rsidP="002E09AB">
            <w:pPr>
              <w:jc w:val="center"/>
              <w:rPr>
                <w:rFonts w:ascii="Palatino Linotype" w:hAnsi="Palatino Linotype" w:cs="Tahoma"/>
              </w:rPr>
            </w:pPr>
            <w:r w:rsidRPr="00FF7B95">
              <w:rPr>
                <w:rFonts w:ascii="Palatino Linotype" w:hAnsi="Palatino Linotype" w:cs="Tahoma"/>
              </w:rPr>
              <w:t>3.</w:t>
            </w:r>
          </w:p>
        </w:tc>
        <w:tc>
          <w:tcPr>
            <w:tcW w:w="7434" w:type="dxa"/>
            <w:shd w:val="clear" w:color="auto" w:fill="FFFFFF"/>
          </w:tcPr>
          <w:p w:rsidR="002E09AB" w:rsidRPr="00FF7B95" w:rsidRDefault="002E09AB" w:rsidP="002E09AB">
            <w:pPr>
              <w:rPr>
                <w:rFonts w:ascii="Palatino Linotype" w:hAnsi="Palatino Linotype" w:cs="Tahoma"/>
                <w:lang w:val="pt-BR"/>
              </w:rPr>
            </w:pPr>
            <w:r w:rsidRPr="00FF7B95">
              <w:rPr>
                <w:rFonts w:ascii="Palatino Linotype" w:hAnsi="Palatino Linotype" w:cs="Tahoma"/>
                <w:lang w:val="pt-BR"/>
              </w:rPr>
              <w:t>Navodilo za dajanje prve pomoči</w:t>
            </w:r>
          </w:p>
        </w:tc>
      </w:tr>
      <w:tr w:rsidR="002E09AB" w:rsidRPr="00FF7B95">
        <w:tc>
          <w:tcPr>
            <w:tcW w:w="1548" w:type="dxa"/>
            <w:shd w:val="clear" w:color="auto" w:fill="FFFFFF"/>
          </w:tcPr>
          <w:p w:rsidR="002E09AB" w:rsidRPr="00FF7B95" w:rsidRDefault="002E09AB" w:rsidP="00A31E10">
            <w:pPr>
              <w:jc w:val="center"/>
              <w:rPr>
                <w:rFonts w:ascii="Palatino Linotype" w:hAnsi="Palatino Linotype" w:cs="Tahoma"/>
              </w:rPr>
            </w:pPr>
            <w:r w:rsidRPr="00FF7B95">
              <w:rPr>
                <w:rFonts w:ascii="Palatino Linotype" w:hAnsi="Palatino Linotype" w:cs="Tahoma"/>
              </w:rPr>
              <w:t>5.</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rPr>
              <w:t>Navodilo – nujna zaloga hrane</w:t>
            </w:r>
          </w:p>
        </w:tc>
      </w:tr>
      <w:tr w:rsidR="002E09AB" w:rsidRPr="00FF7B95">
        <w:tc>
          <w:tcPr>
            <w:tcW w:w="1548" w:type="dxa"/>
            <w:shd w:val="clear" w:color="auto" w:fill="FFFFFF"/>
          </w:tcPr>
          <w:p w:rsidR="002E09AB" w:rsidRPr="00FF7B95" w:rsidRDefault="002E09AB" w:rsidP="00A31E10">
            <w:pPr>
              <w:jc w:val="center"/>
              <w:rPr>
                <w:rFonts w:ascii="Palatino Linotype" w:hAnsi="Palatino Linotype" w:cs="Tahoma"/>
              </w:rPr>
            </w:pPr>
            <w:r w:rsidRPr="00FF7B95">
              <w:rPr>
                <w:rFonts w:ascii="Palatino Linotype" w:hAnsi="Palatino Linotype" w:cs="Tahoma"/>
              </w:rPr>
              <w:t>6.</w:t>
            </w:r>
          </w:p>
        </w:tc>
        <w:tc>
          <w:tcPr>
            <w:tcW w:w="7434" w:type="dxa"/>
            <w:shd w:val="clear" w:color="auto" w:fill="FFFFFF"/>
          </w:tcPr>
          <w:p w:rsidR="002E09AB" w:rsidRPr="00FF7B95" w:rsidRDefault="002E09AB" w:rsidP="0096114B">
            <w:pPr>
              <w:rPr>
                <w:rFonts w:ascii="Palatino Linotype" w:hAnsi="Palatino Linotype" w:cs="Tahoma"/>
                <w:lang w:val="pt-BR"/>
              </w:rPr>
            </w:pPr>
            <w:r w:rsidRPr="00FF7B95">
              <w:rPr>
                <w:rFonts w:ascii="Palatino Linotype" w:hAnsi="Palatino Linotype" w:cs="Tahoma"/>
                <w:lang w:val="pt-BR"/>
              </w:rPr>
              <w:t>Navodilo za uprabo pitne vode</w:t>
            </w:r>
          </w:p>
        </w:tc>
      </w:tr>
      <w:tr w:rsidR="002E09AB" w:rsidRPr="00FF7B95">
        <w:tc>
          <w:tcPr>
            <w:tcW w:w="1548" w:type="dxa"/>
            <w:shd w:val="clear" w:color="auto" w:fill="FFFFFF"/>
          </w:tcPr>
          <w:p w:rsidR="002E09AB" w:rsidRPr="00FF7B95" w:rsidRDefault="002E09AB" w:rsidP="00A31E10">
            <w:pPr>
              <w:jc w:val="center"/>
              <w:rPr>
                <w:rFonts w:ascii="Palatino Linotype" w:hAnsi="Palatino Linotype" w:cs="Tahoma"/>
              </w:rPr>
            </w:pPr>
            <w:r w:rsidRPr="00FF7B95">
              <w:rPr>
                <w:rFonts w:ascii="Palatino Linotype" w:hAnsi="Palatino Linotype" w:cs="Tahoma"/>
              </w:rPr>
              <w:t>10</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rPr>
              <w:t>Navodilo za pripravo in uporabo zaklonišč in zaklonilnikov</w:t>
            </w:r>
          </w:p>
        </w:tc>
      </w:tr>
      <w:tr w:rsidR="002E09AB" w:rsidRPr="00FF7B95">
        <w:tc>
          <w:tcPr>
            <w:tcW w:w="1548" w:type="dxa"/>
            <w:shd w:val="clear" w:color="auto" w:fill="FFFFFF"/>
          </w:tcPr>
          <w:p w:rsidR="002E09AB" w:rsidRPr="00FF7B95" w:rsidRDefault="002E09AB" w:rsidP="00653316">
            <w:pPr>
              <w:jc w:val="center"/>
              <w:rPr>
                <w:rFonts w:ascii="Palatino Linotype" w:hAnsi="Palatino Linotype" w:cs="Tahoma"/>
              </w:rPr>
            </w:pPr>
            <w:r w:rsidRPr="00FF7B95">
              <w:rPr>
                <w:rFonts w:ascii="Palatino Linotype" w:hAnsi="Palatino Linotype" w:cs="Tahoma"/>
              </w:rPr>
              <w:t>12.</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rPr>
              <w:t>Navodilo o zaščiti pred sevanjem in kako ravnamo ob morebitni nesreči v NEK</w:t>
            </w:r>
          </w:p>
        </w:tc>
      </w:tr>
      <w:tr w:rsidR="002E09AB" w:rsidRPr="00FF7B95">
        <w:tc>
          <w:tcPr>
            <w:tcW w:w="1548" w:type="dxa"/>
            <w:shd w:val="clear" w:color="auto" w:fill="FFFFFF"/>
          </w:tcPr>
          <w:p w:rsidR="002E09AB" w:rsidRPr="00FF7B95" w:rsidRDefault="002E09AB" w:rsidP="0096114B">
            <w:pPr>
              <w:jc w:val="center"/>
              <w:rPr>
                <w:rFonts w:ascii="Palatino Linotype" w:hAnsi="Palatino Linotype" w:cs="Tahoma"/>
              </w:rPr>
            </w:pPr>
            <w:r w:rsidRPr="00FF7B95">
              <w:rPr>
                <w:rFonts w:ascii="Palatino Linotype" w:hAnsi="Palatino Linotype" w:cs="Tahoma"/>
              </w:rPr>
              <w:t>13.</w:t>
            </w:r>
          </w:p>
        </w:tc>
        <w:tc>
          <w:tcPr>
            <w:tcW w:w="7434" w:type="dxa"/>
            <w:shd w:val="clear" w:color="auto" w:fill="FFFFFF"/>
          </w:tcPr>
          <w:p w:rsidR="002E09AB" w:rsidRPr="00FF7B95" w:rsidRDefault="002E09AB" w:rsidP="0096114B">
            <w:pPr>
              <w:rPr>
                <w:rFonts w:ascii="Palatino Linotype" w:hAnsi="Palatino Linotype" w:cs="Tahoma"/>
                <w:lang w:val="pt-BR"/>
              </w:rPr>
            </w:pPr>
            <w:r w:rsidRPr="00FF7B95">
              <w:rPr>
                <w:rFonts w:ascii="Palatino Linotype" w:hAnsi="Palatino Linotype" w:cs="Tahoma"/>
                <w:lang w:val="pt-BR"/>
              </w:rPr>
              <w:t>Navodilo o ravnanju ob nesreči s klorom</w:t>
            </w:r>
          </w:p>
        </w:tc>
      </w:tr>
      <w:tr w:rsidR="002E09AB" w:rsidRPr="00FF7B95">
        <w:tc>
          <w:tcPr>
            <w:tcW w:w="1548" w:type="dxa"/>
            <w:shd w:val="clear" w:color="auto" w:fill="FFFFFF"/>
          </w:tcPr>
          <w:p w:rsidR="002E09AB" w:rsidRPr="00FF7B95" w:rsidRDefault="002E09AB" w:rsidP="0096114B">
            <w:pPr>
              <w:jc w:val="center"/>
              <w:rPr>
                <w:rFonts w:ascii="Palatino Linotype" w:hAnsi="Palatino Linotype" w:cs="Tahoma"/>
              </w:rPr>
            </w:pPr>
            <w:r w:rsidRPr="00FF7B95">
              <w:rPr>
                <w:rFonts w:ascii="Palatino Linotype" w:hAnsi="Palatino Linotype" w:cs="Tahoma"/>
              </w:rPr>
              <w:t>14.</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rPr>
              <w:t>Navodilo za uporabo tablet kalijevega jodida</w:t>
            </w:r>
          </w:p>
        </w:tc>
      </w:tr>
      <w:tr w:rsidR="002E09AB" w:rsidRPr="00FF7B95">
        <w:tc>
          <w:tcPr>
            <w:tcW w:w="1548" w:type="dxa"/>
            <w:shd w:val="clear" w:color="auto" w:fill="FFFFFF"/>
          </w:tcPr>
          <w:p w:rsidR="002E09AB" w:rsidRPr="00FF7B95" w:rsidRDefault="005D716F" w:rsidP="002E09AB">
            <w:pPr>
              <w:jc w:val="center"/>
              <w:rPr>
                <w:rFonts w:ascii="Palatino Linotype" w:hAnsi="Palatino Linotype" w:cs="Tahoma"/>
              </w:rPr>
            </w:pPr>
            <w:r w:rsidRPr="00FF7B95">
              <w:rPr>
                <w:rFonts w:ascii="Palatino Linotype" w:hAnsi="Palatino Linotype" w:cs="Tahoma"/>
              </w:rPr>
              <w:t>29</w:t>
            </w:r>
            <w:r w:rsidR="002E09AB" w:rsidRPr="00FF7B95">
              <w:rPr>
                <w:rFonts w:ascii="Palatino Linotype" w:hAnsi="Palatino Linotype" w:cs="Tahoma"/>
              </w:rPr>
              <w:t>.</w:t>
            </w:r>
          </w:p>
        </w:tc>
        <w:tc>
          <w:tcPr>
            <w:tcW w:w="7434" w:type="dxa"/>
            <w:shd w:val="clear" w:color="auto" w:fill="FFFFFF"/>
          </w:tcPr>
          <w:p w:rsidR="002E09AB" w:rsidRPr="00FF7B95" w:rsidRDefault="002E09AB" w:rsidP="002E09AB">
            <w:pPr>
              <w:rPr>
                <w:rFonts w:ascii="Palatino Linotype" w:hAnsi="Palatino Linotype" w:cs="Tahoma"/>
              </w:rPr>
            </w:pPr>
            <w:r w:rsidRPr="00FF7B95">
              <w:rPr>
                <w:rFonts w:ascii="Palatino Linotype" w:hAnsi="Palatino Linotype" w:cs="Tahoma"/>
              </w:rPr>
              <w:t>Navodilo za uporabo radijskih zvez v primeru naravnih in drugih nesreč</w:t>
            </w:r>
          </w:p>
        </w:tc>
      </w:tr>
      <w:tr w:rsidR="002E09AB" w:rsidRPr="00FF7B95">
        <w:tc>
          <w:tcPr>
            <w:tcW w:w="1548" w:type="dxa"/>
            <w:shd w:val="clear" w:color="auto" w:fill="FFFFFF"/>
          </w:tcPr>
          <w:p w:rsidR="002E09AB" w:rsidRPr="00FF7B95" w:rsidRDefault="005D716F" w:rsidP="002E09AB">
            <w:pPr>
              <w:jc w:val="center"/>
              <w:rPr>
                <w:rFonts w:ascii="Palatino Linotype" w:hAnsi="Palatino Linotype" w:cs="Tahoma"/>
              </w:rPr>
            </w:pPr>
            <w:r w:rsidRPr="00FF7B95">
              <w:rPr>
                <w:rFonts w:ascii="Palatino Linotype" w:hAnsi="Palatino Linotype" w:cs="Tahoma"/>
              </w:rPr>
              <w:t>31</w:t>
            </w:r>
            <w:r w:rsidR="002E09AB" w:rsidRPr="00FF7B95">
              <w:rPr>
                <w:rFonts w:ascii="Palatino Linotype" w:hAnsi="Palatino Linotype" w:cs="Tahoma"/>
              </w:rPr>
              <w:t>.</w:t>
            </w:r>
          </w:p>
        </w:tc>
        <w:tc>
          <w:tcPr>
            <w:tcW w:w="7434" w:type="dxa"/>
            <w:shd w:val="clear" w:color="auto" w:fill="FFFFFF"/>
          </w:tcPr>
          <w:p w:rsidR="002E09AB" w:rsidRPr="00FF7B95" w:rsidRDefault="002E09AB" w:rsidP="002E09AB">
            <w:pPr>
              <w:rPr>
                <w:rFonts w:ascii="Palatino Linotype" w:hAnsi="Palatino Linotype" w:cs="Tahoma"/>
              </w:rPr>
            </w:pPr>
            <w:r w:rsidRPr="00FF7B95">
              <w:rPr>
                <w:rFonts w:ascii="Palatino Linotype" w:hAnsi="Palatino Linotype" w:cs="Tahoma"/>
              </w:rPr>
              <w:t xml:space="preserve">Navodilo za obveščanje </w:t>
            </w:r>
            <w:r w:rsidR="005D716F" w:rsidRPr="00FF7B95">
              <w:rPr>
                <w:rFonts w:ascii="Palatino Linotype" w:hAnsi="Palatino Linotype" w:cs="Tahoma"/>
              </w:rPr>
              <w:t>javnosti</w:t>
            </w:r>
          </w:p>
        </w:tc>
      </w:tr>
      <w:tr w:rsidR="002E09AB" w:rsidRPr="00FF7B95">
        <w:tc>
          <w:tcPr>
            <w:tcW w:w="1548" w:type="dxa"/>
            <w:shd w:val="clear" w:color="auto" w:fill="FFFFFF"/>
          </w:tcPr>
          <w:p w:rsidR="002E09AB" w:rsidRPr="00FF7B95" w:rsidRDefault="005D716F" w:rsidP="0096114B">
            <w:pPr>
              <w:jc w:val="center"/>
              <w:rPr>
                <w:rFonts w:ascii="Palatino Linotype" w:hAnsi="Palatino Linotype" w:cs="Tahoma"/>
              </w:rPr>
            </w:pPr>
            <w:r w:rsidRPr="00FF7B95">
              <w:rPr>
                <w:rFonts w:ascii="Palatino Linotype" w:hAnsi="Palatino Linotype" w:cs="Tahoma"/>
              </w:rPr>
              <w:t>33</w:t>
            </w:r>
            <w:r w:rsidR="002E09AB" w:rsidRPr="00FF7B95">
              <w:rPr>
                <w:rFonts w:ascii="Palatino Linotype" w:hAnsi="Palatino Linotype" w:cs="Tahoma"/>
              </w:rPr>
              <w:t>.</w:t>
            </w:r>
          </w:p>
        </w:tc>
        <w:tc>
          <w:tcPr>
            <w:tcW w:w="7434" w:type="dxa"/>
            <w:shd w:val="clear" w:color="auto" w:fill="FFFFFF"/>
          </w:tcPr>
          <w:p w:rsidR="002E09AB" w:rsidRPr="00FF7B95" w:rsidRDefault="002E09AB" w:rsidP="001C1624">
            <w:pPr>
              <w:rPr>
                <w:rFonts w:ascii="Palatino Linotype" w:hAnsi="Palatino Linotype" w:cs="Tahoma"/>
                <w:bCs/>
              </w:rPr>
            </w:pPr>
            <w:r w:rsidRPr="00FF7B95">
              <w:rPr>
                <w:rFonts w:ascii="Palatino Linotype" w:hAnsi="Palatino Linotype" w:cs="Tahoma"/>
                <w:bCs/>
              </w:rPr>
              <w:t>Ocena ogroženosti pred naravnimi in drugimi nesrečami Elektro Maribor</w:t>
            </w:r>
          </w:p>
        </w:tc>
      </w:tr>
      <w:tr w:rsidR="002E09AB" w:rsidRPr="00FF7B95">
        <w:tc>
          <w:tcPr>
            <w:tcW w:w="1548" w:type="dxa"/>
            <w:shd w:val="clear" w:color="auto" w:fill="FFFFFF"/>
          </w:tcPr>
          <w:p w:rsidR="002E09AB" w:rsidRPr="00FF7B95" w:rsidRDefault="005D716F" w:rsidP="0096114B">
            <w:pPr>
              <w:jc w:val="center"/>
              <w:rPr>
                <w:rFonts w:ascii="Palatino Linotype" w:hAnsi="Palatino Linotype" w:cs="Tahoma"/>
              </w:rPr>
            </w:pPr>
            <w:r w:rsidRPr="00FF7B95">
              <w:rPr>
                <w:rFonts w:ascii="Palatino Linotype" w:hAnsi="Palatino Linotype" w:cs="Tahoma"/>
              </w:rPr>
              <w:t>34</w:t>
            </w:r>
            <w:r w:rsidR="002E09AB" w:rsidRPr="00FF7B95">
              <w:rPr>
                <w:rFonts w:ascii="Palatino Linotype" w:hAnsi="Palatino Linotype" w:cs="Tahoma"/>
              </w:rPr>
              <w:t>.</w:t>
            </w:r>
          </w:p>
        </w:tc>
        <w:tc>
          <w:tcPr>
            <w:tcW w:w="7434" w:type="dxa"/>
            <w:shd w:val="clear" w:color="auto" w:fill="FFFFFF"/>
          </w:tcPr>
          <w:p w:rsidR="002E09AB" w:rsidRPr="00FF7B95" w:rsidRDefault="002E09AB" w:rsidP="001C1624">
            <w:pPr>
              <w:rPr>
                <w:rFonts w:ascii="Palatino Linotype" w:hAnsi="Palatino Linotype" w:cs="Tahoma"/>
                <w:bCs/>
              </w:rPr>
            </w:pPr>
            <w:r w:rsidRPr="00FF7B95">
              <w:rPr>
                <w:rFonts w:ascii="Palatino Linotype" w:hAnsi="Palatino Linotype" w:cs="Tahoma"/>
                <w:bCs/>
              </w:rPr>
              <w:t>Načrt ZIR Elektro Maribor</w:t>
            </w:r>
          </w:p>
        </w:tc>
      </w:tr>
      <w:tr w:rsidR="002E09AB" w:rsidRPr="00FF7B95">
        <w:tc>
          <w:tcPr>
            <w:tcW w:w="1548" w:type="dxa"/>
            <w:shd w:val="clear" w:color="auto" w:fill="FFFFFF"/>
          </w:tcPr>
          <w:p w:rsidR="002E09AB" w:rsidRPr="00FF7B95" w:rsidRDefault="002E09AB" w:rsidP="0096114B">
            <w:pPr>
              <w:jc w:val="center"/>
              <w:rPr>
                <w:rFonts w:ascii="Palatino Linotype" w:hAnsi="Palatino Linotype" w:cs="Tahoma"/>
              </w:rPr>
            </w:pPr>
            <w:r w:rsidRPr="00FF7B95">
              <w:rPr>
                <w:rFonts w:ascii="Palatino Linotype" w:hAnsi="Palatino Linotype" w:cs="Tahoma"/>
              </w:rPr>
              <w:t>3</w:t>
            </w:r>
            <w:r w:rsidR="005D716F" w:rsidRPr="00FF7B95">
              <w:rPr>
                <w:rFonts w:ascii="Palatino Linotype" w:hAnsi="Palatino Linotype" w:cs="Tahoma"/>
              </w:rPr>
              <w:t>7</w:t>
            </w:r>
            <w:r w:rsidRPr="00FF7B95">
              <w:rPr>
                <w:rFonts w:ascii="Palatino Linotype" w:hAnsi="Palatino Linotype" w:cs="Tahoma"/>
              </w:rPr>
              <w:t>.</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rPr>
              <w:t>Načrtovana finančna sredstva za izvajanje načrta</w:t>
            </w:r>
          </w:p>
        </w:tc>
      </w:tr>
      <w:tr w:rsidR="002E09AB" w:rsidRPr="00FF7B95">
        <w:tc>
          <w:tcPr>
            <w:tcW w:w="1548" w:type="dxa"/>
            <w:shd w:val="clear" w:color="auto" w:fill="FFFFFF"/>
          </w:tcPr>
          <w:p w:rsidR="002E09AB" w:rsidRPr="00FF7B95" w:rsidRDefault="002E09AB" w:rsidP="0096114B">
            <w:pPr>
              <w:jc w:val="center"/>
              <w:rPr>
                <w:rFonts w:ascii="Palatino Linotype" w:hAnsi="Palatino Linotype" w:cs="Tahoma"/>
              </w:rPr>
            </w:pPr>
            <w:r w:rsidRPr="00FF7B95">
              <w:rPr>
                <w:rFonts w:ascii="Palatino Linotype" w:hAnsi="Palatino Linotype" w:cs="Tahoma"/>
              </w:rPr>
              <w:t>3</w:t>
            </w:r>
            <w:r w:rsidR="005D716F" w:rsidRPr="00FF7B95">
              <w:rPr>
                <w:rFonts w:ascii="Palatino Linotype" w:hAnsi="Palatino Linotype" w:cs="Tahoma"/>
              </w:rPr>
              <w:t>8</w:t>
            </w:r>
            <w:r w:rsidRPr="00FF7B95">
              <w:rPr>
                <w:rFonts w:ascii="Palatino Linotype" w:hAnsi="Palatino Linotype" w:cs="Tahoma"/>
              </w:rPr>
              <w:t>.</w:t>
            </w:r>
          </w:p>
        </w:tc>
        <w:tc>
          <w:tcPr>
            <w:tcW w:w="7434" w:type="dxa"/>
            <w:shd w:val="clear" w:color="auto" w:fill="FFFFFF"/>
          </w:tcPr>
          <w:p w:rsidR="002E09AB" w:rsidRPr="00FF7B95" w:rsidRDefault="002E09AB" w:rsidP="0096114B">
            <w:pPr>
              <w:rPr>
                <w:rFonts w:ascii="Palatino Linotype" w:hAnsi="Palatino Linotype" w:cs="Tahoma"/>
                <w:lang w:val="pt-BR"/>
              </w:rPr>
            </w:pPr>
            <w:r w:rsidRPr="00FF7B95">
              <w:rPr>
                <w:rFonts w:ascii="Palatino Linotype" w:hAnsi="Palatino Linotype" w:cs="Tahoma"/>
                <w:lang w:val="pt-BR"/>
              </w:rPr>
              <w:t>Program usposabljanja, urjenja in vaj</w:t>
            </w:r>
          </w:p>
        </w:tc>
      </w:tr>
      <w:tr w:rsidR="002E09AB" w:rsidRPr="00FF7B95">
        <w:tc>
          <w:tcPr>
            <w:tcW w:w="1548" w:type="dxa"/>
            <w:shd w:val="clear" w:color="auto" w:fill="FFFFFF"/>
          </w:tcPr>
          <w:p w:rsidR="002E09AB" w:rsidRPr="00FF7B95" w:rsidRDefault="005D716F" w:rsidP="0096114B">
            <w:pPr>
              <w:jc w:val="center"/>
              <w:rPr>
                <w:rFonts w:ascii="Palatino Linotype" w:hAnsi="Palatino Linotype" w:cs="Tahoma"/>
              </w:rPr>
            </w:pPr>
            <w:r w:rsidRPr="00FF7B95">
              <w:rPr>
                <w:rFonts w:ascii="Palatino Linotype" w:hAnsi="Palatino Linotype" w:cs="Tahoma"/>
              </w:rPr>
              <w:t>39</w:t>
            </w:r>
            <w:r w:rsidR="002E09AB" w:rsidRPr="00FF7B95">
              <w:rPr>
                <w:rFonts w:ascii="Palatino Linotype" w:hAnsi="Palatino Linotype" w:cs="Tahoma"/>
              </w:rPr>
              <w:t>.</w:t>
            </w:r>
          </w:p>
        </w:tc>
        <w:tc>
          <w:tcPr>
            <w:tcW w:w="7434" w:type="dxa"/>
            <w:shd w:val="clear" w:color="auto" w:fill="FFFFFF"/>
          </w:tcPr>
          <w:p w:rsidR="002E09AB" w:rsidRPr="00FF7B95" w:rsidRDefault="002E09AB" w:rsidP="0096114B">
            <w:pPr>
              <w:rPr>
                <w:rFonts w:ascii="Palatino Linotype" w:hAnsi="Palatino Linotype" w:cs="Tahoma"/>
              </w:rPr>
            </w:pPr>
            <w:r w:rsidRPr="00FF7B95">
              <w:rPr>
                <w:rFonts w:ascii="Palatino Linotype" w:hAnsi="Palatino Linotype" w:cs="Tahoma"/>
                <w:bCs/>
              </w:rPr>
              <w:t>Navodilo za vodenje in vzdrževanje zbirke podatkov za izvajanje načrtov ZIR</w:t>
            </w:r>
          </w:p>
        </w:tc>
      </w:tr>
      <w:tr w:rsidR="002E09AB" w:rsidRPr="00FF7B95">
        <w:tc>
          <w:tcPr>
            <w:tcW w:w="1548" w:type="dxa"/>
            <w:shd w:val="clear" w:color="auto" w:fill="FFFFFF"/>
          </w:tcPr>
          <w:p w:rsidR="002E09AB" w:rsidRPr="00FF7B95" w:rsidRDefault="005D716F" w:rsidP="0096114B">
            <w:pPr>
              <w:jc w:val="center"/>
              <w:rPr>
                <w:rFonts w:ascii="Palatino Linotype" w:hAnsi="Palatino Linotype" w:cs="Tahoma"/>
              </w:rPr>
            </w:pPr>
            <w:r w:rsidRPr="00FF7B95">
              <w:rPr>
                <w:rFonts w:ascii="Palatino Linotype" w:hAnsi="Palatino Linotype" w:cs="Tahoma"/>
              </w:rPr>
              <w:t>40</w:t>
            </w:r>
            <w:r w:rsidR="002E09AB" w:rsidRPr="00FF7B95">
              <w:rPr>
                <w:rFonts w:ascii="Palatino Linotype" w:hAnsi="Palatino Linotype" w:cs="Tahoma"/>
              </w:rPr>
              <w:t>.</w:t>
            </w:r>
          </w:p>
        </w:tc>
        <w:tc>
          <w:tcPr>
            <w:tcW w:w="7434" w:type="dxa"/>
            <w:shd w:val="clear" w:color="auto" w:fill="FFFFFF"/>
          </w:tcPr>
          <w:p w:rsidR="002E09AB" w:rsidRPr="00FF7B95" w:rsidRDefault="002E09AB" w:rsidP="0096114B">
            <w:pPr>
              <w:rPr>
                <w:rFonts w:ascii="Palatino Linotype" w:hAnsi="Palatino Linotype" w:cs="Tahoma"/>
                <w:bCs/>
              </w:rPr>
            </w:pPr>
            <w:r w:rsidRPr="00FF7B95">
              <w:rPr>
                <w:rFonts w:ascii="Palatino Linotype" w:hAnsi="Palatino Linotype" w:cs="Tahoma"/>
                <w:bCs/>
              </w:rPr>
              <w:t>Navodilo za vzdrževanje in razdelitev načrtov ZIR</w:t>
            </w:r>
          </w:p>
        </w:tc>
      </w:tr>
    </w:tbl>
    <w:p w:rsidR="00D42800" w:rsidRPr="00FF7B95" w:rsidRDefault="00D42800" w:rsidP="00485268">
      <w:pPr>
        <w:rPr>
          <w:rFonts w:ascii="Palatino Linotype" w:hAnsi="Palatino Linotype" w:cs="Tahoma"/>
        </w:rPr>
      </w:pPr>
    </w:p>
    <w:sectPr w:rsidR="00D42800" w:rsidRPr="00FF7B95" w:rsidSect="0067534F">
      <w:headerReference w:type="default" r:id="rId23"/>
      <w:footerReference w:type="default" r:id="rId24"/>
      <w:pgSz w:w="11906" w:h="16838"/>
      <w:pgMar w:top="1417" w:right="1417" w:bottom="1417" w:left="1417"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D0" w:rsidRDefault="00471AD0">
      <w:r>
        <w:separator/>
      </w:r>
    </w:p>
  </w:endnote>
  <w:endnote w:type="continuationSeparator" w:id="0">
    <w:p w:rsidR="00471AD0" w:rsidRDefault="00471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Franc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C" w:rsidRDefault="008F63F3" w:rsidP="00A85258">
    <w:pPr>
      <w:pStyle w:val="Noga"/>
      <w:framePr w:wrap="around" w:vAnchor="text" w:hAnchor="margin" w:xAlign="right" w:y="1"/>
      <w:rPr>
        <w:rStyle w:val="tevilkastrani"/>
      </w:rPr>
    </w:pPr>
    <w:r>
      <w:rPr>
        <w:rStyle w:val="tevilkastrani"/>
      </w:rPr>
      <w:fldChar w:fldCharType="begin"/>
    </w:r>
    <w:r w:rsidR="0028418C">
      <w:rPr>
        <w:rStyle w:val="tevilkastrani"/>
      </w:rPr>
      <w:instrText xml:space="preserve">PAGE  </w:instrText>
    </w:r>
    <w:r>
      <w:rPr>
        <w:rStyle w:val="tevilkastrani"/>
      </w:rPr>
      <w:fldChar w:fldCharType="end"/>
    </w:r>
  </w:p>
  <w:p w:rsidR="0028418C" w:rsidRDefault="0028418C">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C" w:rsidRDefault="0028418C" w:rsidP="00A85258">
    <w:pPr>
      <w:pStyle w:val="Noga"/>
      <w:framePr w:wrap="around" w:vAnchor="text" w:hAnchor="margin" w:xAlign="right" w:y="1"/>
      <w:rPr>
        <w:rStyle w:val="tevilkastrani"/>
      </w:rPr>
    </w:pPr>
  </w:p>
  <w:p w:rsidR="0028418C" w:rsidRDefault="0028418C" w:rsidP="0067534F">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C" w:rsidRPr="0067534F" w:rsidRDefault="008F63F3" w:rsidP="00A85258">
    <w:pPr>
      <w:pStyle w:val="Noga"/>
      <w:framePr w:wrap="around" w:vAnchor="text" w:hAnchor="margin" w:xAlign="right" w:y="1"/>
      <w:rPr>
        <w:rStyle w:val="tevilkastrani"/>
        <w:rFonts w:ascii="Arial" w:hAnsi="Arial" w:cs="Arial"/>
        <w:sz w:val="18"/>
        <w:szCs w:val="18"/>
      </w:rPr>
    </w:pPr>
    <w:r w:rsidRPr="0067534F">
      <w:rPr>
        <w:rStyle w:val="tevilkastrani"/>
        <w:rFonts w:ascii="Arial" w:hAnsi="Arial" w:cs="Arial"/>
        <w:sz w:val="18"/>
        <w:szCs w:val="18"/>
      </w:rPr>
      <w:fldChar w:fldCharType="begin"/>
    </w:r>
    <w:r w:rsidR="0028418C" w:rsidRPr="0067534F">
      <w:rPr>
        <w:rStyle w:val="tevilkastrani"/>
        <w:rFonts w:ascii="Arial" w:hAnsi="Arial" w:cs="Arial"/>
        <w:sz w:val="18"/>
        <w:szCs w:val="18"/>
      </w:rPr>
      <w:instrText xml:space="preserve">PAGE  </w:instrText>
    </w:r>
    <w:r w:rsidRPr="0067534F">
      <w:rPr>
        <w:rStyle w:val="tevilkastrani"/>
        <w:rFonts w:ascii="Arial" w:hAnsi="Arial" w:cs="Arial"/>
        <w:sz w:val="18"/>
        <w:szCs w:val="18"/>
      </w:rPr>
      <w:fldChar w:fldCharType="separate"/>
    </w:r>
    <w:r w:rsidR="005455EF">
      <w:rPr>
        <w:rStyle w:val="tevilkastrani"/>
        <w:rFonts w:ascii="Arial" w:hAnsi="Arial" w:cs="Arial"/>
        <w:noProof/>
        <w:sz w:val="18"/>
        <w:szCs w:val="18"/>
      </w:rPr>
      <w:t>45</w:t>
    </w:r>
    <w:r w:rsidRPr="0067534F">
      <w:rPr>
        <w:rStyle w:val="tevilkastrani"/>
        <w:rFonts w:ascii="Arial" w:hAnsi="Arial" w:cs="Arial"/>
        <w:sz w:val="18"/>
        <w:szCs w:val="18"/>
      </w:rPr>
      <w:fldChar w:fldCharType="end"/>
    </w:r>
  </w:p>
  <w:p w:rsidR="0028418C" w:rsidRPr="0067534F" w:rsidRDefault="0028418C" w:rsidP="0067534F">
    <w:pPr>
      <w:pStyle w:val="Noga"/>
      <w:pBdr>
        <w:top w:val="single" w:sz="4" w:space="1" w:color="auto"/>
      </w:pBdr>
      <w:ind w:right="360"/>
      <w:rPr>
        <w:rFonts w:ascii="Arial" w:hAnsi="Arial" w:cs="Arial"/>
        <w:sz w:val="18"/>
        <w:szCs w:val="18"/>
        <w:lang w:val="de-DE"/>
      </w:rPr>
    </w:pPr>
    <w:r w:rsidRPr="0067534F">
      <w:rPr>
        <w:rFonts w:ascii="Arial" w:hAnsi="Arial" w:cs="Arial"/>
        <w:sz w:val="18"/>
        <w:szCs w:val="18"/>
        <w:lang w:val="de-DE"/>
      </w:rPr>
      <w:t xml:space="preserve">Občina </w:t>
    </w:r>
    <w:r w:rsidR="004A0F5D">
      <w:rPr>
        <w:rFonts w:ascii="Arial" w:hAnsi="Arial" w:cs="Arial"/>
        <w:sz w:val="18"/>
        <w:szCs w:val="18"/>
        <w:lang w:val="de-DE"/>
      </w:rPr>
      <w:t>Muta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D0" w:rsidRDefault="00471AD0">
      <w:r>
        <w:separator/>
      </w:r>
    </w:p>
  </w:footnote>
  <w:footnote w:type="continuationSeparator" w:id="0">
    <w:p w:rsidR="00471AD0" w:rsidRDefault="00471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F" w:rsidRDefault="00E2065F" w:rsidP="00E2065F">
    <w:pPr>
      <w:pStyle w:val="Glava"/>
      <w:jc w:val="center"/>
      <w:rPr>
        <w:rFonts w:ascii="France" w:hAnsi="France"/>
        <w:sz w:val="32"/>
      </w:rPr>
    </w:pPr>
  </w:p>
  <w:p w:rsidR="00E2065F" w:rsidRDefault="00505E16" w:rsidP="00E2065F">
    <w:pPr>
      <w:pStyle w:val="Glava"/>
      <w:jc w:val="center"/>
      <w:rPr>
        <w:rFonts w:ascii="France" w:hAnsi="France"/>
        <w:sz w:val="32"/>
      </w:rPr>
    </w:pPr>
    <w:r>
      <w:rPr>
        <w:rFonts w:ascii="France" w:hAnsi="France"/>
        <w:noProof/>
        <w:sz w:val="32"/>
        <w:lang w:val="sl-SI"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1"/>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E2065F">
      <w:rPr>
        <w:rFonts w:ascii="France" w:hAnsi="France"/>
        <w:sz w:val="32"/>
      </w:rPr>
      <w:t xml:space="preserve">             </w:t>
    </w:r>
  </w:p>
  <w:p w:rsidR="00E2065F" w:rsidRDefault="00E2065F" w:rsidP="00E2065F">
    <w:pPr>
      <w:pStyle w:val="Glava"/>
      <w:jc w:val="center"/>
      <w:rPr>
        <w:rFonts w:ascii="France" w:hAnsi="France"/>
        <w:sz w:val="16"/>
      </w:rPr>
    </w:pPr>
  </w:p>
  <w:p w:rsidR="00E2065F" w:rsidRPr="009B08D5" w:rsidRDefault="008F63F3" w:rsidP="00E2065F">
    <w:pPr>
      <w:pStyle w:val="Glava"/>
      <w:jc w:val="center"/>
      <w:rPr>
        <w:rFonts w:ascii="Tahoma" w:hAnsi="Tahoma" w:cs="Tahoma"/>
        <w:spacing w:val="22"/>
        <w:sz w:val="28"/>
      </w:rPr>
    </w:pPr>
    <w:r w:rsidRPr="008F63F3">
      <w:rPr>
        <w:rFonts w:ascii="Tahoma" w:hAnsi="Tahoma" w:cs="Tahoma"/>
        <w:noProof/>
        <w:spacing w:val="22"/>
        <w:sz w:val="32"/>
      </w:rPr>
      <w:pict>
        <v:line id="_x0000_s2049" style="position:absolute;left:0;text-align:left;z-index:251657728" from="37.1pt,16.15pt" to="424.05pt,16.15pt" o:allowincell="f" strokeweight="1.25pt"/>
      </w:pict>
    </w:r>
    <w:r w:rsidR="00E2065F" w:rsidRPr="009B08D5">
      <w:rPr>
        <w:rFonts w:ascii="Tahoma" w:hAnsi="Tahoma" w:cs="Tahoma"/>
        <w:noProof/>
        <w:spacing w:val="22"/>
        <w:sz w:val="32"/>
      </w:rPr>
      <w:t>OBČINA MUTA</w:t>
    </w:r>
  </w:p>
  <w:p w:rsidR="00E2065F" w:rsidRPr="009B08D5" w:rsidRDefault="00E2065F" w:rsidP="00E2065F">
    <w:pPr>
      <w:pStyle w:val="Glava"/>
      <w:jc w:val="center"/>
      <w:rPr>
        <w:rFonts w:ascii="Tahoma" w:hAnsi="Tahoma" w:cs="Tahoma"/>
        <w:sz w:val="16"/>
      </w:rPr>
    </w:pPr>
    <w:r w:rsidRPr="009B08D5">
      <w:rPr>
        <w:rFonts w:ascii="Tahoma" w:hAnsi="Tahoma" w:cs="Tahoma"/>
        <w:sz w:val="16"/>
      </w:rPr>
      <w:t xml:space="preserve">Glavni trg 17, </w:t>
    </w:r>
    <w:proofErr w:type="gramStart"/>
    <w:r w:rsidRPr="009B08D5">
      <w:rPr>
        <w:rFonts w:ascii="Tahoma" w:hAnsi="Tahoma" w:cs="Tahoma"/>
        <w:sz w:val="16"/>
      </w:rPr>
      <w:t>2366  Muta</w:t>
    </w:r>
    <w:proofErr w:type="gramEnd"/>
    <w:r w:rsidRPr="009B08D5">
      <w:rPr>
        <w:rFonts w:ascii="Tahoma" w:hAnsi="Tahoma" w:cs="Tahoma"/>
        <w:sz w:val="16"/>
      </w:rPr>
      <w:t>, tel.: +386 (0</w:t>
    </w:r>
    <w:r>
      <w:rPr>
        <w:rFonts w:ascii="Tahoma" w:hAnsi="Tahoma" w:cs="Tahoma"/>
        <w:sz w:val="16"/>
      </w:rPr>
      <w:t>)2</w:t>
    </w:r>
    <w:r w:rsidRPr="009B08D5">
      <w:rPr>
        <w:rFonts w:ascii="Tahoma" w:hAnsi="Tahoma" w:cs="Tahoma"/>
        <w:sz w:val="16"/>
      </w:rPr>
      <w:t xml:space="preserve"> 88-79-600</w:t>
    </w:r>
    <w:r>
      <w:rPr>
        <w:rFonts w:ascii="Tahoma" w:hAnsi="Tahoma" w:cs="Tahoma"/>
        <w:sz w:val="16"/>
      </w:rPr>
      <w:t>, fax: +386 (0)2 88</w:t>
    </w:r>
    <w:r w:rsidRPr="009B08D5">
      <w:rPr>
        <w:rFonts w:ascii="Tahoma" w:hAnsi="Tahoma" w:cs="Tahoma"/>
        <w:sz w:val="16"/>
      </w:rPr>
      <w:t>-79</w:t>
    </w:r>
    <w:r>
      <w:rPr>
        <w:rFonts w:ascii="Tahoma" w:hAnsi="Tahoma" w:cs="Tahoma"/>
        <w:sz w:val="16"/>
      </w:rPr>
      <w:t>-</w:t>
    </w:r>
    <w:r w:rsidRPr="009B08D5">
      <w:rPr>
        <w:rFonts w:ascii="Tahoma" w:hAnsi="Tahoma" w:cs="Tahoma"/>
        <w:sz w:val="16"/>
      </w:rPr>
      <w:t xml:space="preserve">606 </w:t>
    </w:r>
  </w:p>
  <w:p w:rsidR="00E2065F" w:rsidRDefault="008F63F3" w:rsidP="00E2065F">
    <w:pPr>
      <w:pStyle w:val="Glava"/>
      <w:jc w:val="center"/>
      <w:rPr>
        <w:rFonts w:ascii="Tahoma" w:hAnsi="Tahoma" w:cs="Tahoma"/>
        <w:sz w:val="16"/>
      </w:rPr>
    </w:pPr>
    <w:hyperlink r:id="rId2" w:history="1">
      <w:r w:rsidR="00E2065F" w:rsidRPr="009B08D5">
        <w:rPr>
          <w:rStyle w:val="Hiperpovezava"/>
          <w:rFonts w:ascii="Tahoma" w:hAnsi="Tahoma" w:cs="Tahoma"/>
          <w:sz w:val="16"/>
        </w:rPr>
        <w:t>http://www.muta.si</w:t>
      </w:r>
    </w:hyperlink>
    <w:r w:rsidR="00E2065F" w:rsidRPr="009B08D5">
      <w:rPr>
        <w:rFonts w:ascii="Tahoma" w:hAnsi="Tahoma" w:cs="Tahoma"/>
        <w:sz w:val="16"/>
      </w:rPr>
      <w:t xml:space="preserve">; e-mail: </w:t>
    </w:r>
    <w:hyperlink r:id="rId3" w:history="1">
      <w:r w:rsidR="00E2065F" w:rsidRPr="009B08D5">
        <w:rPr>
          <w:rStyle w:val="Hiperpovezava"/>
          <w:rFonts w:ascii="Tahoma" w:hAnsi="Tahoma" w:cs="Tahoma"/>
          <w:sz w:val="16"/>
        </w:rPr>
        <w:t>obcina.muta@muta.si</w:t>
      </w:r>
    </w:hyperlink>
  </w:p>
  <w:p w:rsidR="00E2065F" w:rsidRDefault="00E2065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C" w:rsidRPr="0067534F" w:rsidRDefault="0028418C" w:rsidP="0067534F">
    <w:pPr>
      <w:pStyle w:val="Glava"/>
      <w:pBdr>
        <w:bottom w:val="single" w:sz="4" w:space="1" w:color="auto"/>
      </w:pBdr>
      <w:jc w:val="center"/>
      <w:rPr>
        <w:rFonts w:ascii="Arial" w:hAnsi="Arial" w:cs="Arial"/>
        <w:sz w:val="18"/>
        <w:szCs w:val="18"/>
        <w:lang w:val="sl-SI"/>
      </w:rPr>
    </w:pPr>
    <w:r>
      <w:rPr>
        <w:rFonts w:ascii="Arial" w:hAnsi="Arial" w:cs="Arial"/>
        <w:sz w:val="18"/>
        <w:szCs w:val="18"/>
        <w:lang w:val="sl-SI"/>
      </w:rPr>
      <w:t>Občinski načrt ZiR ob jedrski nesreči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B45954"/>
    <w:lvl w:ilvl="0">
      <w:numFmt w:val="decimal"/>
      <w:lvlText w:val="*"/>
      <w:lvlJc w:val="left"/>
    </w:lvl>
  </w:abstractNum>
  <w:abstractNum w:abstractNumId="1">
    <w:nsid w:val="02006335"/>
    <w:multiLevelType w:val="hybridMultilevel"/>
    <w:tmpl w:val="8EE4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E109B4"/>
    <w:multiLevelType w:val="hybridMultilevel"/>
    <w:tmpl w:val="D20E1ADA"/>
    <w:lvl w:ilvl="0" w:tplc="A3766452">
      <w:start w:val="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2D5B7E"/>
    <w:multiLevelType w:val="hybridMultilevel"/>
    <w:tmpl w:val="5F3E4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560045"/>
    <w:multiLevelType w:val="singleLevel"/>
    <w:tmpl w:val="3C26E234"/>
    <w:lvl w:ilvl="0">
      <w:start w:val="1"/>
      <w:numFmt w:val="bullet"/>
      <w:lvlText w:val="-"/>
      <w:lvlJc w:val="left"/>
      <w:pPr>
        <w:tabs>
          <w:tab w:val="num" w:pos="360"/>
        </w:tabs>
        <w:ind w:left="360" w:hanging="360"/>
      </w:pPr>
      <w:rPr>
        <w:rFonts w:hint="default"/>
      </w:rPr>
    </w:lvl>
  </w:abstractNum>
  <w:abstractNum w:abstractNumId="5">
    <w:nsid w:val="0F70623D"/>
    <w:multiLevelType w:val="singleLevel"/>
    <w:tmpl w:val="3C26E234"/>
    <w:lvl w:ilvl="0">
      <w:start w:val="1"/>
      <w:numFmt w:val="bullet"/>
      <w:lvlText w:val="-"/>
      <w:lvlJc w:val="left"/>
      <w:pPr>
        <w:tabs>
          <w:tab w:val="num" w:pos="360"/>
        </w:tabs>
        <w:ind w:left="360" w:hanging="360"/>
      </w:pPr>
      <w:rPr>
        <w:rFonts w:hint="default"/>
      </w:rPr>
    </w:lvl>
  </w:abstractNum>
  <w:abstractNum w:abstractNumId="6">
    <w:nsid w:val="10BF1FD4"/>
    <w:multiLevelType w:val="hybridMultilevel"/>
    <w:tmpl w:val="85F0B234"/>
    <w:lvl w:ilvl="0" w:tplc="0424000B">
      <w:start w:val="1"/>
      <w:numFmt w:val="bullet"/>
      <w:lvlText w:val=""/>
      <w:lvlJc w:val="left"/>
      <w:pPr>
        <w:tabs>
          <w:tab w:val="num" w:pos="720"/>
        </w:tabs>
        <w:ind w:left="720" w:hanging="360"/>
      </w:pPr>
      <w:rPr>
        <w:rFonts w:ascii="Wingdings" w:hAnsi="Wingdings" w:hint="default"/>
      </w:rPr>
    </w:lvl>
    <w:lvl w:ilvl="1" w:tplc="3C26E234">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25F73AD"/>
    <w:multiLevelType w:val="hybridMultilevel"/>
    <w:tmpl w:val="14F8C9EA"/>
    <w:lvl w:ilvl="0" w:tplc="F64A30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5396DA1"/>
    <w:multiLevelType w:val="singleLevel"/>
    <w:tmpl w:val="A3766452"/>
    <w:lvl w:ilvl="0">
      <w:start w:val="4"/>
      <w:numFmt w:val="bullet"/>
      <w:lvlText w:val="-"/>
      <w:lvlJc w:val="left"/>
      <w:pPr>
        <w:tabs>
          <w:tab w:val="num" w:pos="360"/>
        </w:tabs>
        <w:ind w:left="360" w:hanging="360"/>
      </w:pPr>
      <w:rPr>
        <w:rFonts w:hint="default"/>
      </w:rPr>
    </w:lvl>
  </w:abstractNum>
  <w:abstractNum w:abstractNumId="9">
    <w:nsid w:val="16D931BB"/>
    <w:multiLevelType w:val="hybridMultilevel"/>
    <w:tmpl w:val="D8D64606"/>
    <w:lvl w:ilvl="0" w:tplc="F64A30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1014D8F"/>
    <w:multiLevelType w:val="hybridMultilevel"/>
    <w:tmpl w:val="E6ACE0C2"/>
    <w:lvl w:ilvl="0" w:tplc="04090001">
      <w:start w:val="1"/>
      <w:numFmt w:val="bullet"/>
      <w:lvlText w:val=""/>
      <w:lvlJc w:val="left"/>
      <w:pPr>
        <w:tabs>
          <w:tab w:val="num" w:pos="720"/>
        </w:tabs>
        <w:ind w:left="720" w:hanging="360"/>
      </w:pPr>
      <w:rPr>
        <w:rFonts w:ascii="Symbol" w:hAnsi="Symbol" w:hint="default"/>
      </w:rPr>
    </w:lvl>
    <w:lvl w:ilvl="1" w:tplc="01D0F85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1D52B4"/>
    <w:multiLevelType w:val="hybridMultilevel"/>
    <w:tmpl w:val="64C080B8"/>
    <w:lvl w:ilvl="0" w:tplc="0424000B">
      <w:start w:val="1"/>
      <w:numFmt w:val="bullet"/>
      <w:lvlText w:val=""/>
      <w:lvlJc w:val="left"/>
      <w:pPr>
        <w:tabs>
          <w:tab w:val="num" w:pos="720"/>
        </w:tabs>
        <w:ind w:left="720" w:hanging="360"/>
      </w:pPr>
      <w:rPr>
        <w:rFonts w:ascii="Wingdings" w:hAnsi="Wingdings" w:hint="default"/>
      </w:rPr>
    </w:lvl>
    <w:lvl w:ilvl="1" w:tplc="A3766452">
      <w:start w:val="4"/>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5957D41"/>
    <w:multiLevelType w:val="hybridMultilevel"/>
    <w:tmpl w:val="738AF06C"/>
    <w:lvl w:ilvl="0" w:tplc="0409000F">
      <w:start w:val="1"/>
      <w:numFmt w:val="decimal"/>
      <w:lvlText w:val="%1."/>
      <w:lvlJc w:val="left"/>
      <w:pPr>
        <w:tabs>
          <w:tab w:val="num" w:pos="720"/>
        </w:tabs>
        <w:ind w:left="720" w:hanging="360"/>
      </w:pPr>
      <w:rPr>
        <w:rFonts w:hint="default"/>
      </w:rPr>
    </w:lvl>
    <w:lvl w:ilvl="1" w:tplc="F64A30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51CBE"/>
    <w:multiLevelType w:val="hybridMultilevel"/>
    <w:tmpl w:val="D2B04B6A"/>
    <w:lvl w:ilvl="0" w:tplc="04240001">
      <w:start w:val="1"/>
      <w:numFmt w:val="bullet"/>
      <w:lvlText w:val=""/>
      <w:lvlJc w:val="left"/>
      <w:pPr>
        <w:tabs>
          <w:tab w:val="num" w:pos="360"/>
        </w:tabs>
        <w:ind w:left="360" w:hanging="360"/>
      </w:pPr>
      <w:rPr>
        <w:rFonts w:ascii="Symbol" w:hAnsi="Symbol" w:hint="default"/>
      </w:rPr>
    </w:lvl>
    <w:lvl w:ilvl="1" w:tplc="A6B4EEEA">
      <w:start w:val="2"/>
      <w:numFmt w:val="bullet"/>
      <w:lvlText w:val="-"/>
      <w:legacy w:legacy="1" w:legacySpace="0" w:legacyIndent="360"/>
      <w:lvlJc w:val="left"/>
      <w:pPr>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C685E19"/>
    <w:multiLevelType w:val="hybridMultilevel"/>
    <w:tmpl w:val="6E4CF0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D4324AA"/>
    <w:multiLevelType w:val="singleLevel"/>
    <w:tmpl w:val="0952D4C2"/>
    <w:lvl w:ilvl="0">
      <w:start w:val="4"/>
      <w:numFmt w:val="bullet"/>
      <w:lvlText w:val="-"/>
      <w:lvlJc w:val="left"/>
      <w:pPr>
        <w:tabs>
          <w:tab w:val="num" w:pos="360"/>
        </w:tabs>
        <w:ind w:left="360" w:hanging="360"/>
      </w:pPr>
      <w:rPr>
        <w:rFonts w:hint="default"/>
      </w:rPr>
    </w:lvl>
  </w:abstractNum>
  <w:abstractNum w:abstractNumId="16">
    <w:nsid w:val="2EA5329B"/>
    <w:multiLevelType w:val="hybridMultilevel"/>
    <w:tmpl w:val="D2B04B6A"/>
    <w:lvl w:ilvl="0" w:tplc="04240001">
      <w:start w:val="1"/>
      <w:numFmt w:val="bullet"/>
      <w:lvlText w:val=""/>
      <w:lvlJc w:val="left"/>
      <w:pPr>
        <w:tabs>
          <w:tab w:val="num" w:pos="360"/>
        </w:tabs>
        <w:ind w:left="360" w:hanging="360"/>
      </w:pPr>
      <w:rPr>
        <w:rFonts w:ascii="Symbol" w:hAnsi="Symbol" w:hint="default"/>
      </w:rPr>
    </w:lvl>
    <w:lvl w:ilvl="1" w:tplc="A6B4EEEA">
      <w:start w:val="2"/>
      <w:numFmt w:val="bullet"/>
      <w:lvlText w:val="-"/>
      <w:legacy w:legacy="1" w:legacySpace="0" w:legacyIndent="360"/>
      <w:lvlJc w:val="left"/>
      <w:pPr>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7BA155E"/>
    <w:multiLevelType w:val="multilevel"/>
    <w:tmpl w:val="4FC6F84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042DFF"/>
    <w:multiLevelType w:val="hybridMultilevel"/>
    <w:tmpl w:val="D2B04B6A"/>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4681AAB"/>
    <w:multiLevelType w:val="hybridMultilevel"/>
    <w:tmpl w:val="8C6226F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4C3A0A7A"/>
    <w:multiLevelType w:val="hybridMultilevel"/>
    <w:tmpl w:val="53B6ED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6F08EA"/>
    <w:multiLevelType w:val="hybridMultilevel"/>
    <w:tmpl w:val="EFA4EF90"/>
    <w:lvl w:ilvl="0" w:tplc="C30641E4">
      <w:numFmt w:val="bullet"/>
      <w:lvlText w:val="-"/>
      <w:lvlJc w:val="left"/>
      <w:pPr>
        <w:tabs>
          <w:tab w:val="num" w:pos="360"/>
        </w:tabs>
        <w:ind w:left="36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7C7FC0"/>
    <w:multiLevelType w:val="hybridMultilevel"/>
    <w:tmpl w:val="7244332C"/>
    <w:lvl w:ilvl="0" w:tplc="717E7EA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1DD4512"/>
    <w:multiLevelType w:val="hybridMultilevel"/>
    <w:tmpl w:val="1974DF8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3FF2AF7"/>
    <w:multiLevelType w:val="hybridMultilevel"/>
    <w:tmpl w:val="D2B04B6A"/>
    <w:lvl w:ilvl="0" w:tplc="04240001">
      <w:start w:val="1"/>
      <w:numFmt w:val="bullet"/>
      <w:lvlText w:val=""/>
      <w:lvlJc w:val="left"/>
      <w:pPr>
        <w:tabs>
          <w:tab w:val="num" w:pos="360"/>
        </w:tabs>
        <w:ind w:left="360" w:hanging="360"/>
      </w:pPr>
      <w:rPr>
        <w:rFonts w:ascii="Symbol" w:hAnsi="Symbol" w:hint="default"/>
      </w:rPr>
    </w:lvl>
    <w:lvl w:ilvl="1" w:tplc="A6B4EEEA">
      <w:start w:val="2"/>
      <w:numFmt w:val="bullet"/>
      <w:lvlText w:val="-"/>
      <w:legacy w:legacy="1" w:legacySpace="0" w:legacyIndent="360"/>
      <w:lvlJc w:val="left"/>
      <w:pPr>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50E357B"/>
    <w:multiLevelType w:val="hybridMultilevel"/>
    <w:tmpl w:val="BA04B210"/>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2F0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5D32FC"/>
    <w:multiLevelType w:val="hybridMultilevel"/>
    <w:tmpl w:val="D2B04B6A"/>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A6B4EEEA">
      <w:start w:val="2"/>
      <w:numFmt w:val="bullet"/>
      <w:lvlText w:val="-"/>
      <w:legacy w:legacy="1" w:legacySpace="0" w:legacyIndent="360"/>
      <w:lvlJc w:val="left"/>
      <w:pPr>
        <w:ind w:left="126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AFF248D"/>
    <w:multiLevelType w:val="hybridMultilevel"/>
    <w:tmpl w:val="E314F4A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F645326"/>
    <w:multiLevelType w:val="hybridMultilevel"/>
    <w:tmpl w:val="4F562D86"/>
    <w:lvl w:ilvl="0" w:tplc="14963A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18B5455"/>
    <w:multiLevelType w:val="hybridMultilevel"/>
    <w:tmpl w:val="F18628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3B67F12"/>
    <w:multiLevelType w:val="hybridMultilevel"/>
    <w:tmpl w:val="4126D2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B637520"/>
    <w:multiLevelType w:val="singleLevel"/>
    <w:tmpl w:val="0952D4C2"/>
    <w:lvl w:ilvl="0">
      <w:start w:val="4"/>
      <w:numFmt w:val="bullet"/>
      <w:lvlText w:val="-"/>
      <w:lvlJc w:val="left"/>
      <w:pPr>
        <w:tabs>
          <w:tab w:val="num" w:pos="360"/>
        </w:tabs>
        <w:ind w:left="360" w:hanging="360"/>
      </w:pPr>
      <w:rPr>
        <w:rFonts w:hint="default"/>
      </w:rPr>
    </w:lvl>
  </w:abstractNum>
  <w:abstractNum w:abstractNumId="33">
    <w:nsid w:val="741F2479"/>
    <w:multiLevelType w:val="hybridMultilevel"/>
    <w:tmpl w:val="CCCEB1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84D6CF0"/>
    <w:multiLevelType w:val="singleLevel"/>
    <w:tmpl w:val="C30641E4"/>
    <w:lvl w:ilvl="0">
      <w:numFmt w:val="bullet"/>
      <w:lvlText w:val="-"/>
      <w:lvlJc w:val="left"/>
      <w:pPr>
        <w:tabs>
          <w:tab w:val="num" w:pos="360"/>
        </w:tabs>
        <w:ind w:left="360" w:hanging="360"/>
      </w:pPr>
      <w:rPr>
        <w:rFonts w:hint="default"/>
      </w:rPr>
    </w:lvl>
  </w:abstractNum>
  <w:abstractNum w:abstractNumId="35">
    <w:nsid w:val="7BB930F7"/>
    <w:multiLevelType w:val="hybridMultilevel"/>
    <w:tmpl w:val="5C3CD6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C551438"/>
    <w:multiLevelType w:val="hybridMultilevel"/>
    <w:tmpl w:val="A3322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A27E1B"/>
    <w:multiLevelType w:val="hybridMultilevel"/>
    <w:tmpl w:val="5E0ED81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FED74AB"/>
    <w:multiLevelType w:val="hybridMultilevel"/>
    <w:tmpl w:val="4FC6F84E"/>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36"/>
  </w:num>
  <w:num w:numId="6">
    <w:abstractNumId w:val="18"/>
  </w:num>
  <w:num w:numId="7">
    <w:abstractNumId w:val="27"/>
  </w:num>
  <w:num w:numId="8">
    <w:abstractNumId w:val="32"/>
  </w:num>
  <w:num w:numId="9">
    <w:abstractNumId w:val="15"/>
  </w:num>
  <w:num w:numId="10">
    <w:abstractNumId w:val="26"/>
  </w:num>
  <w:num w:numId="11">
    <w:abstractNumId w:val="34"/>
  </w:num>
  <w:num w:numId="12">
    <w:abstractNumId w:val="16"/>
  </w:num>
  <w:num w:numId="13">
    <w:abstractNumId w:val="13"/>
  </w:num>
  <w:num w:numId="14">
    <w:abstractNumId w:val="24"/>
  </w:num>
  <w:num w:numId="15">
    <w:abstractNumId w:val="4"/>
  </w:num>
  <w:num w:numId="16">
    <w:abstractNumId w:val="5"/>
  </w:num>
  <w:num w:numId="1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29"/>
  </w:num>
  <w:num w:numId="19">
    <w:abstractNumId w:val="35"/>
  </w:num>
  <w:num w:numId="20">
    <w:abstractNumId w:val="8"/>
  </w:num>
  <w:num w:numId="21">
    <w:abstractNumId w:val="20"/>
  </w:num>
  <w:num w:numId="22">
    <w:abstractNumId w:val="22"/>
  </w:num>
  <w:num w:numId="23">
    <w:abstractNumId w:val="9"/>
  </w:num>
  <w:num w:numId="24">
    <w:abstractNumId w:val="7"/>
  </w:num>
  <w:num w:numId="25">
    <w:abstractNumId w:val="14"/>
  </w:num>
  <w:num w:numId="26">
    <w:abstractNumId w:val="19"/>
  </w:num>
  <w:num w:numId="27">
    <w:abstractNumId w:val="11"/>
  </w:num>
  <w:num w:numId="28">
    <w:abstractNumId w:val="28"/>
  </w:num>
  <w:num w:numId="29">
    <w:abstractNumId w:val="30"/>
  </w:num>
  <w:num w:numId="30">
    <w:abstractNumId w:val="21"/>
  </w:num>
  <w:num w:numId="31">
    <w:abstractNumId w:val="6"/>
  </w:num>
  <w:num w:numId="32">
    <w:abstractNumId w:val="25"/>
  </w:num>
  <w:num w:numId="33">
    <w:abstractNumId w:val="37"/>
  </w:num>
  <w:num w:numId="34">
    <w:abstractNumId w:val="23"/>
  </w:num>
  <w:num w:numId="35">
    <w:abstractNumId w:val="2"/>
  </w:num>
  <w:num w:numId="36">
    <w:abstractNumId w:val="31"/>
  </w:num>
  <w:num w:numId="37">
    <w:abstractNumId w:val="38"/>
  </w:num>
  <w:num w:numId="38">
    <w:abstractNumId w:val="17"/>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971A3"/>
    <w:rsid w:val="00016B0F"/>
    <w:rsid w:val="00023652"/>
    <w:rsid w:val="00042725"/>
    <w:rsid w:val="00045F73"/>
    <w:rsid w:val="00046190"/>
    <w:rsid w:val="00051E2B"/>
    <w:rsid w:val="000557F9"/>
    <w:rsid w:val="00087A61"/>
    <w:rsid w:val="00090356"/>
    <w:rsid w:val="00091034"/>
    <w:rsid w:val="00093365"/>
    <w:rsid w:val="0009675E"/>
    <w:rsid w:val="000A7533"/>
    <w:rsid w:val="000D2C33"/>
    <w:rsid w:val="000E0859"/>
    <w:rsid w:val="000E4042"/>
    <w:rsid w:val="000E61A3"/>
    <w:rsid w:val="000F4640"/>
    <w:rsid w:val="000F6591"/>
    <w:rsid w:val="00103B05"/>
    <w:rsid w:val="00107BE2"/>
    <w:rsid w:val="0011696B"/>
    <w:rsid w:val="00120E2B"/>
    <w:rsid w:val="00123A4B"/>
    <w:rsid w:val="0014019D"/>
    <w:rsid w:val="0015233A"/>
    <w:rsid w:val="00161FAB"/>
    <w:rsid w:val="00183AD2"/>
    <w:rsid w:val="001A38FE"/>
    <w:rsid w:val="001A3A00"/>
    <w:rsid w:val="001C1624"/>
    <w:rsid w:val="001E1EA2"/>
    <w:rsid w:val="001E25BF"/>
    <w:rsid w:val="001E3C07"/>
    <w:rsid w:val="001E4588"/>
    <w:rsid w:val="001F5B1A"/>
    <w:rsid w:val="00210663"/>
    <w:rsid w:val="00211445"/>
    <w:rsid w:val="00216978"/>
    <w:rsid w:val="00231801"/>
    <w:rsid w:val="00244348"/>
    <w:rsid w:val="00256DCB"/>
    <w:rsid w:val="00263F81"/>
    <w:rsid w:val="002648E2"/>
    <w:rsid w:val="0028418C"/>
    <w:rsid w:val="00284EEB"/>
    <w:rsid w:val="002872F0"/>
    <w:rsid w:val="00294BAD"/>
    <w:rsid w:val="002B485F"/>
    <w:rsid w:val="002D0708"/>
    <w:rsid w:val="002E09AB"/>
    <w:rsid w:val="002E2895"/>
    <w:rsid w:val="002F7C25"/>
    <w:rsid w:val="00302546"/>
    <w:rsid w:val="00323637"/>
    <w:rsid w:val="0033088E"/>
    <w:rsid w:val="003334CA"/>
    <w:rsid w:val="00334BF0"/>
    <w:rsid w:val="00341AFA"/>
    <w:rsid w:val="0034285F"/>
    <w:rsid w:val="00343655"/>
    <w:rsid w:val="00346E99"/>
    <w:rsid w:val="003474B3"/>
    <w:rsid w:val="00363D6C"/>
    <w:rsid w:val="00372EE8"/>
    <w:rsid w:val="00391FE8"/>
    <w:rsid w:val="003921B1"/>
    <w:rsid w:val="003A130C"/>
    <w:rsid w:val="003A328E"/>
    <w:rsid w:val="003D2759"/>
    <w:rsid w:val="003E3F82"/>
    <w:rsid w:val="00407A49"/>
    <w:rsid w:val="00412033"/>
    <w:rsid w:val="00412BBA"/>
    <w:rsid w:val="00414854"/>
    <w:rsid w:val="00421C30"/>
    <w:rsid w:val="00432F46"/>
    <w:rsid w:val="00437418"/>
    <w:rsid w:val="0045430A"/>
    <w:rsid w:val="00462344"/>
    <w:rsid w:val="00471AD0"/>
    <w:rsid w:val="0047777D"/>
    <w:rsid w:val="00481C78"/>
    <w:rsid w:val="00485172"/>
    <w:rsid w:val="00485268"/>
    <w:rsid w:val="00492E57"/>
    <w:rsid w:val="00493644"/>
    <w:rsid w:val="004A0F5D"/>
    <w:rsid w:val="004D2807"/>
    <w:rsid w:val="004D4E21"/>
    <w:rsid w:val="004E60ED"/>
    <w:rsid w:val="004F5AA8"/>
    <w:rsid w:val="004F61E1"/>
    <w:rsid w:val="004F690E"/>
    <w:rsid w:val="004F6AF1"/>
    <w:rsid w:val="004F7125"/>
    <w:rsid w:val="00505E16"/>
    <w:rsid w:val="00515739"/>
    <w:rsid w:val="00515B4E"/>
    <w:rsid w:val="00526A26"/>
    <w:rsid w:val="00532DC2"/>
    <w:rsid w:val="0053324B"/>
    <w:rsid w:val="00535025"/>
    <w:rsid w:val="005366CE"/>
    <w:rsid w:val="005455EF"/>
    <w:rsid w:val="005635F6"/>
    <w:rsid w:val="0056464F"/>
    <w:rsid w:val="005648CD"/>
    <w:rsid w:val="0057088C"/>
    <w:rsid w:val="00577090"/>
    <w:rsid w:val="00582DC7"/>
    <w:rsid w:val="00590874"/>
    <w:rsid w:val="0059177C"/>
    <w:rsid w:val="00592B27"/>
    <w:rsid w:val="005B03CF"/>
    <w:rsid w:val="005B08A7"/>
    <w:rsid w:val="005B176F"/>
    <w:rsid w:val="005C3607"/>
    <w:rsid w:val="005C4A16"/>
    <w:rsid w:val="005D223A"/>
    <w:rsid w:val="005D716F"/>
    <w:rsid w:val="005E52F2"/>
    <w:rsid w:val="005E7394"/>
    <w:rsid w:val="005F0BDA"/>
    <w:rsid w:val="005F310D"/>
    <w:rsid w:val="005F3776"/>
    <w:rsid w:val="005F6ADD"/>
    <w:rsid w:val="00602793"/>
    <w:rsid w:val="006110F7"/>
    <w:rsid w:val="00624876"/>
    <w:rsid w:val="00625B11"/>
    <w:rsid w:val="00630B34"/>
    <w:rsid w:val="00636439"/>
    <w:rsid w:val="006434A7"/>
    <w:rsid w:val="006511CD"/>
    <w:rsid w:val="00653316"/>
    <w:rsid w:val="006556D2"/>
    <w:rsid w:val="00655BC2"/>
    <w:rsid w:val="006577A3"/>
    <w:rsid w:val="0067534F"/>
    <w:rsid w:val="00683766"/>
    <w:rsid w:val="00687152"/>
    <w:rsid w:val="006A0A6C"/>
    <w:rsid w:val="006A4A0F"/>
    <w:rsid w:val="006A5D87"/>
    <w:rsid w:val="006A7B8E"/>
    <w:rsid w:val="006B1B7F"/>
    <w:rsid w:val="006B65B1"/>
    <w:rsid w:val="006B6E46"/>
    <w:rsid w:val="006B7614"/>
    <w:rsid w:val="006C456D"/>
    <w:rsid w:val="006E2C45"/>
    <w:rsid w:val="006F2DA7"/>
    <w:rsid w:val="006F508B"/>
    <w:rsid w:val="007050B6"/>
    <w:rsid w:val="007246A8"/>
    <w:rsid w:val="0074305B"/>
    <w:rsid w:val="007466E6"/>
    <w:rsid w:val="00772DF6"/>
    <w:rsid w:val="007C0C36"/>
    <w:rsid w:val="007D603F"/>
    <w:rsid w:val="007E6ACA"/>
    <w:rsid w:val="00804656"/>
    <w:rsid w:val="00806C35"/>
    <w:rsid w:val="0084450E"/>
    <w:rsid w:val="0086695C"/>
    <w:rsid w:val="008723B1"/>
    <w:rsid w:val="00881C98"/>
    <w:rsid w:val="008847A9"/>
    <w:rsid w:val="00886E9A"/>
    <w:rsid w:val="00891D27"/>
    <w:rsid w:val="0089609A"/>
    <w:rsid w:val="008B07CE"/>
    <w:rsid w:val="008B516F"/>
    <w:rsid w:val="008C286D"/>
    <w:rsid w:val="008C4A9B"/>
    <w:rsid w:val="008D1110"/>
    <w:rsid w:val="008F03BA"/>
    <w:rsid w:val="008F63F3"/>
    <w:rsid w:val="00921770"/>
    <w:rsid w:val="009320EC"/>
    <w:rsid w:val="009322A8"/>
    <w:rsid w:val="009329E2"/>
    <w:rsid w:val="009458AF"/>
    <w:rsid w:val="00945DB0"/>
    <w:rsid w:val="00956D1C"/>
    <w:rsid w:val="0096114B"/>
    <w:rsid w:val="00972190"/>
    <w:rsid w:val="00977652"/>
    <w:rsid w:val="0099634A"/>
    <w:rsid w:val="009A1631"/>
    <w:rsid w:val="009B2923"/>
    <w:rsid w:val="009C1285"/>
    <w:rsid w:val="009C6888"/>
    <w:rsid w:val="009D71D8"/>
    <w:rsid w:val="009E1A72"/>
    <w:rsid w:val="009E6229"/>
    <w:rsid w:val="00A1645F"/>
    <w:rsid w:val="00A31E10"/>
    <w:rsid w:val="00A414B6"/>
    <w:rsid w:val="00A556BA"/>
    <w:rsid w:val="00A654BA"/>
    <w:rsid w:val="00A85258"/>
    <w:rsid w:val="00AB052D"/>
    <w:rsid w:val="00AC4023"/>
    <w:rsid w:val="00AD19A3"/>
    <w:rsid w:val="00AD4E60"/>
    <w:rsid w:val="00AF13BA"/>
    <w:rsid w:val="00B1577F"/>
    <w:rsid w:val="00B16876"/>
    <w:rsid w:val="00B219DB"/>
    <w:rsid w:val="00B24CA6"/>
    <w:rsid w:val="00B26366"/>
    <w:rsid w:val="00B31368"/>
    <w:rsid w:val="00B53186"/>
    <w:rsid w:val="00B5327B"/>
    <w:rsid w:val="00B60C57"/>
    <w:rsid w:val="00B758F1"/>
    <w:rsid w:val="00B95B38"/>
    <w:rsid w:val="00B971A3"/>
    <w:rsid w:val="00BD0290"/>
    <w:rsid w:val="00BD0E53"/>
    <w:rsid w:val="00BD5E7F"/>
    <w:rsid w:val="00BF7CD4"/>
    <w:rsid w:val="00C03214"/>
    <w:rsid w:val="00C04D05"/>
    <w:rsid w:val="00C14D69"/>
    <w:rsid w:val="00C305CE"/>
    <w:rsid w:val="00C34301"/>
    <w:rsid w:val="00C40922"/>
    <w:rsid w:val="00C46F9D"/>
    <w:rsid w:val="00C57062"/>
    <w:rsid w:val="00C645CF"/>
    <w:rsid w:val="00C66045"/>
    <w:rsid w:val="00C734A4"/>
    <w:rsid w:val="00C77B5E"/>
    <w:rsid w:val="00C84CB1"/>
    <w:rsid w:val="00C91AFB"/>
    <w:rsid w:val="00CB1F3C"/>
    <w:rsid w:val="00CC2AA9"/>
    <w:rsid w:val="00CC45DF"/>
    <w:rsid w:val="00CD2F03"/>
    <w:rsid w:val="00CE2C16"/>
    <w:rsid w:val="00CF0C9A"/>
    <w:rsid w:val="00D10B9C"/>
    <w:rsid w:val="00D2039C"/>
    <w:rsid w:val="00D21221"/>
    <w:rsid w:val="00D27D2E"/>
    <w:rsid w:val="00D31EE1"/>
    <w:rsid w:val="00D42800"/>
    <w:rsid w:val="00D42EBD"/>
    <w:rsid w:val="00D51D50"/>
    <w:rsid w:val="00D7342A"/>
    <w:rsid w:val="00D767EB"/>
    <w:rsid w:val="00D84ACB"/>
    <w:rsid w:val="00D90F85"/>
    <w:rsid w:val="00D941D1"/>
    <w:rsid w:val="00D9647F"/>
    <w:rsid w:val="00DA398E"/>
    <w:rsid w:val="00DB0BB1"/>
    <w:rsid w:val="00DB25AD"/>
    <w:rsid w:val="00DC4F92"/>
    <w:rsid w:val="00DD0408"/>
    <w:rsid w:val="00DE1491"/>
    <w:rsid w:val="00DE2695"/>
    <w:rsid w:val="00DE4A53"/>
    <w:rsid w:val="00DF7CEB"/>
    <w:rsid w:val="00E07994"/>
    <w:rsid w:val="00E17A06"/>
    <w:rsid w:val="00E2065F"/>
    <w:rsid w:val="00E23A92"/>
    <w:rsid w:val="00E25477"/>
    <w:rsid w:val="00E343CE"/>
    <w:rsid w:val="00E37823"/>
    <w:rsid w:val="00E52741"/>
    <w:rsid w:val="00E67499"/>
    <w:rsid w:val="00E72A53"/>
    <w:rsid w:val="00E7674B"/>
    <w:rsid w:val="00E9753C"/>
    <w:rsid w:val="00EA3CD8"/>
    <w:rsid w:val="00EA74D3"/>
    <w:rsid w:val="00EB16F8"/>
    <w:rsid w:val="00EC7A19"/>
    <w:rsid w:val="00EE4665"/>
    <w:rsid w:val="00EF20A4"/>
    <w:rsid w:val="00EF6AC2"/>
    <w:rsid w:val="00F132A6"/>
    <w:rsid w:val="00F15137"/>
    <w:rsid w:val="00F1562E"/>
    <w:rsid w:val="00F20B33"/>
    <w:rsid w:val="00F42DBF"/>
    <w:rsid w:val="00F4392C"/>
    <w:rsid w:val="00F522BF"/>
    <w:rsid w:val="00F72666"/>
    <w:rsid w:val="00F97F7C"/>
    <w:rsid w:val="00FB2A3D"/>
    <w:rsid w:val="00FF04B8"/>
    <w:rsid w:val="00FF7B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3C07"/>
    <w:rPr>
      <w:sz w:val="24"/>
      <w:szCs w:val="24"/>
      <w:lang w:val="en-GB" w:eastAsia="en-US"/>
    </w:rPr>
  </w:style>
  <w:style w:type="paragraph" w:styleId="Naslov1">
    <w:name w:val="heading 1"/>
    <w:basedOn w:val="Navaden"/>
    <w:next w:val="Navaden"/>
    <w:autoRedefine/>
    <w:qFormat/>
    <w:rsid w:val="00B53186"/>
    <w:pPr>
      <w:keepNext/>
      <w:spacing w:before="240" w:after="60"/>
      <w:ind w:left="360"/>
      <w:jc w:val="both"/>
      <w:outlineLvl w:val="0"/>
    </w:pPr>
    <w:rPr>
      <w:rFonts w:ascii="Tahoma" w:hAnsi="Tahoma" w:cs="Tahoma"/>
      <w:b/>
      <w:color w:val="0000FF"/>
      <w:sz w:val="40"/>
      <w:szCs w:val="40"/>
      <w:lang w:val="cs-CZ"/>
    </w:rPr>
  </w:style>
  <w:style w:type="paragraph" w:styleId="Naslov2">
    <w:name w:val="heading 2"/>
    <w:basedOn w:val="Navaden"/>
    <w:next w:val="Navaden"/>
    <w:autoRedefine/>
    <w:qFormat/>
    <w:rsid w:val="0033088E"/>
    <w:pPr>
      <w:keepNext/>
      <w:overflowPunct w:val="0"/>
      <w:autoSpaceDE w:val="0"/>
      <w:autoSpaceDN w:val="0"/>
      <w:adjustRightInd w:val="0"/>
      <w:spacing w:before="240" w:after="60"/>
      <w:textAlignment w:val="baseline"/>
      <w:outlineLvl w:val="1"/>
    </w:pPr>
    <w:rPr>
      <w:rFonts w:ascii="Tahoma" w:hAnsi="Tahoma" w:cs="Tahoma"/>
      <w:b/>
      <w:iCs/>
      <w:color w:val="0000FF"/>
      <w:sz w:val="28"/>
      <w:szCs w:val="28"/>
      <w:lang w:val="sl-SI"/>
    </w:rPr>
  </w:style>
  <w:style w:type="paragraph" w:styleId="Naslov3">
    <w:name w:val="heading 3"/>
    <w:basedOn w:val="Navaden"/>
    <w:next w:val="Navaden"/>
    <w:autoRedefine/>
    <w:qFormat/>
    <w:rsid w:val="00C34301"/>
    <w:pPr>
      <w:keepNext/>
      <w:spacing w:before="240" w:after="60"/>
      <w:ind w:firstLine="720"/>
      <w:outlineLvl w:val="2"/>
    </w:pPr>
    <w:rPr>
      <w:b/>
      <w:color w:val="0000FF"/>
      <w:u w:val="single"/>
      <w:lang w:val="sl-SI"/>
    </w:rPr>
  </w:style>
  <w:style w:type="paragraph" w:styleId="Naslov4">
    <w:name w:val="heading 4"/>
    <w:basedOn w:val="Navaden"/>
    <w:next w:val="Navaden"/>
    <w:qFormat/>
    <w:rsid w:val="008C4A9B"/>
    <w:pPr>
      <w:keepNext/>
      <w:ind w:left="240"/>
      <w:jc w:val="both"/>
      <w:outlineLvl w:val="3"/>
    </w:pPr>
    <w:rPr>
      <w:b/>
      <w:bCs/>
      <w:i/>
      <w:iCs/>
      <w:lang w:val="sl-SI"/>
    </w:rPr>
  </w:style>
  <w:style w:type="paragraph" w:styleId="Naslov5">
    <w:name w:val="heading 5"/>
    <w:basedOn w:val="Navaden"/>
    <w:next w:val="Navaden"/>
    <w:qFormat/>
    <w:rsid w:val="008C4A9B"/>
    <w:pPr>
      <w:keepNext/>
      <w:ind w:left="360"/>
      <w:jc w:val="both"/>
      <w:outlineLvl w:val="4"/>
    </w:pPr>
    <w:rPr>
      <w:i/>
      <w:iCs/>
      <w:lang w:val="sl-SI"/>
    </w:rPr>
  </w:style>
  <w:style w:type="paragraph" w:styleId="Naslov6">
    <w:name w:val="heading 6"/>
    <w:basedOn w:val="Navaden"/>
    <w:next w:val="Navaden"/>
    <w:qFormat/>
    <w:rsid w:val="008C4A9B"/>
    <w:pPr>
      <w:keepNext/>
      <w:jc w:val="both"/>
      <w:outlineLvl w:val="5"/>
    </w:pPr>
    <w:rPr>
      <w:b/>
      <w:bCs/>
      <w:i/>
      <w:iCs/>
      <w:lang w:val="sl-SI"/>
    </w:rPr>
  </w:style>
  <w:style w:type="paragraph" w:styleId="Naslov7">
    <w:name w:val="heading 7"/>
    <w:basedOn w:val="Navaden"/>
    <w:next w:val="Navaden"/>
    <w:qFormat/>
    <w:rsid w:val="008C4A9B"/>
    <w:pPr>
      <w:keepNext/>
      <w:outlineLvl w:val="6"/>
    </w:pPr>
    <w:rPr>
      <w:b/>
      <w:bCs/>
      <w:i/>
      <w:iCs/>
      <w:lang w:val="sl-SI"/>
    </w:rPr>
  </w:style>
  <w:style w:type="paragraph" w:styleId="Naslov8">
    <w:name w:val="heading 8"/>
    <w:basedOn w:val="Navaden"/>
    <w:next w:val="Navaden"/>
    <w:qFormat/>
    <w:rsid w:val="008C4A9B"/>
    <w:pPr>
      <w:keepNext/>
      <w:jc w:val="center"/>
      <w:outlineLvl w:val="7"/>
    </w:pPr>
    <w:rPr>
      <w:b/>
      <w:bCs/>
      <w:i/>
      <w:iCs/>
    </w:rPr>
  </w:style>
  <w:style w:type="paragraph" w:styleId="Naslov9">
    <w:name w:val="heading 9"/>
    <w:basedOn w:val="Navaden"/>
    <w:next w:val="Navaden"/>
    <w:qFormat/>
    <w:rsid w:val="008C4A9B"/>
    <w:pPr>
      <w:keepNext/>
      <w:jc w:val="center"/>
      <w:outlineLvl w:val="8"/>
    </w:pPr>
    <w:rPr>
      <w:szCs w:val="20"/>
      <w:lang w:val="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4A9B"/>
    <w:pPr>
      <w:widowControl w:val="0"/>
      <w:jc w:val="both"/>
    </w:pPr>
    <w:rPr>
      <w:snapToGrid w:val="0"/>
      <w:color w:val="000000"/>
      <w:sz w:val="24"/>
      <w:lang w:val="en-AU" w:eastAsia="en-US"/>
    </w:rPr>
  </w:style>
  <w:style w:type="paragraph" w:styleId="Glava">
    <w:name w:val="header"/>
    <w:basedOn w:val="Navaden"/>
    <w:rsid w:val="008C4A9B"/>
    <w:pPr>
      <w:tabs>
        <w:tab w:val="center" w:pos="4536"/>
        <w:tab w:val="right" w:pos="9072"/>
      </w:tabs>
    </w:pPr>
  </w:style>
  <w:style w:type="paragraph" w:styleId="Noga">
    <w:name w:val="footer"/>
    <w:basedOn w:val="Navaden"/>
    <w:rsid w:val="008C4A9B"/>
    <w:pPr>
      <w:tabs>
        <w:tab w:val="center" w:pos="4536"/>
        <w:tab w:val="right" w:pos="9072"/>
      </w:tabs>
    </w:pPr>
  </w:style>
  <w:style w:type="character" w:styleId="tevilkastrani">
    <w:name w:val="page number"/>
    <w:basedOn w:val="Privzetapisavaodstavka"/>
    <w:rsid w:val="008C4A9B"/>
  </w:style>
  <w:style w:type="paragraph" w:styleId="Telobesedila">
    <w:name w:val="Body Text"/>
    <w:basedOn w:val="Navaden"/>
    <w:rsid w:val="008C4A9B"/>
    <w:rPr>
      <w:i/>
      <w:iCs/>
      <w:lang w:val="sl-SI"/>
    </w:rPr>
  </w:style>
  <w:style w:type="paragraph" w:styleId="Telobesedila2">
    <w:name w:val="Body Text 2"/>
    <w:basedOn w:val="Navaden"/>
    <w:rsid w:val="008C4A9B"/>
    <w:pPr>
      <w:jc w:val="both"/>
    </w:pPr>
    <w:rPr>
      <w:i/>
      <w:iCs/>
      <w:lang w:val="sl-SI"/>
    </w:rPr>
  </w:style>
  <w:style w:type="paragraph" w:styleId="Telobesedila3">
    <w:name w:val="Body Text 3"/>
    <w:basedOn w:val="Navaden"/>
    <w:rsid w:val="008C4A9B"/>
    <w:pPr>
      <w:jc w:val="both"/>
    </w:pPr>
    <w:rPr>
      <w:lang w:val="sl-SI"/>
    </w:rPr>
  </w:style>
  <w:style w:type="paragraph" w:styleId="Kazalovsebine1">
    <w:name w:val="toc 1"/>
    <w:basedOn w:val="Navaden"/>
    <w:next w:val="Navaden"/>
    <w:autoRedefine/>
    <w:semiHidden/>
    <w:rsid w:val="006B6E46"/>
    <w:pPr>
      <w:tabs>
        <w:tab w:val="right" w:leader="dot" w:pos="9062"/>
      </w:tabs>
    </w:pPr>
    <w:rPr>
      <w:b/>
      <w:i/>
      <w:iCs/>
      <w:noProof/>
      <w:szCs w:val="36"/>
      <w:lang w:val="sl-SI"/>
    </w:rPr>
  </w:style>
  <w:style w:type="paragraph" w:styleId="Kazalovsebine2">
    <w:name w:val="toc 2"/>
    <w:basedOn w:val="Navaden"/>
    <w:next w:val="Navaden"/>
    <w:autoRedefine/>
    <w:semiHidden/>
    <w:rsid w:val="008C4A9B"/>
    <w:pPr>
      <w:ind w:left="240"/>
    </w:pPr>
  </w:style>
  <w:style w:type="paragraph" w:styleId="Kazalovsebine3">
    <w:name w:val="toc 3"/>
    <w:basedOn w:val="Navaden"/>
    <w:next w:val="Navaden"/>
    <w:autoRedefine/>
    <w:semiHidden/>
    <w:rsid w:val="008C4A9B"/>
    <w:pPr>
      <w:ind w:left="480"/>
    </w:pPr>
  </w:style>
  <w:style w:type="paragraph" w:styleId="Kazalovsebine4">
    <w:name w:val="toc 4"/>
    <w:basedOn w:val="Navaden"/>
    <w:next w:val="Navaden"/>
    <w:autoRedefine/>
    <w:semiHidden/>
    <w:rsid w:val="008C4A9B"/>
    <w:pPr>
      <w:ind w:left="720"/>
    </w:pPr>
  </w:style>
  <w:style w:type="paragraph" w:styleId="Kazalovsebine5">
    <w:name w:val="toc 5"/>
    <w:basedOn w:val="Navaden"/>
    <w:next w:val="Navaden"/>
    <w:autoRedefine/>
    <w:semiHidden/>
    <w:rsid w:val="008C4A9B"/>
    <w:pPr>
      <w:ind w:left="960"/>
    </w:pPr>
  </w:style>
  <w:style w:type="paragraph" w:styleId="Kazalovsebine6">
    <w:name w:val="toc 6"/>
    <w:basedOn w:val="Navaden"/>
    <w:next w:val="Navaden"/>
    <w:autoRedefine/>
    <w:semiHidden/>
    <w:rsid w:val="008C4A9B"/>
    <w:pPr>
      <w:ind w:left="1200"/>
    </w:pPr>
  </w:style>
  <w:style w:type="paragraph" w:styleId="Kazalovsebine7">
    <w:name w:val="toc 7"/>
    <w:basedOn w:val="Navaden"/>
    <w:next w:val="Navaden"/>
    <w:autoRedefine/>
    <w:semiHidden/>
    <w:rsid w:val="008C4A9B"/>
    <w:pPr>
      <w:ind w:left="1440"/>
    </w:pPr>
  </w:style>
  <w:style w:type="paragraph" w:styleId="Kazalovsebine8">
    <w:name w:val="toc 8"/>
    <w:basedOn w:val="Navaden"/>
    <w:next w:val="Navaden"/>
    <w:autoRedefine/>
    <w:semiHidden/>
    <w:rsid w:val="008C4A9B"/>
    <w:pPr>
      <w:ind w:left="1680"/>
    </w:pPr>
  </w:style>
  <w:style w:type="paragraph" w:styleId="Kazalovsebine9">
    <w:name w:val="toc 9"/>
    <w:basedOn w:val="Navaden"/>
    <w:next w:val="Navaden"/>
    <w:autoRedefine/>
    <w:semiHidden/>
    <w:rsid w:val="008C4A9B"/>
    <w:pPr>
      <w:ind w:left="1920"/>
    </w:pPr>
  </w:style>
  <w:style w:type="paragraph" w:styleId="Kazaloslik">
    <w:name w:val="table of figures"/>
    <w:basedOn w:val="Navaden"/>
    <w:next w:val="Navaden"/>
    <w:semiHidden/>
    <w:rsid w:val="008C4A9B"/>
    <w:pPr>
      <w:ind w:left="480" w:hanging="480"/>
    </w:pPr>
  </w:style>
  <w:style w:type="paragraph" w:styleId="Stvarnokazalo1">
    <w:name w:val="index 1"/>
    <w:basedOn w:val="Navaden"/>
    <w:next w:val="Navaden"/>
    <w:autoRedefine/>
    <w:semiHidden/>
    <w:rsid w:val="008C4A9B"/>
    <w:pPr>
      <w:ind w:left="240" w:hanging="240"/>
    </w:pPr>
  </w:style>
  <w:style w:type="paragraph" w:styleId="Stvarnokazalo2">
    <w:name w:val="index 2"/>
    <w:basedOn w:val="Navaden"/>
    <w:next w:val="Navaden"/>
    <w:autoRedefine/>
    <w:semiHidden/>
    <w:rsid w:val="008C4A9B"/>
    <w:pPr>
      <w:ind w:left="480" w:hanging="240"/>
    </w:pPr>
  </w:style>
  <w:style w:type="paragraph" w:styleId="Stvarnokazalo3">
    <w:name w:val="index 3"/>
    <w:basedOn w:val="Navaden"/>
    <w:next w:val="Navaden"/>
    <w:autoRedefine/>
    <w:semiHidden/>
    <w:rsid w:val="008C4A9B"/>
    <w:pPr>
      <w:ind w:left="720" w:hanging="240"/>
    </w:pPr>
  </w:style>
  <w:style w:type="paragraph" w:styleId="Stvarnokazalo4">
    <w:name w:val="index 4"/>
    <w:basedOn w:val="Navaden"/>
    <w:next w:val="Navaden"/>
    <w:autoRedefine/>
    <w:semiHidden/>
    <w:rsid w:val="008C4A9B"/>
    <w:pPr>
      <w:ind w:left="960" w:hanging="240"/>
    </w:pPr>
  </w:style>
  <w:style w:type="paragraph" w:styleId="Stvarnokazalo5">
    <w:name w:val="index 5"/>
    <w:basedOn w:val="Navaden"/>
    <w:next w:val="Navaden"/>
    <w:autoRedefine/>
    <w:semiHidden/>
    <w:rsid w:val="008C4A9B"/>
    <w:pPr>
      <w:ind w:left="1200" w:hanging="240"/>
    </w:pPr>
  </w:style>
  <w:style w:type="paragraph" w:styleId="Stvarnokazalo6">
    <w:name w:val="index 6"/>
    <w:basedOn w:val="Navaden"/>
    <w:next w:val="Navaden"/>
    <w:autoRedefine/>
    <w:semiHidden/>
    <w:rsid w:val="008C4A9B"/>
    <w:pPr>
      <w:ind w:left="1440" w:hanging="240"/>
    </w:pPr>
  </w:style>
  <w:style w:type="paragraph" w:styleId="Stvarnokazalo7">
    <w:name w:val="index 7"/>
    <w:basedOn w:val="Navaden"/>
    <w:next w:val="Navaden"/>
    <w:autoRedefine/>
    <w:semiHidden/>
    <w:rsid w:val="008C4A9B"/>
    <w:pPr>
      <w:ind w:left="1680" w:hanging="240"/>
    </w:pPr>
  </w:style>
  <w:style w:type="paragraph" w:styleId="Stvarnokazalo8">
    <w:name w:val="index 8"/>
    <w:basedOn w:val="Navaden"/>
    <w:next w:val="Navaden"/>
    <w:autoRedefine/>
    <w:semiHidden/>
    <w:rsid w:val="008C4A9B"/>
    <w:pPr>
      <w:ind w:left="240" w:hanging="240"/>
    </w:pPr>
    <w:rPr>
      <w:lang w:val="sl-SI"/>
    </w:rPr>
  </w:style>
  <w:style w:type="paragraph" w:styleId="Stvarnokazalo9">
    <w:name w:val="index 9"/>
    <w:basedOn w:val="Navaden"/>
    <w:next w:val="Navaden"/>
    <w:autoRedefine/>
    <w:semiHidden/>
    <w:rsid w:val="008C4A9B"/>
    <w:pPr>
      <w:ind w:left="2160" w:hanging="240"/>
    </w:pPr>
  </w:style>
  <w:style w:type="paragraph" w:styleId="Stvarnokazalo-naslov">
    <w:name w:val="index heading"/>
    <w:basedOn w:val="Navaden"/>
    <w:next w:val="Stvarnokazalo1"/>
    <w:semiHidden/>
    <w:rsid w:val="008C4A9B"/>
    <w:rPr>
      <w:lang w:val="sl-SI"/>
    </w:rPr>
  </w:style>
  <w:style w:type="character" w:styleId="Hiperpovezava">
    <w:name w:val="Hyperlink"/>
    <w:basedOn w:val="Privzetapisavaodstavka"/>
    <w:autoRedefine/>
    <w:rsid w:val="008C4A9B"/>
  </w:style>
  <w:style w:type="paragraph" w:styleId="Napis">
    <w:name w:val="caption"/>
    <w:basedOn w:val="Navaden"/>
    <w:next w:val="Navaden"/>
    <w:qFormat/>
    <w:rsid w:val="008C4A9B"/>
    <w:pPr>
      <w:jc w:val="both"/>
    </w:pPr>
    <w:rPr>
      <w:i/>
      <w:iCs/>
      <w:lang w:val="sl-SI"/>
    </w:rPr>
  </w:style>
  <w:style w:type="paragraph" w:styleId="Telobesedila-zamik">
    <w:name w:val="Body Text Indent"/>
    <w:basedOn w:val="Navaden"/>
    <w:rsid w:val="008C4A9B"/>
    <w:pPr>
      <w:ind w:left="240"/>
      <w:jc w:val="both"/>
    </w:pPr>
    <w:rPr>
      <w:i/>
      <w:iCs/>
      <w:lang w:val="sl-SI"/>
    </w:rPr>
  </w:style>
  <w:style w:type="paragraph" w:customStyle="1" w:styleId="PRILOGE">
    <w:name w:val="PRILOGE"/>
    <w:basedOn w:val="Navaden"/>
    <w:rsid w:val="004F690E"/>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sl-SI"/>
    </w:rPr>
  </w:style>
  <w:style w:type="table" w:styleId="Tabela-mrea">
    <w:name w:val="Table Grid"/>
    <w:basedOn w:val="Navadnatabela"/>
    <w:rsid w:val="0033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5">
    <w:name w:val="Slog 5"/>
    <w:basedOn w:val="Navaden"/>
    <w:autoRedefine/>
    <w:rsid w:val="00CB1F3C"/>
    <w:pPr>
      <w:jc w:val="both"/>
    </w:pPr>
    <w:rPr>
      <w:szCs w:val="20"/>
      <w:lang w:val="sl-SI"/>
    </w:rPr>
  </w:style>
  <w:style w:type="paragraph" w:styleId="Besedilooblaka">
    <w:name w:val="Balloon Text"/>
    <w:basedOn w:val="Navaden"/>
    <w:semiHidden/>
    <w:rsid w:val="00485172"/>
    <w:rPr>
      <w:rFonts w:ascii="Tahoma" w:hAnsi="Tahoma" w:cs="Tahoma"/>
      <w:sz w:val="16"/>
      <w:szCs w:val="16"/>
    </w:rPr>
  </w:style>
  <w:style w:type="paragraph" w:customStyle="1" w:styleId="NASLOV30">
    <w:name w:val="NASLOV3"/>
    <w:basedOn w:val="Naslov3"/>
    <w:rsid w:val="00DF7CEB"/>
    <w:pPr>
      <w:spacing w:before="120"/>
      <w:ind w:firstLine="0"/>
    </w:pPr>
    <w:rPr>
      <w:bCs/>
      <w:szCs w:val="20"/>
      <w:u w:val="none"/>
      <w:lang w:eastAsia="sl-SI"/>
    </w:rPr>
  </w:style>
</w:styles>
</file>

<file path=word/webSettings.xml><?xml version="1.0" encoding="utf-8"?>
<w:webSettings xmlns:r="http://schemas.openxmlformats.org/officeDocument/2006/relationships" xmlns:w="http://schemas.openxmlformats.org/wordprocessingml/2006/main">
  <w:divs>
    <w:div w:id="8035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3" Type="http://schemas.openxmlformats.org/officeDocument/2006/relationships/hyperlink" Target="mailto:obcina.muta@muta.si" TargetMode="External"/><Relationship Id="rId2" Type="http://schemas.openxmlformats.org/officeDocument/2006/relationships/hyperlink" Target="http://www.mut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7741</Words>
  <Characters>44125</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lpstr>
    </vt:vector>
  </TitlesOfParts>
  <Company>mors</Company>
  <LinksUpToDate>false</LinksUpToDate>
  <CharactersWithSpaces>51763</CharactersWithSpaces>
  <SharedDoc>false</SharedDoc>
  <HLinks>
    <vt:vector size="360" baseType="variant">
      <vt:variant>
        <vt:i4>1572914</vt:i4>
      </vt:variant>
      <vt:variant>
        <vt:i4>344</vt:i4>
      </vt:variant>
      <vt:variant>
        <vt:i4>0</vt:i4>
      </vt:variant>
      <vt:variant>
        <vt:i4>5</vt:i4>
      </vt:variant>
      <vt:variant>
        <vt:lpwstr/>
      </vt:variant>
      <vt:variant>
        <vt:lpwstr>_Toc201378644</vt:lpwstr>
      </vt:variant>
      <vt:variant>
        <vt:i4>1572914</vt:i4>
      </vt:variant>
      <vt:variant>
        <vt:i4>338</vt:i4>
      </vt:variant>
      <vt:variant>
        <vt:i4>0</vt:i4>
      </vt:variant>
      <vt:variant>
        <vt:i4>5</vt:i4>
      </vt:variant>
      <vt:variant>
        <vt:lpwstr/>
      </vt:variant>
      <vt:variant>
        <vt:lpwstr>_Toc201378643</vt:lpwstr>
      </vt:variant>
      <vt:variant>
        <vt:i4>1572914</vt:i4>
      </vt:variant>
      <vt:variant>
        <vt:i4>332</vt:i4>
      </vt:variant>
      <vt:variant>
        <vt:i4>0</vt:i4>
      </vt:variant>
      <vt:variant>
        <vt:i4>5</vt:i4>
      </vt:variant>
      <vt:variant>
        <vt:lpwstr/>
      </vt:variant>
      <vt:variant>
        <vt:lpwstr>_Toc201378642</vt:lpwstr>
      </vt:variant>
      <vt:variant>
        <vt:i4>1572914</vt:i4>
      </vt:variant>
      <vt:variant>
        <vt:i4>326</vt:i4>
      </vt:variant>
      <vt:variant>
        <vt:i4>0</vt:i4>
      </vt:variant>
      <vt:variant>
        <vt:i4>5</vt:i4>
      </vt:variant>
      <vt:variant>
        <vt:lpwstr/>
      </vt:variant>
      <vt:variant>
        <vt:lpwstr>_Toc201378641</vt:lpwstr>
      </vt:variant>
      <vt:variant>
        <vt:i4>1572914</vt:i4>
      </vt:variant>
      <vt:variant>
        <vt:i4>320</vt:i4>
      </vt:variant>
      <vt:variant>
        <vt:i4>0</vt:i4>
      </vt:variant>
      <vt:variant>
        <vt:i4>5</vt:i4>
      </vt:variant>
      <vt:variant>
        <vt:lpwstr/>
      </vt:variant>
      <vt:variant>
        <vt:lpwstr>_Toc201378640</vt:lpwstr>
      </vt:variant>
      <vt:variant>
        <vt:i4>2031666</vt:i4>
      </vt:variant>
      <vt:variant>
        <vt:i4>314</vt:i4>
      </vt:variant>
      <vt:variant>
        <vt:i4>0</vt:i4>
      </vt:variant>
      <vt:variant>
        <vt:i4>5</vt:i4>
      </vt:variant>
      <vt:variant>
        <vt:lpwstr/>
      </vt:variant>
      <vt:variant>
        <vt:lpwstr>_Toc201378639</vt:lpwstr>
      </vt:variant>
      <vt:variant>
        <vt:i4>2031666</vt:i4>
      </vt:variant>
      <vt:variant>
        <vt:i4>308</vt:i4>
      </vt:variant>
      <vt:variant>
        <vt:i4>0</vt:i4>
      </vt:variant>
      <vt:variant>
        <vt:i4>5</vt:i4>
      </vt:variant>
      <vt:variant>
        <vt:lpwstr/>
      </vt:variant>
      <vt:variant>
        <vt:lpwstr>_Toc201378638</vt:lpwstr>
      </vt:variant>
      <vt:variant>
        <vt:i4>2031666</vt:i4>
      </vt:variant>
      <vt:variant>
        <vt:i4>302</vt:i4>
      </vt:variant>
      <vt:variant>
        <vt:i4>0</vt:i4>
      </vt:variant>
      <vt:variant>
        <vt:i4>5</vt:i4>
      </vt:variant>
      <vt:variant>
        <vt:lpwstr/>
      </vt:variant>
      <vt:variant>
        <vt:lpwstr>_Toc201378637</vt:lpwstr>
      </vt:variant>
      <vt:variant>
        <vt:i4>2031666</vt:i4>
      </vt:variant>
      <vt:variant>
        <vt:i4>296</vt:i4>
      </vt:variant>
      <vt:variant>
        <vt:i4>0</vt:i4>
      </vt:variant>
      <vt:variant>
        <vt:i4>5</vt:i4>
      </vt:variant>
      <vt:variant>
        <vt:lpwstr/>
      </vt:variant>
      <vt:variant>
        <vt:lpwstr>_Toc201378636</vt:lpwstr>
      </vt:variant>
      <vt:variant>
        <vt:i4>2031666</vt:i4>
      </vt:variant>
      <vt:variant>
        <vt:i4>290</vt:i4>
      </vt:variant>
      <vt:variant>
        <vt:i4>0</vt:i4>
      </vt:variant>
      <vt:variant>
        <vt:i4>5</vt:i4>
      </vt:variant>
      <vt:variant>
        <vt:lpwstr/>
      </vt:variant>
      <vt:variant>
        <vt:lpwstr>_Toc201378635</vt:lpwstr>
      </vt:variant>
      <vt:variant>
        <vt:i4>2031666</vt:i4>
      </vt:variant>
      <vt:variant>
        <vt:i4>284</vt:i4>
      </vt:variant>
      <vt:variant>
        <vt:i4>0</vt:i4>
      </vt:variant>
      <vt:variant>
        <vt:i4>5</vt:i4>
      </vt:variant>
      <vt:variant>
        <vt:lpwstr/>
      </vt:variant>
      <vt:variant>
        <vt:lpwstr>_Toc201378634</vt:lpwstr>
      </vt:variant>
      <vt:variant>
        <vt:i4>2031666</vt:i4>
      </vt:variant>
      <vt:variant>
        <vt:i4>278</vt:i4>
      </vt:variant>
      <vt:variant>
        <vt:i4>0</vt:i4>
      </vt:variant>
      <vt:variant>
        <vt:i4>5</vt:i4>
      </vt:variant>
      <vt:variant>
        <vt:lpwstr/>
      </vt:variant>
      <vt:variant>
        <vt:lpwstr>_Toc201378633</vt:lpwstr>
      </vt:variant>
      <vt:variant>
        <vt:i4>2031666</vt:i4>
      </vt:variant>
      <vt:variant>
        <vt:i4>272</vt:i4>
      </vt:variant>
      <vt:variant>
        <vt:i4>0</vt:i4>
      </vt:variant>
      <vt:variant>
        <vt:i4>5</vt:i4>
      </vt:variant>
      <vt:variant>
        <vt:lpwstr/>
      </vt:variant>
      <vt:variant>
        <vt:lpwstr>_Toc201378632</vt:lpwstr>
      </vt:variant>
      <vt:variant>
        <vt:i4>2031666</vt:i4>
      </vt:variant>
      <vt:variant>
        <vt:i4>266</vt:i4>
      </vt:variant>
      <vt:variant>
        <vt:i4>0</vt:i4>
      </vt:variant>
      <vt:variant>
        <vt:i4>5</vt:i4>
      </vt:variant>
      <vt:variant>
        <vt:lpwstr/>
      </vt:variant>
      <vt:variant>
        <vt:lpwstr>_Toc201378631</vt:lpwstr>
      </vt:variant>
      <vt:variant>
        <vt:i4>2031666</vt:i4>
      </vt:variant>
      <vt:variant>
        <vt:i4>260</vt:i4>
      </vt:variant>
      <vt:variant>
        <vt:i4>0</vt:i4>
      </vt:variant>
      <vt:variant>
        <vt:i4>5</vt:i4>
      </vt:variant>
      <vt:variant>
        <vt:lpwstr/>
      </vt:variant>
      <vt:variant>
        <vt:lpwstr>_Toc201378630</vt:lpwstr>
      </vt:variant>
      <vt:variant>
        <vt:i4>1966130</vt:i4>
      </vt:variant>
      <vt:variant>
        <vt:i4>254</vt:i4>
      </vt:variant>
      <vt:variant>
        <vt:i4>0</vt:i4>
      </vt:variant>
      <vt:variant>
        <vt:i4>5</vt:i4>
      </vt:variant>
      <vt:variant>
        <vt:lpwstr/>
      </vt:variant>
      <vt:variant>
        <vt:lpwstr>_Toc201378629</vt:lpwstr>
      </vt:variant>
      <vt:variant>
        <vt:i4>1966130</vt:i4>
      </vt:variant>
      <vt:variant>
        <vt:i4>248</vt:i4>
      </vt:variant>
      <vt:variant>
        <vt:i4>0</vt:i4>
      </vt:variant>
      <vt:variant>
        <vt:i4>5</vt:i4>
      </vt:variant>
      <vt:variant>
        <vt:lpwstr/>
      </vt:variant>
      <vt:variant>
        <vt:lpwstr>_Toc201378628</vt:lpwstr>
      </vt:variant>
      <vt:variant>
        <vt:i4>1966130</vt:i4>
      </vt:variant>
      <vt:variant>
        <vt:i4>242</vt:i4>
      </vt:variant>
      <vt:variant>
        <vt:i4>0</vt:i4>
      </vt:variant>
      <vt:variant>
        <vt:i4>5</vt:i4>
      </vt:variant>
      <vt:variant>
        <vt:lpwstr/>
      </vt:variant>
      <vt:variant>
        <vt:lpwstr>_Toc201378627</vt:lpwstr>
      </vt:variant>
      <vt:variant>
        <vt:i4>1966130</vt:i4>
      </vt:variant>
      <vt:variant>
        <vt:i4>236</vt:i4>
      </vt:variant>
      <vt:variant>
        <vt:i4>0</vt:i4>
      </vt:variant>
      <vt:variant>
        <vt:i4>5</vt:i4>
      </vt:variant>
      <vt:variant>
        <vt:lpwstr/>
      </vt:variant>
      <vt:variant>
        <vt:lpwstr>_Toc201378626</vt:lpwstr>
      </vt:variant>
      <vt:variant>
        <vt:i4>1966130</vt:i4>
      </vt:variant>
      <vt:variant>
        <vt:i4>230</vt:i4>
      </vt:variant>
      <vt:variant>
        <vt:i4>0</vt:i4>
      </vt:variant>
      <vt:variant>
        <vt:i4>5</vt:i4>
      </vt:variant>
      <vt:variant>
        <vt:lpwstr/>
      </vt:variant>
      <vt:variant>
        <vt:lpwstr>_Toc201378625</vt:lpwstr>
      </vt:variant>
      <vt:variant>
        <vt:i4>1966130</vt:i4>
      </vt:variant>
      <vt:variant>
        <vt:i4>224</vt:i4>
      </vt:variant>
      <vt:variant>
        <vt:i4>0</vt:i4>
      </vt:variant>
      <vt:variant>
        <vt:i4>5</vt:i4>
      </vt:variant>
      <vt:variant>
        <vt:lpwstr/>
      </vt:variant>
      <vt:variant>
        <vt:lpwstr>_Toc201378624</vt:lpwstr>
      </vt:variant>
      <vt:variant>
        <vt:i4>1966130</vt:i4>
      </vt:variant>
      <vt:variant>
        <vt:i4>218</vt:i4>
      </vt:variant>
      <vt:variant>
        <vt:i4>0</vt:i4>
      </vt:variant>
      <vt:variant>
        <vt:i4>5</vt:i4>
      </vt:variant>
      <vt:variant>
        <vt:lpwstr/>
      </vt:variant>
      <vt:variant>
        <vt:lpwstr>_Toc201378623</vt:lpwstr>
      </vt:variant>
      <vt:variant>
        <vt:i4>1966130</vt:i4>
      </vt:variant>
      <vt:variant>
        <vt:i4>212</vt:i4>
      </vt:variant>
      <vt:variant>
        <vt:i4>0</vt:i4>
      </vt:variant>
      <vt:variant>
        <vt:i4>5</vt:i4>
      </vt:variant>
      <vt:variant>
        <vt:lpwstr/>
      </vt:variant>
      <vt:variant>
        <vt:lpwstr>_Toc201378622</vt:lpwstr>
      </vt:variant>
      <vt:variant>
        <vt:i4>1966130</vt:i4>
      </vt:variant>
      <vt:variant>
        <vt:i4>206</vt:i4>
      </vt:variant>
      <vt:variant>
        <vt:i4>0</vt:i4>
      </vt:variant>
      <vt:variant>
        <vt:i4>5</vt:i4>
      </vt:variant>
      <vt:variant>
        <vt:lpwstr/>
      </vt:variant>
      <vt:variant>
        <vt:lpwstr>_Toc201378621</vt:lpwstr>
      </vt:variant>
      <vt:variant>
        <vt:i4>1966130</vt:i4>
      </vt:variant>
      <vt:variant>
        <vt:i4>200</vt:i4>
      </vt:variant>
      <vt:variant>
        <vt:i4>0</vt:i4>
      </vt:variant>
      <vt:variant>
        <vt:i4>5</vt:i4>
      </vt:variant>
      <vt:variant>
        <vt:lpwstr/>
      </vt:variant>
      <vt:variant>
        <vt:lpwstr>_Toc201378620</vt:lpwstr>
      </vt:variant>
      <vt:variant>
        <vt:i4>1900594</vt:i4>
      </vt:variant>
      <vt:variant>
        <vt:i4>194</vt:i4>
      </vt:variant>
      <vt:variant>
        <vt:i4>0</vt:i4>
      </vt:variant>
      <vt:variant>
        <vt:i4>5</vt:i4>
      </vt:variant>
      <vt:variant>
        <vt:lpwstr/>
      </vt:variant>
      <vt:variant>
        <vt:lpwstr>_Toc201378619</vt:lpwstr>
      </vt:variant>
      <vt:variant>
        <vt:i4>1900594</vt:i4>
      </vt:variant>
      <vt:variant>
        <vt:i4>188</vt:i4>
      </vt:variant>
      <vt:variant>
        <vt:i4>0</vt:i4>
      </vt:variant>
      <vt:variant>
        <vt:i4>5</vt:i4>
      </vt:variant>
      <vt:variant>
        <vt:lpwstr/>
      </vt:variant>
      <vt:variant>
        <vt:lpwstr>_Toc201378618</vt:lpwstr>
      </vt:variant>
      <vt:variant>
        <vt:i4>1900594</vt:i4>
      </vt:variant>
      <vt:variant>
        <vt:i4>182</vt:i4>
      </vt:variant>
      <vt:variant>
        <vt:i4>0</vt:i4>
      </vt:variant>
      <vt:variant>
        <vt:i4>5</vt:i4>
      </vt:variant>
      <vt:variant>
        <vt:lpwstr/>
      </vt:variant>
      <vt:variant>
        <vt:lpwstr>_Toc201378617</vt:lpwstr>
      </vt:variant>
      <vt:variant>
        <vt:i4>1900594</vt:i4>
      </vt:variant>
      <vt:variant>
        <vt:i4>176</vt:i4>
      </vt:variant>
      <vt:variant>
        <vt:i4>0</vt:i4>
      </vt:variant>
      <vt:variant>
        <vt:i4>5</vt:i4>
      </vt:variant>
      <vt:variant>
        <vt:lpwstr/>
      </vt:variant>
      <vt:variant>
        <vt:lpwstr>_Toc201378616</vt:lpwstr>
      </vt:variant>
      <vt:variant>
        <vt:i4>1900594</vt:i4>
      </vt:variant>
      <vt:variant>
        <vt:i4>170</vt:i4>
      </vt:variant>
      <vt:variant>
        <vt:i4>0</vt:i4>
      </vt:variant>
      <vt:variant>
        <vt:i4>5</vt:i4>
      </vt:variant>
      <vt:variant>
        <vt:lpwstr/>
      </vt:variant>
      <vt:variant>
        <vt:lpwstr>_Toc201378615</vt:lpwstr>
      </vt:variant>
      <vt:variant>
        <vt:i4>1900594</vt:i4>
      </vt:variant>
      <vt:variant>
        <vt:i4>164</vt:i4>
      </vt:variant>
      <vt:variant>
        <vt:i4>0</vt:i4>
      </vt:variant>
      <vt:variant>
        <vt:i4>5</vt:i4>
      </vt:variant>
      <vt:variant>
        <vt:lpwstr/>
      </vt:variant>
      <vt:variant>
        <vt:lpwstr>_Toc201378614</vt:lpwstr>
      </vt:variant>
      <vt:variant>
        <vt:i4>1900594</vt:i4>
      </vt:variant>
      <vt:variant>
        <vt:i4>158</vt:i4>
      </vt:variant>
      <vt:variant>
        <vt:i4>0</vt:i4>
      </vt:variant>
      <vt:variant>
        <vt:i4>5</vt:i4>
      </vt:variant>
      <vt:variant>
        <vt:lpwstr/>
      </vt:variant>
      <vt:variant>
        <vt:lpwstr>_Toc201378613</vt:lpwstr>
      </vt:variant>
      <vt:variant>
        <vt:i4>1900594</vt:i4>
      </vt:variant>
      <vt:variant>
        <vt:i4>152</vt:i4>
      </vt:variant>
      <vt:variant>
        <vt:i4>0</vt:i4>
      </vt:variant>
      <vt:variant>
        <vt:i4>5</vt:i4>
      </vt:variant>
      <vt:variant>
        <vt:lpwstr/>
      </vt:variant>
      <vt:variant>
        <vt:lpwstr>_Toc201378612</vt:lpwstr>
      </vt:variant>
      <vt:variant>
        <vt:i4>1900594</vt:i4>
      </vt:variant>
      <vt:variant>
        <vt:i4>146</vt:i4>
      </vt:variant>
      <vt:variant>
        <vt:i4>0</vt:i4>
      </vt:variant>
      <vt:variant>
        <vt:i4>5</vt:i4>
      </vt:variant>
      <vt:variant>
        <vt:lpwstr/>
      </vt:variant>
      <vt:variant>
        <vt:lpwstr>_Toc201378611</vt:lpwstr>
      </vt:variant>
      <vt:variant>
        <vt:i4>1900594</vt:i4>
      </vt:variant>
      <vt:variant>
        <vt:i4>140</vt:i4>
      </vt:variant>
      <vt:variant>
        <vt:i4>0</vt:i4>
      </vt:variant>
      <vt:variant>
        <vt:i4>5</vt:i4>
      </vt:variant>
      <vt:variant>
        <vt:lpwstr/>
      </vt:variant>
      <vt:variant>
        <vt:lpwstr>_Toc201378610</vt:lpwstr>
      </vt:variant>
      <vt:variant>
        <vt:i4>1835058</vt:i4>
      </vt:variant>
      <vt:variant>
        <vt:i4>134</vt:i4>
      </vt:variant>
      <vt:variant>
        <vt:i4>0</vt:i4>
      </vt:variant>
      <vt:variant>
        <vt:i4>5</vt:i4>
      </vt:variant>
      <vt:variant>
        <vt:lpwstr/>
      </vt:variant>
      <vt:variant>
        <vt:lpwstr>_Toc201378609</vt:lpwstr>
      </vt:variant>
      <vt:variant>
        <vt:i4>1835058</vt:i4>
      </vt:variant>
      <vt:variant>
        <vt:i4>128</vt:i4>
      </vt:variant>
      <vt:variant>
        <vt:i4>0</vt:i4>
      </vt:variant>
      <vt:variant>
        <vt:i4>5</vt:i4>
      </vt:variant>
      <vt:variant>
        <vt:lpwstr/>
      </vt:variant>
      <vt:variant>
        <vt:lpwstr>_Toc201378608</vt:lpwstr>
      </vt:variant>
      <vt:variant>
        <vt:i4>1835058</vt:i4>
      </vt:variant>
      <vt:variant>
        <vt:i4>122</vt:i4>
      </vt:variant>
      <vt:variant>
        <vt:i4>0</vt:i4>
      </vt:variant>
      <vt:variant>
        <vt:i4>5</vt:i4>
      </vt:variant>
      <vt:variant>
        <vt:lpwstr/>
      </vt:variant>
      <vt:variant>
        <vt:lpwstr>_Toc201378607</vt:lpwstr>
      </vt:variant>
      <vt:variant>
        <vt:i4>1835058</vt:i4>
      </vt:variant>
      <vt:variant>
        <vt:i4>116</vt:i4>
      </vt:variant>
      <vt:variant>
        <vt:i4>0</vt:i4>
      </vt:variant>
      <vt:variant>
        <vt:i4>5</vt:i4>
      </vt:variant>
      <vt:variant>
        <vt:lpwstr/>
      </vt:variant>
      <vt:variant>
        <vt:lpwstr>_Toc201378606</vt:lpwstr>
      </vt:variant>
      <vt:variant>
        <vt:i4>1835058</vt:i4>
      </vt:variant>
      <vt:variant>
        <vt:i4>110</vt:i4>
      </vt:variant>
      <vt:variant>
        <vt:i4>0</vt:i4>
      </vt:variant>
      <vt:variant>
        <vt:i4>5</vt:i4>
      </vt:variant>
      <vt:variant>
        <vt:lpwstr/>
      </vt:variant>
      <vt:variant>
        <vt:lpwstr>_Toc201378605</vt:lpwstr>
      </vt:variant>
      <vt:variant>
        <vt:i4>1835058</vt:i4>
      </vt:variant>
      <vt:variant>
        <vt:i4>104</vt:i4>
      </vt:variant>
      <vt:variant>
        <vt:i4>0</vt:i4>
      </vt:variant>
      <vt:variant>
        <vt:i4>5</vt:i4>
      </vt:variant>
      <vt:variant>
        <vt:lpwstr/>
      </vt:variant>
      <vt:variant>
        <vt:lpwstr>_Toc201378604</vt:lpwstr>
      </vt:variant>
      <vt:variant>
        <vt:i4>1835058</vt:i4>
      </vt:variant>
      <vt:variant>
        <vt:i4>98</vt:i4>
      </vt:variant>
      <vt:variant>
        <vt:i4>0</vt:i4>
      </vt:variant>
      <vt:variant>
        <vt:i4>5</vt:i4>
      </vt:variant>
      <vt:variant>
        <vt:lpwstr/>
      </vt:variant>
      <vt:variant>
        <vt:lpwstr>_Toc201378603</vt:lpwstr>
      </vt:variant>
      <vt:variant>
        <vt:i4>1835058</vt:i4>
      </vt:variant>
      <vt:variant>
        <vt:i4>92</vt:i4>
      </vt:variant>
      <vt:variant>
        <vt:i4>0</vt:i4>
      </vt:variant>
      <vt:variant>
        <vt:i4>5</vt:i4>
      </vt:variant>
      <vt:variant>
        <vt:lpwstr/>
      </vt:variant>
      <vt:variant>
        <vt:lpwstr>_Toc201378602</vt:lpwstr>
      </vt:variant>
      <vt:variant>
        <vt:i4>1835058</vt:i4>
      </vt:variant>
      <vt:variant>
        <vt:i4>86</vt:i4>
      </vt:variant>
      <vt:variant>
        <vt:i4>0</vt:i4>
      </vt:variant>
      <vt:variant>
        <vt:i4>5</vt:i4>
      </vt:variant>
      <vt:variant>
        <vt:lpwstr/>
      </vt:variant>
      <vt:variant>
        <vt:lpwstr>_Toc201378601</vt:lpwstr>
      </vt:variant>
      <vt:variant>
        <vt:i4>1835058</vt:i4>
      </vt:variant>
      <vt:variant>
        <vt:i4>80</vt:i4>
      </vt:variant>
      <vt:variant>
        <vt:i4>0</vt:i4>
      </vt:variant>
      <vt:variant>
        <vt:i4>5</vt:i4>
      </vt:variant>
      <vt:variant>
        <vt:lpwstr/>
      </vt:variant>
      <vt:variant>
        <vt:lpwstr>_Toc201378600</vt:lpwstr>
      </vt:variant>
      <vt:variant>
        <vt:i4>1376305</vt:i4>
      </vt:variant>
      <vt:variant>
        <vt:i4>74</vt:i4>
      </vt:variant>
      <vt:variant>
        <vt:i4>0</vt:i4>
      </vt:variant>
      <vt:variant>
        <vt:i4>5</vt:i4>
      </vt:variant>
      <vt:variant>
        <vt:lpwstr/>
      </vt:variant>
      <vt:variant>
        <vt:lpwstr>_Toc201378599</vt:lpwstr>
      </vt:variant>
      <vt:variant>
        <vt:i4>1376305</vt:i4>
      </vt:variant>
      <vt:variant>
        <vt:i4>68</vt:i4>
      </vt:variant>
      <vt:variant>
        <vt:i4>0</vt:i4>
      </vt:variant>
      <vt:variant>
        <vt:i4>5</vt:i4>
      </vt:variant>
      <vt:variant>
        <vt:lpwstr/>
      </vt:variant>
      <vt:variant>
        <vt:lpwstr>_Toc201378598</vt:lpwstr>
      </vt:variant>
      <vt:variant>
        <vt:i4>1376305</vt:i4>
      </vt:variant>
      <vt:variant>
        <vt:i4>62</vt:i4>
      </vt:variant>
      <vt:variant>
        <vt:i4>0</vt:i4>
      </vt:variant>
      <vt:variant>
        <vt:i4>5</vt:i4>
      </vt:variant>
      <vt:variant>
        <vt:lpwstr/>
      </vt:variant>
      <vt:variant>
        <vt:lpwstr>_Toc201378597</vt:lpwstr>
      </vt:variant>
      <vt:variant>
        <vt:i4>1376305</vt:i4>
      </vt:variant>
      <vt:variant>
        <vt:i4>56</vt:i4>
      </vt:variant>
      <vt:variant>
        <vt:i4>0</vt:i4>
      </vt:variant>
      <vt:variant>
        <vt:i4>5</vt:i4>
      </vt:variant>
      <vt:variant>
        <vt:lpwstr/>
      </vt:variant>
      <vt:variant>
        <vt:lpwstr>_Toc201378596</vt:lpwstr>
      </vt:variant>
      <vt:variant>
        <vt:i4>1376305</vt:i4>
      </vt:variant>
      <vt:variant>
        <vt:i4>50</vt:i4>
      </vt:variant>
      <vt:variant>
        <vt:i4>0</vt:i4>
      </vt:variant>
      <vt:variant>
        <vt:i4>5</vt:i4>
      </vt:variant>
      <vt:variant>
        <vt:lpwstr/>
      </vt:variant>
      <vt:variant>
        <vt:lpwstr>_Toc201378595</vt:lpwstr>
      </vt:variant>
      <vt:variant>
        <vt:i4>1376305</vt:i4>
      </vt:variant>
      <vt:variant>
        <vt:i4>44</vt:i4>
      </vt:variant>
      <vt:variant>
        <vt:i4>0</vt:i4>
      </vt:variant>
      <vt:variant>
        <vt:i4>5</vt:i4>
      </vt:variant>
      <vt:variant>
        <vt:lpwstr/>
      </vt:variant>
      <vt:variant>
        <vt:lpwstr>_Toc201378594</vt:lpwstr>
      </vt:variant>
      <vt:variant>
        <vt:i4>1376305</vt:i4>
      </vt:variant>
      <vt:variant>
        <vt:i4>38</vt:i4>
      </vt:variant>
      <vt:variant>
        <vt:i4>0</vt:i4>
      </vt:variant>
      <vt:variant>
        <vt:i4>5</vt:i4>
      </vt:variant>
      <vt:variant>
        <vt:lpwstr/>
      </vt:variant>
      <vt:variant>
        <vt:lpwstr>_Toc201378593</vt:lpwstr>
      </vt:variant>
      <vt:variant>
        <vt:i4>1376305</vt:i4>
      </vt:variant>
      <vt:variant>
        <vt:i4>32</vt:i4>
      </vt:variant>
      <vt:variant>
        <vt:i4>0</vt:i4>
      </vt:variant>
      <vt:variant>
        <vt:i4>5</vt:i4>
      </vt:variant>
      <vt:variant>
        <vt:lpwstr/>
      </vt:variant>
      <vt:variant>
        <vt:lpwstr>_Toc201378592</vt:lpwstr>
      </vt:variant>
      <vt:variant>
        <vt:i4>1376305</vt:i4>
      </vt:variant>
      <vt:variant>
        <vt:i4>26</vt:i4>
      </vt:variant>
      <vt:variant>
        <vt:i4>0</vt:i4>
      </vt:variant>
      <vt:variant>
        <vt:i4>5</vt:i4>
      </vt:variant>
      <vt:variant>
        <vt:lpwstr/>
      </vt:variant>
      <vt:variant>
        <vt:lpwstr>_Toc201378591</vt:lpwstr>
      </vt:variant>
      <vt:variant>
        <vt:i4>1376305</vt:i4>
      </vt:variant>
      <vt:variant>
        <vt:i4>20</vt:i4>
      </vt:variant>
      <vt:variant>
        <vt:i4>0</vt:i4>
      </vt:variant>
      <vt:variant>
        <vt:i4>5</vt:i4>
      </vt:variant>
      <vt:variant>
        <vt:lpwstr/>
      </vt:variant>
      <vt:variant>
        <vt:lpwstr>_Toc201378590</vt:lpwstr>
      </vt:variant>
      <vt:variant>
        <vt:i4>1310769</vt:i4>
      </vt:variant>
      <vt:variant>
        <vt:i4>14</vt:i4>
      </vt:variant>
      <vt:variant>
        <vt:i4>0</vt:i4>
      </vt:variant>
      <vt:variant>
        <vt:i4>5</vt:i4>
      </vt:variant>
      <vt:variant>
        <vt:lpwstr/>
      </vt:variant>
      <vt:variant>
        <vt:lpwstr>_Toc201378589</vt:lpwstr>
      </vt:variant>
      <vt:variant>
        <vt:i4>1310769</vt:i4>
      </vt:variant>
      <vt:variant>
        <vt:i4>8</vt:i4>
      </vt:variant>
      <vt:variant>
        <vt:i4>0</vt:i4>
      </vt:variant>
      <vt:variant>
        <vt:i4>5</vt:i4>
      </vt:variant>
      <vt:variant>
        <vt:lpwstr/>
      </vt:variant>
      <vt:variant>
        <vt:lpwstr>_Toc201378588</vt:lpwstr>
      </vt:variant>
      <vt:variant>
        <vt:i4>1310769</vt:i4>
      </vt:variant>
      <vt:variant>
        <vt:i4>2</vt:i4>
      </vt:variant>
      <vt:variant>
        <vt:i4>0</vt:i4>
      </vt:variant>
      <vt:variant>
        <vt:i4>5</vt:i4>
      </vt:variant>
      <vt:variant>
        <vt:lpwstr/>
      </vt:variant>
      <vt:variant>
        <vt:lpwstr>_Toc201378587</vt:lpwstr>
      </vt: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DarjaA</dc:creator>
  <cp:lastModifiedBy>Uporabnik</cp:lastModifiedBy>
  <cp:revision>7</cp:revision>
  <cp:lastPrinted>2009-12-28T09:33:00Z</cp:lastPrinted>
  <dcterms:created xsi:type="dcterms:W3CDTF">2012-03-29T12:20:00Z</dcterms:created>
  <dcterms:modified xsi:type="dcterms:W3CDTF">2012-04-17T10:24:00Z</dcterms:modified>
</cp:coreProperties>
</file>