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5DF" w:rsidRPr="00FF7B95" w:rsidRDefault="008F63F3" w:rsidP="00CC45DF">
      <w:pPr>
        <w:pageBreakBefore/>
        <w:ind w:firstLine="426"/>
        <w:jc w:val="center"/>
        <w:rPr>
          <w:rFonts w:ascii="Palatino Linotype" w:hAnsi="Palatino Linotype" w:cs="Tahoma"/>
          <w:b/>
          <w:i/>
          <w:u w:val="single"/>
        </w:rPr>
      </w:pPr>
      <w:r w:rsidRPr="008F63F3">
        <w:rPr>
          <w:rFonts w:ascii="Palatino Linotype" w:hAnsi="Palatino Linotype" w:cs="Tahoma"/>
          <w:b/>
        </w:rPr>
        <w:pict>
          <v:shapetype id="_x0000_t202" coordsize="21600,21600" o:spt="202" path="m,l,21600r21600,l21600,xe">
            <v:stroke joinstyle="miter"/>
            <v:path gradientshapeok="t" o:connecttype="rect"/>
          </v:shapetype>
          <v:shape id="_x0000_s1172" type="#_x0000_t202" style="position:absolute;left:0;text-align:left;margin-left:13.55pt;margin-top:53.75pt;width:269.85pt;height:35pt;z-index:251645952" o:allowincell="f" filled="f" stroked="f">
            <v:textbox style="mso-next-textbox:#_x0000_s1172">
              <w:txbxContent>
                <w:p w:rsidR="0028418C" w:rsidRPr="00E2065F" w:rsidRDefault="0028418C" w:rsidP="00E2065F"/>
              </w:txbxContent>
            </v:textbox>
          </v:shape>
        </w:pict>
      </w:r>
    </w:p>
    <w:p w:rsidR="00B971A3" w:rsidRPr="00FF7B95" w:rsidRDefault="00B971A3">
      <w:pPr>
        <w:rPr>
          <w:rFonts w:ascii="Palatino Linotype" w:hAnsi="Palatino Linotype" w:cs="Tahoma"/>
          <w:b/>
          <w:color w:val="000000"/>
          <w:lang w:val="de-DE"/>
        </w:rPr>
      </w:pPr>
    </w:p>
    <w:p w:rsidR="003A130C" w:rsidRPr="00FF7B95" w:rsidRDefault="003A130C">
      <w:pPr>
        <w:rPr>
          <w:rFonts w:ascii="Palatino Linotype" w:hAnsi="Palatino Linotype" w:cs="Tahoma"/>
          <w:b/>
          <w:lang w:val="de-DE"/>
        </w:rPr>
      </w:pPr>
    </w:p>
    <w:p w:rsidR="00B971A3" w:rsidRPr="00FF7B95" w:rsidRDefault="0009675E" w:rsidP="005E52F2">
      <w:pPr>
        <w:pStyle w:val="Telobesedila3"/>
        <w:jc w:val="center"/>
        <w:rPr>
          <w:rFonts w:ascii="Palatino Linotype" w:hAnsi="Palatino Linotype" w:cs="Tahoma"/>
          <w:b/>
          <w:color w:val="0000FF"/>
          <w:sz w:val="56"/>
          <w:szCs w:val="56"/>
        </w:rPr>
      </w:pPr>
      <w:r w:rsidRPr="00FF7B95">
        <w:rPr>
          <w:rFonts w:ascii="Palatino Linotype" w:hAnsi="Palatino Linotype" w:cs="Tahoma"/>
          <w:b/>
          <w:color w:val="0000FF"/>
          <w:sz w:val="56"/>
          <w:szCs w:val="56"/>
        </w:rPr>
        <w:t>OBČINSKI NAČR</w:t>
      </w:r>
      <w:r w:rsidR="00B971A3" w:rsidRPr="00FF7B95">
        <w:rPr>
          <w:rFonts w:ascii="Palatino Linotype" w:hAnsi="Palatino Linotype" w:cs="Tahoma"/>
          <w:b/>
          <w:color w:val="0000FF"/>
          <w:sz w:val="56"/>
          <w:szCs w:val="56"/>
        </w:rPr>
        <w:t>T</w:t>
      </w:r>
    </w:p>
    <w:p w:rsidR="00B971A3" w:rsidRPr="00FF7B95" w:rsidRDefault="00B971A3">
      <w:pPr>
        <w:pStyle w:val="Telobesedila3"/>
        <w:jc w:val="center"/>
        <w:rPr>
          <w:rFonts w:ascii="Palatino Linotype" w:hAnsi="Palatino Linotype" w:cs="Tahoma"/>
          <w:b/>
          <w:color w:val="0000FF"/>
          <w:sz w:val="56"/>
          <w:szCs w:val="56"/>
        </w:rPr>
      </w:pPr>
      <w:r w:rsidRPr="00FF7B95">
        <w:rPr>
          <w:rFonts w:ascii="Palatino Linotype" w:hAnsi="Palatino Linotype" w:cs="Tahoma"/>
          <w:b/>
          <w:color w:val="0000FF"/>
          <w:sz w:val="56"/>
          <w:szCs w:val="56"/>
        </w:rPr>
        <w:t>ZAŠČITE IN REŠEVANJA OB JEDERSKI NESREČI</w:t>
      </w:r>
      <w:r w:rsidR="006A7B8E" w:rsidRPr="00FF7B95">
        <w:rPr>
          <w:rFonts w:ascii="Palatino Linotype" w:hAnsi="Palatino Linotype" w:cs="Tahoma"/>
          <w:b/>
          <w:color w:val="0000FF"/>
          <w:sz w:val="56"/>
          <w:szCs w:val="56"/>
        </w:rPr>
        <w:t xml:space="preserve"> V OBČINI </w:t>
      </w:r>
      <w:r w:rsidR="004A0F5D" w:rsidRPr="00FF7B95">
        <w:rPr>
          <w:rFonts w:ascii="Palatino Linotype" w:hAnsi="Palatino Linotype" w:cs="Tahoma"/>
          <w:b/>
          <w:color w:val="0000FF"/>
          <w:sz w:val="56"/>
          <w:szCs w:val="56"/>
        </w:rPr>
        <w:t>MUTA</w:t>
      </w:r>
    </w:p>
    <w:p w:rsidR="00B971A3" w:rsidRPr="00FF7B95" w:rsidRDefault="00B971A3">
      <w:pPr>
        <w:pStyle w:val="Glava"/>
        <w:rPr>
          <w:rFonts w:ascii="Palatino Linotype" w:hAnsi="Palatino Linotype" w:cs="Tahoma"/>
          <w:b/>
          <w:color w:val="0000FF"/>
          <w:sz w:val="28"/>
          <w:szCs w:val="28"/>
          <w:lang w:val="de-DE"/>
        </w:rPr>
      </w:pPr>
    </w:p>
    <w:p w:rsidR="00D767EB" w:rsidRPr="00FF7B95" w:rsidRDefault="005E52F2" w:rsidP="0067534F">
      <w:pPr>
        <w:pStyle w:val="Glava"/>
        <w:jc w:val="center"/>
        <w:rPr>
          <w:rFonts w:ascii="Palatino Linotype" w:hAnsi="Palatino Linotype" w:cs="Tahoma"/>
          <w:b/>
          <w:sz w:val="28"/>
          <w:szCs w:val="28"/>
          <w:lang w:val="de-DE"/>
        </w:rPr>
      </w:pPr>
      <w:r w:rsidRPr="00FF7B95">
        <w:rPr>
          <w:rFonts w:ascii="Palatino Linotype" w:hAnsi="Palatino Linotype" w:cs="Tahoma"/>
          <w:b/>
          <w:sz w:val="28"/>
          <w:szCs w:val="28"/>
          <w:lang w:val="de-DE"/>
        </w:rPr>
        <w:t>VERZIJA 1.0</w:t>
      </w:r>
    </w:p>
    <w:p w:rsidR="00D767EB" w:rsidRPr="00FF7B95" w:rsidRDefault="00D767EB" w:rsidP="00D767EB">
      <w:pPr>
        <w:pStyle w:val="Glava"/>
        <w:jc w:val="center"/>
        <w:rPr>
          <w:rFonts w:ascii="Palatino Linotype" w:hAnsi="Palatino Linotype" w:cs="Tahoma"/>
          <w:b/>
          <w:color w:val="0000FF"/>
          <w:lang w:val="de-DE"/>
        </w:rPr>
      </w:pPr>
    </w:p>
    <w:p w:rsidR="00B971A3" w:rsidRPr="00FF7B95" w:rsidRDefault="00B971A3">
      <w:pPr>
        <w:jc w:val="both"/>
        <w:rPr>
          <w:rFonts w:ascii="Palatino Linotype" w:hAnsi="Palatino Linotype" w:cs="Tahoma"/>
          <w:b/>
          <w:color w:val="000000"/>
          <w:lang w:val="de-DE"/>
        </w:rPr>
      </w:pPr>
    </w:p>
    <w:tbl>
      <w:tblPr>
        <w:tblW w:w="9828" w:type="dxa"/>
        <w:tblBorders>
          <w:top w:val="double" w:sz="4" w:space="0" w:color="auto"/>
          <w:left w:val="double" w:sz="4" w:space="0" w:color="auto"/>
          <w:bottom w:val="double" w:sz="4" w:space="0" w:color="auto"/>
          <w:right w:val="double" w:sz="4" w:space="0" w:color="auto"/>
        </w:tblBorders>
        <w:tblLayout w:type="fixed"/>
        <w:tblLook w:val="0000"/>
      </w:tblPr>
      <w:tblGrid>
        <w:gridCol w:w="1526"/>
        <w:gridCol w:w="2902"/>
        <w:gridCol w:w="1980"/>
        <w:gridCol w:w="3420"/>
      </w:tblGrid>
      <w:tr w:rsidR="00B971A3" w:rsidRPr="00FF7B95">
        <w:trPr>
          <w:trHeight w:val="390"/>
        </w:trPr>
        <w:tc>
          <w:tcPr>
            <w:tcW w:w="1526" w:type="dxa"/>
            <w:tcBorders>
              <w:top w:val="nil"/>
              <w:left w:val="nil"/>
              <w:bottom w:val="single" w:sz="4" w:space="0" w:color="auto"/>
              <w:right w:val="nil"/>
            </w:tcBorders>
          </w:tcPr>
          <w:p w:rsidR="00B971A3" w:rsidRPr="00FF7B95" w:rsidRDefault="00B971A3">
            <w:pPr>
              <w:jc w:val="center"/>
              <w:rPr>
                <w:rFonts w:ascii="Palatino Linotype" w:hAnsi="Palatino Linotype" w:cs="Tahoma"/>
                <w:b/>
                <w:color w:val="000000"/>
                <w:lang w:val="de-DE"/>
              </w:rPr>
            </w:pPr>
          </w:p>
        </w:tc>
        <w:tc>
          <w:tcPr>
            <w:tcW w:w="2902" w:type="dxa"/>
            <w:tcBorders>
              <w:top w:val="double" w:sz="4" w:space="0" w:color="auto"/>
              <w:left w:val="single" w:sz="4" w:space="0" w:color="auto"/>
              <w:bottom w:val="single" w:sz="4" w:space="0" w:color="auto"/>
              <w:right w:val="single" w:sz="4" w:space="0" w:color="auto"/>
            </w:tcBorders>
            <w:vAlign w:val="center"/>
          </w:tcPr>
          <w:p w:rsidR="00B971A3" w:rsidRPr="00FF7B95" w:rsidRDefault="00B971A3">
            <w:pPr>
              <w:jc w:val="center"/>
              <w:rPr>
                <w:rFonts w:ascii="Palatino Linotype" w:hAnsi="Palatino Linotype" w:cs="Tahoma"/>
                <w:b/>
                <w:bCs/>
                <w:caps/>
                <w:color w:val="000000"/>
                <w:lang w:val="de-DE"/>
              </w:rPr>
            </w:pPr>
            <w:r w:rsidRPr="00FF7B95">
              <w:rPr>
                <w:rFonts w:ascii="Palatino Linotype" w:hAnsi="Palatino Linotype" w:cs="Tahoma"/>
                <w:b/>
                <w:bCs/>
                <w:caps/>
                <w:color w:val="000000"/>
                <w:lang w:val="de-DE"/>
              </w:rPr>
              <w:t>organ</w:t>
            </w:r>
          </w:p>
        </w:tc>
        <w:tc>
          <w:tcPr>
            <w:tcW w:w="1980" w:type="dxa"/>
            <w:tcBorders>
              <w:top w:val="double" w:sz="4" w:space="0" w:color="auto"/>
              <w:left w:val="single" w:sz="4" w:space="0" w:color="auto"/>
              <w:bottom w:val="single" w:sz="4" w:space="0" w:color="auto"/>
              <w:right w:val="single" w:sz="4" w:space="0" w:color="auto"/>
            </w:tcBorders>
            <w:vAlign w:val="center"/>
          </w:tcPr>
          <w:p w:rsidR="00B971A3" w:rsidRPr="00FF7B95" w:rsidRDefault="00B971A3">
            <w:pPr>
              <w:jc w:val="center"/>
              <w:rPr>
                <w:rFonts w:ascii="Palatino Linotype" w:hAnsi="Palatino Linotype" w:cs="Tahoma"/>
                <w:b/>
                <w:bCs/>
                <w:caps/>
                <w:color w:val="000000"/>
                <w:lang w:val="de-DE"/>
              </w:rPr>
            </w:pPr>
            <w:r w:rsidRPr="00FF7B95">
              <w:rPr>
                <w:rFonts w:ascii="Palatino Linotype" w:hAnsi="Palatino Linotype" w:cs="Tahoma"/>
                <w:b/>
                <w:bCs/>
                <w:caps/>
                <w:color w:val="000000"/>
                <w:lang w:val="de-DE"/>
              </w:rPr>
              <w:t>Datum</w:t>
            </w:r>
          </w:p>
        </w:tc>
        <w:tc>
          <w:tcPr>
            <w:tcW w:w="3420" w:type="dxa"/>
            <w:tcBorders>
              <w:top w:val="double" w:sz="4" w:space="0" w:color="auto"/>
              <w:left w:val="single" w:sz="4" w:space="0" w:color="auto"/>
              <w:bottom w:val="single" w:sz="4" w:space="0" w:color="auto"/>
              <w:right w:val="double" w:sz="4" w:space="0" w:color="auto"/>
            </w:tcBorders>
            <w:vAlign w:val="center"/>
          </w:tcPr>
          <w:p w:rsidR="00B971A3" w:rsidRPr="00FF7B95" w:rsidRDefault="00B971A3">
            <w:pPr>
              <w:jc w:val="center"/>
              <w:rPr>
                <w:rFonts w:ascii="Palatino Linotype" w:hAnsi="Palatino Linotype" w:cs="Tahoma"/>
                <w:b/>
                <w:bCs/>
                <w:caps/>
                <w:color w:val="000000"/>
                <w:lang w:val="de-DE"/>
              </w:rPr>
            </w:pPr>
            <w:r w:rsidRPr="00FF7B95">
              <w:rPr>
                <w:rFonts w:ascii="Palatino Linotype" w:hAnsi="Palatino Linotype" w:cs="Tahoma"/>
                <w:b/>
                <w:bCs/>
                <w:caps/>
                <w:color w:val="000000"/>
                <w:lang w:val="de-DE"/>
              </w:rPr>
              <w:t xml:space="preserve">Podpis </w:t>
            </w:r>
          </w:p>
        </w:tc>
      </w:tr>
      <w:tr w:rsidR="00B971A3" w:rsidRPr="00FF7B95">
        <w:trPr>
          <w:trHeight w:val="1246"/>
        </w:trPr>
        <w:tc>
          <w:tcPr>
            <w:tcW w:w="1526" w:type="dxa"/>
            <w:tcBorders>
              <w:top w:val="nil"/>
              <w:left w:val="double" w:sz="4" w:space="0" w:color="auto"/>
              <w:bottom w:val="single" w:sz="4" w:space="0" w:color="auto"/>
              <w:right w:val="single" w:sz="4" w:space="0" w:color="auto"/>
            </w:tcBorders>
            <w:vAlign w:val="center"/>
          </w:tcPr>
          <w:p w:rsidR="00B971A3" w:rsidRPr="00FF7B95" w:rsidRDefault="00B971A3">
            <w:pPr>
              <w:rPr>
                <w:rFonts w:ascii="Palatino Linotype" w:hAnsi="Palatino Linotype" w:cs="Tahoma"/>
                <w:b/>
                <w:bCs/>
                <w:color w:val="000000"/>
                <w:lang w:val="de-DE"/>
              </w:rPr>
            </w:pPr>
            <w:r w:rsidRPr="00FF7B95">
              <w:rPr>
                <w:rFonts w:ascii="Palatino Linotype" w:hAnsi="Palatino Linotype" w:cs="Tahoma"/>
                <w:b/>
                <w:bCs/>
                <w:color w:val="000000"/>
                <w:lang w:val="de-DE"/>
              </w:rPr>
              <w:t>Izdelal</w:t>
            </w:r>
          </w:p>
        </w:tc>
        <w:tc>
          <w:tcPr>
            <w:tcW w:w="2902" w:type="dxa"/>
            <w:tcBorders>
              <w:top w:val="nil"/>
              <w:left w:val="single" w:sz="4" w:space="0" w:color="auto"/>
              <w:bottom w:val="single" w:sz="4" w:space="0" w:color="auto"/>
              <w:right w:val="single" w:sz="4" w:space="0" w:color="auto"/>
            </w:tcBorders>
            <w:vAlign w:val="center"/>
          </w:tcPr>
          <w:p w:rsidR="00B971A3" w:rsidRPr="00FF7B95" w:rsidRDefault="00B95B38" w:rsidP="00B95B38">
            <w:pPr>
              <w:jc w:val="center"/>
              <w:rPr>
                <w:rFonts w:ascii="Palatino Linotype" w:hAnsi="Palatino Linotype" w:cs="Tahoma"/>
                <w:b/>
                <w:bCs/>
                <w:color w:val="000000"/>
                <w:lang w:val="de-DE"/>
              </w:rPr>
            </w:pPr>
            <w:r w:rsidRPr="00FF7B95">
              <w:rPr>
                <w:rFonts w:ascii="Palatino Linotype" w:hAnsi="Palatino Linotype" w:cs="Tahoma"/>
                <w:b/>
                <w:bCs/>
                <w:color w:val="000000"/>
                <w:lang w:val="de-DE"/>
              </w:rPr>
              <w:t>Strokovni delavec za ZiR</w:t>
            </w:r>
          </w:p>
        </w:tc>
        <w:tc>
          <w:tcPr>
            <w:tcW w:w="1980" w:type="dxa"/>
            <w:tcBorders>
              <w:top w:val="nil"/>
              <w:left w:val="single" w:sz="4" w:space="0" w:color="auto"/>
              <w:bottom w:val="single" w:sz="4" w:space="0" w:color="auto"/>
              <w:right w:val="single" w:sz="4" w:space="0" w:color="auto"/>
            </w:tcBorders>
          </w:tcPr>
          <w:p w:rsidR="00B971A3" w:rsidRPr="00FF7B95" w:rsidRDefault="00B971A3" w:rsidP="000D2C33">
            <w:pPr>
              <w:rPr>
                <w:rFonts w:ascii="Palatino Linotype" w:hAnsi="Palatino Linotype" w:cs="Tahoma"/>
                <w:b/>
                <w:bCs/>
                <w:color w:val="000000"/>
                <w:lang w:val="de-DE"/>
              </w:rPr>
            </w:pPr>
          </w:p>
          <w:p w:rsidR="00B971A3" w:rsidRPr="00FF7B95" w:rsidRDefault="005455EF">
            <w:pPr>
              <w:jc w:val="center"/>
              <w:rPr>
                <w:rFonts w:ascii="Palatino Linotype" w:hAnsi="Palatino Linotype" w:cs="Tahoma"/>
                <w:b/>
                <w:bCs/>
                <w:color w:val="000000"/>
                <w:lang w:val="de-DE"/>
              </w:rPr>
            </w:pPr>
            <w:r>
              <w:rPr>
                <w:rFonts w:ascii="Palatino Linotype" w:hAnsi="Palatino Linotype" w:cs="Tahoma"/>
                <w:b/>
                <w:bCs/>
                <w:color w:val="000000"/>
                <w:lang w:val="de-DE"/>
              </w:rPr>
              <w:t>Februar 2012</w:t>
            </w:r>
          </w:p>
          <w:p w:rsidR="00B971A3" w:rsidRPr="00FF7B95" w:rsidRDefault="00B971A3">
            <w:pPr>
              <w:jc w:val="center"/>
              <w:rPr>
                <w:rFonts w:ascii="Palatino Linotype" w:hAnsi="Palatino Linotype" w:cs="Tahoma"/>
                <w:b/>
                <w:bCs/>
                <w:color w:val="000000"/>
                <w:lang w:val="de-DE"/>
              </w:rPr>
            </w:pPr>
          </w:p>
        </w:tc>
        <w:tc>
          <w:tcPr>
            <w:tcW w:w="3420" w:type="dxa"/>
            <w:tcBorders>
              <w:top w:val="nil"/>
              <w:left w:val="single" w:sz="4" w:space="0" w:color="auto"/>
              <w:bottom w:val="single" w:sz="4" w:space="0" w:color="auto"/>
              <w:right w:val="double" w:sz="4" w:space="0" w:color="auto"/>
            </w:tcBorders>
          </w:tcPr>
          <w:p w:rsidR="00B971A3" w:rsidRPr="00FF7B95" w:rsidRDefault="00B971A3" w:rsidP="000D2C33">
            <w:pPr>
              <w:rPr>
                <w:rFonts w:ascii="Palatino Linotype" w:hAnsi="Palatino Linotype" w:cs="Tahoma"/>
                <w:b/>
                <w:bCs/>
                <w:color w:val="000000"/>
                <w:lang w:val="de-DE"/>
              </w:rPr>
            </w:pPr>
          </w:p>
          <w:p w:rsidR="00B971A3" w:rsidRPr="00FF7B95" w:rsidRDefault="004A0F5D">
            <w:pPr>
              <w:jc w:val="center"/>
              <w:rPr>
                <w:rFonts w:ascii="Palatino Linotype" w:hAnsi="Palatino Linotype" w:cs="Tahoma"/>
                <w:b/>
                <w:bCs/>
                <w:color w:val="000000"/>
                <w:lang w:val="de-DE"/>
              </w:rPr>
            </w:pPr>
            <w:r w:rsidRPr="00FF7B95">
              <w:rPr>
                <w:rFonts w:ascii="Palatino Linotype" w:hAnsi="Palatino Linotype" w:cs="Tahoma"/>
                <w:b/>
                <w:bCs/>
                <w:color w:val="000000"/>
                <w:lang w:val="de-DE"/>
              </w:rPr>
              <w:t>Sašo PAVLIČ</w:t>
            </w:r>
          </w:p>
        </w:tc>
      </w:tr>
      <w:tr w:rsidR="00B971A3" w:rsidRPr="00FF7B95">
        <w:trPr>
          <w:trHeight w:val="1020"/>
        </w:trPr>
        <w:tc>
          <w:tcPr>
            <w:tcW w:w="1526" w:type="dxa"/>
            <w:tcBorders>
              <w:top w:val="single" w:sz="4" w:space="0" w:color="auto"/>
              <w:left w:val="double" w:sz="4" w:space="0" w:color="auto"/>
              <w:bottom w:val="single" w:sz="4" w:space="0" w:color="auto"/>
              <w:right w:val="single" w:sz="4" w:space="0" w:color="auto"/>
            </w:tcBorders>
            <w:vAlign w:val="center"/>
          </w:tcPr>
          <w:p w:rsidR="00B971A3" w:rsidRPr="00FF7B95" w:rsidRDefault="00BD0290">
            <w:pPr>
              <w:rPr>
                <w:rFonts w:ascii="Palatino Linotype" w:hAnsi="Palatino Linotype" w:cs="Tahoma"/>
                <w:b/>
                <w:bCs/>
                <w:color w:val="000000"/>
                <w:lang w:val="de-DE"/>
              </w:rPr>
            </w:pPr>
            <w:r w:rsidRPr="00FF7B95">
              <w:rPr>
                <w:rFonts w:ascii="Palatino Linotype" w:hAnsi="Palatino Linotype" w:cs="Tahoma"/>
                <w:b/>
                <w:bCs/>
                <w:color w:val="000000"/>
                <w:lang w:val="de-DE"/>
              </w:rPr>
              <w:t xml:space="preserve">Odobril </w:t>
            </w:r>
          </w:p>
        </w:tc>
        <w:tc>
          <w:tcPr>
            <w:tcW w:w="2902" w:type="dxa"/>
            <w:tcBorders>
              <w:top w:val="single" w:sz="4" w:space="0" w:color="auto"/>
              <w:left w:val="single" w:sz="4" w:space="0" w:color="auto"/>
              <w:bottom w:val="single" w:sz="4" w:space="0" w:color="auto"/>
              <w:right w:val="single" w:sz="4" w:space="0" w:color="auto"/>
            </w:tcBorders>
            <w:vAlign w:val="center"/>
          </w:tcPr>
          <w:p w:rsidR="00B971A3" w:rsidRPr="00FF7B95" w:rsidRDefault="00B971A3" w:rsidP="00B95B38">
            <w:pPr>
              <w:jc w:val="center"/>
              <w:rPr>
                <w:rFonts w:ascii="Palatino Linotype" w:hAnsi="Palatino Linotype" w:cs="Tahoma"/>
                <w:b/>
                <w:bCs/>
                <w:color w:val="000000"/>
                <w:lang w:val="de-DE"/>
              </w:rPr>
            </w:pPr>
            <w:r w:rsidRPr="00FF7B95">
              <w:rPr>
                <w:rFonts w:ascii="Palatino Linotype" w:hAnsi="Palatino Linotype" w:cs="Tahoma"/>
                <w:b/>
                <w:bCs/>
                <w:color w:val="000000"/>
                <w:lang w:val="de-DE"/>
              </w:rPr>
              <w:t>Štab CZ občine</w:t>
            </w:r>
          </w:p>
        </w:tc>
        <w:tc>
          <w:tcPr>
            <w:tcW w:w="1980" w:type="dxa"/>
            <w:tcBorders>
              <w:top w:val="single" w:sz="4" w:space="0" w:color="auto"/>
              <w:left w:val="single" w:sz="4" w:space="0" w:color="auto"/>
              <w:bottom w:val="single" w:sz="4" w:space="0" w:color="auto"/>
              <w:right w:val="single" w:sz="4" w:space="0" w:color="auto"/>
            </w:tcBorders>
          </w:tcPr>
          <w:p w:rsidR="00B971A3" w:rsidRPr="00FF7B95" w:rsidRDefault="00B971A3">
            <w:pPr>
              <w:jc w:val="center"/>
              <w:rPr>
                <w:rFonts w:ascii="Palatino Linotype" w:hAnsi="Palatino Linotype" w:cs="Tahoma"/>
                <w:b/>
                <w:bCs/>
                <w:color w:val="000000"/>
                <w:lang w:val="de-DE"/>
              </w:rPr>
            </w:pPr>
          </w:p>
          <w:p w:rsidR="00B971A3" w:rsidRPr="00FF7B95" w:rsidRDefault="005455EF" w:rsidP="00FF7B95">
            <w:pPr>
              <w:rPr>
                <w:rFonts w:ascii="Palatino Linotype" w:hAnsi="Palatino Linotype" w:cs="Tahoma"/>
                <w:b/>
                <w:bCs/>
                <w:color w:val="000000"/>
              </w:rPr>
            </w:pPr>
            <w:r>
              <w:rPr>
                <w:rFonts w:ascii="Palatino Linotype" w:hAnsi="Palatino Linotype" w:cs="Tahoma"/>
                <w:b/>
                <w:bCs/>
                <w:color w:val="000000"/>
                <w:lang w:val="de-DE"/>
              </w:rPr>
              <w:t>Februar</w:t>
            </w:r>
            <w:r w:rsidR="004A0F5D" w:rsidRPr="00FF7B95">
              <w:rPr>
                <w:rFonts w:ascii="Palatino Linotype" w:hAnsi="Palatino Linotype" w:cs="Tahoma"/>
                <w:b/>
                <w:bCs/>
                <w:color w:val="000000"/>
                <w:lang w:val="de-DE"/>
              </w:rPr>
              <w:t xml:space="preserve"> 20</w:t>
            </w:r>
            <w:r>
              <w:rPr>
                <w:rFonts w:ascii="Palatino Linotype" w:hAnsi="Palatino Linotype" w:cs="Tahoma"/>
                <w:b/>
                <w:bCs/>
                <w:color w:val="000000"/>
                <w:lang w:val="de-DE"/>
              </w:rPr>
              <w:t>12</w:t>
            </w:r>
          </w:p>
        </w:tc>
        <w:tc>
          <w:tcPr>
            <w:tcW w:w="3420" w:type="dxa"/>
            <w:tcBorders>
              <w:top w:val="single" w:sz="4" w:space="0" w:color="auto"/>
              <w:left w:val="single" w:sz="4" w:space="0" w:color="auto"/>
              <w:bottom w:val="single" w:sz="4" w:space="0" w:color="auto"/>
              <w:right w:val="double" w:sz="4" w:space="0" w:color="auto"/>
            </w:tcBorders>
          </w:tcPr>
          <w:p w:rsidR="00B971A3" w:rsidRPr="00FF7B95" w:rsidRDefault="00B971A3" w:rsidP="000D2C33">
            <w:pPr>
              <w:rPr>
                <w:rFonts w:ascii="Palatino Linotype" w:hAnsi="Palatino Linotype" w:cs="Tahoma"/>
                <w:b/>
                <w:bCs/>
                <w:color w:val="000000"/>
              </w:rPr>
            </w:pPr>
          </w:p>
          <w:p w:rsidR="00B971A3" w:rsidRPr="00FF7B95" w:rsidRDefault="004A0F5D">
            <w:pPr>
              <w:jc w:val="center"/>
              <w:rPr>
                <w:rFonts w:ascii="Palatino Linotype" w:hAnsi="Palatino Linotype" w:cs="Tahoma"/>
                <w:b/>
                <w:bCs/>
                <w:color w:val="000000"/>
              </w:rPr>
            </w:pPr>
            <w:r w:rsidRPr="00FF7B95">
              <w:rPr>
                <w:rFonts w:ascii="Palatino Linotype" w:hAnsi="Palatino Linotype" w:cs="Tahoma"/>
                <w:b/>
                <w:bCs/>
                <w:color w:val="000000"/>
                <w:lang w:val="de-DE"/>
              </w:rPr>
              <w:t>Jože MEH</w:t>
            </w:r>
          </w:p>
        </w:tc>
      </w:tr>
      <w:tr w:rsidR="00B971A3" w:rsidRPr="00FF7B95">
        <w:trPr>
          <w:trHeight w:val="992"/>
        </w:trPr>
        <w:tc>
          <w:tcPr>
            <w:tcW w:w="1526" w:type="dxa"/>
            <w:tcBorders>
              <w:top w:val="single" w:sz="4" w:space="0" w:color="auto"/>
              <w:left w:val="double" w:sz="4" w:space="0" w:color="auto"/>
              <w:bottom w:val="double" w:sz="4" w:space="0" w:color="auto"/>
              <w:right w:val="single" w:sz="4" w:space="0" w:color="auto"/>
            </w:tcBorders>
            <w:vAlign w:val="center"/>
          </w:tcPr>
          <w:p w:rsidR="00B971A3" w:rsidRPr="00FF7B95" w:rsidRDefault="009320EC">
            <w:pPr>
              <w:rPr>
                <w:rFonts w:ascii="Palatino Linotype" w:hAnsi="Palatino Linotype" w:cs="Tahoma"/>
                <w:b/>
                <w:bCs/>
                <w:color w:val="000000"/>
              </w:rPr>
            </w:pPr>
            <w:r w:rsidRPr="00FF7B95">
              <w:rPr>
                <w:rFonts w:ascii="Palatino Linotype" w:hAnsi="Palatino Linotype" w:cs="Tahoma"/>
                <w:b/>
                <w:bCs/>
                <w:color w:val="000000"/>
                <w:lang w:val="de-DE"/>
              </w:rPr>
              <w:t>Sprejel</w:t>
            </w:r>
          </w:p>
        </w:tc>
        <w:tc>
          <w:tcPr>
            <w:tcW w:w="2902" w:type="dxa"/>
            <w:tcBorders>
              <w:top w:val="single" w:sz="4" w:space="0" w:color="auto"/>
              <w:left w:val="single" w:sz="4" w:space="0" w:color="auto"/>
              <w:bottom w:val="double" w:sz="4" w:space="0" w:color="auto"/>
              <w:right w:val="single" w:sz="4" w:space="0" w:color="auto"/>
            </w:tcBorders>
            <w:vAlign w:val="center"/>
          </w:tcPr>
          <w:p w:rsidR="00B971A3" w:rsidRPr="00FF7B95" w:rsidRDefault="00B971A3" w:rsidP="00B95B38">
            <w:pPr>
              <w:jc w:val="center"/>
              <w:rPr>
                <w:rFonts w:ascii="Palatino Linotype" w:hAnsi="Palatino Linotype" w:cs="Tahoma"/>
                <w:b/>
                <w:bCs/>
                <w:caps/>
                <w:color w:val="000000"/>
              </w:rPr>
            </w:pPr>
            <w:r w:rsidRPr="00FF7B95">
              <w:rPr>
                <w:rFonts w:ascii="Palatino Linotype" w:hAnsi="Palatino Linotype" w:cs="Tahoma"/>
                <w:b/>
                <w:bCs/>
                <w:caps/>
                <w:color w:val="000000"/>
              </w:rPr>
              <w:t>Župan</w:t>
            </w:r>
          </w:p>
        </w:tc>
        <w:tc>
          <w:tcPr>
            <w:tcW w:w="1980" w:type="dxa"/>
            <w:tcBorders>
              <w:top w:val="single" w:sz="4" w:space="0" w:color="auto"/>
              <w:left w:val="single" w:sz="4" w:space="0" w:color="auto"/>
              <w:bottom w:val="double" w:sz="4" w:space="0" w:color="auto"/>
              <w:right w:val="single" w:sz="4" w:space="0" w:color="auto"/>
            </w:tcBorders>
          </w:tcPr>
          <w:p w:rsidR="00B971A3" w:rsidRPr="00FF7B95" w:rsidRDefault="00B971A3">
            <w:pPr>
              <w:jc w:val="center"/>
              <w:rPr>
                <w:rFonts w:ascii="Palatino Linotype" w:hAnsi="Palatino Linotype" w:cs="Tahoma"/>
                <w:b/>
                <w:bCs/>
                <w:color w:val="000000"/>
              </w:rPr>
            </w:pPr>
          </w:p>
          <w:p w:rsidR="005455EF" w:rsidRPr="00FF7B95" w:rsidRDefault="005455EF" w:rsidP="005455EF">
            <w:pPr>
              <w:jc w:val="center"/>
              <w:rPr>
                <w:rFonts w:ascii="Palatino Linotype" w:hAnsi="Palatino Linotype" w:cs="Tahoma"/>
                <w:b/>
                <w:bCs/>
                <w:color w:val="000000"/>
                <w:lang w:val="de-DE"/>
              </w:rPr>
            </w:pPr>
            <w:r>
              <w:rPr>
                <w:rFonts w:ascii="Palatino Linotype" w:hAnsi="Palatino Linotype" w:cs="Tahoma"/>
                <w:b/>
                <w:bCs/>
                <w:color w:val="000000"/>
                <w:lang w:val="de-DE"/>
              </w:rPr>
              <w:t>Februar 2012</w:t>
            </w:r>
          </w:p>
          <w:p w:rsidR="00B971A3" w:rsidRPr="00FF7B95" w:rsidRDefault="00B971A3" w:rsidP="00FF7B95">
            <w:pPr>
              <w:rPr>
                <w:rFonts w:ascii="Palatino Linotype" w:hAnsi="Palatino Linotype" w:cs="Tahoma"/>
                <w:b/>
                <w:bCs/>
                <w:color w:val="000000"/>
              </w:rPr>
            </w:pPr>
          </w:p>
        </w:tc>
        <w:tc>
          <w:tcPr>
            <w:tcW w:w="3420" w:type="dxa"/>
            <w:tcBorders>
              <w:top w:val="single" w:sz="4" w:space="0" w:color="auto"/>
              <w:left w:val="single" w:sz="4" w:space="0" w:color="auto"/>
              <w:bottom w:val="double" w:sz="4" w:space="0" w:color="auto"/>
              <w:right w:val="double" w:sz="4" w:space="0" w:color="auto"/>
            </w:tcBorders>
          </w:tcPr>
          <w:p w:rsidR="00B971A3" w:rsidRPr="00FF7B95" w:rsidRDefault="00B971A3">
            <w:pPr>
              <w:jc w:val="center"/>
              <w:rPr>
                <w:rFonts w:ascii="Palatino Linotype" w:hAnsi="Palatino Linotype" w:cs="Tahoma"/>
                <w:b/>
                <w:bCs/>
                <w:color w:val="000000"/>
              </w:rPr>
            </w:pPr>
          </w:p>
          <w:p w:rsidR="00B971A3" w:rsidRPr="00FF7B95" w:rsidRDefault="004A0F5D">
            <w:pPr>
              <w:jc w:val="center"/>
              <w:rPr>
                <w:rFonts w:ascii="Palatino Linotype" w:hAnsi="Palatino Linotype" w:cs="Tahoma"/>
                <w:b/>
                <w:bCs/>
                <w:color w:val="000000"/>
              </w:rPr>
            </w:pPr>
            <w:r w:rsidRPr="00FF7B95">
              <w:rPr>
                <w:rFonts w:ascii="Palatino Linotype" w:hAnsi="Palatino Linotype" w:cs="Tahoma"/>
                <w:b/>
                <w:bCs/>
                <w:color w:val="000000"/>
              </w:rPr>
              <w:t>Boris KRALJ</w:t>
            </w:r>
          </w:p>
        </w:tc>
      </w:tr>
    </w:tbl>
    <w:p w:rsidR="00334BF0" w:rsidRPr="00FF7B95" w:rsidRDefault="00334BF0" w:rsidP="00334BF0">
      <w:pPr>
        <w:tabs>
          <w:tab w:val="center" w:pos="1418"/>
        </w:tabs>
        <w:jc w:val="center"/>
        <w:rPr>
          <w:rFonts w:ascii="Palatino Linotype" w:hAnsi="Palatino Linotype" w:cs="Tahoma"/>
          <w:b/>
          <w:color w:val="0000FF"/>
        </w:rPr>
      </w:pPr>
    </w:p>
    <w:p w:rsidR="00E2065F" w:rsidRPr="00FF7B95" w:rsidRDefault="00E2065F" w:rsidP="00334BF0">
      <w:pPr>
        <w:tabs>
          <w:tab w:val="center" w:pos="1418"/>
        </w:tabs>
        <w:jc w:val="center"/>
        <w:rPr>
          <w:rFonts w:ascii="Palatino Linotype" w:hAnsi="Palatino Linotype" w:cs="Tahoma"/>
          <w:b/>
          <w:color w:val="0000FF"/>
        </w:rPr>
      </w:pPr>
    </w:p>
    <w:p w:rsidR="00E2065F" w:rsidRPr="00FF7B95" w:rsidRDefault="00E2065F" w:rsidP="00334BF0">
      <w:pPr>
        <w:tabs>
          <w:tab w:val="center" w:pos="1418"/>
        </w:tabs>
        <w:jc w:val="center"/>
        <w:rPr>
          <w:rFonts w:ascii="Palatino Linotype" w:hAnsi="Palatino Linotype" w:cs="Tahoma"/>
          <w:b/>
          <w:color w:val="0000FF"/>
        </w:rPr>
      </w:pPr>
    </w:p>
    <w:p w:rsidR="00E2065F" w:rsidRPr="00FF7B95" w:rsidRDefault="00E2065F" w:rsidP="00334BF0">
      <w:pPr>
        <w:tabs>
          <w:tab w:val="center" w:pos="1418"/>
        </w:tabs>
        <w:jc w:val="center"/>
        <w:rPr>
          <w:rFonts w:ascii="Palatino Linotype" w:hAnsi="Palatino Linotype" w:cs="Tahoma"/>
          <w:b/>
          <w:color w:val="0000FF"/>
        </w:rPr>
      </w:pPr>
    </w:p>
    <w:p w:rsidR="00E2065F" w:rsidRPr="00FF7B95" w:rsidRDefault="00E2065F" w:rsidP="00334BF0">
      <w:pPr>
        <w:tabs>
          <w:tab w:val="center" w:pos="1418"/>
        </w:tabs>
        <w:jc w:val="center"/>
        <w:rPr>
          <w:rFonts w:ascii="Palatino Linotype" w:hAnsi="Palatino Linotype" w:cs="Tahoma"/>
          <w:b/>
          <w:color w:val="0000FF"/>
        </w:rPr>
      </w:pPr>
    </w:p>
    <w:p w:rsidR="00E2065F" w:rsidRPr="00FF7B95" w:rsidRDefault="00E2065F" w:rsidP="00334BF0">
      <w:pPr>
        <w:tabs>
          <w:tab w:val="center" w:pos="1418"/>
        </w:tabs>
        <w:jc w:val="center"/>
        <w:rPr>
          <w:rFonts w:ascii="Palatino Linotype" w:hAnsi="Palatino Linotype" w:cs="Tahoma"/>
          <w:b/>
          <w:color w:val="0000FF"/>
        </w:rPr>
      </w:pPr>
    </w:p>
    <w:p w:rsidR="00E2065F" w:rsidRPr="00FF7B95" w:rsidRDefault="00E2065F" w:rsidP="00334BF0">
      <w:pPr>
        <w:tabs>
          <w:tab w:val="center" w:pos="1418"/>
        </w:tabs>
        <w:jc w:val="center"/>
        <w:rPr>
          <w:rFonts w:ascii="Palatino Linotype" w:hAnsi="Palatino Linotype" w:cs="Tahoma"/>
          <w:b/>
          <w:color w:val="0000FF"/>
        </w:rPr>
      </w:pPr>
    </w:p>
    <w:p w:rsidR="00E2065F" w:rsidRPr="00FF7B95" w:rsidRDefault="00E2065F" w:rsidP="00334BF0">
      <w:pPr>
        <w:tabs>
          <w:tab w:val="center" w:pos="1418"/>
        </w:tabs>
        <w:jc w:val="center"/>
        <w:rPr>
          <w:rFonts w:ascii="Palatino Linotype" w:hAnsi="Palatino Linotype" w:cs="Tahoma"/>
          <w:b/>
          <w:color w:val="0000FF"/>
        </w:rPr>
      </w:pPr>
    </w:p>
    <w:p w:rsidR="00E2065F" w:rsidRPr="00FF7B95" w:rsidRDefault="00E2065F" w:rsidP="00334BF0">
      <w:pPr>
        <w:tabs>
          <w:tab w:val="center" w:pos="1418"/>
        </w:tabs>
        <w:jc w:val="center"/>
        <w:rPr>
          <w:rFonts w:ascii="Palatino Linotype" w:hAnsi="Palatino Linotype" w:cs="Tahoma"/>
          <w:b/>
          <w:color w:val="0000FF"/>
        </w:rPr>
      </w:pPr>
    </w:p>
    <w:p w:rsidR="00334BF0" w:rsidRPr="00FF7B95" w:rsidRDefault="005E52F2" w:rsidP="00334BF0">
      <w:pPr>
        <w:tabs>
          <w:tab w:val="center" w:pos="1418"/>
        </w:tabs>
        <w:jc w:val="center"/>
        <w:rPr>
          <w:rFonts w:ascii="Palatino Linotype" w:hAnsi="Palatino Linotype" w:cs="Tahoma"/>
          <w:b/>
          <w:color w:val="0000FF"/>
          <w:sz w:val="40"/>
          <w:szCs w:val="40"/>
        </w:rPr>
      </w:pPr>
      <w:r w:rsidRPr="00FF7B95">
        <w:rPr>
          <w:rFonts w:ascii="Palatino Linotype" w:hAnsi="Palatino Linotype" w:cs="Tahoma"/>
          <w:b/>
          <w:color w:val="0000FF"/>
          <w:sz w:val="40"/>
          <w:szCs w:val="40"/>
        </w:rPr>
        <w:t xml:space="preserve">OBČINSKI </w:t>
      </w:r>
      <w:r w:rsidR="00334BF0" w:rsidRPr="00FF7B95">
        <w:rPr>
          <w:rFonts w:ascii="Palatino Linotype" w:hAnsi="Palatino Linotype" w:cs="Tahoma"/>
          <w:b/>
          <w:color w:val="0000FF"/>
          <w:sz w:val="40"/>
          <w:szCs w:val="40"/>
        </w:rPr>
        <w:t xml:space="preserve">NAČRT ZIR </w:t>
      </w:r>
      <w:smartTag w:uri="urn:schemas-microsoft-com:office:smarttags" w:element="place">
        <w:r w:rsidR="00334BF0" w:rsidRPr="00FF7B95">
          <w:rPr>
            <w:rFonts w:ascii="Palatino Linotype" w:hAnsi="Palatino Linotype" w:cs="Tahoma"/>
            <w:b/>
            <w:color w:val="0000FF"/>
            <w:sz w:val="40"/>
            <w:szCs w:val="40"/>
          </w:rPr>
          <w:t>OB</w:t>
        </w:r>
      </w:smartTag>
      <w:r w:rsidR="00334BF0" w:rsidRPr="00FF7B95">
        <w:rPr>
          <w:rFonts w:ascii="Palatino Linotype" w:hAnsi="Palatino Linotype" w:cs="Tahoma"/>
          <w:b/>
          <w:color w:val="0000FF"/>
          <w:sz w:val="40"/>
          <w:szCs w:val="40"/>
        </w:rPr>
        <w:t xml:space="preserve"> JEDRSKI NESREČI</w:t>
      </w:r>
    </w:p>
    <w:p w:rsidR="00334BF0" w:rsidRPr="00FF7B95" w:rsidRDefault="00334BF0" w:rsidP="00334BF0">
      <w:pPr>
        <w:tabs>
          <w:tab w:val="center" w:pos="1418"/>
        </w:tabs>
        <w:jc w:val="center"/>
        <w:rPr>
          <w:rFonts w:ascii="Palatino Linotype" w:hAnsi="Palatino Linotype" w:cs="Tahoma"/>
          <w:b/>
          <w:color w:val="0000FF"/>
          <w:sz w:val="40"/>
          <w:szCs w:val="40"/>
        </w:rPr>
      </w:pPr>
      <w:r w:rsidRPr="00FF7B95">
        <w:rPr>
          <w:rFonts w:ascii="Palatino Linotype" w:hAnsi="Palatino Linotype" w:cs="Tahoma"/>
          <w:b/>
          <w:color w:val="0000FF"/>
          <w:sz w:val="40"/>
          <w:szCs w:val="40"/>
        </w:rPr>
        <w:t xml:space="preserve">V OBČINI </w:t>
      </w:r>
      <w:r w:rsidR="004A0F5D" w:rsidRPr="00FF7B95">
        <w:rPr>
          <w:rFonts w:ascii="Palatino Linotype" w:hAnsi="Palatino Linotype" w:cs="Tahoma"/>
          <w:b/>
          <w:color w:val="0000FF"/>
          <w:sz w:val="40"/>
          <w:szCs w:val="40"/>
        </w:rPr>
        <w:t>MUTA</w:t>
      </w:r>
    </w:p>
    <w:p w:rsidR="00334BF0" w:rsidRPr="00FF7B95" w:rsidRDefault="00334BF0" w:rsidP="00334BF0">
      <w:pPr>
        <w:tabs>
          <w:tab w:val="center" w:pos="1418"/>
        </w:tabs>
        <w:jc w:val="center"/>
        <w:rPr>
          <w:rFonts w:ascii="Palatino Linotype" w:hAnsi="Palatino Linotype"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5"/>
        <w:gridCol w:w="2049"/>
        <w:gridCol w:w="2159"/>
        <w:gridCol w:w="2094"/>
        <w:gridCol w:w="2021"/>
      </w:tblGrid>
      <w:tr w:rsidR="00334BF0" w:rsidRPr="00FF7B95" w:rsidTr="00F4392C">
        <w:tc>
          <w:tcPr>
            <w:tcW w:w="939" w:type="dxa"/>
          </w:tcPr>
          <w:p w:rsidR="00334BF0" w:rsidRPr="00FF7B95" w:rsidRDefault="00334BF0" w:rsidP="00F4392C">
            <w:pPr>
              <w:tabs>
                <w:tab w:val="center" w:pos="1418"/>
              </w:tabs>
              <w:jc w:val="center"/>
              <w:rPr>
                <w:rFonts w:ascii="Palatino Linotype" w:hAnsi="Palatino Linotype" w:cs="Tahoma"/>
              </w:rPr>
            </w:pPr>
            <w:r w:rsidRPr="00FF7B95">
              <w:rPr>
                <w:rFonts w:ascii="Palatino Linotype" w:hAnsi="Palatino Linotype" w:cs="Tahoma"/>
              </w:rPr>
              <w:t>Zap.Št.</w:t>
            </w:r>
          </w:p>
        </w:tc>
        <w:tc>
          <w:tcPr>
            <w:tcW w:w="2049" w:type="dxa"/>
          </w:tcPr>
          <w:p w:rsidR="00334BF0" w:rsidRPr="00FF7B95" w:rsidRDefault="00334BF0" w:rsidP="00F4392C">
            <w:pPr>
              <w:tabs>
                <w:tab w:val="center" w:pos="1418"/>
              </w:tabs>
              <w:jc w:val="center"/>
              <w:rPr>
                <w:rFonts w:ascii="Palatino Linotype" w:hAnsi="Palatino Linotype" w:cs="Tahoma"/>
              </w:rPr>
            </w:pPr>
            <w:r w:rsidRPr="00FF7B95">
              <w:rPr>
                <w:rFonts w:ascii="Palatino Linotype" w:hAnsi="Palatino Linotype" w:cs="Tahoma"/>
              </w:rPr>
              <w:t>Datum ažuriranja</w:t>
            </w:r>
          </w:p>
        </w:tc>
        <w:tc>
          <w:tcPr>
            <w:tcW w:w="2160" w:type="dxa"/>
          </w:tcPr>
          <w:p w:rsidR="00334BF0" w:rsidRPr="00FF7B95" w:rsidRDefault="00334BF0" w:rsidP="00F4392C">
            <w:pPr>
              <w:tabs>
                <w:tab w:val="center" w:pos="1418"/>
              </w:tabs>
              <w:jc w:val="center"/>
              <w:rPr>
                <w:rFonts w:ascii="Palatino Linotype" w:hAnsi="Palatino Linotype" w:cs="Tahoma"/>
              </w:rPr>
            </w:pPr>
            <w:r w:rsidRPr="00FF7B95">
              <w:rPr>
                <w:rFonts w:ascii="Palatino Linotype" w:hAnsi="Palatino Linotype" w:cs="Tahoma"/>
              </w:rPr>
              <w:t>Datum dopolnitve</w:t>
            </w:r>
          </w:p>
        </w:tc>
        <w:tc>
          <w:tcPr>
            <w:tcW w:w="2094" w:type="dxa"/>
          </w:tcPr>
          <w:p w:rsidR="00334BF0" w:rsidRPr="00FF7B95" w:rsidRDefault="00334BF0" w:rsidP="00F4392C">
            <w:pPr>
              <w:tabs>
                <w:tab w:val="center" w:pos="1418"/>
              </w:tabs>
              <w:jc w:val="center"/>
              <w:rPr>
                <w:rFonts w:ascii="Palatino Linotype" w:hAnsi="Palatino Linotype" w:cs="Tahoma"/>
              </w:rPr>
            </w:pPr>
            <w:r w:rsidRPr="00FF7B95">
              <w:rPr>
                <w:rFonts w:ascii="Palatino Linotype" w:hAnsi="Palatino Linotype" w:cs="Tahoma"/>
              </w:rPr>
              <w:t>Datum spreminjanja</w:t>
            </w:r>
          </w:p>
        </w:tc>
        <w:tc>
          <w:tcPr>
            <w:tcW w:w="2022" w:type="dxa"/>
          </w:tcPr>
          <w:p w:rsidR="00334BF0" w:rsidRPr="00FF7B95" w:rsidRDefault="00334BF0" w:rsidP="00F4392C">
            <w:pPr>
              <w:tabs>
                <w:tab w:val="center" w:pos="1418"/>
              </w:tabs>
              <w:jc w:val="center"/>
              <w:rPr>
                <w:rFonts w:ascii="Palatino Linotype" w:hAnsi="Palatino Linotype" w:cs="Tahoma"/>
              </w:rPr>
            </w:pPr>
            <w:r w:rsidRPr="00FF7B95">
              <w:rPr>
                <w:rFonts w:ascii="Palatino Linotype" w:hAnsi="Palatino Linotype" w:cs="Tahoma"/>
              </w:rPr>
              <w:t xml:space="preserve">Podpis </w:t>
            </w:r>
          </w:p>
        </w:tc>
      </w:tr>
      <w:tr w:rsidR="00334BF0" w:rsidRPr="00FF7B95" w:rsidTr="00F4392C">
        <w:tc>
          <w:tcPr>
            <w:tcW w:w="939" w:type="dxa"/>
          </w:tcPr>
          <w:p w:rsidR="00334BF0" w:rsidRPr="00FF7B95" w:rsidRDefault="00334BF0" w:rsidP="00F4392C">
            <w:pPr>
              <w:numPr>
                <w:ilvl w:val="0"/>
                <w:numId w:val="19"/>
              </w:numPr>
              <w:tabs>
                <w:tab w:val="center" w:pos="1418"/>
              </w:tabs>
              <w:ind w:firstLine="0"/>
              <w:jc w:val="center"/>
              <w:rPr>
                <w:rFonts w:ascii="Palatino Linotype" w:hAnsi="Palatino Linotype" w:cs="Tahoma"/>
              </w:rPr>
            </w:pPr>
          </w:p>
        </w:tc>
        <w:tc>
          <w:tcPr>
            <w:tcW w:w="2049" w:type="dxa"/>
          </w:tcPr>
          <w:p w:rsidR="00334BF0" w:rsidRPr="00FF7B95" w:rsidRDefault="00334BF0" w:rsidP="00F4392C">
            <w:pPr>
              <w:tabs>
                <w:tab w:val="center" w:pos="1418"/>
              </w:tabs>
              <w:jc w:val="center"/>
              <w:rPr>
                <w:rFonts w:ascii="Palatino Linotype" w:hAnsi="Palatino Linotype" w:cs="Tahoma"/>
              </w:rPr>
            </w:pPr>
          </w:p>
        </w:tc>
        <w:tc>
          <w:tcPr>
            <w:tcW w:w="2160" w:type="dxa"/>
          </w:tcPr>
          <w:p w:rsidR="00334BF0" w:rsidRPr="00FF7B95" w:rsidRDefault="00334BF0" w:rsidP="00F4392C">
            <w:pPr>
              <w:tabs>
                <w:tab w:val="center" w:pos="1418"/>
              </w:tabs>
              <w:jc w:val="center"/>
              <w:rPr>
                <w:rFonts w:ascii="Palatino Linotype" w:hAnsi="Palatino Linotype" w:cs="Tahoma"/>
              </w:rPr>
            </w:pPr>
          </w:p>
        </w:tc>
        <w:tc>
          <w:tcPr>
            <w:tcW w:w="2094" w:type="dxa"/>
          </w:tcPr>
          <w:p w:rsidR="00334BF0" w:rsidRPr="00FF7B95" w:rsidRDefault="00334BF0" w:rsidP="00F4392C">
            <w:pPr>
              <w:tabs>
                <w:tab w:val="center" w:pos="1418"/>
              </w:tabs>
              <w:jc w:val="center"/>
              <w:rPr>
                <w:rFonts w:ascii="Palatino Linotype" w:hAnsi="Palatino Linotype" w:cs="Tahoma"/>
              </w:rPr>
            </w:pPr>
          </w:p>
        </w:tc>
        <w:tc>
          <w:tcPr>
            <w:tcW w:w="2022" w:type="dxa"/>
          </w:tcPr>
          <w:p w:rsidR="00334BF0" w:rsidRPr="00FF7B95" w:rsidRDefault="00334BF0" w:rsidP="00F4392C">
            <w:pPr>
              <w:tabs>
                <w:tab w:val="center" w:pos="1418"/>
              </w:tabs>
              <w:jc w:val="center"/>
              <w:rPr>
                <w:rFonts w:ascii="Palatino Linotype" w:hAnsi="Palatino Linotype" w:cs="Tahoma"/>
              </w:rPr>
            </w:pPr>
          </w:p>
        </w:tc>
      </w:tr>
      <w:tr w:rsidR="00334BF0" w:rsidRPr="00FF7B95" w:rsidTr="00F4392C">
        <w:tc>
          <w:tcPr>
            <w:tcW w:w="939" w:type="dxa"/>
          </w:tcPr>
          <w:p w:rsidR="00334BF0" w:rsidRPr="00FF7B95" w:rsidRDefault="00334BF0" w:rsidP="00F4392C">
            <w:pPr>
              <w:numPr>
                <w:ilvl w:val="0"/>
                <w:numId w:val="19"/>
              </w:numPr>
              <w:tabs>
                <w:tab w:val="center" w:pos="1418"/>
              </w:tabs>
              <w:ind w:firstLine="0"/>
              <w:jc w:val="center"/>
              <w:rPr>
                <w:rFonts w:ascii="Palatino Linotype" w:hAnsi="Palatino Linotype" w:cs="Tahoma"/>
              </w:rPr>
            </w:pPr>
          </w:p>
        </w:tc>
        <w:tc>
          <w:tcPr>
            <w:tcW w:w="2049" w:type="dxa"/>
          </w:tcPr>
          <w:p w:rsidR="00334BF0" w:rsidRPr="00FF7B95" w:rsidRDefault="00334BF0" w:rsidP="00F4392C">
            <w:pPr>
              <w:tabs>
                <w:tab w:val="center" w:pos="1418"/>
              </w:tabs>
              <w:jc w:val="center"/>
              <w:rPr>
                <w:rFonts w:ascii="Palatino Linotype" w:hAnsi="Palatino Linotype" w:cs="Tahoma"/>
              </w:rPr>
            </w:pPr>
          </w:p>
        </w:tc>
        <w:tc>
          <w:tcPr>
            <w:tcW w:w="2160" w:type="dxa"/>
          </w:tcPr>
          <w:p w:rsidR="00334BF0" w:rsidRPr="00FF7B95" w:rsidRDefault="00334BF0" w:rsidP="00F4392C">
            <w:pPr>
              <w:tabs>
                <w:tab w:val="center" w:pos="1418"/>
              </w:tabs>
              <w:jc w:val="center"/>
              <w:rPr>
                <w:rFonts w:ascii="Palatino Linotype" w:hAnsi="Palatino Linotype" w:cs="Tahoma"/>
              </w:rPr>
            </w:pPr>
          </w:p>
        </w:tc>
        <w:tc>
          <w:tcPr>
            <w:tcW w:w="2094" w:type="dxa"/>
          </w:tcPr>
          <w:p w:rsidR="00334BF0" w:rsidRPr="00FF7B95" w:rsidRDefault="00334BF0" w:rsidP="00F4392C">
            <w:pPr>
              <w:tabs>
                <w:tab w:val="center" w:pos="1418"/>
              </w:tabs>
              <w:jc w:val="center"/>
              <w:rPr>
                <w:rFonts w:ascii="Palatino Linotype" w:hAnsi="Palatino Linotype" w:cs="Tahoma"/>
              </w:rPr>
            </w:pPr>
          </w:p>
        </w:tc>
        <w:tc>
          <w:tcPr>
            <w:tcW w:w="2022" w:type="dxa"/>
          </w:tcPr>
          <w:p w:rsidR="00334BF0" w:rsidRPr="00FF7B95" w:rsidRDefault="00334BF0" w:rsidP="00F4392C">
            <w:pPr>
              <w:tabs>
                <w:tab w:val="center" w:pos="1418"/>
              </w:tabs>
              <w:jc w:val="center"/>
              <w:rPr>
                <w:rFonts w:ascii="Palatino Linotype" w:hAnsi="Palatino Linotype" w:cs="Tahoma"/>
              </w:rPr>
            </w:pPr>
          </w:p>
        </w:tc>
      </w:tr>
      <w:tr w:rsidR="00334BF0" w:rsidRPr="00FF7B95" w:rsidTr="00F4392C">
        <w:tc>
          <w:tcPr>
            <w:tcW w:w="939" w:type="dxa"/>
          </w:tcPr>
          <w:p w:rsidR="00334BF0" w:rsidRPr="00FF7B95" w:rsidRDefault="00334BF0" w:rsidP="00F4392C">
            <w:pPr>
              <w:numPr>
                <w:ilvl w:val="0"/>
                <w:numId w:val="19"/>
              </w:numPr>
              <w:tabs>
                <w:tab w:val="center" w:pos="1418"/>
              </w:tabs>
              <w:ind w:firstLine="0"/>
              <w:jc w:val="center"/>
              <w:rPr>
                <w:rFonts w:ascii="Palatino Linotype" w:hAnsi="Palatino Linotype" w:cs="Tahoma"/>
              </w:rPr>
            </w:pPr>
          </w:p>
        </w:tc>
        <w:tc>
          <w:tcPr>
            <w:tcW w:w="2049" w:type="dxa"/>
          </w:tcPr>
          <w:p w:rsidR="00334BF0" w:rsidRPr="00FF7B95" w:rsidRDefault="00334BF0" w:rsidP="00F4392C">
            <w:pPr>
              <w:tabs>
                <w:tab w:val="center" w:pos="1418"/>
              </w:tabs>
              <w:jc w:val="center"/>
              <w:rPr>
                <w:rFonts w:ascii="Palatino Linotype" w:hAnsi="Palatino Linotype" w:cs="Tahoma"/>
              </w:rPr>
            </w:pPr>
          </w:p>
        </w:tc>
        <w:tc>
          <w:tcPr>
            <w:tcW w:w="2160" w:type="dxa"/>
          </w:tcPr>
          <w:p w:rsidR="00334BF0" w:rsidRPr="00FF7B95" w:rsidRDefault="00334BF0" w:rsidP="00F4392C">
            <w:pPr>
              <w:tabs>
                <w:tab w:val="center" w:pos="1418"/>
              </w:tabs>
              <w:jc w:val="center"/>
              <w:rPr>
                <w:rFonts w:ascii="Palatino Linotype" w:hAnsi="Palatino Linotype" w:cs="Tahoma"/>
              </w:rPr>
            </w:pPr>
          </w:p>
        </w:tc>
        <w:tc>
          <w:tcPr>
            <w:tcW w:w="2094" w:type="dxa"/>
          </w:tcPr>
          <w:p w:rsidR="00334BF0" w:rsidRPr="00FF7B95" w:rsidRDefault="00334BF0" w:rsidP="00F4392C">
            <w:pPr>
              <w:tabs>
                <w:tab w:val="center" w:pos="1418"/>
              </w:tabs>
              <w:jc w:val="center"/>
              <w:rPr>
                <w:rFonts w:ascii="Palatino Linotype" w:hAnsi="Palatino Linotype" w:cs="Tahoma"/>
              </w:rPr>
            </w:pPr>
          </w:p>
        </w:tc>
        <w:tc>
          <w:tcPr>
            <w:tcW w:w="2022" w:type="dxa"/>
          </w:tcPr>
          <w:p w:rsidR="00334BF0" w:rsidRPr="00FF7B95" w:rsidRDefault="00334BF0" w:rsidP="00F4392C">
            <w:pPr>
              <w:tabs>
                <w:tab w:val="center" w:pos="1418"/>
              </w:tabs>
              <w:jc w:val="center"/>
              <w:rPr>
                <w:rFonts w:ascii="Palatino Linotype" w:hAnsi="Palatino Linotype" w:cs="Tahoma"/>
              </w:rPr>
            </w:pPr>
          </w:p>
        </w:tc>
      </w:tr>
      <w:tr w:rsidR="00334BF0" w:rsidRPr="00FF7B95" w:rsidTr="00F4392C">
        <w:tc>
          <w:tcPr>
            <w:tcW w:w="939" w:type="dxa"/>
          </w:tcPr>
          <w:p w:rsidR="00334BF0" w:rsidRPr="00FF7B95" w:rsidRDefault="00334BF0" w:rsidP="00F4392C">
            <w:pPr>
              <w:numPr>
                <w:ilvl w:val="0"/>
                <w:numId w:val="19"/>
              </w:numPr>
              <w:tabs>
                <w:tab w:val="center" w:pos="1418"/>
              </w:tabs>
              <w:ind w:firstLine="0"/>
              <w:jc w:val="center"/>
              <w:rPr>
                <w:rFonts w:ascii="Palatino Linotype" w:hAnsi="Palatino Linotype" w:cs="Tahoma"/>
              </w:rPr>
            </w:pPr>
          </w:p>
        </w:tc>
        <w:tc>
          <w:tcPr>
            <w:tcW w:w="2049" w:type="dxa"/>
          </w:tcPr>
          <w:p w:rsidR="00334BF0" w:rsidRPr="00FF7B95" w:rsidRDefault="00334BF0" w:rsidP="00F4392C">
            <w:pPr>
              <w:tabs>
                <w:tab w:val="center" w:pos="1418"/>
              </w:tabs>
              <w:jc w:val="center"/>
              <w:rPr>
                <w:rFonts w:ascii="Palatino Linotype" w:hAnsi="Palatino Linotype" w:cs="Tahoma"/>
              </w:rPr>
            </w:pPr>
          </w:p>
        </w:tc>
        <w:tc>
          <w:tcPr>
            <w:tcW w:w="2160" w:type="dxa"/>
          </w:tcPr>
          <w:p w:rsidR="00334BF0" w:rsidRPr="00FF7B95" w:rsidRDefault="00334BF0" w:rsidP="00F4392C">
            <w:pPr>
              <w:tabs>
                <w:tab w:val="center" w:pos="1418"/>
              </w:tabs>
              <w:jc w:val="center"/>
              <w:rPr>
                <w:rFonts w:ascii="Palatino Linotype" w:hAnsi="Palatino Linotype" w:cs="Tahoma"/>
              </w:rPr>
            </w:pPr>
          </w:p>
        </w:tc>
        <w:tc>
          <w:tcPr>
            <w:tcW w:w="2094" w:type="dxa"/>
          </w:tcPr>
          <w:p w:rsidR="00334BF0" w:rsidRPr="00FF7B95" w:rsidRDefault="00334BF0" w:rsidP="00F4392C">
            <w:pPr>
              <w:tabs>
                <w:tab w:val="center" w:pos="1418"/>
              </w:tabs>
              <w:jc w:val="center"/>
              <w:rPr>
                <w:rFonts w:ascii="Palatino Linotype" w:hAnsi="Palatino Linotype" w:cs="Tahoma"/>
              </w:rPr>
            </w:pPr>
          </w:p>
        </w:tc>
        <w:tc>
          <w:tcPr>
            <w:tcW w:w="2022" w:type="dxa"/>
          </w:tcPr>
          <w:p w:rsidR="00334BF0" w:rsidRPr="00FF7B95" w:rsidRDefault="00334BF0" w:rsidP="00F4392C">
            <w:pPr>
              <w:tabs>
                <w:tab w:val="center" w:pos="1418"/>
              </w:tabs>
              <w:jc w:val="center"/>
              <w:rPr>
                <w:rFonts w:ascii="Palatino Linotype" w:hAnsi="Palatino Linotype" w:cs="Tahoma"/>
              </w:rPr>
            </w:pPr>
          </w:p>
        </w:tc>
      </w:tr>
      <w:tr w:rsidR="00334BF0" w:rsidRPr="00FF7B95" w:rsidTr="00F4392C">
        <w:tc>
          <w:tcPr>
            <w:tcW w:w="939" w:type="dxa"/>
          </w:tcPr>
          <w:p w:rsidR="00334BF0" w:rsidRPr="00FF7B95" w:rsidRDefault="00334BF0" w:rsidP="00F4392C">
            <w:pPr>
              <w:numPr>
                <w:ilvl w:val="0"/>
                <w:numId w:val="19"/>
              </w:numPr>
              <w:tabs>
                <w:tab w:val="center" w:pos="1418"/>
              </w:tabs>
              <w:ind w:firstLine="0"/>
              <w:jc w:val="center"/>
              <w:rPr>
                <w:rFonts w:ascii="Palatino Linotype" w:hAnsi="Palatino Linotype" w:cs="Tahoma"/>
              </w:rPr>
            </w:pPr>
          </w:p>
        </w:tc>
        <w:tc>
          <w:tcPr>
            <w:tcW w:w="2049" w:type="dxa"/>
          </w:tcPr>
          <w:p w:rsidR="00334BF0" w:rsidRPr="00FF7B95" w:rsidRDefault="00334BF0" w:rsidP="00F4392C">
            <w:pPr>
              <w:tabs>
                <w:tab w:val="center" w:pos="1418"/>
              </w:tabs>
              <w:jc w:val="center"/>
              <w:rPr>
                <w:rFonts w:ascii="Palatino Linotype" w:hAnsi="Palatino Linotype" w:cs="Tahoma"/>
              </w:rPr>
            </w:pPr>
          </w:p>
        </w:tc>
        <w:tc>
          <w:tcPr>
            <w:tcW w:w="2160" w:type="dxa"/>
          </w:tcPr>
          <w:p w:rsidR="00334BF0" w:rsidRPr="00FF7B95" w:rsidRDefault="00334BF0" w:rsidP="00F4392C">
            <w:pPr>
              <w:tabs>
                <w:tab w:val="center" w:pos="1418"/>
              </w:tabs>
              <w:jc w:val="center"/>
              <w:rPr>
                <w:rFonts w:ascii="Palatino Linotype" w:hAnsi="Palatino Linotype" w:cs="Tahoma"/>
              </w:rPr>
            </w:pPr>
          </w:p>
        </w:tc>
        <w:tc>
          <w:tcPr>
            <w:tcW w:w="2094" w:type="dxa"/>
          </w:tcPr>
          <w:p w:rsidR="00334BF0" w:rsidRPr="00FF7B95" w:rsidRDefault="00334BF0" w:rsidP="00F4392C">
            <w:pPr>
              <w:tabs>
                <w:tab w:val="center" w:pos="1418"/>
              </w:tabs>
              <w:jc w:val="center"/>
              <w:rPr>
                <w:rFonts w:ascii="Palatino Linotype" w:hAnsi="Palatino Linotype" w:cs="Tahoma"/>
              </w:rPr>
            </w:pPr>
          </w:p>
        </w:tc>
        <w:tc>
          <w:tcPr>
            <w:tcW w:w="2022" w:type="dxa"/>
          </w:tcPr>
          <w:p w:rsidR="00334BF0" w:rsidRPr="00FF7B95" w:rsidRDefault="00334BF0" w:rsidP="00F4392C">
            <w:pPr>
              <w:tabs>
                <w:tab w:val="center" w:pos="1418"/>
              </w:tabs>
              <w:jc w:val="center"/>
              <w:rPr>
                <w:rFonts w:ascii="Palatino Linotype" w:hAnsi="Palatino Linotype" w:cs="Tahoma"/>
              </w:rPr>
            </w:pPr>
          </w:p>
        </w:tc>
      </w:tr>
      <w:tr w:rsidR="00334BF0" w:rsidRPr="00FF7B95" w:rsidTr="00F4392C">
        <w:tc>
          <w:tcPr>
            <w:tcW w:w="939" w:type="dxa"/>
          </w:tcPr>
          <w:p w:rsidR="00334BF0" w:rsidRPr="00FF7B95" w:rsidRDefault="00334BF0" w:rsidP="00F4392C">
            <w:pPr>
              <w:numPr>
                <w:ilvl w:val="0"/>
                <w:numId w:val="19"/>
              </w:numPr>
              <w:tabs>
                <w:tab w:val="center" w:pos="1418"/>
              </w:tabs>
              <w:ind w:firstLine="0"/>
              <w:jc w:val="center"/>
              <w:rPr>
                <w:rFonts w:ascii="Palatino Linotype" w:hAnsi="Palatino Linotype" w:cs="Tahoma"/>
              </w:rPr>
            </w:pPr>
          </w:p>
        </w:tc>
        <w:tc>
          <w:tcPr>
            <w:tcW w:w="2049" w:type="dxa"/>
          </w:tcPr>
          <w:p w:rsidR="00334BF0" w:rsidRPr="00FF7B95" w:rsidRDefault="00334BF0" w:rsidP="00F4392C">
            <w:pPr>
              <w:tabs>
                <w:tab w:val="center" w:pos="1418"/>
              </w:tabs>
              <w:jc w:val="center"/>
              <w:rPr>
                <w:rFonts w:ascii="Palatino Linotype" w:hAnsi="Palatino Linotype" w:cs="Tahoma"/>
              </w:rPr>
            </w:pPr>
          </w:p>
        </w:tc>
        <w:tc>
          <w:tcPr>
            <w:tcW w:w="2160" w:type="dxa"/>
          </w:tcPr>
          <w:p w:rsidR="00334BF0" w:rsidRPr="00FF7B95" w:rsidRDefault="00334BF0" w:rsidP="00F4392C">
            <w:pPr>
              <w:tabs>
                <w:tab w:val="center" w:pos="1418"/>
              </w:tabs>
              <w:jc w:val="center"/>
              <w:rPr>
                <w:rFonts w:ascii="Palatino Linotype" w:hAnsi="Palatino Linotype" w:cs="Tahoma"/>
              </w:rPr>
            </w:pPr>
          </w:p>
        </w:tc>
        <w:tc>
          <w:tcPr>
            <w:tcW w:w="2094" w:type="dxa"/>
          </w:tcPr>
          <w:p w:rsidR="00334BF0" w:rsidRPr="00FF7B95" w:rsidRDefault="00334BF0" w:rsidP="00F4392C">
            <w:pPr>
              <w:tabs>
                <w:tab w:val="center" w:pos="1418"/>
              </w:tabs>
              <w:jc w:val="center"/>
              <w:rPr>
                <w:rFonts w:ascii="Palatino Linotype" w:hAnsi="Palatino Linotype" w:cs="Tahoma"/>
              </w:rPr>
            </w:pPr>
          </w:p>
        </w:tc>
        <w:tc>
          <w:tcPr>
            <w:tcW w:w="2022" w:type="dxa"/>
          </w:tcPr>
          <w:p w:rsidR="00334BF0" w:rsidRPr="00FF7B95" w:rsidRDefault="00334BF0" w:rsidP="00F4392C">
            <w:pPr>
              <w:tabs>
                <w:tab w:val="center" w:pos="1418"/>
              </w:tabs>
              <w:jc w:val="center"/>
              <w:rPr>
                <w:rFonts w:ascii="Palatino Linotype" w:hAnsi="Palatino Linotype" w:cs="Tahoma"/>
              </w:rPr>
            </w:pPr>
          </w:p>
        </w:tc>
      </w:tr>
      <w:tr w:rsidR="00334BF0" w:rsidRPr="00FF7B95" w:rsidTr="00F4392C">
        <w:tc>
          <w:tcPr>
            <w:tcW w:w="939" w:type="dxa"/>
          </w:tcPr>
          <w:p w:rsidR="00334BF0" w:rsidRPr="00FF7B95" w:rsidRDefault="00334BF0" w:rsidP="00F4392C">
            <w:pPr>
              <w:numPr>
                <w:ilvl w:val="0"/>
                <w:numId w:val="19"/>
              </w:numPr>
              <w:tabs>
                <w:tab w:val="center" w:pos="1418"/>
              </w:tabs>
              <w:ind w:firstLine="0"/>
              <w:jc w:val="center"/>
              <w:rPr>
                <w:rFonts w:ascii="Palatino Linotype" w:hAnsi="Palatino Linotype" w:cs="Tahoma"/>
              </w:rPr>
            </w:pPr>
          </w:p>
        </w:tc>
        <w:tc>
          <w:tcPr>
            <w:tcW w:w="2049" w:type="dxa"/>
          </w:tcPr>
          <w:p w:rsidR="00334BF0" w:rsidRPr="00FF7B95" w:rsidRDefault="00334BF0" w:rsidP="00F4392C">
            <w:pPr>
              <w:tabs>
                <w:tab w:val="center" w:pos="1418"/>
              </w:tabs>
              <w:jc w:val="center"/>
              <w:rPr>
                <w:rFonts w:ascii="Palatino Linotype" w:hAnsi="Palatino Linotype" w:cs="Tahoma"/>
              </w:rPr>
            </w:pPr>
          </w:p>
        </w:tc>
        <w:tc>
          <w:tcPr>
            <w:tcW w:w="2160" w:type="dxa"/>
          </w:tcPr>
          <w:p w:rsidR="00334BF0" w:rsidRPr="00FF7B95" w:rsidRDefault="00334BF0" w:rsidP="00F4392C">
            <w:pPr>
              <w:tabs>
                <w:tab w:val="center" w:pos="1418"/>
              </w:tabs>
              <w:jc w:val="center"/>
              <w:rPr>
                <w:rFonts w:ascii="Palatino Linotype" w:hAnsi="Palatino Linotype" w:cs="Tahoma"/>
              </w:rPr>
            </w:pPr>
          </w:p>
        </w:tc>
        <w:tc>
          <w:tcPr>
            <w:tcW w:w="2094" w:type="dxa"/>
          </w:tcPr>
          <w:p w:rsidR="00334BF0" w:rsidRPr="00FF7B95" w:rsidRDefault="00334BF0" w:rsidP="00F4392C">
            <w:pPr>
              <w:tabs>
                <w:tab w:val="center" w:pos="1418"/>
              </w:tabs>
              <w:jc w:val="center"/>
              <w:rPr>
                <w:rFonts w:ascii="Palatino Linotype" w:hAnsi="Palatino Linotype" w:cs="Tahoma"/>
              </w:rPr>
            </w:pPr>
          </w:p>
        </w:tc>
        <w:tc>
          <w:tcPr>
            <w:tcW w:w="2022" w:type="dxa"/>
          </w:tcPr>
          <w:p w:rsidR="00334BF0" w:rsidRPr="00FF7B95" w:rsidRDefault="00334BF0" w:rsidP="00F4392C">
            <w:pPr>
              <w:tabs>
                <w:tab w:val="center" w:pos="1418"/>
              </w:tabs>
              <w:jc w:val="center"/>
              <w:rPr>
                <w:rFonts w:ascii="Palatino Linotype" w:hAnsi="Palatino Linotype" w:cs="Tahoma"/>
              </w:rPr>
            </w:pPr>
          </w:p>
        </w:tc>
      </w:tr>
      <w:tr w:rsidR="00334BF0" w:rsidRPr="00FF7B95" w:rsidTr="00F4392C">
        <w:tc>
          <w:tcPr>
            <w:tcW w:w="939" w:type="dxa"/>
          </w:tcPr>
          <w:p w:rsidR="00334BF0" w:rsidRPr="00FF7B95" w:rsidRDefault="00334BF0" w:rsidP="00F4392C">
            <w:pPr>
              <w:numPr>
                <w:ilvl w:val="0"/>
                <w:numId w:val="19"/>
              </w:numPr>
              <w:tabs>
                <w:tab w:val="center" w:pos="1418"/>
              </w:tabs>
              <w:ind w:firstLine="0"/>
              <w:jc w:val="center"/>
              <w:rPr>
                <w:rFonts w:ascii="Palatino Linotype" w:hAnsi="Palatino Linotype" w:cs="Tahoma"/>
              </w:rPr>
            </w:pPr>
          </w:p>
        </w:tc>
        <w:tc>
          <w:tcPr>
            <w:tcW w:w="2049" w:type="dxa"/>
          </w:tcPr>
          <w:p w:rsidR="00334BF0" w:rsidRPr="00FF7B95" w:rsidRDefault="00334BF0" w:rsidP="00F4392C">
            <w:pPr>
              <w:tabs>
                <w:tab w:val="center" w:pos="1418"/>
              </w:tabs>
              <w:jc w:val="center"/>
              <w:rPr>
                <w:rFonts w:ascii="Palatino Linotype" w:hAnsi="Palatino Linotype" w:cs="Tahoma"/>
              </w:rPr>
            </w:pPr>
          </w:p>
        </w:tc>
        <w:tc>
          <w:tcPr>
            <w:tcW w:w="2160" w:type="dxa"/>
          </w:tcPr>
          <w:p w:rsidR="00334BF0" w:rsidRPr="00FF7B95" w:rsidRDefault="00334BF0" w:rsidP="00F4392C">
            <w:pPr>
              <w:tabs>
                <w:tab w:val="center" w:pos="1418"/>
              </w:tabs>
              <w:jc w:val="center"/>
              <w:rPr>
                <w:rFonts w:ascii="Palatino Linotype" w:hAnsi="Palatino Linotype" w:cs="Tahoma"/>
              </w:rPr>
            </w:pPr>
          </w:p>
        </w:tc>
        <w:tc>
          <w:tcPr>
            <w:tcW w:w="2094" w:type="dxa"/>
          </w:tcPr>
          <w:p w:rsidR="00334BF0" w:rsidRPr="00FF7B95" w:rsidRDefault="00334BF0" w:rsidP="00F4392C">
            <w:pPr>
              <w:tabs>
                <w:tab w:val="center" w:pos="1418"/>
              </w:tabs>
              <w:jc w:val="center"/>
              <w:rPr>
                <w:rFonts w:ascii="Palatino Linotype" w:hAnsi="Palatino Linotype" w:cs="Tahoma"/>
              </w:rPr>
            </w:pPr>
          </w:p>
        </w:tc>
        <w:tc>
          <w:tcPr>
            <w:tcW w:w="2022" w:type="dxa"/>
          </w:tcPr>
          <w:p w:rsidR="00334BF0" w:rsidRPr="00FF7B95" w:rsidRDefault="00334BF0" w:rsidP="00F4392C">
            <w:pPr>
              <w:tabs>
                <w:tab w:val="center" w:pos="1418"/>
              </w:tabs>
              <w:jc w:val="center"/>
              <w:rPr>
                <w:rFonts w:ascii="Palatino Linotype" w:hAnsi="Palatino Linotype" w:cs="Tahoma"/>
              </w:rPr>
            </w:pPr>
          </w:p>
        </w:tc>
      </w:tr>
      <w:tr w:rsidR="00334BF0" w:rsidRPr="00FF7B95" w:rsidTr="00F4392C">
        <w:tc>
          <w:tcPr>
            <w:tcW w:w="939" w:type="dxa"/>
          </w:tcPr>
          <w:p w:rsidR="00334BF0" w:rsidRPr="00FF7B95" w:rsidRDefault="00334BF0" w:rsidP="00F4392C">
            <w:pPr>
              <w:numPr>
                <w:ilvl w:val="0"/>
                <w:numId w:val="19"/>
              </w:numPr>
              <w:tabs>
                <w:tab w:val="center" w:pos="1418"/>
              </w:tabs>
              <w:ind w:firstLine="0"/>
              <w:jc w:val="center"/>
              <w:rPr>
                <w:rFonts w:ascii="Palatino Linotype" w:hAnsi="Palatino Linotype" w:cs="Tahoma"/>
              </w:rPr>
            </w:pPr>
          </w:p>
        </w:tc>
        <w:tc>
          <w:tcPr>
            <w:tcW w:w="2049" w:type="dxa"/>
          </w:tcPr>
          <w:p w:rsidR="00334BF0" w:rsidRPr="00FF7B95" w:rsidRDefault="00334BF0" w:rsidP="00F4392C">
            <w:pPr>
              <w:tabs>
                <w:tab w:val="center" w:pos="1418"/>
              </w:tabs>
              <w:jc w:val="center"/>
              <w:rPr>
                <w:rFonts w:ascii="Palatino Linotype" w:hAnsi="Palatino Linotype" w:cs="Tahoma"/>
              </w:rPr>
            </w:pPr>
          </w:p>
        </w:tc>
        <w:tc>
          <w:tcPr>
            <w:tcW w:w="2160" w:type="dxa"/>
          </w:tcPr>
          <w:p w:rsidR="00334BF0" w:rsidRPr="00FF7B95" w:rsidRDefault="00334BF0" w:rsidP="00F4392C">
            <w:pPr>
              <w:tabs>
                <w:tab w:val="center" w:pos="1418"/>
              </w:tabs>
              <w:jc w:val="center"/>
              <w:rPr>
                <w:rFonts w:ascii="Palatino Linotype" w:hAnsi="Palatino Linotype" w:cs="Tahoma"/>
              </w:rPr>
            </w:pPr>
          </w:p>
        </w:tc>
        <w:tc>
          <w:tcPr>
            <w:tcW w:w="2094" w:type="dxa"/>
          </w:tcPr>
          <w:p w:rsidR="00334BF0" w:rsidRPr="00FF7B95" w:rsidRDefault="00334BF0" w:rsidP="00F4392C">
            <w:pPr>
              <w:tabs>
                <w:tab w:val="center" w:pos="1418"/>
              </w:tabs>
              <w:jc w:val="center"/>
              <w:rPr>
                <w:rFonts w:ascii="Palatino Linotype" w:hAnsi="Palatino Linotype" w:cs="Tahoma"/>
              </w:rPr>
            </w:pPr>
          </w:p>
        </w:tc>
        <w:tc>
          <w:tcPr>
            <w:tcW w:w="2022" w:type="dxa"/>
          </w:tcPr>
          <w:p w:rsidR="00334BF0" w:rsidRPr="00FF7B95" w:rsidRDefault="00334BF0" w:rsidP="00F4392C">
            <w:pPr>
              <w:tabs>
                <w:tab w:val="center" w:pos="1418"/>
              </w:tabs>
              <w:jc w:val="center"/>
              <w:rPr>
                <w:rFonts w:ascii="Palatino Linotype" w:hAnsi="Palatino Linotype" w:cs="Tahoma"/>
              </w:rPr>
            </w:pPr>
          </w:p>
        </w:tc>
      </w:tr>
      <w:tr w:rsidR="00334BF0" w:rsidRPr="00FF7B95" w:rsidTr="00F4392C">
        <w:tc>
          <w:tcPr>
            <w:tcW w:w="939" w:type="dxa"/>
          </w:tcPr>
          <w:p w:rsidR="00334BF0" w:rsidRPr="00FF7B95" w:rsidRDefault="00334BF0" w:rsidP="00F4392C">
            <w:pPr>
              <w:numPr>
                <w:ilvl w:val="0"/>
                <w:numId w:val="19"/>
              </w:numPr>
              <w:tabs>
                <w:tab w:val="center" w:pos="1418"/>
              </w:tabs>
              <w:ind w:firstLine="0"/>
              <w:jc w:val="center"/>
              <w:rPr>
                <w:rFonts w:ascii="Palatino Linotype" w:hAnsi="Palatino Linotype" w:cs="Tahoma"/>
              </w:rPr>
            </w:pPr>
          </w:p>
        </w:tc>
        <w:tc>
          <w:tcPr>
            <w:tcW w:w="2049" w:type="dxa"/>
          </w:tcPr>
          <w:p w:rsidR="00334BF0" w:rsidRPr="00FF7B95" w:rsidRDefault="00334BF0" w:rsidP="00F4392C">
            <w:pPr>
              <w:tabs>
                <w:tab w:val="center" w:pos="1418"/>
              </w:tabs>
              <w:jc w:val="center"/>
              <w:rPr>
                <w:rFonts w:ascii="Palatino Linotype" w:hAnsi="Palatino Linotype" w:cs="Tahoma"/>
              </w:rPr>
            </w:pPr>
          </w:p>
        </w:tc>
        <w:tc>
          <w:tcPr>
            <w:tcW w:w="2160" w:type="dxa"/>
          </w:tcPr>
          <w:p w:rsidR="00334BF0" w:rsidRPr="00FF7B95" w:rsidRDefault="00334BF0" w:rsidP="00F4392C">
            <w:pPr>
              <w:tabs>
                <w:tab w:val="center" w:pos="1418"/>
              </w:tabs>
              <w:jc w:val="center"/>
              <w:rPr>
                <w:rFonts w:ascii="Palatino Linotype" w:hAnsi="Palatino Linotype" w:cs="Tahoma"/>
              </w:rPr>
            </w:pPr>
          </w:p>
        </w:tc>
        <w:tc>
          <w:tcPr>
            <w:tcW w:w="2094" w:type="dxa"/>
          </w:tcPr>
          <w:p w:rsidR="00334BF0" w:rsidRPr="00FF7B95" w:rsidRDefault="00334BF0" w:rsidP="00F4392C">
            <w:pPr>
              <w:tabs>
                <w:tab w:val="center" w:pos="1418"/>
              </w:tabs>
              <w:jc w:val="center"/>
              <w:rPr>
                <w:rFonts w:ascii="Palatino Linotype" w:hAnsi="Palatino Linotype" w:cs="Tahoma"/>
              </w:rPr>
            </w:pPr>
          </w:p>
        </w:tc>
        <w:tc>
          <w:tcPr>
            <w:tcW w:w="2022" w:type="dxa"/>
          </w:tcPr>
          <w:p w:rsidR="00334BF0" w:rsidRPr="00FF7B95" w:rsidRDefault="00334BF0" w:rsidP="00F4392C">
            <w:pPr>
              <w:tabs>
                <w:tab w:val="center" w:pos="1418"/>
              </w:tabs>
              <w:jc w:val="center"/>
              <w:rPr>
                <w:rFonts w:ascii="Palatino Linotype" w:hAnsi="Palatino Linotype" w:cs="Tahoma"/>
              </w:rPr>
            </w:pPr>
          </w:p>
        </w:tc>
      </w:tr>
      <w:tr w:rsidR="00334BF0" w:rsidRPr="00FF7B95" w:rsidTr="00F4392C">
        <w:tc>
          <w:tcPr>
            <w:tcW w:w="939" w:type="dxa"/>
          </w:tcPr>
          <w:p w:rsidR="00334BF0" w:rsidRPr="00FF7B95" w:rsidRDefault="00334BF0" w:rsidP="00F4392C">
            <w:pPr>
              <w:numPr>
                <w:ilvl w:val="0"/>
                <w:numId w:val="19"/>
              </w:numPr>
              <w:tabs>
                <w:tab w:val="center" w:pos="1418"/>
              </w:tabs>
              <w:ind w:firstLine="0"/>
              <w:jc w:val="center"/>
              <w:rPr>
                <w:rFonts w:ascii="Palatino Linotype" w:hAnsi="Palatino Linotype" w:cs="Tahoma"/>
              </w:rPr>
            </w:pPr>
          </w:p>
        </w:tc>
        <w:tc>
          <w:tcPr>
            <w:tcW w:w="2049" w:type="dxa"/>
          </w:tcPr>
          <w:p w:rsidR="00334BF0" w:rsidRPr="00FF7B95" w:rsidRDefault="00334BF0" w:rsidP="00F4392C">
            <w:pPr>
              <w:tabs>
                <w:tab w:val="center" w:pos="1418"/>
              </w:tabs>
              <w:jc w:val="center"/>
              <w:rPr>
                <w:rFonts w:ascii="Palatino Linotype" w:hAnsi="Palatino Linotype" w:cs="Tahoma"/>
              </w:rPr>
            </w:pPr>
          </w:p>
        </w:tc>
        <w:tc>
          <w:tcPr>
            <w:tcW w:w="2160" w:type="dxa"/>
          </w:tcPr>
          <w:p w:rsidR="00334BF0" w:rsidRPr="00FF7B95" w:rsidRDefault="00334BF0" w:rsidP="00F4392C">
            <w:pPr>
              <w:tabs>
                <w:tab w:val="center" w:pos="1418"/>
              </w:tabs>
              <w:jc w:val="center"/>
              <w:rPr>
                <w:rFonts w:ascii="Palatino Linotype" w:hAnsi="Palatino Linotype" w:cs="Tahoma"/>
              </w:rPr>
            </w:pPr>
          </w:p>
        </w:tc>
        <w:tc>
          <w:tcPr>
            <w:tcW w:w="2094" w:type="dxa"/>
          </w:tcPr>
          <w:p w:rsidR="00334BF0" w:rsidRPr="00FF7B95" w:rsidRDefault="00334BF0" w:rsidP="00F4392C">
            <w:pPr>
              <w:tabs>
                <w:tab w:val="center" w:pos="1418"/>
              </w:tabs>
              <w:jc w:val="center"/>
              <w:rPr>
                <w:rFonts w:ascii="Palatino Linotype" w:hAnsi="Palatino Linotype" w:cs="Tahoma"/>
              </w:rPr>
            </w:pPr>
          </w:p>
        </w:tc>
        <w:tc>
          <w:tcPr>
            <w:tcW w:w="2022" w:type="dxa"/>
          </w:tcPr>
          <w:p w:rsidR="00334BF0" w:rsidRPr="00FF7B95" w:rsidRDefault="00334BF0" w:rsidP="00F4392C">
            <w:pPr>
              <w:tabs>
                <w:tab w:val="center" w:pos="1418"/>
              </w:tabs>
              <w:jc w:val="center"/>
              <w:rPr>
                <w:rFonts w:ascii="Palatino Linotype" w:hAnsi="Palatino Linotype" w:cs="Tahoma"/>
              </w:rPr>
            </w:pPr>
          </w:p>
        </w:tc>
      </w:tr>
      <w:tr w:rsidR="00334BF0" w:rsidRPr="00FF7B95" w:rsidTr="00F4392C">
        <w:tc>
          <w:tcPr>
            <w:tcW w:w="939" w:type="dxa"/>
          </w:tcPr>
          <w:p w:rsidR="00334BF0" w:rsidRPr="00FF7B95" w:rsidRDefault="00334BF0" w:rsidP="00F4392C">
            <w:pPr>
              <w:numPr>
                <w:ilvl w:val="0"/>
                <w:numId w:val="19"/>
              </w:numPr>
              <w:tabs>
                <w:tab w:val="center" w:pos="1418"/>
              </w:tabs>
              <w:ind w:firstLine="0"/>
              <w:jc w:val="center"/>
              <w:rPr>
                <w:rFonts w:ascii="Palatino Linotype" w:hAnsi="Palatino Linotype" w:cs="Tahoma"/>
              </w:rPr>
            </w:pPr>
          </w:p>
        </w:tc>
        <w:tc>
          <w:tcPr>
            <w:tcW w:w="2049" w:type="dxa"/>
          </w:tcPr>
          <w:p w:rsidR="00334BF0" w:rsidRPr="00FF7B95" w:rsidRDefault="00334BF0" w:rsidP="00F4392C">
            <w:pPr>
              <w:tabs>
                <w:tab w:val="center" w:pos="1418"/>
              </w:tabs>
              <w:jc w:val="center"/>
              <w:rPr>
                <w:rFonts w:ascii="Palatino Linotype" w:hAnsi="Palatino Linotype" w:cs="Tahoma"/>
              </w:rPr>
            </w:pPr>
          </w:p>
        </w:tc>
        <w:tc>
          <w:tcPr>
            <w:tcW w:w="2160" w:type="dxa"/>
          </w:tcPr>
          <w:p w:rsidR="00334BF0" w:rsidRPr="00FF7B95" w:rsidRDefault="00334BF0" w:rsidP="00F4392C">
            <w:pPr>
              <w:tabs>
                <w:tab w:val="center" w:pos="1418"/>
              </w:tabs>
              <w:jc w:val="center"/>
              <w:rPr>
                <w:rFonts w:ascii="Palatino Linotype" w:hAnsi="Palatino Linotype" w:cs="Tahoma"/>
              </w:rPr>
            </w:pPr>
          </w:p>
        </w:tc>
        <w:tc>
          <w:tcPr>
            <w:tcW w:w="2094" w:type="dxa"/>
          </w:tcPr>
          <w:p w:rsidR="00334BF0" w:rsidRPr="00FF7B95" w:rsidRDefault="00334BF0" w:rsidP="00F4392C">
            <w:pPr>
              <w:tabs>
                <w:tab w:val="center" w:pos="1418"/>
              </w:tabs>
              <w:jc w:val="center"/>
              <w:rPr>
                <w:rFonts w:ascii="Palatino Linotype" w:hAnsi="Palatino Linotype" w:cs="Tahoma"/>
              </w:rPr>
            </w:pPr>
          </w:p>
        </w:tc>
        <w:tc>
          <w:tcPr>
            <w:tcW w:w="2022" w:type="dxa"/>
          </w:tcPr>
          <w:p w:rsidR="00334BF0" w:rsidRPr="00FF7B95" w:rsidRDefault="00334BF0" w:rsidP="00F4392C">
            <w:pPr>
              <w:tabs>
                <w:tab w:val="center" w:pos="1418"/>
              </w:tabs>
              <w:jc w:val="center"/>
              <w:rPr>
                <w:rFonts w:ascii="Palatino Linotype" w:hAnsi="Palatino Linotype" w:cs="Tahoma"/>
              </w:rPr>
            </w:pPr>
          </w:p>
        </w:tc>
      </w:tr>
      <w:tr w:rsidR="00334BF0" w:rsidRPr="00FF7B95" w:rsidTr="00F4392C">
        <w:tc>
          <w:tcPr>
            <w:tcW w:w="939" w:type="dxa"/>
          </w:tcPr>
          <w:p w:rsidR="00334BF0" w:rsidRPr="00FF7B95" w:rsidRDefault="00334BF0" w:rsidP="00F4392C">
            <w:pPr>
              <w:numPr>
                <w:ilvl w:val="0"/>
                <w:numId w:val="19"/>
              </w:numPr>
              <w:tabs>
                <w:tab w:val="center" w:pos="1418"/>
              </w:tabs>
              <w:ind w:firstLine="0"/>
              <w:jc w:val="center"/>
              <w:rPr>
                <w:rFonts w:ascii="Palatino Linotype" w:hAnsi="Palatino Linotype" w:cs="Tahoma"/>
              </w:rPr>
            </w:pPr>
          </w:p>
        </w:tc>
        <w:tc>
          <w:tcPr>
            <w:tcW w:w="2049" w:type="dxa"/>
          </w:tcPr>
          <w:p w:rsidR="00334BF0" w:rsidRPr="00FF7B95" w:rsidRDefault="00334BF0" w:rsidP="00F4392C">
            <w:pPr>
              <w:tabs>
                <w:tab w:val="center" w:pos="1418"/>
              </w:tabs>
              <w:jc w:val="center"/>
              <w:rPr>
                <w:rFonts w:ascii="Palatino Linotype" w:hAnsi="Palatino Linotype" w:cs="Tahoma"/>
              </w:rPr>
            </w:pPr>
          </w:p>
        </w:tc>
        <w:tc>
          <w:tcPr>
            <w:tcW w:w="2160" w:type="dxa"/>
          </w:tcPr>
          <w:p w:rsidR="00334BF0" w:rsidRPr="00FF7B95" w:rsidRDefault="00334BF0" w:rsidP="00F4392C">
            <w:pPr>
              <w:tabs>
                <w:tab w:val="center" w:pos="1418"/>
              </w:tabs>
              <w:jc w:val="center"/>
              <w:rPr>
                <w:rFonts w:ascii="Palatino Linotype" w:hAnsi="Palatino Linotype" w:cs="Tahoma"/>
              </w:rPr>
            </w:pPr>
          </w:p>
        </w:tc>
        <w:tc>
          <w:tcPr>
            <w:tcW w:w="2094" w:type="dxa"/>
          </w:tcPr>
          <w:p w:rsidR="00334BF0" w:rsidRPr="00FF7B95" w:rsidRDefault="00334BF0" w:rsidP="00F4392C">
            <w:pPr>
              <w:tabs>
                <w:tab w:val="center" w:pos="1418"/>
              </w:tabs>
              <w:jc w:val="center"/>
              <w:rPr>
                <w:rFonts w:ascii="Palatino Linotype" w:hAnsi="Palatino Linotype" w:cs="Tahoma"/>
              </w:rPr>
            </w:pPr>
          </w:p>
        </w:tc>
        <w:tc>
          <w:tcPr>
            <w:tcW w:w="2022" w:type="dxa"/>
          </w:tcPr>
          <w:p w:rsidR="00334BF0" w:rsidRPr="00FF7B95" w:rsidRDefault="00334BF0" w:rsidP="00F4392C">
            <w:pPr>
              <w:tabs>
                <w:tab w:val="center" w:pos="1418"/>
              </w:tabs>
              <w:jc w:val="center"/>
              <w:rPr>
                <w:rFonts w:ascii="Palatino Linotype" w:hAnsi="Palatino Linotype" w:cs="Tahoma"/>
              </w:rPr>
            </w:pPr>
          </w:p>
        </w:tc>
      </w:tr>
      <w:tr w:rsidR="00334BF0" w:rsidRPr="00FF7B95" w:rsidTr="00F4392C">
        <w:tc>
          <w:tcPr>
            <w:tcW w:w="939" w:type="dxa"/>
          </w:tcPr>
          <w:p w:rsidR="00334BF0" w:rsidRPr="00FF7B95" w:rsidRDefault="00334BF0" w:rsidP="00F4392C">
            <w:pPr>
              <w:numPr>
                <w:ilvl w:val="0"/>
                <w:numId w:val="19"/>
              </w:numPr>
              <w:tabs>
                <w:tab w:val="center" w:pos="1418"/>
              </w:tabs>
              <w:ind w:firstLine="0"/>
              <w:jc w:val="center"/>
              <w:rPr>
                <w:rFonts w:ascii="Palatino Linotype" w:hAnsi="Palatino Linotype" w:cs="Tahoma"/>
              </w:rPr>
            </w:pPr>
          </w:p>
        </w:tc>
        <w:tc>
          <w:tcPr>
            <w:tcW w:w="2049" w:type="dxa"/>
          </w:tcPr>
          <w:p w:rsidR="00334BF0" w:rsidRPr="00FF7B95" w:rsidRDefault="00334BF0" w:rsidP="00F4392C">
            <w:pPr>
              <w:tabs>
                <w:tab w:val="center" w:pos="1418"/>
              </w:tabs>
              <w:jc w:val="center"/>
              <w:rPr>
                <w:rFonts w:ascii="Palatino Linotype" w:hAnsi="Palatino Linotype" w:cs="Tahoma"/>
              </w:rPr>
            </w:pPr>
          </w:p>
        </w:tc>
        <w:tc>
          <w:tcPr>
            <w:tcW w:w="2160" w:type="dxa"/>
          </w:tcPr>
          <w:p w:rsidR="00334BF0" w:rsidRPr="00FF7B95" w:rsidRDefault="00334BF0" w:rsidP="00F4392C">
            <w:pPr>
              <w:tabs>
                <w:tab w:val="center" w:pos="1418"/>
              </w:tabs>
              <w:jc w:val="center"/>
              <w:rPr>
                <w:rFonts w:ascii="Palatino Linotype" w:hAnsi="Palatino Linotype" w:cs="Tahoma"/>
              </w:rPr>
            </w:pPr>
          </w:p>
        </w:tc>
        <w:tc>
          <w:tcPr>
            <w:tcW w:w="2094" w:type="dxa"/>
          </w:tcPr>
          <w:p w:rsidR="00334BF0" w:rsidRPr="00FF7B95" w:rsidRDefault="00334BF0" w:rsidP="00F4392C">
            <w:pPr>
              <w:tabs>
                <w:tab w:val="center" w:pos="1418"/>
              </w:tabs>
              <w:jc w:val="center"/>
              <w:rPr>
                <w:rFonts w:ascii="Palatino Linotype" w:hAnsi="Palatino Linotype" w:cs="Tahoma"/>
              </w:rPr>
            </w:pPr>
          </w:p>
        </w:tc>
        <w:tc>
          <w:tcPr>
            <w:tcW w:w="2022" w:type="dxa"/>
          </w:tcPr>
          <w:p w:rsidR="00334BF0" w:rsidRPr="00FF7B95" w:rsidRDefault="00334BF0" w:rsidP="00F4392C">
            <w:pPr>
              <w:tabs>
                <w:tab w:val="center" w:pos="1418"/>
              </w:tabs>
              <w:jc w:val="center"/>
              <w:rPr>
                <w:rFonts w:ascii="Palatino Linotype" w:hAnsi="Palatino Linotype" w:cs="Tahoma"/>
              </w:rPr>
            </w:pPr>
          </w:p>
        </w:tc>
      </w:tr>
      <w:tr w:rsidR="00334BF0" w:rsidRPr="00FF7B95" w:rsidTr="00F4392C">
        <w:tc>
          <w:tcPr>
            <w:tcW w:w="939" w:type="dxa"/>
          </w:tcPr>
          <w:p w:rsidR="00334BF0" w:rsidRPr="00FF7B95" w:rsidRDefault="00334BF0" w:rsidP="00F4392C">
            <w:pPr>
              <w:numPr>
                <w:ilvl w:val="0"/>
                <w:numId w:val="19"/>
              </w:numPr>
              <w:tabs>
                <w:tab w:val="center" w:pos="1418"/>
              </w:tabs>
              <w:ind w:firstLine="0"/>
              <w:jc w:val="center"/>
              <w:rPr>
                <w:rFonts w:ascii="Palatino Linotype" w:hAnsi="Palatino Linotype" w:cs="Tahoma"/>
              </w:rPr>
            </w:pPr>
          </w:p>
        </w:tc>
        <w:tc>
          <w:tcPr>
            <w:tcW w:w="2049" w:type="dxa"/>
          </w:tcPr>
          <w:p w:rsidR="00334BF0" w:rsidRPr="00FF7B95" w:rsidRDefault="00334BF0" w:rsidP="00F4392C">
            <w:pPr>
              <w:tabs>
                <w:tab w:val="center" w:pos="1418"/>
              </w:tabs>
              <w:jc w:val="center"/>
              <w:rPr>
                <w:rFonts w:ascii="Palatino Linotype" w:hAnsi="Palatino Linotype" w:cs="Tahoma"/>
              </w:rPr>
            </w:pPr>
          </w:p>
        </w:tc>
        <w:tc>
          <w:tcPr>
            <w:tcW w:w="2160" w:type="dxa"/>
          </w:tcPr>
          <w:p w:rsidR="00334BF0" w:rsidRPr="00FF7B95" w:rsidRDefault="00334BF0" w:rsidP="00F4392C">
            <w:pPr>
              <w:tabs>
                <w:tab w:val="center" w:pos="1418"/>
              </w:tabs>
              <w:jc w:val="center"/>
              <w:rPr>
                <w:rFonts w:ascii="Palatino Linotype" w:hAnsi="Palatino Linotype" w:cs="Tahoma"/>
              </w:rPr>
            </w:pPr>
          </w:p>
        </w:tc>
        <w:tc>
          <w:tcPr>
            <w:tcW w:w="2094" w:type="dxa"/>
          </w:tcPr>
          <w:p w:rsidR="00334BF0" w:rsidRPr="00FF7B95" w:rsidRDefault="00334BF0" w:rsidP="00F4392C">
            <w:pPr>
              <w:tabs>
                <w:tab w:val="center" w:pos="1418"/>
              </w:tabs>
              <w:jc w:val="center"/>
              <w:rPr>
                <w:rFonts w:ascii="Palatino Linotype" w:hAnsi="Palatino Linotype" w:cs="Tahoma"/>
              </w:rPr>
            </w:pPr>
          </w:p>
        </w:tc>
        <w:tc>
          <w:tcPr>
            <w:tcW w:w="2022" w:type="dxa"/>
          </w:tcPr>
          <w:p w:rsidR="00334BF0" w:rsidRPr="00FF7B95" w:rsidRDefault="00334BF0" w:rsidP="00F4392C">
            <w:pPr>
              <w:tabs>
                <w:tab w:val="center" w:pos="1418"/>
              </w:tabs>
              <w:jc w:val="center"/>
              <w:rPr>
                <w:rFonts w:ascii="Palatino Linotype" w:hAnsi="Palatino Linotype" w:cs="Tahoma"/>
              </w:rPr>
            </w:pPr>
          </w:p>
        </w:tc>
      </w:tr>
      <w:tr w:rsidR="00334BF0" w:rsidRPr="00FF7B95" w:rsidTr="00F4392C">
        <w:tc>
          <w:tcPr>
            <w:tcW w:w="939" w:type="dxa"/>
          </w:tcPr>
          <w:p w:rsidR="00334BF0" w:rsidRPr="00FF7B95" w:rsidRDefault="00334BF0" w:rsidP="00F4392C">
            <w:pPr>
              <w:numPr>
                <w:ilvl w:val="0"/>
                <w:numId w:val="19"/>
              </w:numPr>
              <w:tabs>
                <w:tab w:val="center" w:pos="1418"/>
              </w:tabs>
              <w:ind w:firstLine="0"/>
              <w:jc w:val="center"/>
              <w:rPr>
                <w:rFonts w:ascii="Palatino Linotype" w:hAnsi="Palatino Linotype" w:cs="Tahoma"/>
              </w:rPr>
            </w:pPr>
          </w:p>
        </w:tc>
        <w:tc>
          <w:tcPr>
            <w:tcW w:w="2049" w:type="dxa"/>
          </w:tcPr>
          <w:p w:rsidR="00334BF0" w:rsidRPr="00FF7B95" w:rsidRDefault="00334BF0" w:rsidP="00F4392C">
            <w:pPr>
              <w:tabs>
                <w:tab w:val="center" w:pos="1418"/>
              </w:tabs>
              <w:jc w:val="center"/>
              <w:rPr>
                <w:rFonts w:ascii="Palatino Linotype" w:hAnsi="Palatino Linotype" w:cs="Tahoma"/>
              </w:rPr>
            </w:pPr>
          </w:p>
        </w:tc>
        <w:tc>
          <w:tcPr>
            <w:tcW w:w="2160" w:type="dxa"/>
          </w:tcPr>
          <w:p w:rsidR="00334BF0" w:rsidRPr="00FF7B95" w:rsidRDefault="00334BF0" w:rsidP="00F4392C">
            <w:pPr>
              <w:tabs>
                <w:tab w:val="center" w:pos="1418"/>
              </w:tabs>
              <w:jc w:val="center"/>
              <w:rPr>
                <w:rFonts w:ascii="Palatino Linotype" w:hAnsi="Palatino Linotype" w:cs="Tahoma"/>
              </w:rPr>
            </w:pPr>
          </w:p>
        </w:tc>
        <w:tc>
          <w:tcPr>
            <w:tcW w:w="2094" w:type="dxa"/>
          </w:tcPr>
          <w:p w:rsidR="00334BF0" w:rsidRPr="00FF7B95" w:rsidRDefault="00334BF0" w:rsidP="00F4392C">
            <w:pPr>
              <w:tabs>
                <w:tab w:val="center" w:pos="1418"/>
              </w:tabs>
              <w:jc w:val="center"/>
              <w:rPr>
                <w:rFonts w:ascii="Palatino Linotype" w:hAnsi="Palatino Linotype" w:cs="Tahoma"/>
              </w:rPr>
            </w:pPr>
          </w:p>
        </w:tc>
        <w:tc>
          <w:tcPr>
            <w:tcW w:w="2022" w:type="dxa"/>
          </w:tcPr>
          <w:p w:rsidR="00334BF0" w:rsidRPr="00FF7B95" w:rsidRDefault="00334BF0" w:rsidP="00F4392C">
            <w:pPr>
              <w:tabs>
                <w:tab w:val="center" w:pos="1418"/>
              </w:tabs>
              <w:jc w:val="center"/>
              <w:rPr>
                <w:rFonts w:ascii="Palatino Linotype" w:hAnsi="Palatino Linotype" w:cs="Tahoma"/>
              </w:rPr>
            </w:pPr>
          </w:p>
        </w:tc>
      </w:tr>
      <w:tr w:rsidR="00334BF0" w:rsidRPr="00FF7B95" w:rsidTr="00F4392C">
        <w:tc>
          <w:tcPr>
            <w:tcW w:w="939" w:type="dxa"/>
          </w:tcPr>
          <w:p w:rsidR="00334BF0" w:rsidRPr="00FF7B95" w:rsidRDefault="00334BF0" w:rsidP="00F4392C">
            <w:pPr>
              <w:numPr>
                <w:ilvl w:val="0"/>
                <w:numId w:val="19"/>
              </w:numPr>
              <w:tabs>
                <w:tab w:val="center" w:pos="1418"/>
              </w:tabs>
              <w:ind w:firstLine="0"/>
              <w:jc w:val="center"/>
              <w:rPr>
                <w:rFonts w:ascii="Palatino Linotype" w:hAnsi="Palatino Linotype" w:cs="Tahoma"/>
              </w:rPr>
            </w:pPr>
          </w:p>
        </w:tc>
        <w:tc>
          <w:tcPr>
            <w:tcW w:w="2049" w:type="dxa"/>
          </w:tcPr>
          <w:p w:rsidR="00334BF0" w:rsidRPr="00FF7B95" w:rsidRDefault="00334BF0" w:rsidP="00F4392C">
            <w:pPr>
              <w:tabs>
                <w:tab w:val="center" w:pos="1418"/>
              </w:tabs>
              <w:jc w:val="center"/>
              <w:rPr>
                <w:rFonts w:ascii="Palatino Linotype" w:hAnsi="Palatino Linotype" w:cs="Tahoma"/>
              </w:rPr>
            </w:pPr>
          </w:p>
        </w:tc>
        <w:tc>
          <w:tcPr>
            <w:tcW w:w="2160" w:type="dxa"/>
          </w:tcPr>
          <w:p w:rsidR="00334BF0" w:rsidRPr="00FF7B95" w:rsidRDefault="00334BF0" w:rsidP="00F4392C">
            <w:pPr>
              <w:tabs>
                <w:tab w:val="center" w:pos="1418"/>
              </w:tabs>
              <w:jc w:val="center"/>
              <w:rPr>
                <w:rFonts w:ascii="Palatino Linotype" w:hAnsi="Palatino Linotype" w:cs="Tahoma"/>
              </w:rPr>
            </w:pPr>
          </w:p>
        </w:tc>
        <w:tc>
          <w:tcPr>
            <w:tcW w:w="2094" w:type="dxa"/>
          </w:tcPr>
          <w:p w:rsidR="00334BF0" w:rsidRPr="00FF7B95" w:rsidRDefault="00334BF0" w:rsidP="00F4392C">
            <w:pPr>
              <w:tabs>
                <w:tab w:val="center" w:pos="1418"/>
              </w:tabs>
              <w:jc w:val="center"/>
              <w:rPr>
                <w:rFonts w:ascii="Palatino Linotype" w:hAnsi="Palatino Linotype" w:cs="Tahoma"/>
              </w:rPr>
            </w:pPr>
          </w:p>
        </w:tc>
        <w:tc>
          <w:tcPr>
            <w:tcW w:w="2022" w:type="dxa"/>
          </w:tcPr>
          <w:p w:rsidR="00334BF0" w:rsidRPr="00FF7B95" w:rsidRDefault="00334BF0" w:rsidP="00F4392C">
            <w:pPr>
              <w:tabs>
                <w:tab w:val="center" w:pos="1418"/>
              </w:tabs>
              <w:jc w:val="center"/>
              <w:rPr>
                <w:rFonts w:ascii="Palatino Linotype" w:hAnsi="Palatino Linotype" w:cs="Tahoma"/>
              </w:rPr>
            </w:pPr>
          </w:p>
        </w:tc>
      </w:tr>
      <w:tr w:rsidR="00334BF0" w:rsidRPr="00FF7B95" w:rsidTr="00F4392C">
        <w:tc>
          <w:tcPr>
            <w:tcW w:w="939" w:type="dxa"/>
          </w:tcPr>
          <w:p w:rsidR="00334BF0" w:rsidRPr="00FF7B95" w:rsidRDefault="00334BF0" w:rsidP="00F4392C">
            <w:pPr>
              <w:numPr>
                <w:ilvl w:val="0"/>
                <w:numId w:val="19"/>
              </w:numPr>
              <w:tabs>
                <w:tab w:val="center" w:pos="1418"/>
              </w:tabs>
              <w:ind w:firstLine="0"/>
              <w:jc w:val="center"/>
              <w:rPr>
                <w:rFonts w:ascii="Palatino Linotype" w:hAnsi="Palatino Linotype" w:cs="Tahoma"/>
              </w:rPr>
            </w:pPr>
          </w:p>
        </w:tc>
        <w:tc>
          <w:tcPr>
            <w:tcW w:w="2049" w:type="dxa"/>
          </w:tcPr>
          <w:p w:rsidR="00334BF0" w:rsidRPr="00FF7B95" w:rsidRDefault="00334BF0" w:rsidP="00F4392C">
            <w:pPr>
              <w:tabs>
                <w:tab w:val="center" w:pos="1418"/>
              </w:tabs>
              <w:jc w:val="center"/>
              <w:rPr>
                <w:rFonts w:ascii="Palatino Linotype" w:hAnsi="Palatino Linotype" w:cs="Tahoma"/>
              </w:rPr>
            </w:pPr>
          </w:p>
        </w:tc>
        <w:tc>
          <w:tcPr>
            <w:tcW w:w="2160" w:type="dxa"/>
          </w:tcPr>
          <w:p w:rsidR="00334BF0" w:rsidRPr="00FF7B95" w:rsidRDefault="00334BF0" w:rsidP="00F4392C">
            <w:pPr>
              <w:tabs>
                <w:tab w:val="center" w:pos="1418"/>
              </w:tabs>
              <w:jc w:val="center"/>
              <w:rPr>
                <w:rFonts w:ascii="Palatino Linotype" w:hAnsi="Palatino Linotype" w:cs="Tahoma"/>
              </w:rPr>
            </w:pPr>
          </w:p>
        </w:tc>
        <w:tc>
          <w:tcPr>
            <w:tcW w:w="2094" w:type="dxa"/>
          </w:tcPr>
          <w:p w:rsidR="00334BF0" w:rsidRPr="00FF7B95" w:rsidRDefault="00334BF0" w:rsidP="00F4392C">
            <w:pPr>
              <w:tabs>
                <w:tab w:val="center" w:pos="1418"/>
              </w:tabs>
              <w:jc w:val="center"/>
              <w:rPr>
                <w:rFonts w:ascii="Palatino Linotype" w:hAnsi="Palatino Linotype" w:cs="Tahoma"/>
              </w:rPr>
            </w:pPr>
          </w:p>
        </w:tc>
        <w:tc>
          <w:tcPr>
            <w:tcW w:w="2022" w:type="dxa"/>
          </w:tcPr>
          <w:p w:rsidR="00334BF0" w:rsidRPr="00FF7B95" w:rsidRDefault="00334BF0" w:rsidP="00F4392C">
            <w:pPr>
              <w:tabs>
                <w:tab w:val="center" w:pos="1418"/>
              </w:tabs>
              <w:jc w:val="center"/>
              <w:rPr>
                <w:rFonts w:ascii="Palatino Linotype" w:hAnsi="Palatino Linotype" w:cs="Tahoma"/>
              </w:rPr>
            </w:pPr>
          </w:p>
        </w:tc>
      </w:tr>
      <w:tr w:rsidR="00334BF0" w:rsidRPr="00FF7B95" w:rsidTr="00F4392C">
        <w:tc>
          <w:tcPr>
            <w:tcW w:w="939" w:type="dxa"/>
          </w:tcPr>
          <w:p w:rsidR="00334BF0" w:rsidRPr="00FF7B95" w:rsidRDefault="00334BF0" w:rsidP="00F4392C">
            <w:pPr>
              <w:numPr>
                <w:ilvl w:val="0"/>
                <w:numId w:val="19"/>
              </w:numPr>
              <w:tabs>
                <w:tab w:val="center" w:pos="1418"/>
              </w:tabs>
              <w:ind w:firstLine="0"/>
              <w:jc w:val="center"/>
              <w:rPr>
                <w:rFonts w:ascii="Palatino Linotype" w:hAnsi="Palatino Linotype" w:cs="Tahoma"/>
              </w:rPr>
            </w:pPr>
          </w:p>
        </w:tc>
        <w:tc>
          <w:tcPr>
            <w:tcW w:w="2049" w:type="dxa"/>
          </w:tcPr>
          <w:p w:rsidR="00334BF0" w:rsidRPr="00FF7B95" w:rsidRDefault="00334BF0" w:rsidP="00F4392C">
            <w:pPr>
              <w:tabs>
                <w:tab w:val="center" w:pos="1418"/>
              </w:tabs>
              <w:jc w:val="center"/>
              <w:rPr>
                <w:rFonts w:ascii="Palatino Linotype" w:hAnsi="Palatino Linotype" w:cs="Tahoma"/>
              </w:rPr>
            </w:pPr>
          </w:p>
        </w:tc>
        <w:tc>
          <w:tcPr>
            <w:tcW w:w="2160" w:type="dxa"/>
          </w:tcPr>
          <w:p w:rsidR="00334BF0" w:rsidRPr="00FF7B95" w:rsidRDefault="00334BF0" w:rsidP="00F4392C">
            <w:pPr>
              <w:tabs>
                <w:tab w:val="center" w:pos="1418"/>
              </w:tabs>
              <w:jc w:val="center"/>
              <w:rPr>
                <w:rFonts w:ascii="Palatino Linotype" w:hAnsi="Palatino Linotype" w:cs="Tahoma"/>
              </w:rPr>
            </w:pPr>
          </w:p>
        </w:tc>
        <w:tc>
          <w:tcPr>
            <w:tcW w:w="2094" w:type="dxa"/>
          </w:tcPr>
          <w:p w:rsidR="00334BF0" w:rsidRPr="00FF7B95" w:rsidRDefault="00334BF0" w:rsidP="00F4392C">
            <w:pPr>
              <w:tabs>
                <w:tab w:val="center" w:pos="1418"/>
              </w:tabs>
              <w:jc w:val="center"/>
              <w:rPr>
                <w:rFonts w:ascii="Palatino Linotype" w:hAnsi="Palatino Linotype" w:cs="Tahoma"/>
              </w:rPr>
            </w:pPr>
          </w:p>
        </w:tc>
        <w:tc>
          <w:tcPr>
            <w:tcW w:w="2022" w:type="dxa"/>
          </w:tcPr>
          <w:p w:rsidR="00334BF0" w:rsidRPr="00FF7B95" w:rsidRDefault="00334BF0" w:rsidP="00F4392C">
            <w:pPr>
              <w:tabs>
                <w:tab w:val="center" w:pos="1418"/>
              </w:tabs>
              <w:jc w:val="center"/>
              <w:rPr>
                <w:rFonts w:ascii="Palatino Linotype" w:hAnsi="Palatino Linotype" w:cs="Tahoma"/>
              </w:rPr>
            </w:pPr>
          </w:p>
        </w:tc>
      </w:tr>
      <w:tr w:rsidR="00334BF0" w:rsidRPr="00FF7B95" w:rsidTr="00F4392C">
        <w:tc>
          <w:tcPr>
            <w:tcW w:w="939" w:type="dxa"/>
          </w:tcPr>
          <w:p w:rsidR="00334BF0" w:rsidRPr="00FF7B95" w:rsidRDefault="00334BF0" w:rsidP="00F4392C">
            <w:pPr>
              <w:numPr>
                <w:ilvl w:val="0"/>
                <w:numId w:val="19"/>
              </w:numPr>
              <w:tabs>
                <w:tab w:val="center" w:pos="1418"/>
              </w:tabs>
              <w:ind w:firstLine="0"/>
              <w:jc w:val="center"/>
              <w:rPr>
                <w:rFonts w:ascii="Palatino Linotype" w:hAnsi="Palatino Linotype" w:cs="Tahoma"/>
              </w:rPr>
            </w:pPr>
          </w:p>
        </w:tc>
        <w:tc>
          <w:tcPr>
            <w:tcW w:w="2049" w:type="dxa"/>
          </w:tcPr>
          <w:p w:rsidR="00334BF0" w:rsidRPr="00FF7B95" w:rsidRDefault="00334BF0" w:rsidP="00F4392C">
            <w:pPr>
              <w:tabs>
                <w:tab w:val="center" w:pos="1418"/>
              </w:tabs>
              <w:jc w:val="center"/>
              <w:rPr>
                <w:rFonts w:ascii="Palatino Linotype" w:hAnsi="Palatino Linotype" w:cs="Tahoma"/>
              </w:rPr>
            </w:pPr>
          </w:p>
        </w:tc>
        <w:tc>
          <w:tcPr>
            <w:tcW w:w="2160" w:type="dxa"/>
          </w:tcPr>
          <w:p w:rsidR="00334BF0" w:rsidRPr="00FF7B95" w:rsidRDefault="00334BF0" w:rsidP="00F4392C">
            <w:pPr>
              <w:tabs>
                <w:tab w:val="center" w:pos="1418"/>
              </w:tabs>
              <w:jc w:val="center"/>
              <w:rPr>
                <w:rFonts w:ascii="Palatino Linotype" w:hAnsi="Palatino Linotype" w:cs="Tahoma"/>
              </w:rPr>
            </w:pPr>
          </w:p>
        </w:tc>
        <w:tc>
          <w:tcPr>
            <w:tcW w:w="2094" w:type="dxa"/>
          </w:tcPr>
          <w:p w:rsidR="00334BF0" w:rsidRPr="00FF7B95" w:rsidRDefault="00334BF0" w:rsidP="00F4392C">
            <w:pPr>
              <w:tabs>
                <w:tab w:val="center" w:pos="1418"/>
              </w:tabs>
              <w:jc w:val="center"/>
              <w:rPr>
                <w:rFonts w:ascii="Palatino Linotype" w:hAnsi="Palatino Linotype" w:cs="Tahoma"/>
              </w:rPr>
            </w:pPr>
          </w:p>
        </w:tc>
        <w:tc>
          <w:tcPr>
            <w:tcW w:w="2022" w:type="dxa"/>
          </w:tcPr>
          <w:p w:rsidR="00334BF0" w:rsidRPr="00FF7B95" w:rsidRDefault="00334BF0" w:rsidP="00F4392C">
            <w:pPr>
              <w:tabs>
                <w:tab w:val="center" w:pos="1418"/>
              </w:tabs>
              <w:jc w:val="center"/>
              <w:rPr>
                <w:rFonts w:ascii="Palatino Linotype" w:hAnsi="Palatino Linotype" w:cs="Tahoma"/>
              </w:rPr>
            </w:pPr>
          </w:p>
        </w:tc>
      </w:tr>
      <w:tr w:rsidR="00334BF0" w:rsidRPr="00FF7B95" w:rsidTr="00F4392C">
        <w:tc>
          <w:tcPr>
            <w:tcW w:w="939" w:type="dxa"/>
          </w:tcPr>
          <w:p w:rsidR="00334BF0" w:rsidRPr="00FF7B95" w:rsidRDefault="00334BF0" w:rsidP="00F4392C">
            <w:pPr>
              <w:numPr>
                <w:ilvl w:val="0"/>
                <w:numId w:val="19"/>
              </w:numPr>
              <w:tabs>
                <w:tab w:val="center" w:pos="1418"/>
              </w:tabs>
              <w:ind w:firstLine="0"/>
              <w:jc w:val="center"/>
              <w:rPr>
                <w:rFonts w:ascii="Palatino Linotype" w:hAnsi="Palatino Linotype" w:cs="Tahoma"/>
              </w:rPr>
            </w:pPr>
          </w:p>
        </w:tc>
        <w:tc>
          <w:tcPr>
            <w:tcW w:w="2049" w:type="dxa"/>
          </w:tcPr>
          <w:p w:rsidR="00334BF0" w:rsidRPr="00FF7B95" w:rsidRDefault="00334BF0" w:rsidP="00F4392C">
            <w:pPr>
              <w:tabs>
                <w:tab w:val="center" w:pos="1418"/>
              </w:tabs>
              <w:jc w:val="center"/>
              <w:rPr>
                <w:rFonts w:ascii="Palatino Linotype" w:hAnsi="Palatino Linotype" w:cs="Tahoma"/>
              </w:rPr>
            </w:pPr>
          </w:p>
        </w:tc>
        <w:tc>
          <w:tcPr>
            <w:tcW w:w="2160" w:type="dxa"/>
          </w:tcPr>
          <w:p w:rsidR="00334BF0" w:rsidRPr="00FF7B95" w:rsidRDefault="00334BF0" w:rsidP="00F4392C">
            <w:pPr>
              <w:tabs>
                <w:tab w:val="center" w:pos="1418"/>
              </w:tabs>
              <w:jc w:val="center"/>
              <w:rPr>
                <w:rFonts w:ascii="Palatino Linotype" w:hAnsi="Palatino Linotype" w:cs="Tahoma"/>
              </w:rPr>
            </w:pPr>
          </w:p>
        </w:tc>
        <w:tc>
          <w:tcPr>
            <w:tcW w:w="2094" w:type="dxa"/>
          </w:tcPr>
          <w:p w:rsidR="00334BF0" w:rsidRPr="00FF7B95" w:rsidRDefault="00334BF0" w:rsidP="00F4392C">
            <w:pPr>
              <w:tabs>
                <w:tab w:val="center" w:pos="1418"/>
              </w:tabs>
              <w:jc w:val="center"/>
              <w:rPr>
                <w:rFonts w:ascii="Palatino Linotype" w:hAnsi="Palatino Linotype" w:cs="Tahoma"/>
              </w:rPr>
            </w:pPr>
          </w:p>
        </w:tc>
        <w:tc>
          <w:tcPr>
            <w:tcW w:w="2022" w:type="dxa"/>
          </w:tcPr>
          <w:p w:rsidR="00334BF0" w:rsidRPr="00FF7B95" w:rsidRDefault="00334BF0" w:rsidP="00F4392C">
            <w:pPr>
              <w:tabs>
                <w:tab w:val="center" w:pos="1418"/>
              </w:tabs>
              <w:jc w:val="center"/>
              <w:rPr>
                <w:rFonts w:ascii="Palatino Linotype" w:hAnsi="Palatino Linotype" w:cs="Tahoma"/>
              </w:rPr>
            </w:pPr>
          </w:p>
        </w:tc>
      </w:tr>
      <w:tr w:rsidR="00334BF0" w:rsidRPr="00FF7B95" w:rsidTr="00F4392C">
        <w:tc>
          <w:tcPr>
            <w:tcW w:w="939" w:type="dxa"/>
          </w:tcPr>
          <w:p w:rsidR="00334BF0" w:rsidRPr="00FF7B95" w:rsidRDefault="00334BF0" w:rsidP="00F4392C">
            <w:pPr>
              <w:numPr>
                <w:ilvl w:val="0"/>
                <w:numId w:val="19"/>
              </w:numPr>
              <w:tabs>
                <w:tab w:val="center" w:pos="1418"/>
              </w:tabs>
              <w:ind w:firstLine="0"/>
              <w:jc w:val="center"/>
              <w:rPr>
                <w:rFonts w:ascii="Palatino Linotype" w:hAnsi="Palatino Linotype" w:cs="Tahoma"/>
              </w:rPr>
            </w:pPr>
          </w:p>
        </w:tc>
        <w:tc>
          <w:tcPr>
            <w:tcW w:w="2049" w:type="dxa"/>
          </w:tcPr>
          <w:p w:rsidR="00334BF0" w:rsidRPr="00FF7B95" w:rsidRDefault="00334BF0" w:rsidP="00F4392C">
            <w:pPr>
              <w:tabs>
                <w:tab w:val="center" w:pos="1418"/>
              </w:tabs>
              <w:jc w:val="center"/>
              <w:rPr>
                <w:rFonts w:ascii="Palatino Linotype" w:hAnsi="Palatino Linotype" w:cs="Tahoma"/>
              </w:rPr>
            </w:pPr>
          </w:p>
        </w:tc>
        <w:tc>
          <w:tcPr>
            <w:tcW w:w="2160" w:type="dxa"/>
          </w:tcPr>
          <w:p w:rsidR="00334BF0" w:rsidRPr="00FF7B95" w:rsidRDefault="00334BF0" w:rsidP="00F4392C">
            <w:pPr>
              <w:tabs>
                <w:tab w:val="center" w:pos="1418"/>
              </w:tabs>
              <w:jc w:val="center"/>
              <w:rPr>
                <w:rFonts w:ascii="Palatino Linotype" w:hAnsi="Palatino Linotype" w:cs="Tahoma"/>
              </w:rPr>
            </w:pPr>
          </w:p>
        </w:tc>
        <w:tc>
          <w:tcPr>
            <w:tcW w:w="2094" w:type="dxa"/>
          </w:tcPr>
          <w:p w:rsidR="00334BF0" w:rsidRPr="00FF7B95" w:rsidRDefault="00334BF0" w:rsidP="00F4392C">
            <w:pPr>
              <w:tabs>
                <w:tab w:val="center" w:pos="1418"/>
              </w:tabs>
              <w:jc w:val="center"/>
              <w:rPr>
                <w:rFonts w:ascii="Palatino Linotype" w:hAnsi="Palatino Linotype" w:cs="Tahoma"/>
              </w:rPr>
            </w:pPr>
          </w:p>
        </w:tc>
        <w:tc>
          <w:tcPr>
            <w:tcW w:w="2022" w:type="dxa"/>
          </w:tcPr>
          <w:p w:rsidR="00334BF0" w:rsidRPr="00FF7B95" w:rsidRDefault="00334BF0" w:rsidP="00F4392C">
            <w:pPr>
              <w:tabs>
                <w:tab w:val="center" w:pos="1418"/>
              </w:tabs>
              <w:jc w:val="center"/>
              <w:rPr>
                <w:rFonts w:ascii="Palatino Linotype" w:hAnsi="Palatino Linotype" w:cs="Tahoma"/>
              </w:rPr>
            </w:pPr>
          </w:p>
        </w:tc>
      </w:tr>
      <w:tr w:rsidR="00334BF0" w:rsidRPr="00FF7B95" w:rsidTr="00F4392C">
        <w:tc>
          <w:tcPr>
            <w:tcW w:w="939" w:type="dxa"/>
          </w:tcPr>
          <w:p w:rsidR="00334BF0" w:rsidRPr="00FF7B95" w:rsidRDefault="00334BF0" w:rsidP="00F4392C">
            <w:pPr>
              <w:numPr>
                <w:ilvl w:val="0"/>
                <w:numId w:val="19"/>
              </w:numPr>
              <w:tabs>
                <w:tab w:val="center" w:pos="1418"/>
              </w:tabs>
              <w:ind w:firstLine="0"/>
              <w:jc w:val="center"/>
              <w:rPr>
                <w:rFonts w:ascii="Palatino Linotype" w:hAnsi="Palatino Linotype" w:cs="Tahoma"/>
              </w:rPr>
            </w:pPr>
          </w:p>
        </w:tc>
        <w:tc>
          <w:tcPr>
            <w:tcW w:w="2049" w:type="dxa"/>
          </w:tcPr>
          <w:p w:rsidR="00334BF0" w:rsidRPr="00FF7B95" w:rsidRDefault="00334BF0" w:rsidP="00F4392C">
            <w:pPr>
              <w:tabs>
                <w:tab w:val="center" w:pos="1418"/>
              </w:tabs>
              <w:jc w:val="center"/>
              <w:rPr>
                <w:rFonts w:ascii="Palatino Linotype" w:hAnsi="Palatino Linotype" w:cs="Tahoma"/>
              </w:rPr>
            </w:pPr>
          </w:p>
        </w:tc>
        <w:tc>
          <w:tcPr>
            <w:tcW w:w="2160" w:type="dxa"/>
          </w:tcPr>
          <w:p w:rsidR="00334BF0" w:rsidRPr="00FF7B95" w:rsidRDefault="00334BF0" w:rsidP="00F4392C">
            <w:pPr>
              <w:tabs>
                <w:tab w:val="center" w:pos="1418"/>
              </w:tabs>
              <w:jc w:val="center"/>
              <w:rPr>
                <w:rFonts w:ascii="Palatino Linotype" w:hAnsi="Palatino Linotype" w:cs="Tahoma"/>
              </w:rPr>
            </w:pPr>
          </w:p>
        </w:tc>
        <w:tc>
          <w:tcPr>
            <w:tcW w:w="2094" w:type="dxa"/>
          </w:tcPr>
          <w:p w:rsidR="00334BF0" w:rsidRPr="00FF7B95" w:rsidRDefault="00334BF0" w:rsidP="00F4392C">
            <w:pPr>
              <w:tabs>
                <w:tab w:val="center" w:pos="1418"/>
              </w:tabs>
              <w:jc w:val="center"/>
              <w:rPr>
                <w:rFonts w:ascii="Palatino Linotype" w:hAnsi="Palatino Linotype" w:cs="Tahoma"/>
              </w:rPr>
            </w:pPr>
          </w:p>
        </w:tc>
        <w:tc>
          <w:tcPr>
            <w:tcW w:w="2022" w:type="dxa"/>
          </w:tcPr>
          <w:p w:rsidR="00334BF0" w:rsidRPr="00FF7B95" w:rsidRDefault="00334BF0" w:rsidP="00F4392C">
            <w:pPr>
              <w:tabs>
                <w:tab w:val="center" w:pos="1418"/>
              </w:tabs>
              <w:jc w:val="center"/>
              <w:rPr>
                <w:rFonts w:ascii="Palatino Linotype" w:hAnsi="Palatino Linotype" w:cs="Tahoma"/>
              </w:rPr>
            </w:pPr>
          </w:p>
        </w:tc>
      </w:tr>
      <w:tr w:rsidR="00334BF0" w:rsidRPr="00FF7B95" w:rsidTr="00F4392C">
        <w:tc>
          <w:tcPr>
            <w:tcW w:w="939" w:type="dxa"/>
          </w:tcPr>
          <w:p w:rsidR="00334BF0" w:rsidRPr="00FF7B95" w:rsidRDefault="00334BF0" w:rsidP="00F4392C">
            <w:pPr>
              <w:numPr>
                <w:ilvl w:val="0"/>
                <w:numId w:val="19"/>
              </w:numPr>
              <w:tabs>
                <w:tab w:val="center" w:pos="1418"/>
              </w:tabs>
              <w:ind w:firstLine="0"/>
              <w:jc w:val="center"/>
              <w:rPr>
                <w:rFonts w:ascii="Palatino Linotype" w:hAnsi="Palatino Linotype" w:cs="Tahoma"/>
              </w:rPr>
            </w:pPr>
          </w:p>
        </w:tc>
        <w:tc>
          <w:tcPr>
            <w:tcW w:w="2049" w:type="dxa"/>
          </w:tcPr>
          <w:p w:rsidR="00334BF0" w:rsidRPr="00FF7B95" w:rsidRDefault="00334BF0" w:rsidP="00F4392C">
            <w:pPr>
              <w:tabs>
                <w:tab w:val="center" w:pos="1418"/>
              </w:tabs>
              <w:jc w:val="center"/>
              <w:rPr>
                <w:rFonts w:ascii="Palatino Linotype" w:hAnsi="Palatino Linotype" w:cs="Tahoma"/>
              </w:rPr>
            </w:pPr>
          </w:p>
        </w:tc>
        <w:tc>
          <w:tcPr>
            <w:tcW w:w="2160" w:type="dxa"/>
          </w:tcPr>
          <w:p w:rsidR="00334BF0" w:rsidRPr="00FF7B95" w:rsidRDefault="00334BF0" w:rsidP="00F4392C">
            <w:pPr>
              <w:tabs>
                <w:tab w:val="center" w:pos="1418"/>
              </w:tabs>
              <w:jc w:val="center"/>
              <w:rPr>
                <w:rFonts w:ascii="Palatino Linotype" w:hAnsi="Palatino Linotype" w:cs="Tahoma"/>
              </w:rPr>
            </w:pPr>
          </w:p>
        </w:tc>
        <w:tc>
          <w:tcPr>
            <w:tcW w:w="2094" w:type="dxa"/>
          </w:tcPr>
          <w:p w:rsidR="00334BF0" w:rsidRPr="00FF7B95" w:rsidRDefault="00334BF0" w:rsidP="00F4392C">
            <w:pPr>
              <w:tabs>
                <w:tab w:val="center" w:pos="1418"/>
              </w:tabs>
              <w:jc w:val="center"/>
              <w:rPr>
                <w:rFonts w:ascii="Palatino Linotype" w:hAnsi="Palatino Linotype" w:cs="Tahoma"/>
              </w:rPr>
            </w:pPr>
          </w:p>
        </w:tc>
        <w:tc>
          <w:tcPr>
            <w:tcW w:w="2022" w:type="dxa"/>
          </w:tcPr>
          <w:p w:rsidR="00334BF0" w:rsidRPr="00FF7B95" w:rsidRDefault="00334BF0" w:rsidP="00F4392C">
            <w:pPr>
              <w:tabs>
                <w:tab w:val="center" w:pos="1418"/>
              </w:tabs>
              <w:jc w:val="center"/>
              <w:rPr>
                <w:rFonts w:ascii="Palatino Linotype" w:hAnsi="Palatino Linotype" w:cs="Tahoma"/>
              </w:rPr>
            </w:pPr>
          </w:p>
        </w:tc>
      </w:tr>
      <w:tr w:rsidR="00334BF0" w:rsidRPr="00FF7B95" w:rsidTr="00F4392C">
        <w:tc>
          <w:tcPr>
            <w:tcW w:w="939" w:type="dxa"/>
          </w:tcPr>
          <w:p w:rsidR="00334BF0" w:rsidRPr="00FF7B95" w:rsidRDefault="00334BF0" w:rsidP="00F4392C">
            <w:pPr>
              <w:numPr>
                <w:ilvl w:val="0"/>
                <w:numId w:val="19"/>
              </w:numPr>
              <w:tabs>
                <w:tab w:val="center" w:pos="1418"/>
              </w:tabs>
              <w:ind w:firstLine="0"/>
              <w:jc w:val="center"/>
              <w:rPr>
                <w:rFonts w:ascii="Palatino Linotype" w:hAnsi="Palatino Linotype" w:cs="Tahoma"/>
              </w:rPr>
            </w:pPr>
          </w:p>
        </w:tc>
        <w:tc>
          <w:tcPr>
            <w:tcW w:w="2049" w:type="dxa"/>
          </w:tcPr>
          <w:p w:rsidR="00334BF0" w:rsidRPr="00FF7B95" w:rsidRDefault="00334BF0" w:rsidP="00F4392C">
            <w:pPr>
              <w:tabs>
                <w:tab w:val="center" w:pos="1418"/>
              </w:tabs>
              <w:jc w:val="center"/>
              <w:rPr>
                <w:rFonts w:ascii="Palatino Linotype" w:hAnsi="Palatino Linotype" w:cs="Tahoma"/>
              </w:rPr>
            </w:pPr>
          </w:p>
        </w:tc>
        <w:tc>
          <w:tcPr>
            <w:tcW w:w="2160" w:type="dxa"/>
          </w:tcPr>
          <w:p w:rsidR="00334BF0" w:rsidRPr="00FF7B95" w:rsidRDefault="00334BF0" w:rsidP="00F4392C">
            <w:pPr>
              <w:tabs>
                <w:tab w:val="center" w:pos="1418"/>
              </w:tabs>
              <w:jc w:val="center"/>
              <w:rPr>
                <w:rFonts w:ascii="Palatino Linotype" w:hAnsi="Palatino Linotype" w:cs="Tahoma"/>
              </w:rPr>
            </w:pPr>
          </w:p>
        </w:tc>
        <w:tc>
          <w:tcPr>
            <w:tcW w:w="2094" w:type="dxa"/>
          </w:tcPr>
          <w:p w:rsidR="00334BF0" w:rsidRPr="00FF7B95" w:rsidRDefault="00334BF0" w:rsidP="00F4392C">
            <w:pPr>
              <w:tabs>
                <w:tab w:val="center" w:pos="1418"/>
              </w:tabs>
              <w:jc w:val="center"/>
              <w:rPr>
                <w:rFonts w:ascii="Palatino Linotype" w:hAnsi="Palatino Linotype" w:cs="Tahoma"/>
              </w:rPr>
            </w:pPr>
          </w:p>
        </w:tc>
        <w:tc>
          <w:tcPr>
            <w:tcW w:w="2022" w:type="dxa"/>
          </w:tcPr>
          <w:p w:rsidR="00334BF0" w:rsidRPr="00FF7B95" w:rsidRDefault="00334BF0" w:rsidP="00F4392C">
            <w:pPr>
              <w:tabs>
                <w:tab w:val="center" w:pos="1418"/>
              </w:tabs>
              <w:jc w:val="center"/>
              <w:rPr>
                <w:rFonts w:ascii="Palatino Linotype" w:hAnsi="Palatino Linotype" w:cs="Tahoma"/>
              </w:rPr>
            </w:pPr>
          </w:p>
        </w:tc>
      </w:tr>
    </w:tbl>
    <w:p w:rsidR="00334BF0" w:rsidRPr="00FF7B95" w:rsidRDefault="00334BF0" w:rsidP="00891D27">
      <w:pPr>
        <w:rPr>
          <w:rFonts w:ascii="Palatino Linotype" w:hAnsi="Palatino Linotype" w:cs="Tahoma"/>
        </w:rPr>
      </w:pPr>
    </w:p>
    <w:p w:rsidR="00B971A3" w:rsidRPr="00FF7B95" w:rsidRDefault="0067534F" w:rsidP="00891D27">
      <w:pPr>
        <w:rPr>
          <w:rFonts w:ascii="Palatino Linotype" w:hAnsi="Palatino Linotype" w:cs="Tahoma"/>
          <w:b/>
        </w:rPr>
      </w:pPr>
      <w:r w:rsidRPr="00FF7B95">
        <w:rPr>
          <w:rFonts w:ascii="Palatino Linotype" w:hAnsi="Palatino Linotype" w:cs="Tahoma"/>
        </w:rPr>
        <w:br w:type="page"/>
      </w:r>
      <w:r w:rsidR="0009675E" w:rsidRPr="00FF7B95">
        <w:rPr>
          <w:rFonts w:ascii="Palatino Linotype" w:hAnsi="Palatino Linotype" w:cs="Tahoma"/>
          <w:b/>
        </w:rPr>
        <w:lastRenderedPageBreak/>
        <w:t>KAZALO</w:t>
      </w:r>
    </w:p>
    <w:p w:rsidR="00B971A3" w:rsidRPr="00FF7B95" w:rsidRDefault="00B971A3">
      <w:pPr>
        <w:rPr>
          <w:rFonts w:ascii="Palatino Linotype" w:hAnsi="Palatino Linotype" w:cs="Tahoma"/>
          <w:b/>
        </w:rPr>
      </w:pPr>
    </w:p>
    <w:p w:rsidR="0009675E" w:rsidRPr="00FF7B95" w:rsidRDefault="0009675E">
      <w:pPr>
        <w:rPr>
          <w:rFonts w:ascii="Palatino Linotype" w:hAnsi="Palatino Linotype" w:cs="Tahoma"/>
          <w:b/>
        </w:rPr>
      </w:pPr>
    </w:p>
    <w:p w:rsidR="0067534F" w:rsidRPr="00FF7B95" w:rsidRDefault="008F63F3">
      <w:pPr>
        <w:pStyle w:val="Kazalovsebine1"/>
        <w:rPr>
          <w:rFonts w:ascii="Palatino Linotype" w:hAnsi="Palatino Linotype" w:cs="Tahoma"/>
          <w:b w:val="0"/>
          <w:i w:val="0"/>
          <w:iCs w:val="0"/>
          <w:szCs w:val="24"/>
          <w:lang w:eastAsia="sl-SI"/>
        </w:rPr>
      </w:pPr>
      <w:r w:rsidRPr="008F63F3">
        <w:rPr>
          <w:rFonts w:ascii="Palatino Linotype" w:hAnsi="Palatino Linotype" w:cs="Tahoma"/>
          <w:b w:val="0"/>
        </w:rPr>
        <w:fldChar w:fldCharType="begin"/>
      </w:r>
      <w:r w:rsidR="0067534F" w:rsidRPr="00FF7B95">
        <w:rPr>
          <w:rFonts w:ascii="Palatino Linotype" w:hAnsi="Palatino Linotype" w:cs="Tahoma"/>
          <w:b w:val="0"/>
        </w:rPr>
        <w:instrText xml:space="preserve"> TOC \o "1-3" \h \z \u </w:instrText>
      </w:r>
      <w:r w:rsidRPr="008F63F3">
        <w:rPr>
          <w:rFonts w:ascii="Palatino Linotype" w:hAnsi="Palatino Linotype" w:cs="Tahoma"/>
          <w:b w:val="0"/>
        </w:rPr>
        <w:fldChar w:fldCharType="separate"/>
      </w:r>
      <w:hyperlink w:anchor="_Toc201378587" w:history="1">
        <w:r w:rsidR="0067534F" w:rsidRPr="00FF7B95">
          <w:rPr>
            <w:rStyle w:val="Hiperpovezava"/>
            <w:rFonts w:ascii="Palatino Linotype" w:hAnsi="Palatino Linotype" w:cs="Tahoma"/>
          </w:rPr>
          <w:t>1 JEDRSKA NESREČA</w:t>
        </w:r>
        <w:r w:rsidR="0067534F" w:rsidRPr="00FF7B95">
          <w:rPr>
            <w:rFonts w:ascii="Palatino Linotype" w:hAnsi="Palatino Linotype" w:cs="Tahoma"/>
            <w:webHidden/>
          </w:rPr>
          <w:tab/>
        </w:r>
        <w:r w:rsidRPr="00FF7B95">
          <w:rPr>
            <w:rFonts w:ascii="Palatino Linotype" w:hAnsi="Palatino Linotype" w:cs="Tahoma"/>
            <w:webHidden/>
          </w:rPr>
          <w:fldChar w:fldCharType="begin"/>
        </w:r>
        <w:r w:rsidR="0067534F" w:rsidRPr="00FF7B95">
          <w:rPr>
            <w:rFonts w:ascii="Palatino Linotype" w:hAnsi="Palatino Linotype" w:cs="Tahoma"/>
            <w:webHidden/>
          </w:rPr>
          <w:instrText xml:space="preserve"> PAGEREF _Toc201378587 \h </w:instrText>
        </w:r>
        <w:r w:rsidRPr="00FF7B95">
          <w:rPr>
            <w:rFonts w:ascii="Palatino Linotype" w:hAnsi="Palatino Linotype" w:cs="Tahoma"/>
            <w:webHidden/>
          </w:rPr>
        </w:r>
        <w:r w:rsidRPr="00FF7B95">
          <w:rPr>
            <w:rFonts w:ascii="Palatino Linotype" w:hAnsi="Palatino Linotype" w:cs="Tahoma"/>
            <w:webHidden/>
          </w:rPr>
          <w:fldChar w:fldCharType="separate"/>
        </w:r>
        <w:r w:rsidR="00E17A06" w:rsidRPr="00FF7B95">
          <w:rPr>
            <w:rFonts w:ascii="Palatino Linotype" w:hAnsi="Palatino Linotype" w:cs="Tahoma"/>
            <w:webHidden/>
          </w:rPr>
          <w:t>5</w:t>
        </w:r>
        <w:r w:rsidRPr="00FF7B95">
          <w:rPr>
            <w:rFonts w:ascii="Palatino Linotype" w:hAnsi="Palatino Linotype" w:cs="Tahoma"/>
            <w:webHidden/>
          </w:rPr>
          <w:fldChar w:fldCharType="end"/>
        </w:r>
      </w:hyperlink>
    </w:p>
    <w:p w:rsidR="0067534F" w:rsidRPr="00FF7B95" w:rsidRDefault="008F63F3">
      <w:pPr>
        <w:pStyle w:val="Kazalovsebine2"/>
        <w:tabs>
          <w:tab w:val="right" w:leader="dot" w:pos="9062"/>
        </w:tabs>
        <w:rPr>
          <w:rFonts w:ascii="Palatino Linotype" w:hAnsi="Palatino Linotype" w:cs="Tahoma"/>
          <w:noProof/>
          <w:lang w:val="sl-SI" w:eastAsia="sl-SI"/>
        </w:rPr>
      </w:pPr>
      <w:hyperlink w:anchor="_Toc201378588" w:history="1">
        <w:r w:rsidR="0067534F" w:rsidRPr="00FF7B95">
          <w:rPr>
            <w:rStyle w:val="Hiperpovezava"/>
            <w:rFonts w:ascii="Palatino Linotype" w:hAnsi="Palatino Linotype" w:cs="Tahoma"/>
            <w:noProof/>
          </w:rPr>
          <w:t>1.1 Uvod</w:t>
        </w:r>
        <w:r w:rsidR="0067534F" w:rsidRPr="00FF7B95">
          <w:rPr>
            <w:rFonts w:ascii="Palatino Linotype" w:hAnsi="Palatino Linotype" w:cs="Tahoma"/>
            <w:noProof/>
            <w:webHidden/>
          </w:rPr>
          <w:tab/>
        </w:r>
        <w:r w:rsidRPr="00FF7B95">
          <w:rPr>
            <w:rFonts w:ascii="Palatino Linotype" w:hAnsi="Palatino Linotype" w:cs="Tahoma"/>
            <w:noProof/>
            <w:webHidden/>
          </w:rPr>
          <w:fldChar w:fldCharType="begin"/>
        </w:r>
        <w:r w:rsidR="0067534F" w:rsidRPr="00FF7B95">
          <w:rPr>
            <w:rFonts w:ascii="Palatino Linotype" w:hAnsi="Palatino Linotype" w:cs="Tahoma"/>
            <w:noProof/>
            <w:webHidden/>
          </w:rPr>
          <w:instrText xml:space="preserve"> PAGEREF _Toc201378588 \h </w:instrText>
        </w:r>
        <w:r w:rsidRPr="00FF7B95">
          <w:rPr>
            <w:rFonts w:ascii="Palatino Linotype" w:hAnsi="Palatino Linotype" w:cs="Tahoma"/>
            <w:noProof/>
            <w:webHidden/>
          </w:rPr>
        </w:r>
        <w:r w:rsidRPr="00FF7B95">
          <w:rPr>
            <w:rFonts w:ascii="Palatino Linotype" w:hAnsi="Palatino Linotype" w:cs="Tahoma"/>
            <w:noProof/>
            <w:webHidden/>
          </w:rPr>
          <w:fldChar w:fldCharType="separate"/>
        </w:r>
        <w:r w:rsidR="00E17A06" w:rsidRPr="00FF7B95">
          <w:rPr>
            <w:rFonts w:ascii="Palatino Linotype" w:hAnsi="Palatino Linotype" w:cs="Tahoma"/>
            <w:noProof/>
            <w:webHidden/>
          </w:rPr>
          <w:t>5</w:t>
        </w:r>
        <w:r w:rsidRPr="00FF7B95">
          <w:rPr>
            <w:rFonts w:ascii="Palatino Linotype" w:hAnsi="Palatino Linotype" w:cs="Tahoma"/>
            <w:noProof/>
            <w:webHidden/>
          </w:rPr>
          <w:fldChar w:fldCharType="end"/>
        </w:r>
      </w:hyperlink>
    </w:p>
    <w:p w:rsidR="0067534F" w:rsidRPr="00FF7B95" w:rsidRDefault="008F63F3">
      <w:pPr>
        <w:pStyle w:val="Kazalovsebine2"/>
        <w:tabs>
          <w:tab w:val="right" w:leader="dot" w:pos="9062"/>
        </w:tabs>
        <w:rPr>
          <w:rFonts w:ascii="Palatino Linotype" w:hAnsi="Palatino Linotype" w:cs="Tahoma"/>
          <w:noProof/>
          <w:lang w:val="sl-SI" w:eastAsia="sl-SI"/>
        </w:rPr>
      </w:pPr>
      <w:hyperlink w:anchor="_Toc201378589" w:history="1">
        <w:r w:rsidR="0067534F" w:rsidRPr="00FF7B95">
          <w:rPr>
            <w:rStyle w:val="Hiperpovezava"/>
            <w:rFonts w:ascii="Palatino Linotype" w:hAnsi="Palatino Linotype" w:cs="Tahoma"/>
            <w:noProof/>
          </w:rPr>
          <w:t xml:space="preserve">1.2 Možne posledice nesreče v Občini </w:t>
        </w:r>
        <w:r w:rsidR="004A0F5D" w:rsidRPr="00FF7B95">
          <w:rPr>
            <w:rStyle w:val="Hiperpovezava"/>
            <w:rFonts w:ascii="Palatino Linotype" w:hAnsi="Palatino Linotype" w:cs="Tahoma"/>
            <w:noProof/>
          </w:rPr>
          <w:t>Muta</w:t>
        </w:r>
        <w:r w:rsidR="0067534F" w:rsidRPr="00FF7B95">
          <w:rPr>
            <w:rFonts w:ascii="Palatino Linotype" w:hAnsi="Palatino Linotype" w:cs="Tahoma"/>
            <w:noProof/>
            <w:webHidden/>
          </w:rPr>
          <w:tab/>
        </w:r>
        <w:r w:rsidRPr="00FF7B95">
          <w:rPr>
            <w:rFonts w:ascii="Palatino Linotype" w:hAnsi="Palatino Linotype" w:cs="Tahoma"/>
            <w:noProof/>
            <w:webHidden/>
          </w:rPr>
          <w:fldChar w:fldCharType="begin"/>
        </w:r>
        <w:r w:rsidR="0067534F" w:rsidRPr="00FF7B95">
          <w:rPr>
            <w:rFonts w:ascii="Palatino Linotype" w:hAnsi="Palatino Linotype" w:cs="Tahoma"/>
            <w:noProof/>
            <w:webHidden/>
          </w:rPr>
          <w:instrText xml:space="preserve"> PAGEREF _Toc201378589 \h </w:instrText>
        </w:r>
        <w:r w:rsidRPr="00FF7B95">
          <w:rPr>
            <w:rFonts w:ascii="Palatino Linotype" w:hAnsi="Palatino Linotype" w:cs="Tahoma"/>
            <w:noProof/>
            <w:webHidden/>
          </w:rPr>
        </w:r>
        <w:r w:rsidRPr="00FF7B95">
          <w:rPr>
            <w:rFonts w:ascii="Palatino Linotype" w:hAnsi="Palatino Linotype" w:cs="Tahoma"/>
            <w:noProof/>
            <w:webHidden/>
          </w:rPr>
          <w:fldChar w:fldCharType="separate"/>
        </w:r>
        <w:r w:rsidR="00E17A06" w:rsidRPr="00FF7B95">
          <w:rPr>
            <w:rFonts w:ascii="Palatino Linotype" w:hAnsi="Palatino Linotype" w:cs="Tahoma"/>
            <w:noProof/>
            <w:webHidden/>
          </w:rPr>
          <w:t>5</w:t>
        </w:r>
        <w:r w:rsidRPr="00FF7B95">
          <w:rPr>
            <w:rFonts w:ascii="Palatino Linotype" w:hAnsi="Palatino Linotype" w:cs="Tahoma"/>
            <w:noProof/>
            <w:webHidden/>
          </w:rPr>
          <w:fldChar w:fldCharType="end"/>
        </w:r>
      </w:hyperlink>
    </w:p>
    <w:p w:rsidR="0067534F" w:rsidRPr="00FF7B95" w:rsidRDefault="008F63F3">
      <w:pPr>
        <w:pStyle w:val="Kazalovsebine2"/>
        <w:tabs>
          <w:tab w:val="right" w:leader="dot" w:pos="9062"/>
        </w:tabs>
        <w:rPr>
          <w:rFonts w:ascii="Palatino Linotype" w:hAnsi="Palatino Linotype" w:cs="Tahoma"/>
          <w:noProof/>
          <w:lang w:val="sl-SI" w:eastAsia="sl-SI"/>
        </w:rPr>
      </w:pPr>
      <w:hyperlink w:anchor="_Toc201378590" w:history="1">
        <w:r w:rsidR="0067534F" w:rsidRPr="00FF7B95">
          <w:rPr>
            <w:rStyle w:val="Hiperpovezava"/>
            <w:rFonts w:ascii="Palatino Linotype" w:hAnsi="Palatino Linotype" w:cs="Tahoma"/>
            <w:noProof/>
          </w:rPr>
          <w:t>1.3 Viri nevarnosti ionizirajočega sevanja</w:t>
        </w:r>
        <w:r w:rsidR="0067534F" w:rsidRPr="00FF7B95">
          <w:rPr>
            <w:rFonts w:ascii="Palatino Linotype" w:hAnsi="Palatino Linotype" w:cs="Tahoma"/>
            <w:noProof/>
            <w:webHidden/>
          </w:rPr>
          <w:tab/>
        </w:r>
        <w:r w:rsidRPr="00FF7B95">
          <w:rPr>
            <w:rFonts w:ascii="Palatino Linotype" w:hAnsi="Palatino Linotype" w:cs="Tahoma"/>
            <w:noProof/>
            <w:webHidden/>
          </w:rPr>
          <w:fldChar w:fldCharType="begin"/>
        </w:r>
        <w:r w:rsidR="0067534F" w:rsidRPr="00FF7B95">
          <w:rPr>
            <w:rFonts w:ascii="Palatino Linotype" w:hAnsi="Palatino Linotype" w:cs="Tahoma"/>
            <w:noProof/>
            <w:webHidden/>
          </w:rPr>
          <w:instrText xml:space="preserve"> PAGEREF _Toc201378590 \h </w:instrText>
        </w:r>
        <w:r w:rsidRPr="00FF7B95">
          <w:rPr>
            <w:rFonts w:ascii="Palatino Linotype" w:hAnsi="Palatino Linotype" w:cs="Tahoma"/>
            <w:noProof/>
            <w:webHidden/>
          </w:rPr>
        </w:r>
        <w:r w:rsidRPr="00FF7B95">
          <w:rPr>
            <w:rFonts w:ascii="Palatino Linotype" w:hAnsi="Palatino Linotype" w:cs="Tahoma"/>
            <w:noProof/>
            <w:webHidden/>
          </w:rPr>
          <w:fldChar w:fldCharType="separate"/>
        </w:r>
        <w:r w:rsidR="00E17A06" w:rsidRPr="00FF7B95">
          <w:rPr>
            <w:rFonts w:ascii="Palatino Linotype" w:hAnsi="Palatino Linotype" w:cs="Tahoma"/>
            <w:noProof/>
            <w:webHidden/>
          </w:rPr>
          <w:t>6</w:t>
        </w:r>
        <w:r w:rsidRPr="00FF7B95">
          <w:rPr>
            <w:rFonts w:ascii="Palatino Linotype" w:hAnsi="Palatino Linotype" w:cs="Tahoma"/>
            <w:noProof/>
            <w:webHidden/>
          </w:rPr>
          <w:fldChar w:fldCharType="end"/>
        </w:r>
      </w:hyperlink>
    </w:p>
    <w:p w:rsidR="0067534F" w:rsidRPr="00FF7B95" w:rsidRDefault="008F63F3">
      <w:pPr>
        <w:pStyle w:val="Kazalovsebine2"/>
        <w:tabs>
          <w:tab w:val="right" w:leader="dot" w:pos="9062"/>
        </w:tabs>
        <w:rPr>
          <w:rFonts w:ascii="Palatino Linotype" w:hAnsi="Palatino Linotype" w:cs="Tahoma"/>
          <w:noProof/>
          <w:lang w:val="sl-SI" w:eastAsia="sl-SI"/>
        </w:rPr>
      </w:pPr>
      <w:hyperlink w:anchor="_Toc201378591" w:history="1">
        <w:r w:rsidR="0067534F" w:rsidRPr="00FF7B95">
          <w:rPr>
            <w:rStyle w:val="Hiperpovezava"/>
            <w:rFonts w:ascii="Palatino Linotype" w:hAnsi="Palatino Linotype" w:cs="Tahoma"/>
            <w:noProof/>
          </w:rPr>
          <w:t>1.4 Jederske elektrarne</w:t>
        </w:r>
        <w:r w:rsidR="0067534F" w:rsidRPr="00FF7B95">
          <w:rPr>
            <w:rFonts w:ascii="Palatino Linotype" w:hAnsi="Palatino Linotype" w:cs="Tahoma"/>
            <w:noProof/>
            <w:webHidden/>
          </w:rPr>
          <w:tab/>
        </w:r>
        <w:r w:rsidRPr="00FF7B95">
          <w:rPr>
            <w:rFonts w:ascii="Palatino Linotype" w:hAnsi="Palatino Linotype" w:cs="Tahoma"/>
            <w:noProof/>
            <w:webHidden/>
          </w:rPr>
          <w:fldChar w:fldCharType="begin"/>
        </w:r>
        <w:r w:rsidR="0067534F" w:rsidRPr="00FF7B95">
          <w:rPr>
            <w:rFonts w:ascii="Palatino Linotype" w:hAnsi="Palatino Linotype" w:cs="Tahoma"/>
            <w:noProof/>
            <w:webHidden/>
          </w:rPr>
          <w:instrText xml:space="preserve"> PAGEREF _Toc201378591 \h </w:instrText>
        </w:r>
        <w:r w:rsidRPr="00FF7B95">
          <w:rPr>
            <w:rFonts w:ascii="Palatino Linotype" w:hAnsi="Palatino Linotype" w:cs="Tahoma"/>
            <w:noProof/>
            <w:webHidden/>
          </w:rPr>
        </w:r>
        <w:r w:rsidRPr="00FF7B95">
          <w:rPr>
            <w:rFonts w:ascii="Palatino Linotype" w:hAnsi="Palatino Linotype" w:cs="Tahoma"/>
            <w:noProof/>
            <w:webHidden/>
          </w:rPr>
          <w:fldChar w:fldCharType="separate"/>
        </w:r>
        <w:r w:rsidR="00E17A06" w:rsidRPr="00FF7B95">
          <w:rPr>
            <w:rFonts w:ascii="Palatino Linotype" w:hAnsi="Palatino Linotype" w:cs="Tahoma"/>
            <w:noProof/>
            <w:webHidden/>
          </w:rPr>
          <w:t>7</w:t>
        </w:r>
        <w:r w:rsidRPr="00FF7B95">
          <w:rPr>
            <w:rFonts w:ascii="Palatino Linotype" w:hAnsi="Palatino Linotype" w:cs="Tahoma"/>
            <w:noProof/>
            <w:webHidden/>
          </w:rPr>
          <w:fldChar w:fldCharType="end"/>
        </w:r>
      </w:hyperlink>
    </w:p>
    <w:p w:rsidR="0067534F" w:rsidRPr="00FF7B95" w:rsidRDefault="008F63F3">
      <w:pPr>
        <w:pStyle w:val="Kazalovsebine3"/>
        <w:tabs>
          <w:tab w:val="right" w:leader="dot" w:pos="9062"/>
        </w:tabs>
        <w:rPr>
          <w:rFonts w:ascii="Palatino Linotype" w:hAnsi="Palatino Linotype" w:cs="Tahoma"/>
          <w:noProof/>
          <w:lang w:val="sl-SI" w:eastAsia="sl-SI"/>
        </w:rPr>
      </w:pPr>
      <w:hyperlink w:anchor="_Toc201378592" w:history="1">
        <w:r w:rsidR="0067534F" w:rsidRPr="00FF7B95">
          <w:rPr>
            <w:rStyle w:val="Hiperpovezava"/>
            <w:rFonts w:ascii="Palatino Linotype" w:hAnsi="Palatino Linotype" w:cs="Tahoma"/>
            <w:noProof/>
          </w:rPr>
          <w:t>1.4.1 Nuklearna elektrarna Krško</w:t>
        </w:r>
        <w:r w:rsidR="0067534F" w:rsidRPr="00FF7B95">
          <w:rPr>
            <w:rFonts w:ascii="Palatino Linotype" w:hAnsi="Palatino Linotype" w:cs="Tahoma"/>
            <w:noProof/>
            <w:webHidden/>
          </w:rPr>
          <w:tab/>
        </w:r>
        <w:r w:rsidRPr="00FF7B95">
          <w:rPr>
            <w:rFonts w:ascii="Palatino Linotype" w:hAnsi="Palatino Linotype" w:cs="Tahoma"/>
            <w:noProof/>
            <w:webHidden/>
          </w:rPr>
          <w:fldChar w:fldCharType="begin"/>
        </w:r>
        <w:r w:rsidR="0067534F" w:rsidRPr="00FF7B95">
          <w:rPr>
            <w:rFonts w:ascii="Palatino Linotype" w:hAnsi="Palatino Linotype" w:cs="Tahoma"/>
            <w:noProof/>
            <w:webHidden/>
          </w:rPr>
          <w:instrText xml:space="preserve"> PAGEREF _Toc201378592 \h </w:instrText>
        </w:r>
        <w:r w:rsidRPr="00FF7B95">
          <w:rPr>
            <w:rFonts w:ascii="Palatino Linotype" w:hAnsi="Palatino Linotype" w:cs="Tahoma"/>
            <w:noProof/>
            <w:webHidden/>
          </w:rPr>
        </w:r>
        <w:r w:rsidRPr="00FF7B95">
          <w:rPr>
            <w:rFonts w:ascii="Palatino Linotype" w:hAnsi="Palatino Linotype" w:cs="Tahoma"/>
            <w:noProof/>
            <w:webHidden/>
          </w:rPr>
          <w:fldChar w:fldCharType="separate"/>
        </w:r>
        <w:r w:rsidR="00E17A06" w:rsidRPr="00FF7B95">
          <w:rPr>
            <w:rFonts w:ascii="Palatino Linotype" w:hAnsi="Palatino Linotype" w:cs="Tahoma"/>
            <w:noProof/>
            <w:webHidden/>
          </w:rPr>
          <w:t>7</w:t>
        </w:r>
        <w:r w:rsidRPr="00FF7B95">
          <w:rPr>
            <w:rFonts w:ascii="Palatino Linotype" w:hAnsi="Palatino Linotype" w:cs="Tahoma"/>
            <w:noProof/>
            <w:webHidden/>
          </w:rPr>
          <w:fldChar w:fldCharType="end"/>
        </w:r>
      </w:hyperlink>
    </w:p>
    <w:p w:rsidR="0067534F" w:rsidRPr="00FF7B95" w:rsidRDefault="008F63F3">
      <w:pPr>
        <w:pStyle w:val="Kazalovsebine3"/>
        <w:tabs>
          <w:tab w:val="right" w:leader="dot" w:pos="9062"/>
        </w:tabs>
        <w:rPr>
          <w:rFonts w:ascii="Palatino Linotype" w:hAnsi="Palatino Linotype" w:cs="Tahoma"/>
          <w:noProof/>
          <w:lang w:val="sl-SI" w:eastAsia="sl-SI"/>
        </w:rPr>
      </w:pPr>
      <w:hyperlink w:anchor="_Toc201378593" w:history="1">
        <w:r w:rsidR="0067534F" w:rsidRPr="00FF7B95">
          <w:rPr>
            <w:rStyle w:val="Hiperpovezava"/>
            <w:rFonts w:ascii="Palatino Linotype" w:hAnsi="Palatino Linotype" w:cs="Tahoma"/>
            <w:noProof/>
          </w:rPr>
          <w:t>1.4.2 Jedrske elektrarne v tujini</w:t>
        </w:r>
        <w:r w:rsidR="0067534F" w:rsidRPr="00FF7B95">
          <w:rPr>
            <w:rFonts w:ascii="Palatino Linotype" w:hAnsi="Palatino Linotype" w:cs="Tahoma"/>
            <w:noProof/>
            <w:webHidden/>
          </w:rPr>
          <w:tab/>
        </w:r>
        <w:r w:rsidRPr="00FF7B95">
          <w:rPr>
            <w:rFonts w:ascii="Palatino Linotype" w:hAnsi="Palatino Linotype" w:cs="Tahoma"/>
            <w:noProof/>
            <w:webHidden/>
          </w:rPr>
          <w:fldChar w:fldCharType="begin"/>
        </w:r>
        <w:r w:rsidR="0067534F" w:rsidRPr="00FF7B95">
          <w:rPr>
            <w:rFonts w:ascii="Palatino Linotype" w:hAnsi="Palatino Linotype" w:cs="Tahoma"/>
            <w:noProof/>
            <w:webHidden/>
          </w:rPr>
          <w:instrText xml:space="preserve"> PAGEREF _Toc201378593 \h </w:instrText>
        </w:r>
        <w:r w:rsidRPr="00FF7B95">
          <w:rPr>
            <w:rFonts w:ascii="Palatino Linotype" w:hAnsi="Palatino Linotype" w:cs="Tahoma"/>
            <w:noProof/>
            <w:webHidden/>
          </w:rPr>
        </w:r>
        <w:r w:rsidRPr="00FF7B95">
          <w:rPr>
            <w:rFonts w:ascii="Palatino Linotype" w:hAnsi="Palatino Linotype" w:cs="Tahoma"/>
            <w:noProof/>
            <w:webHidden/>
          </w:rPr>
          <w:fldChar w:fldCharType="separate"/>
        </w:r>
        <w:r w:rsidR="00E17A06" w:rsidRPr="00FF7B95">
          <w:rPr>
            <w:rFonts w:ascii="Palatino Linotype" w:hAnsi="Palatino Linotype" w:cs="Tahoma"/>
            <w:noProof/>
            <w:webHidden/>
          </w:rPr>
          <w:t>7</w:t>
        </w:r>
        <w:r w:rsidRPr="00FF7B95">
          <w:rPr>
            <w:rFonts w:ascii="Palatino Linotype" w:hAnsi="Palatino Linotype" w:cs="Tahoma"/>
            <w:noProof/>
            <w:webHidden/>
          </w:rPr>
          <w:fldChar w:fldCharType="end"/>
        </w:r>
      </w:hyperlink>
    </w:p>
    <w:p w:rsidR="0067534F" w:rsidRPr="00FF7B95" w:rsidRDefault="008F63F3">
      <w:pPr>
        <w:pStyle w:val="Kazalovsebine2"/>
        <w:tabs>
          <w:tab w:val="right" w:leader="dot" w:pos="9062"/>
        </w:tabs>
        <w:rPr>
          <w:rFonts w:ascii="Palatino Linotype" w:hAnsi="Palatino Linotype" w:cs="Tahoma"/>
          <w:noProof/>
          <w:lang w:val="sl-SI" w:eastAsia="sl-SI"/>
        </w:rPr>
      </w:pPr>
      <w:hyperlink w:anchor="_Toc201378594" w:history="1">
        <w:r w:rsidR="0067534F" w:rsidRPr="00FF7B95">
          <w:rPr>
            <w:rStyle w:val="Hiperpovezava"/>
            <w:rFonts w:ascii="Palatino Linotype" w:hAnsi="Palatino Linotype" w:cs="Tahoma"/>
            <w:noProof/>
          </w:rPr>
          <w:t>1.5 Možne posledice nesreč v jedrskih elektrarnah</w:t>
        </w:r>
        <w:r w:rsidR="0067534F" w:rsidRPr="00FF7B95">
          <w:rPr>
            <w:rFonts w:ascii="Palatino Linotype" w:hAnsi="Palatino Linotype" w:cs="Tahoma"/>
            <w:noProof/>
            <w:webHidden/>
          </w:rPr>
          <w:tab/>
        </w:r>
        <w:r w:rsidRPr="00FF7B95">
          <w:rPr>
            <w:rFonts w:ascii="Palatino Linotype" w:hAnsi="Palatino Linotype" w:cs="Tahoma"/>
            <w:noProof/>
            <w:webHidden/>
          </w:rPr>
          <w:fldChar w:fldCharType="begin"/>
        </w:r>
        <w:r w:rsidR="0067534F" w:rsidRPr="00FF7B95">
          <w:rPr>
            <w:rFonts w:ascii="Palatino Linotype" w:hAnsi="Palatino Linotype" w:cs="Tahoma"/>
            <w:noProof/>
            <w:webHidden/>
          </w:rPr>
          <w:instrText xml:space="preserve"> PAGEREF _Toc201378594 \h </w:instrText>
        </w:r>
        <w:r w:rsidRPr="00FF7B95">
          <w:rPr>
            <w:rFonts w:ascii="Palatino Linotype" w:hAnsi="Palatino Linotype" w:cs="Tahoma"/>
            <w:noProof/>
            <w:webHidden/>
          </w:rPr>
        </w:r>
        <w:r w:rsidRPr="00FF7B95">
          <w:rPr>
            <w:rFonts w:ascii="Palatino Linotype" w:hAnsi="Palatino Linotype" w:cs="Tahoma"/>
            <w:noProof/>
            <w:webHidden/>
          </w:rPr>
          <w:fldChar w:fldCharType="separate"/>
        </w:r>
        <w:r w:rsidR="00E17A06" w:rsidRPr="00FF7B95">
          <w:rPr>
            <w:rFonts w:ascii="Palatino Linotype" w:hAnsi="Palatino Linotype" w:cs="Tahoma"/>
            <w:noProof/>
            <w:webHidden/>
          </w:rPr>
          <w:t>7</w:t>
        </w:r>
        <w:r w:rsidRPr="00FF7B95">
          <w:rPr>
            <w:rFonts w:ascii="Palatino Linotype" w:hAnsi="Palatino Linotype" w:cs="Tahoma"/>
            <w:noProof/>
            <w:webHidden/>
          </w:rPr>
          <w:fldChar w:fldCharType="end"/>
        </w:r>
      </w:hyperlink>
    </w:p>
    <w:p w:rsidR="0067534F" w:rsidRPr="00FF7B95" w:rsidRDefault="008F63F3">
      <w:pPr>
        <w:pStyle w:val="Kazalovsebine3"/>
        <w:tabs>
          <w:tab w:val="right" w:leader="dot" w:pos="9062"/>
        </w:tabs>
        <w:rPr>
          <w:rFonts w:ascii="Palatino Linotype" w:hAnsi="Palatino Linotype" w:cs="Tahoma"/>
          <w:noProof/>
          <w:lang w:val="sl-SI" w:eastAsia="sl-SI"/>
        </w:rPr>
      </w:pPr>
      <w:hyperlink w:anchor="_Toc201378595" w:history="1">
        <w:r w:rsidR="0067534F" w:rsidRPr="00FF7B95">
          <w:rPr>
            <w:rStyle w:val="Hiperpovezava"/>
            <w:rFonts w:ascii="Palatino Linotype" w:hAnsi="Palatino Linotype" w:cs="Tahoma"/>
            <w:noProof/>
          </w:rPr>
          <w:t>1.5.1 Možne posledice jedrske nesreče v NEK</w:t>
        </w:r>
        <w:r w:rsidR="0067534F" w:rsidRPr="00FF7B95">
          <w:rPr>
            <w:rFonts w:ascii="Palatino Linotype" w:hAnsi="Palatino Linotype" w:cs="Tahoma"/>
            <w:noProof/>
            <w:webHidden/>
          </w:rPr>
          <w:tab/>
        </w:r>
        <w:r w:rsidRPr="00FF7B95">
          <w:rPr>
            <w:rFonts w:ascii="Palatino Linotype" w:hAnsi="Palatino Linotype" w:cs="Tahoma"/>
            <w:noProof/>
            <w:webHidden/>
          </w:rPr>
          <w:fldChar w:fldCharType="begin"/>
        </w:r>
        <w:r w:rsidR="0067534F" w:rsidRPr="00FF7B95">
          <w:rPr>
            <w:rFonts w:ascii="Palatino Linotype" w:hAnsi="Palatino Linotype" w:cs="Tahoma"/>
            <w:noProof/>
            <w:webHidden/>
          </w:rPr>
          <w:instrText xml:space="preserve"> PAGEREF _Toc201378595 \h </w:instrText>
        </w:r>
        <w:r w:rsidRPr="00FF7B95">
          <w:rPr>
            <w:rFonts w:ascii="Palatino Linotype" w:hAnsi="Palatino Linotype" w:cs="Tahoma"/>
            <w:noProof/>
            <w:webHidden/>
          </w:rPr>
        </w:r>
        <w:r w:rsidRPr="00FF7B95">
          <w:rPr>
            <w:rFonts w:ascii="Palatino Linotype" w:hAnsi="Palatino Linotype" w:cs="Tahoma"/>
            <w:noProof/>
            <w:webHidden/>
          </w:rPr>
          <w:fldChar w:fldCharType="separate"/>
        </w:r>
        <w:r w:rsidR="00E17A06" w:rsidRPr="00FF7B95">
          <w:rPr>
            <w:rFonts w:ascii="Palatino Linotype" w:hAnsi="Palatino Linotype" w:cs="Tahoma"/>
            <w:noProof/>
            <w:webHidden/>
          </w:rPr>
          <w:t>7</w:t>
        </w:r>
        <w:r w:rsidRPr="00FF7B95">
          <w:rPr>
            <w:rFonts w:ascii="Palatino Linotype" w:hAnsi="Palatino Linotype" w:cs="Tahoma"/>
            <w:noProof/>
            <w:webHidden/>
          </w:rPr>
          <w:fldChar w:fldCharType="end"/>
        </w:r>
      </w:hyperlink>
    </w:p>
    <w:p w:rsidR="0067534F" w:rsidRPr="00FF7B95" w:rsidRDefault="008F63F3">
      <w:pPr>
        <w:pStyle w:val="Kazalovsebine3"/>
        <w:tabs>
          <w:tab w:val="right" w:leader="dot" w:pos="9062"/>
        </w:tabs>
        <w:rPr>
          <w:rFonts w:ascii="Palatino Linotype" w:hAnsi="Palatino Linotype" w:cs="Tahoma"/>
          <w:noProof/>
          <w:lang w:val="sl-SI" w:eastAsia="sl-SI"/>
        </w:rPr>
      </w:pPr>
      <w:hyperlink w:anchor="_Toc201378596" w:history="1">
        <w:r w:rsidR="0067534F" w:rsidRPr="00FF7B95">
          <w:rPr>
            <w:rStyle w:val="Hiperpovezava"/>
            <w:rFonts w:ascii="Palatino Linotype" w:hAnsi="Palatino Linotype" w:cs="Tahoma"/>
            <w:noProof/>
          </w:rPr>
          <w:t>1.5.2 Možne posledice jedrske nesreče v tujini</w:t>
        </w:r>
        <w:r w:rsidR="0067534F" w:rsidRPr="00FF7B95">
          <w:rPr>
            <w:rFonts w:ascii="Palatino Linotype" w:hAnsi="Palatino Linotype" w:cs="Tahoma"/>
            <w:noProof/>
            <w:webHidden/>
          </w:rPr>
          <w:tab/>
        </w:r>
        <w:r w:rsidRPr="00FF7B95">
          <w:rPr>
            <w:rFonts w:ascii="Palatino Linotype" w:hAnsi="Palatino Linotype" w:cs="Tahoma"/>
            <w:noProof/>
            <w:webHidden/>
          </w:rPr>
          <w:fldChar w:fldCharType="begin"/>
        </w:r>
        <w:r w:rsidR="0067534F" w:rsidRPr="00FF7B95">
          <w:rPr>
            <w:rFonts w:ascii="Palatino Linotype" w:hAnsi="Palatino Linotype" w:cs="Tahoma"/>
            <w:noProof/>
            <w:webHidden/>
          </w:rPr>
          <w:instrText xml:space="preserve"> PAGEREF _Toc201378596 \h </w:instrText>
        </w:r>
        <w:r w:rsidRPr="00FF7B95">
          <w:rPr>
            <w:rFonts w:ascii="Palatino Linotype" w:hAnsi="Palatino Linotype" w:cs="Tahoma"/>
            <w:noProof/>
            <w:webHidden/>
          </w:rPr>
        </w:r>
        <w:r w:rsidRPr="00FF7B95">
          <w:rPr>
            <w:rFonts w:ascii="Palatino Linotype" w:hAnsi="Palatino Linotype" w:cs="Tahoma"/>
            <w:noProof/>
            <w:webHidden/>
          </w:rPr>
          <w:fldChar w:fldCharType="separate"/>
        </w:r>
        <w:r w:rsidR="00E17A06" w:rsidRPr="00FF7B95">
          <w:rPr>
            <w:rFonts w:ascii="Palatino Linotype" w:hAnsi="Palatino Linotype" w:cs="Tahoma"/>
            <w:noProof/>
            <w:webHidden/>
          </w:rPr>
          <w:t>7</w:t>
        </w:r>
        <w:r w:rsidRPr="00FF7B95">
          <w:rPr>
            <w:rFonts w:ascii="Palatino Linotype" w:hAnsi="Palatino Linotype" w:cs="Tahoma"/>
            <w:noProof/>
            <w:webHidden/>
          </w:rPr>
          <w:fldChar w:fldCharType="end"/>
        </w:r>
      </w:hyperlink>
    </w:p>
    <w:p w:rsidR="0067534F" w:rsidRPr="00FF7B95" w:rsidRDefault="008F63F3">
      <w:pPr>
        <w:pStyle w:val="Kazalovsebine2"/>
        <w:tabs>
          <w:tab w:val="right" w:leader="dot" w:pos="9062"/>
        </w:tabs>
        <w:rPr>
          <w:rStyle w:val="Hiperpovezava"/>
          <w:rFonts w:ascii="Palatino Linotype" w:hAnsi="Palatino Linotype" w:cs="Tahoma"/>
          <w:noProof/>
        </w:rPr>
      </w:pPr>
      <w:hyperlink w:anchor="_Toc201378597" w:history="1">
        <w:r w:rsidR="0067534F" w:rsidRPr="00FF7B95">
          <w:rPr>
            <w:rStyle w:val="Hiperpovezava"/>
            <w:rFonts w:ascii="Palatino Linotype" w:hAnsi="Palatino Linotype" w:cs="Tahoma"/>
            <w:noProof/>
          </w:rPr>
          <w:t>1.6 Sklepne ugotovitve</w:t>
        </w:r>
        <w:r w:rsidR="0067534F" w:rsidRPr="00FF7B95">
          <w:rPr>
            <w:rFonts w:ascii="Palatino Linotype" w:hAnsi="Palatino Linotype" w:cs="Tahoma"/>
            <w:noProof/>
            <w:webHidden/>
          </w:rPr>
          <w:tab/>
        </w:r>
        <w:r w:rsidRPr="00FF7B95">
          <w:rPr>
            <w:rFonts w:ascii="Palatino Linotype" w:hAnsi="Palatino Linotype" w:cs="Tahoma"/>
            <w:noProof/>
            <w:webHidden/>
          </w:rPr>
          <w:fldChar w:fldCharType="begin"/>
        </w:r>
        <w:r w:rsidR="0067534F" w:rsidRPr="00FF7B95">
          <w:rPr>
            <w:rFonts w:ascii="Palatino Linotype" w:hAnsi="Palatino Linotype" w:cs="Tahoma"/>
            <w:noProof/>
            <w:webHidden/>
          </w:rPr>
          <w:instrText xml:space="preserve"> PAGEREF _Toc201378597 \h </w:instrText>
        </w:r>
        <w:r w:rsidRPr="00FF7B95">
          <w:rPr>
            <w:rFonts w:ascii="Palatino Linotype" w:hAnsi="Palatino Linotype" w:cs="Tahoma"/>
            <w:noProof/>
            <w:webHidden/>
          </w:rPr>
        </w:r>
        <w:r w:rsidRPr="00FF7B95">
          <w:rPr>
            <w:rFonts w:ascii="Palatino Linotype" w:hAnsi="Palatino Linotype" w:cs="Tahoma"/>
            <w:noProof/>
            <w:webHidden/>
          </w:rPr>
          <w:fldChar w:fldCharType="separate"/>
        </w:r>
        <w:r w:rsidR="00E17A06" w:rsidRPr="00FF7B95">
          <w:rPr>
            <w:rFonts w:ascii="Palatino Linotype" w:hAnsi="Palatino Linotype" w:cs="Tahoma"/>
            <w:noProof/>
            <w:webHidden/>
          </w:rPr>
          <w:t>8</w:t>
        </w:r>
        <w:r w:rsidRPr="00FF7B95">
          <w:rPr>
            <w:rFonts w:ascii="Palatino Linotype" w:hAnsi="Palatino Linotype" w:cs="Tahoma"/>
            <w:noProof/>
            <w:webHidden/>
          </w:rPr>
          <w:fldChar w:fldCharType="end"/>
        </w:r>
      </w:hyperlink>
    </w:p>
    <w:p w:rsidR="0067534F" w:rsidRPr="00FF7B95" w:rsidRDefault="0067534F" w:rsidP="0067534F">
      <w:pPr>
        <w:rPr>
          <w:rFonts w:ascii="Palatino Linotype" w:hAnsi="Palatino Linotype"/>
        </w:rPr>
      </w:pPr>
    </w:p>
    <w:p w:rsidR="0067534F" w:rsidRPr="00FF7B95" w:rsidRDefault="008F63F3">
      <w:pPr>
        <w:pStyle w:val="Kazalovsebine1"/>
        <w:rPr>
          <w:rFonts w:ascii="Palatino Linotype" w:hAnsi="Palatino Linotype" w:cs="Tahoma"/>
          <w:b w:val="0"/>
          <w:i w:val="0"/>
          <w:iCs w:val="0"/>
          <w:szCs w:val="24"/>
          <w:lang w:eastAsia="sl-SI"/>
        </w:rPr>
      </w:pPr>
      <w:hyperlink w:anchor="_Toc201378598" w:history="1">
        <w:r w:rsidR="0067534F" w:rsidRPr="00FF7B95">
          <w:rPr>
            <w:rStyle w:val="Hiperpovezava"/>
            <w:rFonts w:ascii="Palatino Linotype" w:hAnsi="Palatino Linotype" w:cs="Tahoma"/>
          </w:rPr>
          <w:t>2 OBSEG NAČRTOVANJA</w:t>
        </w:r>
        <w:r w:rsidR="0067534F" w:rsidRPr="00FF7B95">
          <w:rPr>
            <w:rFonts w:ascii="Palatino Linotype" w:hAnsi="Palatino Linotype" w:cs="Tahoma"/>
            <w:webHidden/>
          </w:rPr>
          <w:tab/>
        </w:r>
        <w:r w:rsidRPr="00FF7B95">
          <w:rPr>
            <w:rFonts w:ascii="Palatino Linotype" w:hAnsi="Palatino Linotype" w:cs="Tahoma"/>
            <w:webHidden/>
          </w:rPr>
          <w:fldChar w:fldCharType="begin"/>
        </w:r>
        <w:r w:rsidR="0067534F" w:rsidRPr="00FF7B95">
          <w:rPr>
            <w:rFonts w:ascii="Palatino Linotype" w:hAnsi="Palatino Linotype" w:cs="Tahoma"/>
            <w:webHidden/>
          </w:rPr>
          <w:instrText xml:space="preserve"> PAGEREF _Toc201378598 \h </w:instrText>
        </w:r>
        <w:r w:rsidRPr="00FF7B95">
          <w:rPr>
            <w:rFonts w:ascii="Palatino Linotype" w:hAnsi="Palatino Linotype" w:cs="Tahoma"/>
            <w:webHidden/>
          </w:rPr>
        </w:r>
        <w:r w:rsidRPr="00FF7B95">
          <w:rPr>
            <w:rFonts w:ascii="Palatino Linotype" w:hAnsi="Palatino Linotype" w:cs="Tahoma"/>
            <w:webHidden/>
          </w:rPr>
          <w:fldChar w:fldCharType="separate"/>
        </w:r>
        <w:r w:rsidR="00E17A06" w:rsidRPr="00FF7B95">
          <w:rPr>
            <w:rFonts w:ascii="Palatino Linotype" w:hAnsi="Palatino Linotype" w:cs="Tahoma"/>
            <w:webHidden/>
          </w:rPr>
          <w:t>9</w:t>
        </w:r>
        <w:r w:rsidRPr="00FF7B95">
          <w:rPr>
            <w:rFonts w:ascii="Palatino Linotype" w:hAnsi="Palatino Linotype" w:cs="Tahoma"/>
            <w:webHidden/>
          </w:rPr>
          <w:fldChar w:fldCharType="end"/>
        </w:r>
      </w:hyperlink>
    </w:p>
    <w:p w:rsidR="0067534F" w:rsidRPr="00FF7B95" w:rsidRDefault="008F63F3">
      <w:pPr>
        <w:pStyle w:val="Kazalovsebine2"/>
        <w:tabs>
          <w:tab w:val="right" w:leader="dot" w:pos="9062"/>
        </w:tabs>
        <w:rPr>
          <w:rFonts w:ascii="Palatino Linotype" w:hAnsi="Palatino Linotype" w:cs="Tahoma"/>
          <w:noProof/>
          <w:lang w:val="sl-SI" w:eastAsia="sl-SI"/>
        </w:rPr>
      </w:pPr>
      <w:hyperlink w:anchor="_Toc201378599" w:history="1">
        <w:r w:rsidR="0067534F" w:rsidRPr="00FF7B95">
          <w:rPr>
            <w:rStyle w:val="Hiperpovezava"/>
            <w:rFonts w:ascii="Palatino Linotype" w:hAnsi="Palatino Linotype" w:cs="Tahoma"/>
            <w:noProof/>
          </w:rPr>
          <w:t>2.1 Temeljne ravni načrtovanja</w:t>
        </w:r>
        <w:r w:rsidR="0067534F" w:rsidRPr="00FF7B95">
          <w:rPr>
            <w:rFonts w:ascii="Palatino Linotype" w:hAnsi="Palatino Linotype" w:cs="Tahoma"/>
            <w:noProof/>
            <w:webHidden/>
          </w:rPr>
          <w:tab/>
        </w:r>
        <w:r w:rsidRPr="00FF7B95">
          <w:rPr>
            <w:rFonts w:ascii="Palatino Linotype" w:hAnsi="Palatino Linotype" w:cs="Tahoma"/>
            <w:noProof/>
            <w:webHidden/>
          </w:rPr>
          <w:fldChar w:fldCharType="begin"/>
        </w:r>
        <w:r w:rsidR="0067534F" w:rsidRPr="00FF7B95">
          <w:rPr>
            <w:rFonts w:ascii="Palatino Linotype" w:hAnsi="Palatino Linotype" w:cs="Tahoma"/>
            <w:noProof/>
            <w:webHidden/>
          </w:rPr>
          <w:instrText xml:space="preserve"> PAGEREF _Toc201378599 \h </w:instrText>
        </w:r>
        <w:r w:rsidRPr="00FF7B95">
          <w:rPr>
            <w:rFonts w:ascii="Palatino Linotype" w:hAnsi="Palatino Linotype" w:cs="Tahoma"/>
            <w:noProof/>
            <w:webHidden/>
          </w:rPr>
        </w:r>
        <w:r w:rsidRPr="00FF7B95">
          <w:rPr>
            <w:rFonts w:ascii="Palatino Linotype" w:hAnsi="Palatino Linotype" w:cs="Tahoma"/>
            <w:noProof/>
            <w:webHidden/>
          </w:rPr>
          <w:fldChar w:fldCharType="separate"/>
        </w:r>
        <w:r w:rsidR="00E17A06" w:rsidRPr="00FF7B95">
          <w:rPr>
            <w:rFonts w:ascii="Palatino Linotype" w:hAnsi="Palatino Linotype" w:cs="Tahoma"/>
            <w:noProof/>
            <w:webHidden/>
          </w:rPr>
          <w:t>9</w:t>
        </w:r>
        <w:r w:rsidRPr="00FF7B95">
          <w:rPr>
            <w:rFonts w:ascii="Palatino Linotype" w:hAnsi="Palatino Linotype" w:cs="Tahoma"/>
            <w:noProof/>
            <w:webHidden/>
          </w:rPr>
          <w:fldChar w:fldCharType="end"/>
        </w:r>
      </w:hyperlink>
    </w:p>
    <w:p w:rsidR="0067534F" w:rsidRPr="00FF7B95" w:rsidRDefault="008F63F3">
      <w:pPr>
        <w:pStyle w:val="Kazalovsebine2"/>
        <w:tabs>
          <w:tab w:val="right" w:leader="dot" w:pos="9062"/>
        </w:tabs>
        <w:rPr>
          <w:rStyle w:val="Hiperpovezava"/>
          <w:rFonts w:ascii="Palatino Linotype" w:hAnsi="Palatino Linotype" w:cs="Tahoma"/>
          <w:noProof/>
        </w:rPr>
      </w:pPr>
      <w:hyperlink w:anchor="_Toc201378600" w:history="1">
        <w:r w:rsidR="0067534F" w:rsidRPr="00FF7B95">
          <w:rPr>
            <w:rStyle w:val="Hiperpovezava"/>
            <w:rFonts w:ascii="Palatino Linotype" w:hAnsi="Palatino Linotype" w:cs="Tahoma"/>
            <w:noProof/>
          </w:rPr>
          <w:t>2.2 Načela zaščite, reševanja in pomoči</w:t>
        </w:r>
        <w:r w:rsidR="0067534F" w:rsidRPr="00FF7B95">
          <w:rPr>
            <w:rFonts w:ascii="Palatino Linotype" w:hAnsi="Palatino Linotype" w:cs="Tahoma"/>
            <w:noProof/>
            <w:webHidden/>
          </w:rPr>
          <w:tab/>
        </w:r>
        <w:r w:rsidRPr="00FF7B95">
          <w:rPr>
            <w:rFonts w:ascii="Palatino Linotype" w:hAnsi="Palatino Linotype" w:cs="Tahoma"/>
            <w:noProof/>
            <w:webHidden/>
          </w:rPr>
          <w:fldChar w:fldCharType="begin"/>
        </w:r>
        <w:r w:rsidR="0067534F" w:rsidRPr="00FF7B95">
          <w:rPr>
            <w:rFonts w:ascii="Palatino Linotype" w:hAnsi="Palatino Linotype" w:cs="Tahoma"/>
            <w:noProof/>
            <w:webHidden/>
          </w:rPr>
          <w:instrText xml:space="preserve"> PAGEREF _Toc201378600 \h </w:instrText>
        </w:r>
        <w:r w:rsidRPr="00FF7B95">
          <w:rPr>
            <w:rFonts w:ascii="Palatino Linotype" w:hAnsi="Palatino Linotype" w:cs="Tahoma"/>
            <w:noProof/>
            <w:webHidden/>
          </w:rPr>
        </w:r>
        <w:r w:rsidRPr="00FF7B95">
          <w:rPr>
            <w:rFonts w:ascii="Palatino Linotype" w:hAnsi="Palatino Linotype" w:cs="Tahoma"/>
            <w:noProof/>
            <w:webHidden/>
          </w:rPr>
          <w:fldChar w:fldCharType="separate"/>
        </w:r>
        <w:r w:rsidR="00E17A06" w:rsidRPr="00FF7B95">
          <w:rPr>
            <w:rFonts w:ascii="Palatino Linotype" w:hAnsi="Palatino Linotype" w:cs="Tahoma"/>
            <w:noProof/>
            <w:webHidden/>
          </w:rPr>
          <w:t>9</w:t>
        </w:r>
        <w:r w:rsidRPr="00FF7B95">
          <w:rPr>
            <w:rFonts w:ascii="Palatino Linotype" w:hAnsi="Palatino Linotype" w:cs="Tahoma"/>
            <w:noProof/>
            <w:webHidden/>
          </w:rPr>
          <w:fldChar w:fldCharType="end"/>
        </w:r>
      </w:hyperlink>
    </w:p>
    <w:p w:rsidR="0067534F" w:rsidRPr="00FF7B95" w:rsidRDefault="0067534F" w:rsidP="0067534F">
      <w:pPr>
        <w:rPr>
          <w:rFonts w:ascii="Palatino Linotype" w:hAnsi="Palatino Linotype"/>
        </w:rPr>
      </w:pPr>
    </w:p>
    <w:p w:rsidR="0067534F" w:rsidRPr="00FF7B95" w:rsidRDefault="008F63F3">
      <w:pPr>
        <w:pStyle w:val="Kazalovsebine1"/>
        <w:rPr>
          <w:rFonts w:ascii="Palatino Linotype" w:hAnsi="Palatino Linotype" w:cs="Tahoma"/>
          <w:b w:val="0"/>
          <w:i w:val="0"/>
          <w:iCs w:val="0"/>
          <w:szCs w:val="24"/>
          <w:lang w:eastAsia="sl-SI"/>
        </w:rPr>
      </w:pPr>
      <w:hyperlink w:anchor="_Toc201378601" w:history="1">
        <w:r w:rsidR="0067534F" w:rsidRPr="00FF7B95">
          <w:rPr>
            <w:rStyle w:val="Hiperpovezava"/>
            <w:rFonts w:ascii="Palatino Linotype" w:hAnsi="Palatino Linotype" w:cs="Tahoma"/>
          </w:rPr>
          <w:t>3 KONCEPT ZAŠČITE, REŠEVANANJA IN POMOČI OB JEDRSKI NESREČI</w:t>
        </w:r>
        <w:r w:rsidR="0067534F" w:rsidRPr="00FF7B95">
          <w:rPr>
            <w:rFonts w:ascii="Palatino Linotype" w:hAnsi="Palatino Linotype" w:cs="Tahoma"/>
            <w:webHidden/>
          </w:rPr>
          <w:tab/>
        </w:r>
        <w:r w:rsidRPr="00FF7B95">
          <w:rPr>
            <w:rFonts w:ascii="Palatino Linotype" w:hAnsi="Palatino Linotype" w:cs="Tahoma"/>
            <w:webHidden/>
          </w:rPr>
          <w:fldChar w:fldCharType="begin"/>
        </w:r>
        <w:r w:rsidR="0067534F" w:rsidRPr="00FF7B95">
          <w:rPr>
            <w:rFonts w:ascii="Palatino Linotype" w:hAnsi="Palatino Linotype" w:cs="Tahoma"/>
            <w:webHidden/>
          </w:rPr>
          <w:instrText xml:space="preserve"> PAGEREF _Toc201378601 \h </w:instrText>
        </w:r>
        <w:r w:rsidRPr="00FF7B95">
          <w:rPr>
            <w:rFonts w:ascii="Palatino Linotype" w:hAnsi="Palatino Linotype" w:cs="Tahoma"/>
            <w:webHidden/>
          </w:rPr>
        </w:r>
        <w:r w:rsidRPr="00FF7B95">
          <w:rPr>
            <w:rFonts w:ascii="Palatino Linotype" w:hAnsi="Palatino Linotype" w:cs="Tahoma"/>
            <w:webHidden/>
          </w:rPr>
          <w:fldChar w:fldCharType="separate"/>
        </w:r>
        <w:r w:rsidR="00E17A06" w:rsidRPr="00FF7B95">
          <w:rPr>
            <w:rFonts w:ascii="Palatino Linotype" w:hAnsi="Palatino Linotype" w:cs="Tahoma"/>
            <w:webHidden/>
          </w:rPr>
          <w:t>11</w:t>
        </w:r>
        <w:r w:rsidRPr="00FF7B95">
          <w:rPr>
            <w:rFonts w:ascii="Palatino Linotype" w:hAnsi="Palatino Linotype" w:cs="Tahoma"/>
            <w:webHidden/>
          </w:rPr>
          <w:fldChar w:fldCharType="end"/>
        </w:r>
      </w:hyperlink>
    </w:p>
    <w:p w:rsidR="0067534F" w:rsidRPr="00FF7B95" w:rsidRDefault="008F63F3">
      <w:pPr>
        <w:pStyle w:val="Kazalovsebine2"/>
        <w:tabs>
          <w:tab w:val="right" w:leader="dot" w:pos="9062"/>
        </w:tabs>
        <w:rPr>
          <w:rFonts w:ascii="Palatino Linotype" w:hAnsi="Palatino Linotype" w:cs="Tahoma"/>
          <w:noProof/>
          <w:lang w:val="sl-SI" w:eastAsia="sl-SI"/>
        </w:rPr>
      </w:pPr>
      <w:hyperlink w:anchor="_Toc201378602" w:history="1">
        <w:r w:rsidR="0067534F" w:rsidRPr="00FF7B95">
          <w:rPr>
            <w:rStyle w:val="Hiperpovezava"/>
            <w:rFonts w:ascii="Palatino Linotype" w:hAnsi="Palatino Linotype" w:cs="Tahoma"/>
            <w:noProof/>
          </w:rPr>
          <w:t>3.1 Temeljne podmene načrta zaščite in reševanja ob jedrski nesreči so:</w:t>
        </w:r>
        <w:r w:rsidR="0067534F" w:rsidRPr="00FF7B95">
          <w:rPr>
            <w:rFonts w:ascii="Palatino Linotype" w:hAnsi="Palatino Linotype" w:cs="Tahoma"/>
            <w:noProof/>
            <w:webHidden/>
          </w:rPr>
          <w:tab/>
        </w:r>
        <w:r w:rsidRPr="00FF7B95">
          <w:rPr>
            <w:rFonts w:ascii="Palatino Linotype" w:hAnsi="Palatino Linotype" w:cs="Tahoma"/>
            <w:noProof/>
            <w:webHidden/>
          </w:rPr>
          <w:fldChar w:fldCharType="begin"/>
        </w:r>
        <w:r w:rsidR="0067534F" w:rsidRPr="00FF7B95">
          <w:rPr>
            <w:rFonts w:ascii="Palatino Linotype" w:hAnsi="Palatino Linotype" w:cs="Tahoma"/>
            <w:noProof/>
            <w:webHidden/>
          </w:rPr>
          <w:instrText xml:space="preserve"> PAGEREF _Toc201378602 \h </w:instrText>
        </w:r>
        <w:r w:rsidRPr="00FF7B95">
          <w:rPr>
            <w:rFonts w:ascii="Palatino Linotype" w:hAnsi="Palatino Linotype" w:cs="Tahoma"/>
            <w:noProof/>
            <w:webHidden/>
          </w:rPr>
        </w:r>
        <w:r w:rsidRPr="00FF7B95">
          <w:rPr>
            <w:rFonts w:ascii="Palatino Linotype" w:hAnsi="Palatino Linotype" w:cs="Tahoma"/>
            <w:noProof/>
            <w:webHidden/>
          </w:rPr>
          <w:fldChar w:fldCharType="separate"/>
        </w:r>
        <w:r w:rsidR="00E17A06" w:rsidRPr="00FF7B95">
          <w:rPr>
            <w:rFonts w:ascii="Palatino Linotype" w:hAnsi="Palatino Linotype" w:cs="Tahoma"/>
            <w:noProof/>
            <w:webHidden/>
          </w:rPr>
          <w:t>11</w:t>
        </w:r>
        <w:r w:rsidRPr="00FF7B95">
          <w:rPr>
            <w:rFonts w:ascii="Palatino Linotype" w:hAnsi="Palatino Linotype" w:cs="Tahoma"/>
            <w:noProof/>
            <w:webHidden/>
          </w:rPr>
          <w:fldChar w:fldCharType="end"/>
        </w:r>
      </w:hyperlink>
    </w:p>
    <w:p w:rsidR="0067534F" w:rsidRPr="00FF7B95" w:rsidRDefault="008F63F3">
      <w:pPr>
        <w:pStyle w:val="Kazalovsebine2"/>
        <w:tabs>
          <w:tab w:val="right" w:leader="dot" w:pos="9062"/>
        </w:tabs>
        <w:rPr>
          <w:rFonts w:ascii="Palatino Linotype" w:hAnsi="Palatino Linotype" w:cs="Tahoma"/>
          <w:noProof/>
          <w:lang w:val="sl-SI" w:eastAsia="sl-SI"/>
        </w:rPr>
      </w:pPr>
      <w:hyperlink w:anchor="_Toc201378603" w:history="1">
        <w:r w:rsidR="0067534F" w:rsidRPr="00FF7B95">
          <w:rPr>
            <w:rStyle w:val="Hiperpovezava"/>
            <w:rFonts w:ascii="Palatino Linotype" w:hAnsi="Palatino Linotype" w:cs="Tahoma"/>
            <w:noProof/>
          </w:rPr>
          <w:t>3.2 Koncept odziva ob jedrski nesreči v NEK</w:t>
        </w:r>
        <w:r w:rsidR="0067534F" w:rsidRPr="00FF7B95">
          <w:rPr>
            <w:rFonts w:ascii="Palatino Linotype" w:hAnsi="Palatino Linotype" w:cs="Tahoma"/>
            <w:noProof/>
            <w:webHidden/>
          </w:rPr>
          <w:tab/>
        </w:r>
        <w:r w:rsidRPr="00FF7B95">
          <w:rPr>
            <w:rFonts w:ascii="Palatino Linotype" w:hAnsi="Palatino Linotype" w:cs="Tahoma"/>
            <w:noProof/>
            <w:webHidden/>
          </w:rPr>
          <w:fldChar w:fldCharType="begin"/>
        </w:r>
        <w:r w:rsidR="0067534F" w:rsidRPr="00FF7B95">
          <w:rPr>
            <w:rFonts w:ascii="Palatino Linotype" w:hAnsi="Palatino Linotype" w:cs="Tahoma"/>
            <w:noProof/>
            <w:webHidden/>
          </w:rPr>
          <w:instrText xml:space="preserve"> PAGEREF _Toc201378603 \h </w:instrText>
        </w:r>
        <w:r w:rsidRPr="00FF7B95">
          <w:rPr>
            <w:rFonts w:ascii="Palatino Linotype" w:hAnsi="Palatino Linotype" w:cs="Tahoma"/>
            <w:noProof/>
            <w:webHidden/>
          </w:rPr>
        </w:r>
        <w:r w:rsidRPr="00FF7B95">
          <w:rPr>
            <w:rFonts w:ascii="Palatino Linotype" w:hAnsi="Palatino Linotype" w:cs="Tahoma"/>
            <w:noProof/>
            <w:webHidden/>
          </w:rPr>
          <w:fldChar w:fldCharType="separate"/>
        </w:r>
        <w:r w:rsidR="00E17A06" w:rsidRPr="00FF7B95">
          <w:rPr>
            <w:rFonts w:ascii="Palatino Linotype" w:hAnsi="Palatino Linotype" w:cs="Tahoma"/>
            <w:noProof/>
            <w:webHidden/>
          </w:rPr>
          <w:t>11</w:t>
        </w:r>
        <w:r w:rsidRPr="00FF7B95">
          <w:rPr>
            <w:rFonts w:ascii="Palatino Linotype" w:hAnsi="Palatino Linotype" w:cs="Tahoma"/>
            <w:noProof/>
            <w:webHidden/>
          </w:rPr>
          <w:fldChar w:fldCharType="end"/>
        </w:r>
      </w:hyperlink>
    </w:p>
    <w:p w:rsidR="0067534F" w:rsidRPr="00FF7B95" w:rsidRDefault="008F63F3">
      <w:pPr>
        <w:pStyle w:val="Kazalovsebine2"/>
        <w:tabs>
          <w:tab w:val="right" w:leader="dot" w:pos="9062"/>
        </w:tabs>
        <w:rPr>
          <w:rFonts w:ascii="Palatino Linotype" w:hAnsi="Palatino Linotype" w:cs="Tahoma"/>
          <w:noProof/>
          <w:lang w:val="sl-SI" w:eastAsia="sl-SI"/>
        </w:rPr>
      </w:pPr>
      <w:hyperlink w:anchor="_Toc201378604" w:history="1">
        <w:r w:rsidR="0067534F" w:rsidRPr="00FF7B95">
          <w:rPr>
            <w:rStyle w:val="Hiperpovezava"/>
            <w:rFonts w:ascii="Palatino Linotype" w:hAnsi="Palatino Linotype" w:cs="Tahoma"/>
            <w:noProof/>
          </w:rPr>
          <w:t>3.3 Koncept odziva ob jedrski nesreči v tujini</w:t>
        </w:r>
        <w:r w:rsidR="0067534F" w:rsidRPr="00FF7B95">
          <w:rPr>
            <w:rFonts w:ascii="Palatino Linotype" w:hAnsi="Palatino Linotype" w:cs="Tahoma"/>
            <w:noProof/>
            <w:webHidden/>
          </w:rPr>
          <w:tab/>
        </w:r>
        <w:r w:rsidRPr="00FF7B95">
          <w:rPr>
            <w:rFonts w:ascii="Palatino Linotype" w:hAnsi="Palatino Linotype" w:cs="Tahoma"/>
            <w:noProof/>
            <w:webHidden/>
          </w:rPr>
          <w:fldChar w:fldCharType="begin"/>
        </w:r>
        <w:r w:rsidR="0067534F" w:rsidRPr="00FF7B95">
          <w:rPr>
            <w:rFonts w:ascii="Palatino Linotype" w:hAnsi="Palatino Linotype" w:cs="Tahoma"/>
            <w:noProof/>
            <w:webHidden/>
          </w:rPr>
          <w:instrText xml:space="preserve"> PAGEREF _Toc201378604 \h </w:instrText>
        </w:r>
        <w:r w:rsidRPr="00FF7B95">
          <w:rPr>
            <w:rFonts w:ascii="Palatino Linotype" w:hAnsi="Palatino Linotype" w:cs="Tahoma"/>
            <w:noProof/>
            <w:webHidden/>
          </w:rPr>
        </w:r>
        <w:r w:rsidRPr="00FF7B95">
          <w:rPr>
            <w:rFonts w:ascii="Palatino Linotype" w:hAnsi="Palatino Linotype" w:cs="Tahoma"/>
            <w:noProof/>
            <w:webHidden/>
          </w:rPr>
          <w:fldChar w:fldCharType="separate"/>
        </w:r>
        <w:r w:rsidR="00E17A06" w:rsidRPr="00FF7B95">
          <w:rPr>
            <w:rFonts w:ascii="Palatino Linotype" w:hAnsi="Palatino Linotype" w:cs="Tahoma"/>
            <w:noProof/>
            <w:webHidden/>
          </w:rPr>
          <w:t>12</w:t>
        </w:r>
        <w:r w:rsidRPr="00FF7B95">
          <w:rPr>
            <w:rFonts w:ascii="Palatino Linotype" w:hAnsi="Palatino Linotype" w:cs="Tahoma"/>
            <w:noProof/>
            <w:webHidden/>
          </w:rPr>
          <w:fldChar w:fldCharType="end"/>
        </w:r>
      </w:hyperlink>
    </w:p>
    <w:p w:rsidR="0067534F" w:rsidRPr="00FF7B95" w:rsidRDefault="008F63F3">
      <w:pPr>
        <w:pStyle w:val="Kazalovsebine2"/>
        <w:tabs>
          <w:tab w:val="right" w:leader="dot" w:pos="9062"/>
        </w:tabs>
        <w:rPr>
          <w:rStyle w:val="Hiperpovezava"/>
          <w:rFonts w:ascii="Palatino Linotype" w:hAnsi="Palatino Linotype" w:cs="Tahoma"/>
          <w:noProof/>
        </w:rPr>
      </w:pPr>
      <w:hyperlink w:anchor="_Toc201378605" w:history="1">
        <w:r w:rsidR="0067534F" w:rsidRPr="00FF7B95">
          <w:rPr>
            <w:rStyle w:val="Hiperpovezava"/>
            <w:rFonts w:ascii="Palatino Linotype" w:hAnsi="Palatino Linotype" w:cs="Tahoma"/>
            <w:noProof/>
          </w:rPr>
          <w:t>3.4 Uporaba načrta</w:t>
        </w:r>
        <w:r w:rsidR="0067534F" w:rsidRPr="00FF7B95">
          <w:rPr>
            <w:rFonts w:ascii="Palatino Linotype" w:hAnsi="Palatino Linotype" w:cs="Tahoma"/>
            <w:noProof/>
            <w:webHidden/>
          </w:rPr>
          <w:tab/>
        </w:r>
        <w:r w:rsidRPr="00FF7B95">
          <w:rPr>
            <w:rFonts w:ascii="Palatino Linotype" w:hAnsi="Palatino Linotype" w:cs="Tahoma"/>
            <w:noProof/>
            <w:webHidden/>
          </w:rPr>
          <w:fldChar w:fldCharType="begin"/>
        </w:r>
        <w:r w:rsidR="0067534F" w:rsidRPr="00FF7B95">
          <w:rPr>
            <w:rFonts w:ascii="Palatino Linotype" w:hAnsi="Palatino Linotype" w:cs="Tahoma"/>
            <w:noProof/>
            <w:webHidden/>
          </w:rPr>
          <w:instrText xml:space="preserve"> PAGEREF _Toc201378605 \h </w:instrText>
        </w:r>
        <w:r w:rsidRPr="00FF7B95">
          <w:rPr>
            <w:rFonts w:ascii="Palatino Linotype" w:hAnsi="Palatino Linotype" w:cs="Tahoma"/>
            <w:noProof/>
            <w:webHidden/>
          </w:rPr>
        </w:r>
        <w:r w:rsidRPr="00FF7B95">
          <w:rPr>
            <w:rFonts w:ascii="Palatino Linotype" w:hAnsi="Palatino Linotype" w:cs="Tahoma"/>
            <w:noProof/>
            <w:webHidden/>
          </w:rPr>
          <w:fldChar w:fldCharType="separate"/>
        </w:r>
        <w:r w:rsidR="00E17A06" w:rsidRPr="00FF7B95">
          <w:rPr>
            <w:rFonts w:ascii="Palatino Linotype" w:hAnsi="Palatino Linotype" w:cs="Tahoma"/>
            <w:noProof/>
            <w:webHidden/>
          </w:rPr>
          <w:t>14</w:t>
        </w:r>
        <w:r w:rsidRPr="00FF7B95">
          <w:rPr>
            <w:rFonts w:ascii="Palatino Linotype" w:hAnsi="Palatino Linotype" w:cs="Tahoma"/>
            <w:noProof/>
            <w:webHidden/>
          </w:rPr>
          <w:fldChar w:fldCharType="end"/>
        </w:r>
      </w:hyperlink>
    </w:p>
    <w:p w:rsidR="0067534F" w:rsidRPr="00FF7B95" w:rsidRDefault="0067534F" w:rsidP="0067534F">
      <w:pPr>
        <w:rPr>
          <w:rFonts w:ascii="Palatino Linotype" w:hAnsi="Palatino Linotype"/>
        </w:rPr>
      </w:pPr>
    </w:p>
    <w:p w:rsidR="0067534F" w:rsidRPr="00FF7B95" w:rsidRDefault="008F63F3">
      <w:pPr>
        <w:pStyle w:val="Kazalovsebine1"/>
        <w:rPr>
          <w:rFonts w:ascii="Palatino Linotype" w:hAnsi="Palatino Linotype" w:cs="Tahoma"/>
          <w:b w:val="0"/>
          <w:i w:val="0"/>
          <w:iCs w:val="0"/>
          <w:szCs w:val="24"/>
          <w:lang w:eastAsia="sl-SI"/>
        </w:rPr>
      </w:pPr>
      <w:hyperlink w:anchor="_Toc201378606" w:history="1">
        <w:r w:rsidR="0067534F" w:rsidRPr="00FF7B95">
          <w:rPr>
            <w:rStyle w:val="Hiperpovezava"/>
            <w:rFonts w:ascii="Palatino Linotype" w:hAnsi="Palatino Linotype" w:cs="Tahoma"/>
          </w:rPr>
          <w:t>4 POTREBNE SILE, SREDSTVA IN RAZPOLOŽLJIVI VIRI ZA IZVAJANJE NAČRTA</w:t>
        </w:r>
        <w:r w:rsidR="0067534F" w:rsidRPr="00FF7B95">
          <w:rPr>
            <w:rFonts w:ascii="Palatino Linotype" w:hAnsi="Palatino Linotype" w:cs="Tahoma"/>
            <w:webHidden/>
          </w:rPr>
          <w:tab/>
        </w:r>
        <w:r w:rsidRPr="00FF7B95">
          <w:rPr>
            <w:rFonts w:ascii="Palatino Linotype" w:hAnsi="Palatino Linotype" w:cs="Tahoma"/>
            <w:webHidden/>
          </w:rPr>
          <w:fldChar w:fldCharType="begin"/>
        </w:r>
        <w:r w:rsidR="0067534F" w:rsidRPr="00FF7B95">
          <w:rPr>
            <w:rFonts w:ascii="Palatino Linotype" w:hAnsi="Palatino Linotype" w:cs="Tahoma"/>
            <w:webHidden/>
          </w:rPr>
          <w:instrText xml:space="preserve"> PAGEREF _Toc201378606 \h </w:instrText>
        </w:r>
        <w:r w:rsidRPr="00FF7B95">
          <w:rPr>
            <w:rFonts w:ascii="Palatino Linotype" w:hAnsi="Palatino Linotype" w:cs="Tahoma"/>
            <w:webHidden/>
          </w:rPr>
        </w:r>
        <w:r w:rsidRPr="00FF7B95">
          <w:rPr>
            <w:rFonts w:ascii="Palatino Linotype" w:hAnsi="Palatino Linotype" w:cs="Tahoma"/>
            <w:webHidden/>
          </w:rPr>
          <w:fldChar w:fldCharType="separate"/>
        </w:r>
        <w:r w:rsidR="00E17A06" w:rsidRPr="00FF7B95">
          <w:rPr>
            <w:rFonts w:ascii="Palatino Linotype" w:hAnsi="Palatino Linotype" w:cs="Tahoma"/>
            <w:webHidden/>
          </w:rPr>
          <w:t>15</w:t>
        </w:r>
        <w:r w:rsidRPr="00FF7B95">
          <w:rPr>
            <w:rFonts w:ascii="Palatino Linotype" w:hAnsi="Palatino Linotype" w:cs="Tahoma"/>
            <w:webHidden/>
          </w:rPr>
          <w:fldChar w:fldCharType="end"/>
        </w:r>
      </w:hyperlink>
    </w:p>
    <w:p w:rsidR="0067534F" w:rsidRPr="00FF7B95" w:rsidRDefault="008F63F3">
      <w:pPr>
        <w:pStyle w:val="Kazalovsebine2"/>
        <w:tabs>
          <w:tab w:val="right" w:leader="dot" w:pos="9062"/>
        </w:tabs>
        <w:rPr>
          <w:rFonts w:ascii="Palatino Linotype" w:hAnsi="Palatino Linotype" w:cs="Tahoma"/>
          <w:noProof/>
          <w:lang w:val="sl-SI" w:eastAsia="sl-SI"/>
        </w:rPr>
      </w:pPr>
      <w:hyperlink w:anchor="_Toc201378607" w:history="1">
        <w:r w:rsidR="0067534F" w:rsidRPr="00FF7B95">
          <w:rPr>
            <w:rStyle w:val="Hiperpovezava"/>
            <w:rFonts w:ascii="Palatino Linotype" w:hAnsi="Palatino Linotype" w:cs="Tahoma"/>
            <w:noProof/>
          </w:rPr>
          <w:t>4.1 Pregled organov in organizacij, ki sodelujejo pri izvedbi nalog iz občinske pristojnosti</w:t>
        </w:r>
        <w:r w:rsidR="0067534F" w:rsidRPr="00FF7B95">
          <w:rPr>
            <w:rFonts w:ascii="Palatino Linotype" w:hAnsi="Palatino Linotype" w:cs="Tahoma"/>
            <w:noProof/>
            <w:webHidden/>
          </w:rPr>
          <w:tab/>
        </w:r>
        <w:r w:rsidRPr="00FF7B95">
          <w:rPr>
            <w:rFonts w:ascii="Palatino Linotype" w:hAnsi="Palatino Linotype" w:cs="Tahoma"/>
            <w:noProof/>
            <w:webHidden/>
          </w:rPr>
          <w:fldChar w:fldCharType="begin"/>
        </w:r>
        <w:r w:rsidR="0067534F" w:rsidRPr="00FF7B95">
          <w:rPr>
            <w:rFonts w:ascii="Palatino Linotype" w:hAnsi="Palatino Linotype" w:cs="Tahoma"/>
            <w:noProof/>
            <w:webHidden/>
          </w:rPr>
          <w:instrText xml:space="preserve"> PAGEREF _Toc201378607 \h </w:instrText>
        </w:r>
        <w:r w:rsidRPr="00FF7B95">
          <w:rPr>
            <w:rFonts w:ascii="Palatino Linotype" w:hAnsi="Palatino Linotype" w:cs="Tahoma"/>
            <w:noProof/>
            <w:webHidden/>
          </w:rPr>
        </w:r>
        <w:r w:rsidRPr="00FF7B95">
          <w:rPr>
            <w:rFonts w:ascii="Palatino Linotype" w:hAnsi="Palatino Linotype" w:cs="Tahoma"/>
            <w:noProof/>
            <w:webHidden/>
          </w:rPr>
          <w:fldChar w:fldCharType="separate"/>
        </w:r>
        <w:r w:rsidR="00E17A06" w:rsidRPr="00FF7B95">
          <w:rPr>
            <w:rFonts w:ascii="Palatino Linotype" w:hAnsi="Palatino Linotype" w:cs="Tahoma"/>
            <w:noProof/>
            <w:webHidden/>
          </w:rPr>
          <w:t>15</w:t>
        </w:r>
        <w:r w:rsidRPr="00FF7B95">
          <w:rPr>
            <w:rFonts w:ascii="Palatino Linotype" w:hAnsi="Palatino Linotype" w:cs="Tahoma"/>
            <w:noProof/>
            <w:webHidden/>
          </w:rPr>
          <w:fldChar w:fldCharType="end"/>
        </w:r>
      </w:hyperlink>
    </w:p>
    <w:p w:rsidR="0067534F" w:rsidRPr="00FF7B95" w:rsidRDefault="008F63F3">
      <w:pPr>
        <w:pStyle w:val="Kazalovsebine2"/>
        <w:tabs>
          <w:tab w:val="right" w:leader="dot" w:pos="9062"/>
        </w:tabs>
        <w:rPr>
          <w:rFonts w:ascii="Palatino Linotype" w:hAnsi="Palatino Linotype" w:cs="Tahoma"/>
          <w:noProof/>
          <w:lang w:val="sl-SI" w:eastAsia="sl-SI"/>
        </w:rPr>
      </w:pPr>
      <w:hyperlink w:anchor="_Toc201378608" w:history="1">
        <w:r w:rsidR="0067534F" w:rsidRPr="00FF7B95">
          <w:rPr>
            <w:rStyle w:val="Hiperpovezava"/>
            <w:rFonts w:ascii="Palatino Linotype" w:hAnsi="Palatino Linotype" w:cs="Tahoma"/>
            <w:noProof/>
          </w:rPr>
          <w:t>4.2 Materialno-tehnična sredstva za izvajanje načrta</w:t>
        </w:r>
        <w:r w:rsidR="0067534F" w:rsidRPr="00FF7B95">
          <w:rPr>
            <w:rFonts w:ascii="Palatino Linotype" w:hAnsi="Palatino Linotype" w:cs="Tahoma"/>
            <w:noProof/>
            <w:webHidden/>
          </w:rPr>
          <w:tab/>
        </w:r>
        <w:r w:rsidRPr="00FF7B95">
          <w:rPr>
            <w:rFonts w:ascii="Palatino Linotype" w:hAnsi="Palatino Linotype" w:cs="Tahoma"/>
            <w:noProof/>
            <w:webHidden/>
          </w:rPr>
          <w:fldChar w:fldCharType="begin"/>
        </w:r>
        <w:r w:rsidR="0067534F" w:rsidRPr="00FF7B95">
          <w:rPr>
            <w:rFonts w:ascii="Palatino Linotype" w:hAnsi="Palatino Linotype" w:cs="Tahoma"/>
            <w:noProof/>
            <w:webHidden/>
          </w:rPr>
          <w:instrText xml:space="preserve"> PAGEREF _Toc201378608 \h </w:instrText>
        </w:r>
        <w:r w:rsidRPr="00FF7B95">
          <w:rPr>
            <w:rFonts w:ascii="Palatino Linotype" w:hAnsi="Palatino Linotype" w:cs="Tahoma"/>
            <w:noProof/>
            <w:webHidden/>
          </w:rPr>
        </w:r>
        <w:r w:rsidRPr="00FF7B95">
          <w:rPr>
            <w:rFonts w:ascii="Palatino Linotype" w:hAnsi="Palatino Linotype" w:cs="Tahoma"/>
            <w:noProof/>
            <w:webHidden/>
          </w:rPr>
          <w:fldChar w:fldCharType="separate"/>
        </w:r>
        <w:r w:rsidR="00E17A06" w:rsidRPr="00FF7B95">
          <w:rPr>
            <w:rFonts w:ascii="Palatino Linotype" w:hAnsi="Palatino Linotype" w:cs="Tahoma"/>
            <w:noProof/>
            <w:webHidden/>
          </w:rPr>
          <w:t>16</w:t>
        </w:r>
        <w:r w:rsidRPr="00FF7B95">
          <w:rPr>
            <w:rFonts w:ascii="Palatino Linotype" w:hAnsi="Palatino Linotype" w:cs="Tahoma"/>
            <w:noProof/>
            <w:webHidden/>
          </w:rPr>
          <w:fldChar w:fldCharType="end"/>
        </w:r>
      </w:hyperlink>
    </w:p>
    <w:p w:rsidR="0067534F" w:rsidRPr="00FF7B95" w:rsidRDefault="008F63F3">
      <w:pPr>
        <w:pStyle w:val="Kazalovsebine2"/>
        <w:tabs>
          <w:tab w:val="right" w:leader="dot" w:pos="9062"/>
        </w:tabs>
        <w:rPr>
          <w:rStyle w:val="Hiperpovezava"/>
          <w:rFonts w:ascii="Palatino Linotype" w:hAnsi="Palatino Linotype" w:cs="Tahoma"/>
          <w:noProof/>
        </w:rPr>
      </w:pPr>
      <w:hyperlink w:anchor="_Toc201378609" w:history="1">
        <w:r w:rsidR="0067534F" w:rsidRPr="00FF7B95">
          <w:rPr>
            <w:rStyle w:val="Hiperpovezava"/>
            <w:rFonts w:ascii="Palatino Linotype" w:hAnsi="Palatino Linotype" w:cs="Tahoma"/>
            <w:noProof/>
          </w:rPr>
          <w:t>4.3 Predvidena finančna sredstva</w:t>
        </w:r>
        <w:r w:rsidR="0067534F" w:rsidRPr="00FF7B95">
          <w:rPr>
            <w:rFonts w:ascii="Palatino Linotype" w:hAnsi="Palatino Linotype" w:cs="Tahoma"/>
            <w:noProof/>
            <w:webHidden/>
          </w:rPr>
          <w:tab/>
        </w:r>
        <w:r w:rsidRPr="00FF7B95">
          <w:rPr>
            <w:rFonts w:ascii="Palatino Linotype" w:hAnsi="Palatino Linotype" w:cs="Tahoma"/>
            <w:noProof/>
            <w:webHidden/>
          </w:rPr>
          <w:fldChar w:fldCharType="begin"/>
        </w:r>
        <w:r w:rsidR="0067534F" w:rsidRPr="00FF7B95">
          <w:rPr>
            <w:rFonts w:ascii="Palatino Linotype" w:hAnsi="Palatino Linotype" w:cs="Tahoma"/>
            <w:noProof/>
            <w:webHidden/>
          </w:rPr>
          <w:instrText xml:space="preserve"> PAGEREF _Toc201378609 \h </w:instrText>
        </w:r>
        <w:r w:rsidRPr="00FF7B95">
          <w:rPr>
            <w:rFonts w:ascii="Palatino Linotype" w:hAnsi="Palatino Linotype" w:cs="Tahoma"/>
            <w:noProof/>
            <w:webHidden/>
          </w:rPr>
        </w:r>
        <w:r w:rsidRPr="00FF7B95">
          <w:rPr>
            <w:rFonts w:ascii="Palatino Linotype" w:hAnsi="Palatino Linotype" w:cs="Tahoma"/>
            <w:noProof/>
            <w:webHidden/>
          </w:rPr>
          <w:fldChar w:fldCharType="separate"/>
        </w:r>
        <w:r w:rsidR="00E17A06" w:rsidRPr="00FF7B95">
          <w:rPr>
            <w:rFonts w:ascii="Palatino Linotype" w:hAnsi="Palatino Linotype" w:cs="Tahoma"/>
            <w:noProof/>
            <w:webHidden/>
          </w:rPr>
          <w:t>16</w:t>
        </w:r>
        <w:r w:rsidRPr="00FF7B95">
          <w:rPr>
            <w:rFonts w:ascii="Palatino Linotype" w:hAnsi="Palatino Linotype" w:cs="Tahoma"/>
            <w:noProof/>
            <w:webHidden/>
          </w:rPr>
          <w:fldChar w:fldCharType="end"/>
        </w:r>
      </w:hyperlink>
    </w:p>
    <w:p w:rsidR="0067534F" w:rsidRPr="00FF7B95" w:rsidRDefault="0067534F" w:rsidP="0067534F">
      <w:pPr>
        <w:rPr>
          <w:rFonts w:ascii="Palatino Linotype" w:hAnsi="Palatino Linotype"/>
        </w:rPr>
      </w:pPr>
    </w:p>
    <w:p w:rsidR="0067534F" w:rsidRPr="00FF7B95" w:rsidRDefault="008F63F3">
      <w:pPr>
        <w:pStyle w:val="Kazalovsebine1"/>
        <w:rPr>
          <w:rFonts w:ascii="Palatino Linotype" w:hAnsi="Palatino Linotype" w:cs="Tahoma"/>
          <w:b w:val="0"/>
          <w:i w:val="0"/>
          <w:iCs w:val="0"/>
          <w:szCs w:val="24"/>
          <w:lang w:eastAsia="sl-SI"/>
        </w:rPr>
      </w:pPr>
      <w:hyperlink w:anchor="_Toc201378610" w:history="1">
        <w:r w:rsidR="0067534F" w:rsidRPr="00FF7B95">
          <w:rPr>
            <w:rStyle w:val="Hiperpovezava"/>
            <w:rFonts w:ascii="Palatino Linotype" w:hAnsi="Palatino Linotype" w:cs="Tahoma"/>
          </w:rPr>
          <w:t>5 OPAZOVANJE, OBVEŠČANJE IN ALARMIRANJE</w:t>
        </w:r>
        <w:r w:rsidR="0067534F" w:rsidRPr="00FF7B95">
          <w:rPr>
            <w:rFonts w:ascii="Palatino Linotype" w:hAnsi="Palatino Linotype" w:cs="Tahoma"/>
            <w:webHidden/>
          </w:rPr>
          <w:tab/>
        </w:r>
        <w:r w:rsidRPr="00FF7B95">
          <w:rPr>
            <w:rFonts w:ascii="Palatino Linotype" w:hAnsi="Palatino Linotype" w:cs="Tahoma"/>
            <w:webHidden/>
          </w:rPr>
          <w:fldChar w:fldCharType="begin"/>
        </w:r>
        <w:r w:rsidR="0067534F" w:rsidRPr="00FF7B95">
          <w:rPr>
            <w:rFonts w:ascii="Palatino Linotype" w:hAnsi="Palatino Linotype" w:cs="Tahoma"/>
            <w:webHidden/>
          </w:rPr>
          <w:instrText xml:space="preserve"> PAGEREF _Toc201378610 \h </w:instrText>
        </w:r>
        <w:r w:rsidRPr="00FF7B95">
          <w:rPr>
            <w:rFonts w:ascii="Palatino Linotype" w:hAnsi="Palatino Linotype" w:cs="Tahoma"/>
            <w:webHidden/>
          </w:rPr>
        </w:r>
        <w:r w:rsidRPr="00FF7B95">
          <w:rPr>
            <w:rFonts w:ascii="Palatino Linotype" w:hAnsi="Palatino Linotype" w:cs="Tahoma"/>
            <w:webHidden/>
          </w:rPr>
          <w:fldChar w:fldCharType="separate"/>
        </w:r>
        <w:r w:rsidR="00E17A06" w:rsidRPr="00FF7B95">
          <w:rPr>
            <w:rFonts w:ascii="Palatino Linotype" w:hAnsi="Palatino Linotype" w:cs="Tahoma"/>
            <w:webHidden/>
          </w:rPr>
          <w:t>18</w:t>
        </w:r>
        <w:r w:rsidRPr="00FF7B95">
          <w:rPr>
            <w:rFonts w:ascii="Palatino Linotype" w:hAnsi="Palatino Linotype" w:cs="Tahoma"/>
            <w:webHidden/>
          </w:rPr>
          <w:fldChar w:fldCharType="end"/>
        </w:r>
      </w:hyperlink>
    </w:p>
    <w:p w:rsidR="0067534F" w:rsidRPr="00FF7B95" w:rsidRDefault="008F63F3">
      <w:pPr>
        <w:pStyle w:val="Kazalovsebine2"/>
        <w:tabs>
          <w:tab w:val="right" w:leader="dot" w:pos="9062"/>
        </w:tabs>
        <w:rPr>
          <w:rFonts w:ascii="Palatino Linotype" w:hAnsi="Palatino Linotype" w:cs="Tahoma"/>
          <w:noProof/>
          <w:lang w:val="sl-SI" w:eastAsia="sl-SI"/>
        </w:rPr>
      </w:pPr>
      <w:hyperlink w:anchor="_Toc201378611" w:history="1">
        <w:r w:rsidR="0067534F" w:rsidRPr="00FF7B95">
          <w:rPr>
            <w:rStyle w:val="Hiperpovezava"/>
            <w:rFonts w:ascii="Palatino Linotype" w:hAnsi="Palatino Linotype" w:cs="Tahoma"/>
            <w:noProof/>
          </w:rPr>
          <w:t>5.1 Opazovanje, obveščanje in alarmiranje ob jedrski nesreči v NEK</w:t>
        </w:r>
        <w:r w:rsidR="0067534F" w:rsidRPr="00FF7B95">
          <w:rPr>
            <w:rFonts w:ascii="Palatino Linotype" w:hAnsi="Palatino Linotype" w:cs="Tahoma"/>
            <w:noProof/>
            <w:webHidden/>
          </w:rPr>
          <w:tab/>
        </w:r>
        <w:r w:rsidRPr="00FF7B95">
          <w:rPr>
            <w:rFonts w:ascii="Palatino Linotype" w:hAnsi="Palatino Linotype" w:cs="Tahoma"/>
            <w:noProof/>
            <w:webHidden/>
          </w:rPr>
          <w:fldChar w:fldCharType="begin"/>
        </w:r>
        <w:r w:rsidR="0067534F" w:rsidRPr="00FF7B95">
          <w:rPr>
            <w:rFonts w:ascii="Palatino Linotype" w:hAnsi="Palatino Linotype" w:cs="Tahoma"/>
            <w:noProof/>
            <w:webHidden/>
          </w:rPr>
          <w:instrText xml:space="preserve"> PAGEREF _Toc201378611 \h </w:instrText>
        </w:r>
        <w:r w:rsidRPr="00FF7B95">
          <w:rPr>
            <w:rFonts w:ascii="Palatino Linotype" w:hAnsi="Palatino Linotype" w:cs="Tahoma"/>
            <w:noProof/>
            <w:webHidden/>
          </w:rPr>
        </w:r>
        <w:r w:rsidRPr="00FF7B95">
          <w:rPr>
            <w:rFonts w:ascii="Palatino Linotype" w:hAnsi="Palatino Linotype" w:cs="Tahoma"/>
            <w:noProof/>
            <w:webHidden/>
          </w:rPr>
          <w:fldChar w:fldCharType="separate"/>
        </w:r>
        <w:r w:rsidR="00E17A06" w:rsidRPr="00FF7B95">
          <w:rPr>
            <w:rFonts w:ascii="Palatino Linotype" w:hAnsi="Palatino Linotype" w:cs="Tahoma"/>
            <w:noProof/>
            <w:webHidden/>
          </w:rPr>
          <w:t>18</w:t>
        </w:r>
        <w:r w:rsidRPr="00FF7B95">
          <w:rPr>
            <w:rFonts w:ascii="Palatino Linotype" w:hAnsi="Palatino Linotype" w:cs="Tahoma"/>
            <w:noProof/>
            <w:webHidden/>
          </w:rPr>
          <w:fldChar w:fldCharType="end"/>
        </w:r>
      </w:hyperlink>
    </w:p>
    <w:p w:rsidR="0067534F" w:rsidRPr="00FF7B95" w:rsidRDefault="008F63F3">
      <w:pPr>
        <w:pStyle w:val="Kazalovsebine3"/>
        <w:tabs>
          <w:tab w:val="right" w:leader="dot" w:pos="9062"/>
        </w:tabs>
        <w:rPr>
          <w:rFonts w:ascii="Palatino Linotype" w:hAnsi="Palatino Linotype" w:cs="Tahoma"/>
          <w:noProof/>
          <w:lang w:val="sl-SI" w:eastAsia="sl-SI"/>
        </w:rPr>
      </w:pPr>
      <w:hyperlink w:anchor="_Toc201378612" w:history="1">
        <w:r w:rsidR="0067534F" w:rsidRPr="00FF7B95">
          <w:rPr>
            <w:rStyle w:val="Hiperpovezava"/>
            <w:rFonts w:ascii="Palatino Linotype" w:hAnsi="Palatino Linotype" w:cs="Tahoma"/>
            <w:noProof/>
          </w:rPr>
          <w:t>5.1.1 Opazovanje in spremljanje obratovanja v NEK</w:t>
        </w:r>
        <w:r w:rsidR="0067534F" w:rsidRPr="00FF7B95">
          <w:rPr>
            <w:rFonts w:ascii="Palatino Linotype" w:hAnsi="Palatino Linotype" w:cs="Tahoma"/>
            <w:noProof/>
            <w:webHidden/>
          </w:rPr>
          <w:tab/>
        </w:r>
        <w:r w:rsidRPr="00FF7B95">
          <w:rPr>
            <w:rFonts w:ascii="Palatino Linotype" w:hAnsi="Palatino Linotype" w:cs="Tahoma"/>
            <w:noProof/>
            <w:webHidden/>
          </w:rPr>
          <w:fldChar w:fldCharType="begin"/>
        </w:r>
        <w:r w:rsidR="0067534F" w:rsidRPr="00FF7B95">
          <w:rPr>
            <w:rFonts w:ascii="Palatino Linotype" w:hAnsi="Palatino Linotype" w:cs="Tahoma"/>
            <w:noProof/>
            <w:webHidden/>
          </w:rPr>
          <w:instrText xml:space="preserve"> PAGEREF _Toc201378612 \h </w:instrText>
        </w:r>
        <w:r w:rsidRPr="00FF7B95">
          <w:rPr>
            <w:rFonts w:ascii="Palatino Linotype" w:hAnsi="Palatino Linotype" w:cs="Tahoma"/>
            <w:noProof/>
            <w:webHidden/>
          </w:rPr>
        </w:r>
        <w:r w:rsidRPr="00FF7B95">
          <w:rPr>
            <w:rFonts w:ascii="Palatino Linotype" w:hAnsi="Palatino Linotype" w:cs="Tahoma"/>
            <w:noProof/>
            <w:webHidden/>
          </w:rPr>
          <w:fldChar w:fldCharType="separate"/>
        </w:r>
        <w:r w:rsidR="00E17A06" w:rsidRPr="00FF7B95">
          <w:rPr>
            <w:rFonts w:ascii="Palatino Linotype" w:hAnsi="Palatino Linotype" w:cs="Tahoma"/>
            <w:noProof/>
            <w:webHidden/>
          </w:rPr>
          <w:t>18</w:t>
        </w:r>
        <w:r w:rsidRPr="00FF7B95">
          <w:rPr>
            <w:rFonts w:ascii="Palatino Linotype" w:hAnsi="Palatino Linotype" w:cs="Tahoma"/>
            <w:noProof/>
            <w:webHidden/>
          </w:rPr>
          <w:fldChar w:fldCharType="end"/>
        </w:r>
      </w:hyperlink>
    </w:p>
    <w:p w:rsidR="0067534F" w:rsidRPr="00FF7B95" w:rsidRDefault="008F63F3">
      <w:pPr>
        <w:pStyle w:val="Kazalovsebine3"/>
        <w:tabs>
          <w:tab w:val="right" w:leader="dot" w:pos="9062"/>
        </w:tabs>
        <w:rPr>
          <w:rFonts w:ascii="Palatino Linotype" w:hAnsi="Palatino Linotype" w:cs="Tahoma"/>
          <w:noProof/>
          <w:lang w:val="sl-SI" w:eastAsia="sl-SI"/>
        </w:rPr>
      </w:pPr>
      <w:hyperlink w:anchor="_Toc201378613" w:history="1">
        <w:r w:rsidR="0067534F" w:rsidRPr="00FF7B95">
          <w:rPr>
            <w:rStyle w:val="Hiperpovezava"/>
            <w:rFonts w:ascii="Palatino Linotype" w:hAnsi="Palatino Linotype" w:cs="Tahoma"/>
            <w:noProof/>
          </w:rPr>
          <w:t>5.1.2 Obveščanje pristojnih organov ob razglasitvi posameznih stopenj nevarnosti</w:t>
        </w:r>
        <w:r w:rsidR="0067534F" w:rsidRPr="00FF7B95">
          <w:rPr>
            <w:rFonts w:ascii="Palatino Linotype" w:hAnsi="Palatino Linotype" w:cs="Tahoma"/>
            <w:noProof/>
            <w:webHidden/>
          </w:rPr>
          <w:tab/>
        </w:r>
        <w:r w:rsidRPr="00FF7B95">
          <w:rPr>
            <w:rFonts w:ascii="Palatino Linotype" w:hAnsi="Palatino Linotype" w:cs="Tahoma"/>
            <w:noProof/>
            <w:webHidden/>
          </w:rPr>
          <w:fldChar w:fldCharType="begin"/>
        </w:r>
        <w:r w:rsidR="0067534F" w:rsidRPr="00FF7B95">
          <w:rPr>
            <w:rFonts w:ascii="Palatino Linotype" w:hAnsi="Palatino Linotype" w:cs="Tahoma"/>
            <w:noProof/>
            <w:webHidden/>
          </w:rPr>
          <w:instrText xml:space="preserve"> PAGEREF _Toc201378613 \h </w:instrText>
        </w:r>
        <w:r w:rsidRPr="00FF7B95">
          <w:rPr>
            <w:rFonts w:ascii="Palatino Linotype" w:hAnsi="Palatino Linotype" w:cs="Tahoma"/>
            <w:noProof/>
            <w:webHidden/>
          </w:rPr>
        </w:r>
        <w:r w:rsidRPr="00FF7B95">
          <w:rPr>
            <w:rFonts w:ascii="Palatino Linotype" w:hAnsi="Palatino Linotype" w:cs="Tahoma"/>
            <w:noProof/>
            <w:webHidden/>
          </w:rPr>
          <w:fldChar w:fldCharType="separate"/>
        </w:r>
        <w:r w:rsidR="00E17A06" w:rsidRPr="00FF7B95">
          <w:rPr>
            <w:rFonts w:ascii="Palatino Linotype" w:hAnsi="Palatino Linotype" w:cs="Tahoma"/>
            <w:noProof/>
            <w:webHidden/>
          </w:rPr>
          <w:t>18</w:t>
        </w:r>
        <w:r w:rsidRPr="00FF7B95">
          <w:rPr>
            <w:rFonts w:ascii="Palatino Linotype" w:hAnsi="Palatino Linotype" w:cs="Tahoma"/>
            <w:noProof/>
            <w:webHidden/>
          </w:rPr>
          <w:fldChar w:fldCharType="end"/>
        </w:r>
      </w:hyperlink>
    </w:p>
    <w:p w:rsidR="0067534F" w:rsidRPr="00FF7B95" w:rsidRDefault="008F63F3">
      <w:pPr>
        <w:pStyle w:val="Kazalovsebine3"/>
        <w:tabs>
          <w:tab w:val="right" w:leader="dot" w:pos="9062"/>
        </w:tabs>
        <w:rPr>
          <w:rFonts w:ascii="Palatino Linotype" w:hAnsi="Palatino Linotype" w:cs="Tahoma"/>
          <w:noProof/>
          <w:lang w:val="sl-SI" w:eastAsia="sl-SI"/>
        </w:rPr>
      </w:pPr>
      <w:hyperlink w:anchor="_Toc201378614" w:history="1">
        <w:r w:rsidR="0067534F" w:rsidRPr="00FF7B95">
          <w:rPr>
            <w:rStyle w:val="Hiperpovezava"/>
            <w:rFonts w:ascii="Palatino Linotype" w:hAnsi="Palatino Linotype" w:cs="Tahoma"/>
            <w:noProof/>
          </w:rPr>
          <w:t>5.1.3 Obveščanje javnosti</w:t>
        </w:r>
        <w:r w:rsidR="0067534F" w:rsidRPr="00FF7B95">
          <w:rPr>
            <w:rFonts w:ascii="Palatino Linotype" w:hAnsi="Palatino Linotype" w:cs="Tahoma"/>
            <w:noProof/>
            <w:webHidden/>
          </w:rPr>
          <w:tab/>
        </w:r>
        <w:r w:rsidRPr="00FF7B95">
          <w:rPr>
            <w:rFonts w:ascii="Palatino Linotype" w:hAnsi="Palatino Linotype" w:cs="Tahoma"/>
            <w:noProof/>
            <w:webHidden/>
          </w:rPr>
          <w:fldChar w:fldCharType="begin"/>
        </w:r>
        <w:r w:rsidR="0067534F" w:rsidRPr="00FF7B95">
          <w:rPr>
            <w:rFonts w:ascii="Palatino Linotype" w:hAnsi="Palatino Linotype" w:cs="Tahoma"/>
            <w:noProof/>
            <w:webHidden/>
          </w:rPr>
          <w:instrText xml:space="preserve"> PAGEREF _Toc201378614 \h </w:instrText>
        </w:r>
        <w:r w:rsidRPr="00FF7B95">
          <w:rPr>
            <w:rFonts w:ascii="Palatino Linotype" w:hAnsi="Palatino Linotype" w:cs="Tahoma"/>
            <w:noProof/>
            <w:webHidden/>
          </w:rPr>
        </w:r>
        <w:r w:rsidRPr="00FF7B95">
          <w:rPr>
            <w:rFonts w:ascii="Palatino Linotype" w:hAnsi="Palatino Linotype" w:cs="Tahoma"/>
            <w:noProof/>
            <w:webHidden/>
          </w:rPr>
          <w:fldChar w:fldCharType="separate"/>
        </w:r>
        <w:r w:rsidR="00E17A06" w:rsidRPr="00FF7B95">
          <w:rPr>
            <w:rFonts w:ascii="Palatino Linotype" w:hAnsi="Palatino Linotype" w:cs="Tahoma"/>
            <w:noProof/>
            <w:webHidden/>
          </w:rPr>
          <w:t>19</w:t>
        </w:r>
        <w:r w:rsidRPr="00FF7B95">
          <w:rPr>
            <w:rFonts w:ascii="Palatino Linotype" w:hAnsi="Palatino Linotype" w:cs="Tahoma"/>
            <w:noProof/>
            <w:webHidden/>
          </w:rPr>
          <w:fldChar w:fldCharType="end"/>
        </w:r>
      </w:hyperlink>
    </w:p>
    <w:p w:rsidR="0067534F" w:rsidRPr="00FF7B95" w:rsidRDefault="008F63F3">
      <w:pPr>
        <w:pStyle w:val="Kazalovsebine2"/>
        <w:tabs>
          <w:tab w:val="right" w:leader="dot" w:pos="9062"/>
        </w:tabs>
        <w:rPr>
          <w:rStyle w:val="Hiperpovezava"/>
          <w:rFonts w:ascii="Palatino Linotype" w:hAnsi="Palatino Linotype" w:cs="Tahoma"/>
          <w:noProof/>
        </w:rPr>
      </w:pPr>
      <w:hyperlink w:anchor="_Toc201378615" w:history="1">
        <w:r w:rsidR="0067534F" w:rsidRPr="00FF7B95">
          <w:rPr>
            <w:rStyle w:val="Hiperpovezava"/>
            <w:rFonts w:ascii="Palatino Linotype" w:hAnsi="Palatino Linotype" w:cs="Tahoma"/>
            <w:noProof/>
          </w:rPr>
          <w:t>5.2 Obveščanje ob jedrski nesreči v tujini</w:t>
        </w:r>
        <w:r w:rsidR="0067534F" w:rsidRPr="00FF7B95">
          <w:rPr>
            <w:rFonts w:ascii="Palatino Linotype" w:hAnsi="Palatino Linotype" w:cs="Tahoma"/>
            <w:noProof/>
            <w:webHidden/>
          </w:rPr>
          <w:tab/>
        </w:r>
        <w:r w:rsidRPr="00FF7B95">
          <w:rPr>
            <w:rFonts w:ascii="Palatino Linotype" w:hAnsi="Palatino Linotype" w:cs="Tahoma"/>
            <w:noProof/>
            <w:webHidden/>
          </w:rPr>
          <w:fldChar w:fldCharType="begin"/>
        </w:r>
        <w:r w:rsidR="0067534F" w:rsidRPr="00FF7B95">
          <w:rPr>
            <w:rFonts w:ascii="Palatino Linotype" w:hAnsi="Palatino Linotype" w:cs="Tahoma"/>
            <w:noProof/>
            <w:webHidden/>
          </w:rPr>
          <w:instrText xml:space="preserve"> PAGEREF _Toc201378615 \h </w:instrText>
        </w:r>
        <w:r w:rsidRPr="00FF7B95">
          <w:rPr>
            <w:rFonts w:ascii="Palatino Linotype" w:hAnsi="Palatino Linotype" w:cs="Tahoma"/>
            <w:noProof/>
            <w:webHidden/>
          </w:rPr>
        </w:r>
        <w:r w:rsidRPr="00FF7B95">
          <w:rPr>
            <w:rFonts w:ascii="Palatino Linotype" w:hAnsi="Palatino Linotype" w:cs="Tahoma"/>
            <w:noProof/>
            <w:webHidden/>
          </w:rPr>
          <w:fldChar w:fldCharType="separate"/>
        </w:r>
        <w:r w:rsidR="00E17A06" w:rsidRPr="00FF7B95">
          <w:rPr>
            <w:rFonts w:ascii="Palatino Linotype" w:hAnsi="Palatino Linotype" w:cs="Tahoma"/>
            <w:noProof/>
            <w:webHidden/>
          </w:rPr>
          <w:t>20</w:t>
        </w:r>
        <w:r w:rsidRPr="00FF7B95">
          <w:rPr>
            <w:rFonts w:ascii="Palatino Linotype" w:hAnsi="Palatino Linotype" w:cs="Tahoma"/>
            <w:noProof/>
            <w:webHidden/>
          </w:rPr>
          <w:fldChar w:fldCharType="end"/>
        </w:r>
      </w:hyperlink>
    </w:p>
    <w:p w:rsidR="0067534F" w:rsidRPr="00FF7B95" w:rsidRDefault="0067534F" w:rsidP="0067534F">
      <w:pPr>
        <w:rPr>
          <w:rFonts w:ascii="Palatino Linotype" w:hAnsi="Palatino Linotype"/>
        </w:rPr>
      </w:pPr>
    </w:p>
    <w:p w:rsidR="0067534F" w:rsidRPr="00FF7B95" w:rsidRDefault="008F63F3">
      <w:pPr>
        <w:pStyle w:val="Kazalovsebine1"/>
        <w:rPr>
          <w:rFonts w:ascii="Palatino Linotype" w:hAnsi="Palatino Linotype" w:cs="Tahoma"/>
          <w:b w:val="0"/>
          <w:i w:val="0"/>
          <w:iCs w:val="0"/>
          <w:szCs w:val="24"/>
          <w:lang w:eastAsia="sl-SI"/>
        </w:rPr>
      </w:pPr>
      <w:hyperlink w:anchor="_Toc201378616" w:history="1">
        <w:r w:rsidR="0067534F" w:rsidRPr="00FF7B95">
          <w:rPr>
            <w:rStyle w:val="Hiperpovezava"/>
            <w:rFonts w:ascii="Palatino Linotype" w:hAnsi="Palatino Linotype" w:cs="Tahoma"/>
          </w:rPr>
          <w:t>6 AKTIVIRANJE SIL IN SREDSTEV</w:t>
        </w:r>
        <w:r w:rsidR="0067534F" w:rsidRPr="00FF7B95">
          <w:rPr>
            <w:rFonts w:ascii="Palatino Linotype" w:hAnsi="Palatino Linotype" w:cs="Tahoma"/>
            <w:webHidden/>
          </w:rPr>
          <w:tab/>
        </w:r>
        <w:r w:rsidRPr="00FF7B95">
          <w:rPr>
            <w:rFonts w:ascii="Palatino Linotype" w:hAnsi="Palatino Linotype" w:cs="Tahoma"/>
            <w:webHidden/>
          </w:rPr>
          <w:fldChar w:fldCharType="begin"/>
        </w:r>
        <w:r w:rsidR="0067534F" w:rsidRPr="00FF7B95">
          <w:rPr>
            <w:rFonts w:ascii="Palatino Linotype" w:hAnsi="Palatino Linotype" w:cs="Tahoma"/>
            <w:webHidden/>
          </w:rPr>
          <w:instrText xml:space="preserve"> PAGEREF _Toc201378616 \h </w:instrText>
        </w:r>
        <w:r w:rsidRPr="00FF7B95">
          <w:rPr>
            <w:rFonts w:ascii="Palatino Linotype" w:hAnsi="Palatino Linotype" w:cs="Tahoma"/>
            <w:webHidden/>
          </w:rPr>
        </w:r>
        <w:r w:rsidRPr="00FF7B95">
          <w:rPr>
            <w:rFonts w:ascii="Palatino Linotype" w:hAnsi="Palatino Linotype" w:cs="Tahoma"/>
            <w:webHidden/>
          </w:rPr>
          <w:fldChar w:fldCharType="separate"/>
        </w:r>
        <w:r w:rsidR="00E17A06" w:rsidRPr="00FF7B95">
          <w:rPr>
            <w:rFonts w:ascii="Palatino Linotype" w:hAnsi="Palatino Linotype" w:cs="Tahoma"/>
            <w:webHidden/>
          </w:rPr>
          <w:t>22</w:t>
        </w:r>
        <w:r w:rsidRPr="00FF7B95">
          <w:rPr>
            <w:rFonts w:ascii="Palatino Linotype" w:hAnsi="Palatino Linotype" w:cs="Tahoma"/>
            <w:webHidden/>
          </w:rPr>
          <w:fldChar w:fldCharType="end"/>
        </w:r>
      </w:hyperlink>
    </w:p>
    <w:p w:rsidR="0067534F" w:rsidRPr="00FF7B95" w:rsidRDefault="008F63F3">
      <w:pPr>
        <w:pStyle w:val="Kazalovsebine2"/>
        <w:tabs>
          <w:tab w:val="right" w:leader="dot" w:pos="9062"/>
        </w:tabs>
        <w:rPr>
          <w:rFonts w:ascii="Palatino Linotype" w:hAnsi="Palatino Linotype" w:cs="Tahoma"/>
          <w:noProof/>
          <w:lang w:val="sl-SI" w:eastAsia="sl-SI"/>
        </w:rPr>
      </w:pPr>
      <w:hyperlink w:anchor="_Toc201378617" w:history="1">
        <w:r w:rsidR="0067534F" w:rsidRPr="00FF7B95">
          <w:rPr>
            <w:rStyle w:val="Hiperpovezava"/>
            <w:rFonts w:ascii="Palatino Linotype" w:hAnsi="Palatino Linotype" w:cs="Tahoma"/>
            <w:noProof/>
          </w:rPr>
          <w:t>6.1 Aktiviranje organov in strokovnih služb ob nesreči v NEK</w:t>
        </w:r>
        <w:r w:rsidR="0067534F" w:rsidRPr="00FF7B95">
          <w:rPr>
            <w:rFonts w:ascii="Palatino Linotype" w:hAnsi="Palatino Linotype" w:cs="Tahoma"/>
            <w:noProof/>
            <w:webHidden/>
          </w:rPr>
          <w:tab/>
        </w:r>
        <w:r w:rsidRPr="00FF7B95">
          <w:rPr>
            <w:rFonts w:ascii="Palatino Linotype" w:hAnsi="Palatino Linotype" w:cs="Tahoma"/>
            <w:noProof/>
            <w:webHidden/>
          </w:rPr>
          <w:fldChar w:fldCharType="begin"/>
        </w:r>
        <w:r w:rsidR="0067534F" w:rsidRPr="00FF7B95">
          <w:rPr>
            <w:rFonts w:ascii="Palatino Linotype" w:hAnsi="Palatino Linotype" w:cs="Tahoma"/>
            <w:noProof/>
            <w:webHidden/>
          </w:rPr>
          <w:instrText xml:space="preserve"> PAGEREF _Toc201378617 \h </w:instrText>
        </w:r>
        <w:r w:rsidRPr="00FF7B95">
          <w:rPr>
            <w:rFonts w:ascii="Palatino Linotype" w:hAnsi="Palatino Linotype" w:cs="Tahoma"/>
            <w:noProof/>
            <w:webHidden/>
          </w:rPr>
        </w:r>
        <w:r w:rsidRPr="00FF7B95">
          <w:rPr>
            <w:rFonts w:ascii="Palatino Linotype" w:hAnsi="Palatino Linotype" w:cs="Tahoma"/>
            <w:noProof/>
            <w:webHidden/>
          </w:rPr>
          <w:fldChar w:fldCharType="separate"/>
        </w:r>
        <w:r w:rsidR="00E17A06" w:rsidRPr="00FF7B95">
          <w:rPr>
            <w:rFonts w:ascii="Palatino Linotype" w:hAnsi="Palatino Linotype" w:cs="Tahoma"/>
            <w:noProof/>
            <w:webHidden/>
          </w:rPr>
          <w:t>22</w:t>
        </w:r>
        <w:r w:rsidRPr="00FF7B95">
          <w:rPr>
            <w:rFonts w:ascii="Palatino Linotype" w:hAnsi="Palatino Linotype" w:cs="Tahoma"/>
            <w:noProof/>
            <w:webHidden/>
          </w:rPr>
          <w:fldChar w:fldCharType="end"/>
        </w:r>
      </w:hyperlink>
    </w:p>
    <w:p w:rsidR="0067534F" w:rsidRPr="00FF7B95" w:rsidRDefault="008F63F3">
      <w:pPr>
        <w:pStyle w:val="Kazalovsebine2"/>
        <w:tabs>
          <w:tab w:val="right" w:leader="dot" w:pos="9062"/>
        </w:tabs>
        <w:rPr>
          <w:rFonts w:ascii="Palatino Linotype" w:hAnsi="Palatino Linotype" w:cs="Tahoma"/>
          <w:noProof/>
          <w:lang w:val="sl-SI" w:eastAsia="sl-SI"/>
        </w:rPr>
      </w:pPr>
      <w:hyperlink w:anchor="_Toc201378618" w:history="1">
        <w:r w:rsidR="0067534F" w:rsidRPr="00FF7B95">
          <w:rPr>
            <w:rStyle w:val="Hiperpovezava"/>
            <w:rFonts w:ascii="Palatino Linotype" w:hAnsi="Palatino Linotype" w:cs="Tahoma"/>
            <w:noProof/>
          </w:rPr>
          <w:t>6.2 Aktiviranje sil za zaščito, reševanja in pomoč ob jedrski nesreči v NEK</w:t>
        </w:r>
        <w:r w:rsidR="0067534F" w:rsidRPr="00FF7B95">
          <w:rPr>
            <w:rFonts w:ascii="Palatino Linotype" w:hAnsi="Palatino Linotype" w:cs="Tahoma"/>
            <w:noProof/>
            <w:webHidden/>
          </w:rPr>
          <w:tab/>
        </w:r>
        <w:r w:rsidRPr="00FF7B95">
          <w:rPr>
            <w:rFonts w:ascii="Palatino Linotype" w:hAnsi="Palatino Linotype" w:cs="Tahoma"/>
            <w:noProof/>
            <w:webHidden/>
          </w:rPr>
          <w:fldChar w:fldCharType="begin"/>
        </w:r>
        <w:r w:rsidR="0067534F" w:rsidRPr="00FF7B95">
          <w:rPr>
            <w:rFonts w:ascii="Palatino Linotype" w:hAnsi="Palatino Linotype" w:cs="Tahoma"/>
            <w:noProof/>
            <w:webHidden/>
          </w:rPr>
          <w:instrText xml:space="preserve"> PAGEREF _Toc201378618 \h </w:instrText>
        </w:r>
        <w:r w:rsidRPr="00FF7B95">
          <w:rPr>
            <w:rFonts w:ascii="Palatino Linotype" w:hAnsi="Palatino Linotype" w:cs="Tahoma"/>
            <w:noProof/>
            <w:webHidden/>
          </w:rPr>
        </w:r>
        <w:r w:rsidRPr="00FF7B95">
          <w:rPr>
            <w:rFonts w:ascii="Palatino Linotype" w:hAnsi="Palatino Linotype" w:cs="Tahoma"/>
            <w:noProof/>
            <w:webHidden/>
          </w:rPr>
          <w:fldChar w:fldCharType="separate"/>
        </w:r>
        <w:r w:rsidR="00E17A06" w:rsidRPr="00FF7B95">
          <w:rPr>
            <w:rFonts w:ascii="Palatino Linotype" w:hAnsi="Palatino Linotype" w:cs="Tahoma"/>
            <w:noProof/>
            <w:webHidden/>
          </w:rPr>
          <w:t>23</w:t>
        </w:r>
        <w:r w:rsidRPr="00FF7B95">
          <w:rPr>
            <w:rFonts w:ascii="Palatino Linotype" w:hAnsi="Palatino Linotype" w:cs="Tahoma"/>
            <w:noProof/>
            <w:webHidden/>
          </w:rPr>
          <w:fldChar w:fldCharType="end"/>
        </w:r>
      </w:hyperlink>
    </w:p>
    <w:p w:rsidR="0067534F" w:rsidRPr="00FF7B95" w:rsidRDefault="008F63F3">
      <w:pPr>
        <w:pStyle w:val="Kazalovsebine2"/>
        <w:tabs>
          <w:tab w:val="right" w:leader="dot" w:pos="9062"/>
        </w:tabs>
        <w:rPr>
          <w:rFonts w:ascii="Palatino Linotype" w:hAnsi="Palatino Linotype" w:cs="Tahoma"/>
          <w:noProof/>
          <w:lang w:val="sl-SI" w:eastAsia="sl-SI"/>
        </w:rPr>
      </w:pPr>
      <w:hyperlink w:anchor="_Toc201378619" w:history="1">
        <w:r w:rsidR="0067534F" w:rsidRPr="00FF7B95">
          <w:rPr>
            <w:rStyle w:val="Hiperpovezava"/>
            <w:rFonts w:ascii="Palatino Linotype" w:hAnsi="Palatino Linotype" w:cs="Tahoma"/>
            <w:noProof/>
          </w:rPr>
          <w:t>6.3 Aktiviranje sil za zaščito, reševanje in pomoč ob jedrski nesreči v tujini</w:t>
        </w:r>
        <w:r w:rsidR="0067534F" w:rsidRPr="00FF7B95">
          <w:rPr>
            <w:rFonts w:ascii="Palatino Linotype" w:hAnsi="Palatino Linotype" w:cs="Tahoma"/>
            <w:noProof/>
            <w:webHidden/>
          </w:rPr>
          <w:tab/>
        </w:r>
        <w:r w:rsidRPr="00FF7B95">
          <w:rPr>
            <w:rFonts w:ascii="Palatino Linotype" w:hAnsi="Palatino Linotype" w:cs="Tahoma"/>
            <w:noProof/>
            <w:webHidden/>
          </w:rPr>
          <w:fldChar w:fldCharType="begin"/>
        </w:r>
        <w:r w:rsidR="0067534F" w:rsidRPr="00FF7B95">
          <w:rPr>
            <w:rFonts w:ascii="Palatino Linotype" w:hAnsi="Palatino Linotype" w:cs="Tahoma"/>
            <w:noProof/>
            <w:webHidden/>
          </w:rPr>
          <w:instrText xml:space="preserve"> PAGEREF _Toc201378619 \h </w:instrText>
        </w:r>
        <w:r w:rsidRPr="00FF7B95">
          <w:rPr>
            <w:rFonts w:ascii="Palatino Linotype" w:hAnsi="Palatino Linotype" w:cs="Tahoma"/>
            <w:noProof/>
            <w:webHidden/>
          </w:rPr>
        </w:r>
        <w:r w:rsidRPr="00FF7B95">
          <w:rPr>
            <w:rFonts w:ascii="Palatino Linotype" w:hAnsi="Palatino Linotype" w:cs="Tahoma"/>
            <w:noProof/>
            <w:webHidden/>
          </w:rPr>
          <w:fldChar w:fldCharType="separate"/>
        </w:r>
        <w:r w:rsidR="00E17A06" w:rsidRPr="00FF7B95">
          <w:rPr>
            <w:rFonts w:ascii="Palatino Linotype" w:hAnsi="Palatino Linotype" w:cs="Tahoma"/>
            <w:noProof/>
            <w:webHidden/>
          </w:rPr>
          <w:t>24</w:t>
        </w:r>
        <w:r w:rsidRPr="00FF7B95">
          <w:rPr>
            <w:rFonts w:ascii="Palatino Linotype" w:hAnsi="Palatino Linotype" w:cs="Tahoma"/>
            <w:noProof/>
            <w:webHidden/>
          </w:rPr>
          <w:fldChar w:fldCharType="end"/>
        </w:r>
      </w:hyperlink>
    </w:p>
    <w:p w:rsidR="0067534F" w:rsidRPr="00FF7B95" w:rsidRDefault="008F63F3">
      <w:pPr>
        <w:pStyle w:val="Kazalovsebine2"/>
        <w:tabs>
          <w:tab w:val="right" w:leader="dot" w:pos="9062"/>
        </w:tabs>
        <w:rPr>
          <w:rStyle w:val="Hiperpovezava"/>
          <w:rFonts w:ascii="Palatino Linotype" w:hAnsi="Palatino Linotype" w:cs="Tahoma"/>
          <w:noProof/>
        </w:rPr>
      </w:pPr>
      <w:hyperlink w:anchor="_Toc201378620" w:history="1">
        <w:r w:rsidR="0067534F" w:rsidRPr="00FF7B95">
          <w:rPr>
            <w:rStyle w:val="Hiperpovezava"/>
            <w:rFonts w:ascii="Palatino Linotype" w:hAnsi="Palatino Linotype" w:cs="Tahoma"/>
            <w:noProof/>
          </w:rPr>
          <w:t>6.4 Zagotavljanje materialnih sredstev pomoči</w:t>
        </w:r>
        <w:r w:rsidR="0067534F" w:rsidRPr="00FF7B95">
          <w:rPr>
            <w:rFonts w:ascii="Palatino Linotype" w:hAnsi="Palatino Linotype" w:cs="Tahoma"/>
            <w:noProof/>
            <w:webHidden/>
          </w:rPr>
          <w:tab/>
        </w:r>
        <w:r w:rsidRPr="00FF7B95">
          <w:rPr>
            <w:rFonts w:ascii="Palatino Linotype" w:hAnsi="Palatino Linotype" w:cs="Tahoma"/>
            <w:noProof/>
            <w:webHidden/>
          </w:rPr>
          <w:fldChar w:fldCharType="begin"/>
        </w:r>
        <w:r w:rsidR="0067534F" w:rsidRPr="00FF7B95">
          <w:rPr>
            <w:rFonts w:ascii="Palatino Linotype" w:hAnsi="Palatino Linotype" w:cs="Tahoma"/>
            <w:noProof/>
            <w:webHidden/>
          </w:rPr>
          <w:instrText xml:space="preserve"> PAGEREF _Toc201378620 \h </w:instrText>
        </w:r>
        <w:r w:rsidRPr="00FF7B95">
          <w:rPr>
            <w:rFonts w:ascii="Palatino Linotype" w:hAnsi="Palatino Linotype" w:cs="Tahoma"/>
            <w:noProof/>
            <w:webHidden/>
          </w:rPr>
        </w:r>
        <w:r w:rsidRPr="00FF7B95">
          <w:rPr>
            <w:rFonts w:ascii="Palatino Linotype" w:hAnsi="Palatino Linotype" w:cs="Tahoma"/>
            <w:noProof/>
            <w:webHidden/>
          </w:rPr>
          <w:fldChar w:fldCharType="separate"/>
        </w:r>
        <w:r w:rsidR="00E17A06" w:rsidRPr="00FF7B95">
          <w:rPr>
            <w:rFonts w:ascii="Palatino Linotype" w:hAnsi="Palatino Linotype" w:cs="Tahoma"/>
            <w:noProof/>
            <w:webHidden/>
          </w:rPr>
          <w:t>24</w:t>
        </w:r>
        <w:r w:rsidRPr="00FF7B95">
          <w:rPr>
            <w:rFonts w:ascii="Palatino Linotype" w:hAnsi="Palatino Linotype" w:cs="Tahoma"/>
            <w:noProof/>
            <w:webHidden/>
          </w:rPr>
          <w:fldChar w:fldCharType="end"/>
        </w:r>
      </w:hyperlink>
    </w:p>
    <w:p w:rsidR="0067534F" w:rsidRPr="00FF7B95" w:rsidRDefault="0067534F" w:rsidP="0067534F">
      <w:pPr>
        <w:rPr>
          <w:rFonts w:ascii="Palatino Linotype" w:hAnsi="Palatino Linotype"/>
        </w:rPr>
      </w:pPr>
    </w:p>
    <w:p w:rsidR="0067534F" w:rsidRPr="00FF7B95" w:rsidRDefault="008F63F3">
      <w:pPr>
        <w:pStyle w:val="Kazalovsebine1"/>
        <w:rPr>
          <w:rFonts w:ascii="Palatino Linotype" w:hAnsi="Palatino Linotype" w:cs="Tahoma"/>
          <w:b w:val="0"/>
          <w:i w:val="0"/>
          <w:iCs w:val="0"/>
          <w:szCs w:val="24"/>
          <w:lang w:eastAsia="sl-SI"/>
        </w:rPr>
      </w:pPr>
      <w:hyperlink w:anchor="_Toc201378621" w:history="1">
        <w:r w:rsidR="0067534F" w:rsidRPr="00FF7B95">
          <w:rPr>
            <w:rStyle w:val="Hiperpovezava"/>
            <w:rFonts w:ascii="Palatino Linotype" w:hAnsi="Palatino Linotype" w:cs="Tahoma"/>
          </w:rPr>
          <w:t>7 UPRAVLJANJE IN VODENJE</w:t>
        </w:r>
        <w:r w:rsidR="0067534F" w:rsidRPr="00FF7B95">
          <w:rPr>
            <w:rFonts w:ascii="Palatino Linotype" w:hAnsi="Palatino Linotype" w:cs="Tahoma"/>
            <w:webHidden/>
          </w:rPr>
          <w:tab/>
        </w:r>
        <w:r w:rsidRPr="00FF7B95">
          <w:rPr>
            <w:rFonts w:ascii="Palatino Linotype" w:hAnsi="Palatino Linotype" w:cs="Tahoma"/>
            <w:webHidden/>
          </w:rPr>
          <w:fldChar w:fldCharType="begin"/>
        </w:r>
        <w:r w:rsidR="0067534F" w:rsidRPr="00FF7B95">
          <w:rPr>
            <w:rFonts w:ascii="Palatino Linotype" w:hAnsi="Palatino Linotype" w:cs="Tahoma"/>
            <w:webHidden/>
          </w:rPr>
          <w:instrText xml:space="preserve"> PAGEREF _Toc201378621 \h </w:instrText>
        </w:r>
        <w:r w:rsidRPr="00FF7B95">
          <w:rPr>
            <w:rFonts w:ascii="Palatino Linotype" w:hAnsi="Palatino Linotype" w:cs="Tahoma"/>
            <w:webHidden/>
          </w:rPr>
        </w:r>
        <w:r w:rsidRPr="00FF7B95">
          <w:rPr>
            <w:rFonts w:ascii="Palatino Linotype" w:hAnsi="Palatino Linotype" w:cs="Tahoma"/>
            <w:webHidden/>
          </w:rPr>
          <w:fldChar w:fldCharType="separate"/>
        </w:r>
        <w:r w:rsidR="00E17A06" w:rsidRPr="00FF7B95">
          <w:rPr>
            <w:rFonts w:ascii="Palatino Linotype" w:hAnsi="Palatino Linotype" w:cs="Tahoma"/>
            <w:webHidden/>
          </w:rPr>
          <w:t>25</w:t>
        </w:r>
        <w:r w:rsidRPr="00FF7B95">
          <w:rPr>
            <w:rFonts w:ascii="Palatino Linotype" w:hAnsi="Palatino Linotype" w:cs="Tahoma"/>
            <w:webHidden/>
          </w:rPr>
          <w:fldChar w:fldCharType="end"/>
        </w:r>
      </w:hyperlink>
    </w:p>
    <w:p w:rsidR="0067534F" w:rsidRPr="00FF7B95" w:rsidRDefault="008F63F3">
      <w:pPr>
        <w:pStyle w:val="Kazalovsebine2"/>
        <w:tabs>
          <w:tab w:val="right" w:leader="dot" w:pos="9062"/>
        </w:tabs>
        <w:rPr>
          <w:rFonts w:ascii="Palatino Linotype" w:hAnsi="Palatino Linotype" w:cs="Tahoma"/>
          <w:noProof/>
          <w:lang w:val="sl-SI" w:eastAsia="sl-SI"/>
        </w:rPr>
      </w:pPr>
      <w:hyperlink w:anchor="_Toc201378622" w:history="1">
        <w:r w:rsidR="0067534F" w:rsidRPr="00FF7B95">
          <w:rPr>
            <w:rStyle w:val="Hiperpovezava"/>
            <w:rFonts w:ascii="Palatino Linotype" w:hAnsi="Palatino Linotype" w:cs="Tahoma"/>
            <w:noProof/>
          </w:rPr>
          <w:t>7.1 Organi in njihove naloge</w:t>
        </w:r>
        <w:r w:rsidR="0067534F" w:rsidRPr="00FF7B95">
          <w:rPr>
            <w:rFonts w:ascii="Palatino Linotype" w:hAnsi="Palatino Linotype" w:cs="Tahoma"/>
            <w:noProof/>
            <w:webHidden/>
          </w:rPr>
          <w:tab/>
        </w:r>
        <w:r w:rsidRPr="00FF7B95">
          <w:rPr>
            <w:rFonts w:ascii="Palatino Linotype" w:hAnsi="Palatino Linotype" w:cs="Tahoma"/>
            <w:noProof/>
            <w:webHidden/>
          </w:rPr>
          <w:fldChar w:fldCharType="begin"/>
        </w:r>
        <w:r w:rsidR="0067534F" w:rsidRPr="00FF7B95">
          <w:rPr>
            <w:rFonts w:ascii="Palatino Linotype" w:hAnsi="Palatino Linotype" w:cs="Tahoma"/>
            <w:noProof/>
            <w:webHidden/>
          </w:rPr>
          <w:instrText xml:space="preserve"> PAGEREF _Toc201378622 \h </w:instrText>
        </w:r>
        <w:r w:rsidRPr="00FF7B95">
          <w:rPr>
            <w:rFonts w:ascii="Palatino Linotype" w:hAnsi="Palatino Linotype" w:cs="Tahoma"/>
            <w:noProof/>
            <w:webHidden/>
          </w:rPr>
        </w:r>
        <w:r w:rsidRPr="00FF7B95">
          <w:rPr>
            <w:rFonts w:ascii="Palatino Linotype" w:hAnsi="Palatino Linotype" w:cs="Tahoma"/>
            <w:noProof/>
            <w:webHidden/>
          </w:rPr>
          <w:fldChar w:fldCharType="separate"/>
        </w:r>
        <w:r w:rsidR="00E17A06" w:rsidRPr="00FF7B95">
          <w:rPr>
            <w:rFonts w:ascii="Palatino Linotype" w:hAnsi="Palatino Linotype" w:cs="Tahoma"/>
            <w:noProof/>
            <w:webHidden/>
          </w:rPr>
          <w:t>25</w:t>
        </w:r>
        <w:r w:rsidRPr="00FF7B95">
          <w:rPr>
            <w:rFonts w:ascii="Palatino Linotype" w:hAnsi="Palatino Linotype" w:cs="Tahoma"/>
            <w:noProof/>
            <w:webHidden/>
          </w:rPr>
          <w:fldChar w:fldCharType="end"/>
        </w:r>
      </w:hyperlink>
    </w:p>
    <w:p w:rsidR="0067534F" w:rsidRPr="00FF7B95" w:rsidRDefault="008F63F3">
      <w:pPr>
        <w:pStyle w:val="Kazalovsebine3"/>
        <w:tabs>
          <w:tab w:val="right" w:leader="dot" w:pos="9062"/>
        </w:tabs>
        <w:rPr>
          <w:rFonts w:ascii="Palatino Linotype" w:hAnsi="Palatino Linotype" w:cs="Tahoma"/>
          <w:noProof/>
          <w:lang w:val="sl-SI" w:eastAsia="sl-SI"/>
        </w:rPr>
      </w:pPr>
      <w:hyperlink w:anchor="_Toc201378623" w:history="1">
        <w:r w:rsidR="0067534F" w:rsidRPr="00FF7B95">
          <w:rPr>
            <w:rStyle w:val="Hiperpovezava"/>
            <w:rFonts w:ascii="Palatino Linotype" w:hAnsi="Palatino Linotype" w:cs="Tahoma"/>
            <w:noProof/>
          </w:rPr>
          <w:t>a) Občinski organi</w:t>
        </w:r>
        <w:r w:rsidR="0067534F" w:rsidRPr="00FF7B95">
          <w:rPr>
            <w:rFonts w:ascii="Palatino Linotype" w:hAnsi="Palatino Linotype" w:cs="Tahoma"/>
            <w:noProof/>
            <w:webHidden/>
          </w:rPr>
          <w:tab/>
        </w:r>
        <w:r w:rsidRPr="00FF7B95">
          <w:rPr>
            <w:rFonts w:ascii="Palatino Linotype" w:hAnsi="Palatino Linotype" w:cs="Tahoma"/>
            <w:noProof/>
            <w:webHidden/>
          </w:rPr>
          <w:fldChar w:fldCharType="begin"/>
        </w:r>
        <w:r w:rsidR="0067534F" w:rsidRPr="00FF7B95">
          <w:rPr>
            <w:rFonts w:ascii="Palatino Linotype" w:hAnsi="Palatino Linotype" w:cs="Tahoma"/>
            <w:noProof/>
            <w:webHidden/>
          </w:rPr>
          <w:instrText xml:space="preserve"> PAGEREF _Toc201378623 \h </w:instrText>
        </w:r>
        <w:r w:rsidRPr="00FF7B95">
          <w:rPr>
            <w:rFonts w:ascii="Palatino Linotype" w:hAnsi="Palatino Linotype" w:cs="Tahoma"/>
            <w:noProof/>
            <w:webHidden/>
          </w:rPr>
        </w:r>
        <w:r w:rsidRPr="00FF7B95">
          <w:rPr>
            <w:rFonts w:ascii="Palatino Linotype" w:hAnsi="Palatino Linotype" w:cs="Tahoma"/>
            <w:noProof/>
            <w:webHidden/>
          </w:rPr>
          <w:fldChar w:fldCharType="separate"/>
        </w:r>
        <w:r w:rsidR="00E17A06" w:rsidRPr="00FF7B95">
          <w:rPr>
            <w:rFonts w:ascii="Palatino Linotype" w:hAnsi="Palatino Linotype" w:cs="Tahoma"/>
            <w:noProof/>
            <w:webHidden/>
          </w:rPr>
          <w:t>25</w:t>
        </w:r>
        <w:r w:rsidRPr="00FF7B95">
          <w:rPr>
            <w:rFonts w:ascii="Palatino Linotype" w:hAnsi="Palatino Linotype" w:cs="Tahoma"/>
            <w:noProof/>
            <w:webHidden/>
          </w:rPr>
          <w:fldChar w:fldCharType="end"/>
        </w:r>
      </w:hyperlink>
    </w:p>
    <w:p w:rsidR="0067534F" w:rsidRPr="00FF7B95" w:rsidRDefault="008F63F3">
      <w:pPr>
        <w:pStyle w:val="Kazalovsebine3"/>
        <w:tabs>
          <w:tab w:val="right" w:leader="dot" w:pos="9062"/>
        </w:tabs>
        <w:rPr>
          <w:rFonts w:ascii="Palatino Linotype" w:hAnsi="Palatino Linotype" w:cs="Tahoma"/>
          <w:noProof/>
          <w:lang w:val="sl-SI" w:eastAsia="sl-SI"/>
        </w:rPr>
      </w:pPr>
      <w:hyperlink w:anchor="_Toc201378624" w:history="1">
        <w:r w:rsidR="0067534F" w:rsidRPr="00FF7B95">
          <w:rPr>
            <w:rStyle w:val="Hiperpovezava"/>
            <w:rFonts w:ascii="Palatino Linotype" w:hAnsi="Palatino Linotype" w:cs="Tahoma"/>
            <w:noProof/>
          </w:rPr>
          <w:t>b) Sile za ZRP</w:t>
        </w:r>
        <w:r w:rsidR="0067534F" w:rsidRPr="00FF7B95">
          <w:rPr>
            <w:rFonts w:ascii="Palatino Linotype" w:hAnsi="Palatino Linotype" w:cs="Tahoma"/>
            <w:noProof/>
            <w:webHidden/>
          </w:rPr>
          <w:tab/>
        </w:r>
        <w:r w:rsidRPr="00FF7B95">
          <w:rPr>
            <w:rFonts w:ascii="Palatino Linotype" w:hAnsi="Palatino Linotype" w:cs="Tahoma"/>
            <w:noProof/>
            <w:webHidden/>
          </w:rPr>
          <w:fldChar w:fldCharType="begin"/>
        </w:r>
        <w:r w:rsidR="0067534F" w:rsidRPr="00FF7B95">
          <w:rPr>
            <w:rFonts w:ascii="Palatino Linotype" w:hAnsi="Palatino Linotype" w:cs="Tahoma"/>
            <w:noProof/>
            <w:webHidden/>
          </w:rPr>
          <w:instrText xml:space="preserve"> PAGEREF _Toc201378624 \h </w:instrText>
        </w:r>
        <w:r w:rsidRPr="00FF7B95">
          <w:rPr>
            <w:rFonts w:ascii="Palatino Linotype" w:hAnsi="Palatino Linotype" w:cs="Tahoma"/>
            <w:noProof/>
            <w:webHidden/>
          </w:rPr>
        </w:r>
        <w:r w:rsidRPr="00FF7B95">
          <w:rPr>
            <w:rFonts w:ascii="Palatino Linotype" w:hAnsi="Palatino Linotype" w:cs="Tahoma"/>
            <w:noProof/>
            <w:webHidden/>
          </w:rPr>
          <w:fldChar w:fldCharType="separate"/>
        </w:r>
        <w:r w:rsidR="00E17A06" w:rsidRPr="00FF7B95">
          <w:rPr>
            <w:rFonts w:ascii="Palatino Linotype" w:hAnsi="Palatino Linotype" w:cs="Tahoma"/>
            <w:noProof/>
            <w:webHidden/>
          </w:rPr>
          <w:t>25</w:t>
        </w:r>
        <w:r w:rsidRPr="00FF7B95">
          <w:rPr>
            <w:rFonts w:ascii="Palatino Linotype" w:hAnsi="Palatino Linotype" w:cs="Tahoma"/>
            <w:noProof/>
            <w:webHidden/>
          </w:rPr>
          <w:fldChar w:fldCharType="end"/>
        </w:r>
      </w:hyperlink>
    </w:p>
    <w:p w:rsidR="0067534F" w:rsidRPr="00FF7B95" w:rsidRDefault="008F63F3">
      <w:pPr>
        <w:pStyle w:val="Kazalovsebine3"/>
        <w:tabs>
          <w:tab w:val="right" w:leader="dot" w:pos="9062"/>
        </w:tabs>
        <w:rPr>
          <w:rFonts w:ascii="Palatino Linotype" w:hAnsi="Palatino Linotype" w:cs="Tahoma"/>
          <w:noProof/>
          <w:lang w:val="sl-SI" w:eastAsia="sl-SI"/>
        </w:rPr>
      </w:pPr>
      <w:hyperlink w:anchor="_Toc201378625" w:history="1">
        <w:r w:rsidR="0067534F" w:rsidRPr="00FF7B95">
          <w:rPr>
            <w:rStyle w:val="Hiperpovezava"/>
            <w:rFonts w:ascii="Palatino Linotype" w:hAnsi="Palatino Linotype" w:cs="Tahoma"/>
            <w:noProof/>
          </w:rPr>
          <w:t>c) Javne službe in organizacije:</w:t>
        </w:r>
        <w:r w:rsidR="0067534F" w:rsidRPr="00FF7B95">
          <w:rPr>
            <w:rFonts w:ascii="Palatino Linotype" w:hAnsi="Palatino Linotype" w:cs="Tahoma"/>
            <w:noProof/>
            <w:webHidden/>
          </w:rPr>
          <w:tab/>
        </w:r>
        <w:r w:rsidRPr="00FF7B95">
          <w:rPr>
            <w:rFonts w:ascii="Palatino Linotype" w:hAnsi="Palatino Linotype" w:cs="Tahoma"/>
            <w:noProof/>
            <w:webHidden/>
          </w:rPr>
          <w:fldChar w:fldCharType="begin"/>
        </w:r>
        <w:r w:rsidR="0067534F" w:rsidRPr="00FF7B95">
          <w:rPr>
            <w:rFonts w:ascii="Palatino Linotype" w:hAnsi="Palatino Linotype" w:cs="Tahoma"/>
            <w:noProof/>
            <w:webHidden/>
          </w:rPr>
          <w:instrText xml:space="preserve"> PAGEREF _Toc201378625 \h </w:instrText>
        </w:r>
        <w:r w:rsidRPr="00FF7B95">
          <w:rPr>
            <w:rFonts w:ascii="Palatino Linotype" w:hAnsi="Palatino Linotype" w:cs="Tahoma"/>
            <w:noProof/>
            <w:webHidden/>
          </w:rPr>
        </w:r>
        <w:r w:rsidRPr="00FF7B95">
          <w:rPr>
            <w:rFonts w:ascii="Palatino Linotype" w:hAnsi="Palatino Linotype" w:cs="Tahoma"/>
            <w:noProof/>
            <w:webHidden/>
          </w:rPr>
          <w:fldChar w:fldCharType="separate"/>
        </w:r>
        <w:r w:rsidR="00E17A06" w:rsidRPr="00FF7B95">
          <w:rPr>
            <w:rFonts w:ascii="Palatino Linotype" w:hAnsi="Palatino Linotype" w:cs="Tahoma"/>
            <w:noProof/>
            <w:webHidden/>
          </w:rPr>
          <w:t>27</w:t>
        </w:r>
        <w:r w:rsidRPr="00FF7B95">
          <w:rPr>
            <w:rFonts w:ascii="Palatino Linotype" w:hAnsi="Palatino Linotype" w:cs="Tahoma"/>
            <w:noProof/>
            <w:webHidden/>
          </w:rPr>
          <w:fldChar w:fldCharType="end"/>
        </w:r>
      </w:hyperlink>
    </w:p>
    <w:p w:rsidR="0067534F" w:rsidRPr="00FF7B95" w:rsidRDefault="008F63F3">
      <w:pPr>
        <w:pStyle w:val="Kazalovsebine2"/>
        <w:tabs>
          <w:tab w:val="right" w:leader="dot" w:pos="9062"/>
        </w:tabs>
        <w:rPr>
          <w:rFonts w:ascii="Palatino Linotype" w:hAnsi="Palatino Linotype" w:cs="Tahoma"/>
          <w:noProof/>
          <w:lang w:val="sl-SI" w:eastAsia="sl-SI"/>
        </w:rPr>
      </w:pPr>
      <w:hyperlink w:anchor="_Toc201378626" w:history="1">
        <w:r w:rsidR="0067534F" w:rsidRPr="00FF7B95">
          <w:rPr>
            <w:rStyle w:val="Hiperpovezava"/>
            <w:rFonts w:ascii="Palatino Linotype" w:hAnsi="Palatino Linotype" w:cs="Tahoma"/>
            <w:noProof/>
          </w:rPr>
          <w:t>7.2 Operativno vodenje</w:t>
        </w:r>
        <w:r w:rsidR="0067534F" w:rsidRPr="00FF7B95">
          <w:rPr>
            <w:rFonts w:ascii="Palatino Linotype" w:hAnsi="Palatino Linotype" w:cs="Tahoma"/>
            <w:noProof/>
            <w:webHidden/>
          </w:rPr>
          <w:tab/>
        </w:r>
        <w:r w:rsidRPr="00FF7B95">
          <w:rPr>
            <w:rFonts w:ascii="Palatino Linotype" w:hAnsi="Palatino Linotype" w:cs="Tahoma"/>
            <w:noProof/>
            <w:webHidden/>
          </w:rPr>
          <w:fldChar w:fldCharType="begin"/>
        </w:r>
        <w:r w:rsidR="0067534F" w:rsidRPr="00FF7B95">
          <w:rPr>
            <w:rFonts w:ascii="Palatino Linotype" w:hAnsi="Palatino Linotype" w:cs="Tahoma"/>
            <w:noProof/>
            <w:webHidden/>
          </w:rPr>
          <w:instrText xml:space="preserve"> PAGEREF _Toc201378626 \h </w:instrText>
        </w:r>
        <w:r w:rsidRPr="00FF7B95">
          <w:rPr>
            <w:rFonts w:ascii="Palatino Linotype" w:hAnsi="Palatino Linotype" w:cs="Tahoma"/>
            <w:noProof/>
            <w:webHidden/>
          </w:rPr>
        </w:r>
        <w:r w:rsidRPr="00FF7B95">
          <w:rPr>
            <w:rFonts w:ascii="Palatino Linotype" w:hAnsi="Palatino Linotype" w:cs="Tahoma"/>
            <w:noProof/>
            <w:webHidden/>
          </w:rPr>
          <w:fldChar w:fldCharType="separate"/>
        </w:r>
        <w:r w:rsidR="00E17A06" w:rsidRPr="00FF7B95">
          <w:rPr>
            <w:rFonts w:ascii="Palatino Linotype" w:hAnsi="Palatino Linotype" w:cs="Tahoma"/>
            <w:noProof/>
            <w:webHidden/>
          </w:rPr>
          <w:t>28</w:t>
        </w:r>
        <w:r w:rsidRPr="00FF7B95">
          <w:rPr>
            <w:rFonts w:ascii="Palatino Linotype" w:hAnsi="Palatino Linotype" w:cs="Tahoma"/>
            <w:noProof/>
            <w:webHidden/>
          </w:rPr>
          <w:fldChar w:fldCharType="end"/>
        </w:r>
      </w:hyperlink>
    </w:p>
    <w:p w:rsidR="0067534F" w:rsidRPr="00FF7B95" w:rsidRDefault="008F63F3">
      <w:pPr>
        <w:pStyle w:val="Kazalovsebine2"/>
        <w:tabs>
          <w:tab w:val="right" w:leader="dot" w:pos="9062"/>
        </w:tabs>
        <w:rPr>
          <w:rFonts w:ascii="Palatino Linotype" w:hAnsi="Palatino Linotype" w:cs="Tahoma"/>
          <w:noProof/>
          <w:lang w:val="sl-SI" w:eastAsia="sl-SI"/>
        </w:rPr>
      </w:pPr>
      <w:hyperlink w:anchor="_Toc201378627" w:history="1">
        <w:r w:rsidR="0067534F" w:rsidRPr="00FF7B95">
          <w:rPr>
            <w:rStyle w:val="Hiperpovezava"/>
            <w:rFonts w:ascii="Palatino Linotype" w:hAnsi="Palatino Linotype" w:cs="Tahoma"/>
            <w:noProof/>
          </w:rPr>
          <w:t>7.3 Ukrepanje organov CZ ob nesreči</w:t>
        </w:r>
        <w:r w:rsidR="0067534F" w:rsidRPr="00FF7B95">
          <w:rPr>
            <w:rFonts w:ascii="Palatino Linotype" w:hAnsi="Palatino Linotype" w:cs="Tahoma"/>
            <w:noProof/>
            <w:webHidden/>
          </w:rPr>
          <w:tab/>
        </w:r>
        <w:r w:rsidRPr="00FF7B95">
          <w:rPr>
            <w:rFonts w:ascii="Palatino Linotype" w:hAnsi="Palatino Linotype" w:cs="Tahoma"/>
            <w:noProof/>
            <w:webHidden/>
          </w:rPr>
          <w:fldChar w:fldCharType="begin"/>
        </w:r>
        <w:r w:rsidR="0067534F" w:rsidRPr="00FF7B95">
          <w:rPr>
            <w:rFonts w:ascii="Palatino Linotype" w:hAnsi="Palatino Linotype" w:cs="Tahoma"/>
            <w:noProof/>
            <w:webHidden/>
          </w:rPr>
          <w:instrText xml:space="preserve"> PAGEREF _Toc201378627 \h </w:instrText>
        </w:r>
        <w:r w:rsidRPr="00FF7B95">
          <w:rPr>
            <w:rFonts w:ascii="Palatino Linotype" w:hAnsi="Palatino Linotype" w:cs="Tahoma"/>
            <w:noProof/>
            <w:webHidden/>
          </w:rPr>
        </w:r>
        <w:r w:rsidRPr="00FF7B95">
          <w:rPr>
            <w:rFonts w:ascii="Palatino Linotype" w:hAnsi="Palatino Linotype" w:cs="Tahoma"/>
            <w:noProof/>
            <w:webHidden/>
          </w:rPr>
          <w:fldChar w:fldCharType="separate"/>
        </w:r>
        <w:r w:rsidR="00E17A06" w:rsidRPr="00FF7B95">
          <w:rPr>
            <w:rFonts w:ascii="Palatino Linotype" w:hAnsi="Palatino Linotype" w:cs="Tahoma"/>
            <w:noProof/>
            <w:webHidden/>
          </w:rPr>
          <w:t>29</w:t>
        </w:r>
        <w:r w:rsidRPr="00FF7B95">
          <w:rPr>
            <w:rFonts w:ascii="Palatino Linotype" w:hAnsi="Palatino Linotype" w:cs="Tahoma"/>
            <w:noProof/>
            <w:webHidden/>
          </w:rPr>
          <w:fldChar w:fldCharType="end"/>
        </w:r>
      </w:hyperlink>
    </w:p>
    <w:p w:rsidR="0067534F" w:rsidRPr="00FF7B95" w:rsidRDefault="008F63F3">
      <w:pPr>
        <w:pStyle w:val="Kazalovsebine2"/>
        <w:tabs>
          <w:tab w:val="right" w:leader="dot" w:pos="9062"/>
        </w:tabs>
        <w:rPr>
          <w:rStyle w:val="Hiperpovezava"/>
          <w:rFonts w:ascii="Palatino Linotype" w:hAnsi="Palatino Linotype" w:cs="Tahoma"/>
          <w:noProof/>
        </w:rPr>
      </w:pPr>
      <w:hyperlink w:anchor="_Toc201378628" w:history="1">
        <w:r w:rsidR="0067534F" w:rsidRPr="00FF7B95">
          <w:rPr>
            <w:rStyle w:val="Hiperpovezava"/>
            <w:rFonts w:ascii="Palatino Linotype" w:hAnsi="Palatino Linotype" w:cs="Tahoma"/>
            <w:noProof/>
          </w:rPr>
          <w:t>7.4 Organizacija zvez</w:t>
        </w:r>
        <w:r w:rsidR="0067534F" w:rsidRPr="00FF7B95">
          <w:rPr>
            <w:rFonts w:ascii="Palatino Linotype" w:hAnsi="Palatino Linotype" w:cs="Tahoma"/>
            <w:noProof/>
            <w:webHidden/>
          </w:rPr>
          <w:tab/>
        </w:r>
        <w:r w:rsidRPr="00FF7B95">
          <w:rPr>
            <w:rFonts w:ascii="Palatino Linotype" w:hAnsi="Palatino Linotype" w:cs="Tahoma"/>
            <w:noProof/>
            <w:webHidden/>
          </w:rPr>
          <w:fldChar w:fldCharType="begin"/>
        </w:r>
        <w:r w:rsidR="0067534F" w:rsidRPr="00FF7B95">
          <w:rPr>
            <w:rFonts w:ascii="Palatino Linotype" w:hAnsi="Palatino Linotype" w:cs="Tahoma"/>
            <w:noProof/>
            <w:webHidden/>
          </w:rPr>
          <w:instrText xml:space="preserve"> PAGEREF _Toc201378628 \h </w:instrText>
        </w:r>
        <w:r w:rsidRPr="00FF7B95">
          <w:rPr>
            <w:rFonts w:ascii="Palatino Linotype" w:hAnsi="Palatino Linotype" w:cs="Tahoma"/>
            <w:noProof/>
            <w:webHidden/>
          </w:rPr>
        </w:r>
        <w:r w:rsidRPr="00FF7B95">
          <w:rPr>
            <w:rFonts w:ascii="Palatino Linotype" w:hAnsi="Palatino Linotype" w:cs="Tahoma"/>
            <w:noProof/>
            <w:webHidden/>
          </w:rPr>
          <w:fldChar w:fldCharType="separate"/>
        </w:r>
        <w:r w:rsidR="00E17A06" w:rsidRPr="00FF7B95">
          <w:rPr>
            <w:rFonts w:ascii="Palatino Linotype" w:hAnsi="Palatino Linotype" w:cs="Tahoma"/>
            <w:noProof/>
            <w:webHidden/>
          </w:rPr>
          <w:t>29</w:t>
        </w:r>
        <w:r w:rsidRPr="00FF7B95">
          <w:rPr>
            <w:rFonts w:ascii="Palatino Linotype" w:hAnsi="Palatino Linotype" w:cs="Tahoma"/>
            <w:noProof/>
            <w:webHidden/>
          </w:rPr>
          <w:fldChar w:fldCharType="end"/>
        </w:r>
      </w:hyperlink>
    </w:p>
    <w:p w:rsidR="0067534F" w:rsidRPr="00FF7B95" w:rsidRDefault="0067534F" w:rsidP="0067534F">
      <w:pPr>
        <w:rPr>
          <w:rFonts w:ascii="Palatino Linotype" w:hAnsi="Palatino Linotype"/>
        </w:rPr>
      </w:pPr>
    </w:p>
    <w:p w:rsidR="0067534F" w:rsidRPr="00FF7B95" w:rsidRDefault="008F63F3">
      <w:pPr>
        <w:pStyle w:val="Kazalovsebine1"/>
        <w:rPr>
          <w:rFonts w:ascii="Palatino Linotype" w:hAnsi="Palatino Linotype" w:cs="Tahoma"/>
          <w:b w:val="0"/>
          <w:i w:val="0"/>
          <w:iCs w:val="0"/>
          <w:szCs w:val="24"/>
          <w:lang w:eastAsia="sl-SI"/>
        </w:rPr>
      </w:pPr>
      <w:hyperlink w:anchor="_Toc201378629" w:history="1">
        <w:r w:rsidR="0067534F" w:rsidRPr="00FF7B95">
          <w:rPr>
            <w:rStyle w:val="Hiperpovezava"/>
            <w:rFonts w:ascii="Palatino Linotype" w:hAnsi="Palatino Linotype" w:cs="Tahoma"/>
          </w:rPr>
          <w:t>8 NADZOR RADIOAKTIVNOSTI</w:t>
        </w:r>
        <w:r w:rsidR="0067534F" w:rsidRPr="00FF7B95">
          <w:rPr>
            <w:rFonts w:ascii="Palatino Linotype" w:hAnsi="Palatino Linotype" w:cs="Tahoma"/>
            <w:webHidden/>
          </w:rPr>
          <w:tab/>
        </w:r>
        <w:r w:rsidRPr="00FF7B95">
          <w:rPr>
            <w:rFonts w:ascii="Palatino Linotype" w:hAnsi="Palatino Linotype" w:cs="Tahoma"/>
            <w:webHidden/>
          </w:rPr>
          <w:fldChar w:fldCharType="begin"/>
        </w:r>
        <w:r w:rsidR="0067534F" w:rsidRPr="00FF7B95">
          <w:rPr>
            <w:rFonts w:ascii="Palatino Linotype" w:hAnsi="Palatino Linotype" w:cs="Tahoma"/>
            <w:webHidden/>
          </w:rPr>
          <w:instrText xml:space="preserve"> PAGEREF _Toc201378629 \h </w:instrText>
        </w:r>
        <w:r w:rsidRPr="00FF7B95">
          <w:rPr>
            <w:rFonts w:ascii="Palatino Linotype" w:hAnsi="Palatino Linotype" w:cs="Tahoma"/>
            <w:webHidden/>
          </w:rPr>
        </w:r>
        <w:r w:rsidRPr="00FF7B95">
          <w:rPr>
            <w:rFonts w:ascii="Palatino Linotype" w:hAnsi="Palatino Linotype" w:cs="Tahoma"/>
            <w:webHidden/>
          </w:rPr>
          <w:fldChar w:fldCharType="separate"/>
        </w:r>
        <w:r w:rsidR="00E17A06" w:rsidRPr="00FF7B95">
          <w:rPr>
            <w:rFonts w:ascii="Palatino Linotype" w:hAnsi="Palatino Linotype" w:cs="Tahoma"/>
            <w:webHidden/>
          </w:rPr>
          <w:t>31</w:t>
        </w:r>
        <w:r w:rsidRPr="00FF7B95">
          <w:rPr>
            <w:rFonts w:ascii="Palatino Linotype" w:hAnsi="Palatino Linotype" w:cs="Tahoma"/>
            <w:webHidden/>
          </w:rPr>
          <w:fldChar w:fldCharType="end"/>
        </w:r>
      </w:hyperlink>
    </w:p>
    <w:p w:rsidR="0067534F" w:rsidRPr="00FF7B95" w:rsidRDefault="008F63F3">
      <w:pPr>
        <w:pStyle w:val="Kazalovsebine2"/>
        <w:tabs>
          <w:tab w:val="right" w:leader="dot" w:pos="9062"/>
        </w:tabs>
        <w:rPr>
          <w:rStyle w:val="Hiperpovezava"/>
          <w:rFonts w:ascii="Palatino Linotype" w:hAnsi="Palatino Linotype" w:cs="Tahoma"/>
          <w:noProof/>
        </w:rPr>
      </w:pPr>
      <w:hyperlink w:anchor="_Toc201378630" w:history="1">
        <w:r w:rsidR="0067534F" w:rsidRPr="00FF7B95">
          <w:rPr>
            <w:rStyle w:val="Hiperpovezava"/>
            <w:rFonts w:ascii="Palatino Linotype" w:hAnsi="Palatino Linotype" w:cs="Tahoma"/>
            <w:noProof/>
          </w:rPr>
          <w:t>8.1 Nadzor radioaktivnosti ob jedrski nesreči</w:t>
        </w:r>
        <w:r w:rsidR="0067534F" w:rsidRPr="00FF7B95">
          <w:rPr>
            <w:rFonts w:ascii="Palatino Linotype" w:hAnsi="Palatino Linotype" w:cs="Tahoma"/>
            <w:noProof/>
            <w:webHidden/>
          </w:rPr>
          <w:tab/>
        </w:r>
        <w:r w:rsidRPr="00FF7B95">
          <w:rPr>
            <w:rFonts w:ascii="Palatino Linotype" w:hAnsi="Palatino Linotype" w:cs="Tahoma"/>
            <w:noProof/>
            <w:webHidden/>
          </w:rPr>
          <w:fldChar w:fldCharType="begin"/>
        </w:r>
        <w:r w:rsidR="0067534F" w:rsidRPr="00FF7B95">
          <w:rPr>
            <w:rFonts w:ascii="Palatino Linotype" w:hAnsi="Palatino Linotype" w:cs="Tahoma"/>
            <w:noProof/>
            <w:webHidden/>
          </w:rPr>
          <w:instrText xml:space="preserve"> PAGEREF _Toc201378630 \h </w:instrText>
        </w:r>
        <w:r w:rsidRPr="00FF7B95">
          <w:rPr>
            <w:rFonts w:ascii="Palatino Linotype" w:hAnsi="Palatino Linotype" w:cs="Tahoma"/>
            <w:noProof/>
            <w:webHidden/>
          </w:rPr>
        </w:r>
        <w:r w:rsidRPr="00FF7B95">
          <w:rPr>
            <w:rFonts w:ascii="Palatino Linotype" w:hAnsi="Palatino Linotype" w:cs="Tahoma"/>
            <w:noProof/>
            <w:webHidden/>
          </w:rPr>
          <w:fldChar w:fldCharType="separate"/>
        </w:r>
        <w:r w:rsidR="00E17A06" w:rsidRPr="00FF7B95">
          <w:rPr>
            <w:rFonts w:ascii="Palatino Linotype" w:hAnsi="Palatino Linotype" w:cs="Tahoma"/>
            <w:noProof/>
            <w:webHidden/>
          </w:rPr>
          <w:t>31</w:t>
        </w:r>
        <w:r w:rsidRPr="00FF7B95">
          <w:rPr>
            <w:rFonts w:ascii="Palatino Linotype" w:hAnsi="Palatino Linotype" w:cs="Tahoma"/>
            <w:noProof/>
            <w:webHidden/>
          </w:rPr>
          <w:fldChar w:fldCharType="end"/>
        </w:r>
      </w:hyperlink>
    </w:p>
    <w:p w:rsidR="0067534F" w:rsidRPr="00FF7B95" w:rsidRDefault="0067534F" w:rsidP="0067534F">
      <w:pPr>
        <w:rPr>
          <w:rFonts w:ascii="Palatino Linotype" w:hAnsi="Palatino Linotype"/>
        </w:rPr>
      </w:pPr>
    </w:p>
    <w:p w:rsidR="0067534F" w:rsidRPr="00FF7B95" w:rsidRDefault="008F63F3">
      <w:pPr>
        <w:pStyle w:val="Kazalovsebine1"/>
        <w:rPr>
          <w:rFonts w:ascii="Palatino Linotype" w:hAnsi="Palatino Linotype" w:cs="Tahoma"/>
          <w:b w:val="0"/>
          <w:i w:val="0"/>
          <w:iCs w:val="0"/>
          <w:szCs w:val="24"/>
          <w:lang w:eastAsia="sl-SI"/>
        </w:rPr>
      </w:pPr>
      <w:hyperlink w:anchor="_Toc201378631" w:history="1">
        <w:r w:rsidR="0067534F" w:rsidRPr="00FF7B95">
          <w:rPr>
            <w:rStyle w:val="Hiperpovezava"/>
            <w:rFonts w:ascii="Palatino Linotype" w:hAnsi="Palatino Linotype" w:cs="Tahoma"/>
          </w:rPr>
          <w:t>9 UKREPI IN NALOGE ZAŠČITE, REŠEVANJA IN POMOČI</w:t>
        </w:r>
        <w:r w:rsidR="0067534F" w:rsidRPr="00FF7B95">
          <w:rPr>
            <w:rFonts w:ascii="Palatino Linotype" w:hAnsi="Palatino Linotype" w:cs="Tahoma"/>
            <w:webHidden/>
          </w:rPr>
          <w:tab/>
        </w:r>
        <w:r w:rsidRPr="00FF7B95">
          <w:rPr>
            <w:rFonts w:ascii="Palatino Linotype" w:hAnsi="Palatino Linotype" w:cs="Tahoma"/>
            <w:webHidden/>
          </w:rPr>
          <w:fldChar w:fldCharType="begin"/>
        </w:r>
        <w:r w:rsidR="0067534F" w:rsidRPr="00FF7B95">
          <w:rPr>
            <w:rFonts w:ascii="Palatino Linotype" w:hAnsi="Palatino Linotype" w:cs="Tahoma"/>
            <w:webHidden/>
          </w:rPr>
          <w:instrText xml:space="preserve"> PAGEREF _Toc201378631 \h </w:instrText>
        </w:r>
        <w:r w:rsidRPr="00FF7B95">
          <w:rPr>
            <w:rFonts w:ascii="Palatino Linotype" w:hAnsi="Palatino Linotype" w:cs="Tahoma"/>
            <w:webHidden/>
          </w:rPr>
        </w:r>
        <w:r w:rsidRPr="00FF7B95">
          <w:rPr>
            <w:rFonts w:ascii="Palatino Linotype" w:hAnsi="Palatino Linotype" w:cs="Tahoma"/>
            <w:webHidden/>
          </w:rPr>
          <w:fldChar w:fldCharType="separate"/>
        </w:r>
        <w:r w:rsidR="00E17A06" w:rsidRPr="00FF7B95">
          <w:rPr>
            <w:rFonts w:ascii="Palatino Linotype" w:hAnsi="Palatino Linotype" w:cs="Tahoma"/>
            <w:webHidden/>
          </w:rPr>
          <w:t>32</w:t>
        </w:r>
        <w:r w:rsidRPr="00FF7B95">
          <w:rPr>
            <w:rFonts w:ascii="Palatino Linotype" w:hAnsi="Palatino Linotype" w:cs="Tahoma"/>
            <w:webHidden/>
          </w:rPr>
          <w:fldChar w:fldCharType="end"/>
        </w:r>
      </w:hyperlink>
    </w:p>
    <w:p w:rsidR="0067534F" w:rsidRPr="00FF7B95" w:rsidRDefault="008F63F3">
      <w:pPr>
        <w:pStyle w:val="Kazalovsebine2"/>
        <w:tabs>
          <w:tab w:val="right" w:leader="dot" w:pos="9062"/>
        </w:tabs>
        <w:rPr>
          <w:rFonts w:ascii="Palatino Linotype" w:hAnsi="Palatino Linotype" w:cs="Tahoma"/>
          <w:noProof/>
          <w:lang w:val="sl-SI" w:eastAsia="sl-SI"/>
        </w:rPr>
      </w:pPr>
      <w:hyperlink w:anchor="_Toc201378632" w:history="1">
        <w:r w:rsidR="0067534F" w:rsidRPr="00FF7B95">
          <w:rPr>
            <w:rStyle w:val="Hiperpovezava"/>
            <w:rFonts w:ascii="Palatino Linotype" w:hAnsi="Palatino Linotype" w:cs="Tahoma"/>
            <w:noProof/>
          </w:rPr>
          <w:t>9.1 Zaščitni ukrepi na območju načrtovanja dolgoročnih zaščitnih ukrepov (ODU)</w:t>
        </w:r>
        <w:r w:rsidR="0067534F" w:rsidRPr="00FF7B95">
          <w:rPr>
            <w:rFonts w:ascii="Palatino Linotype" w:hAnsi="Palatino Linotype" w:cs="Tahoma"/>
            <w:noProof/>
            <w:webHidden/>
          </w:rPr>
          <w:tab/>
        </w:r>
        <w:r w:rsidRPr="00FF7B95">
          <w:rPr>
            <w:rFonts w:ascii="Palatino Linotype" w:hAnsi="Palatino Linotype" w:cs="Tahoma"/>
            <w:noProof/>
            <w:webHidden/>
          </w:rPr>
          <w:fldChar w:fldCharType="begin"/>
        </w:r>
        <w:r w:rsidR="0067534F" w:rsidRPr="00FF7B95">
          <w:rPr>
            <w:rFonts w:ascii="Palatino Linotype" w:hAnsi="Palatino Linotype" w:cs="Tahoma"/>
            <w:noProof/>
            <w:webHidden/>
          </w:rPr>
          <w:instrText xml:space="preserve"> PAGEREF _Toc201378632 \h </w:instrText>
        </w:r>
        <w:r w:rsidRPr="00FF7B95">
          <w:rPr>
            <w:rFonts w:ascii="Palatino Linotype" w:hAnsi="Palatino Linotype" w:cs="Tahoma"/>
            <w:noProof/>
            <w:webHidden/>
          </w:rPr>
        </w:r>
        <w:r w:rsidRPr="00FF7B95">
          <w:rPr>
            <w:rFonts w:ascii="Palatino Linotype" w:hAnsi="Palatino Linotype" w:cs="Tahoma"/>
            <w:noProof/>
            <w:webHidden/>
          </w:rPr>
          <w:fldChar w:fldCharType="separate"/>
        </w:r>
        <w:r w:rsidR="00E17A06" w:rsidRPr="00FF7B95">
          <w:rPr>
            <w:rFonts w:ascii="Palatino Linotype" w:hAnsi="Palatino Linotype" w:cs="Tahoma"/>
            <w:noProof/>
            <w:webHidden/>
          </w:rPr>
          <w:t>32</w:t>
        </w:r>
        <w:r w:rsidRPr="00FF7B95">
          <w:rPr>
            <w:rFonts w:ascii="Palatino Linotype" w:hAnsi="Palatino Linotype" w:cs="Tahoma"/>
            <w:noProof/>
            <w:webHidden/>
          </w:rPr>
          <w:fldChar w:fldCharType="end"/>
        </w:r>
      </w:hyperlink>
    </w:p>
    <w:p w:rsidR="0067534F" w:rsidRPr="00FF7B95" w:rsidRDefault="008F63F3">
      <w:pPr>
        <w:pStyle w:val="Kazalovsebine3"/>
        <w:tabs>
          <w:tab w:val="right" w:leader="dot" w:pos="9062"/>
        </w:tabs>
        <w:rPr>
          <w:rFonts w:ascii="Palatino Linotype" w:hAnsi="Palatino Linotype" w:cs="Tahoma"/>
          <w:noProof/>
          <w:lang w:val="sl-SI" w:eastAsia="sl-SI"/>
        </w:rPr>
      </w:pPr>
      <w:hyperlink w:anchor="_Toc201378633" w:history="1">
        <w:r w:rsidR="0067534F" w:rsidRPr="00FF7B95">
          <w:rPr>
            <w:rStyle w:val="Hiperpovezava"/>
            <w:rFonts w:ascii="Palatino Linotype" w:hAnsi="Palatino Linotype" w:cs="Tahoma"/>
            <w:noProof/>
          </w:rPr>
          <w:t>9.1.1 Zaščitni ukrepi ob jedrski nesreči v tujini</w:t>
        </w:r>
        <w:r w:rsidR="0067534F" w:rsidRPr="00FF7B95">
          <w:rPr>
            <w:rFonts w:ascii="Palatino Linotype" w:hAnsi="Palatino Linotype" w:cs="Tahoma"/>
            <w:noProof/>
            <w:webHidden/>
          </w:rPr>
          <w:tab/>
        </w:r>
        <w:r w:rsidRPr="00FF7B95">
          <w:rPr>
            <w:rFonts w:ascii="Palatino Linotype" w:hAnsi="Palatino Linotype" w:cs="Tahoma"/>
            <w:noProof/>
            <w:webHidden/>
          </w:rPr>
          <w:fldChar w:fldCharType="begin"/>
        </w:r>
        <w:r w:rsidR="0067534F" w:rsidRPr="00FF7B95">
          <w:rPr>
            <w:rFonts w:ascii="Palatino Linotype" w:hAnsi="Palatino Linotype" w:cs="Tahoma"/>
            <w:noProof/>
            <w:webHidden/>
          </w:rPr>
          <w:instrText xml:space="preserve"> PAGEREF _Toc201378633 \h </w:instrText>
        </w:r>
        <w:r w:rsidRPr="00FF7B95">
          <w:rPr>
            <w:rFonts w:ascii="Palatino Linotype" w:hAnsi="Palatino Linotype" w:cs="Tahoma"/>
            <w:noProof/>
            <w:webHidden/>
          </w:rPr>
        </w:r>
        <w:r w:rsidRPr="00FF7B95">
          <w:rPr>
            <w:rFonts w:ascii="Palatino Linotype" w:hAnsi="Palatino Linotype" w:cs="Tahoma"/>
            <w:noProof/>
            <w:webHidden/>
          </w:rPr>
          <w:fldChar w:fldCharType="separate"/>
        </w:r>
        <w:r w:rsidR="00E17A06" w:rsidRPr="00FF7B95">
          <w:rPr>
            <w:rFonts w:ascii="Palatino Linotype" w:hAnsi="Palatino Linotype" w:cs="Tahoma"/>
            <w:noProof/>
            <w:webHidden/>
          </w:rPr>
          <w:t>33</w:t>
        </w:r>
        <w:r w:rsidRPr="00FF7B95">
          <w:rPr>
            <w:rFonts w:ascii="Palatino Linotype" w:hAnsi="Palatino Linotype" w:cs="Tahoma"/>
            <w:noProof/>
            <w:webHidden/>
          </w:rPr>
          <w:fldChar w:fldCharType="end"/>
        </w:r>
      </w:hyperlink>
    </w:p>
    <w:p w:rsidR="0067534F" w:rsidRPr="00FF7B95" w:rsidRDefault="008F63F3">
      <w:pPr>
        <w:pStyle w:val="Kazalovsebine2"/>
        <w:tabs>
          <w:tab w:val="right" w:leader="dot" w:pos="9062"/>
        </w:tabs>
        <w:rPr>
          <w:rFonts w:ascii="Palatino Linotype" w:hAnsi="Palatino Linotype" w:cs="Tahoma"/>
          <w:noProof/>
          <w:lang w:val="sl-SI" w:eastAsia="sl-SI"/>
        </w:rPr>
      </w:pPr>
      <w:hyperlink w:anchor="_Toc201378634" w:history="1">
        <w:r w:rsidR="0067534F" w:rsidRPr="00FF7B95">
          <w:rPr>
            <w:rStyle w:val="Hiperpovezava"/>
            <w:rFonts w:ascii="Palatino Linotype" w:hAnsi="Palatino Linotype" w:cs="Tahoma"/>
            <w:noProof/>
          </w:rPr>
          <w:t>9.2 Naloge zaščite, reševanja in pomoči</w:t>
        </w:r>
        <w:r w:rsidR="0067534F" w:rsidRPr="00FF7B95">
          <w:rPr>
            <w:rFonts w:ascii="Palatino Linotype" w:hAnsi="Palatino Linotype" w:cs="Tahoma"/>
            <w:noProof/>
            <w:webHidden/>
          </w:rPr>
          <w:tab/>
        </w:r>
        <w:r w:rsidRPr="00FF7B95">
          <w:rPr>
            <w:rFonts w:ascii="Palatino Linotype" w:hAnsi="Palatino Linotype" w:cs="Tahoma"/>
            <w:noProof/>
            <w:webHidden/>
          </w:rPr>
          <w:fldChar w:fldCharType="begin"/>
        </w:r>
        <w:r w:rsidR="0067534F" w:rsidRPr="00FF7B95">
          <w:rPr>
            <w:rFonts w:ascii="Palatino Linotype" w:hAnsi="Palatino Linotype" w:cs="Tahoma"/>
            <w:noProof/>
            <w:webHidden/>
          </w:rPr>
          <w:instrText xml:space="preserve"> PAGEREF _Toc201378634 \h </w:instrText>
        </w:r>
        <w:r w:rsidRPr="00FF7B95">
          <w:rPr>
            <w:rFonts w:ascii="Palatino Linotype" w:hAnsi="Palatino Linotype" w:cs="Tahoma"/>
            <w:noProof/>
            <w:webHidden/>
          </w:rPr>
        </w:r>
        <w:r w:rsidRPr="00FF7B95">
          <w:rPr>
            <w:rFonts w:ascii="Palatino Linotype" w:hAnsi="Palatino Linotype" w:cs="Tahoma"/>
            <w:noProof/>
            <w:webHidden/>
          </w:rPr>
          <w:fldChar w:fldCharType="separate"/>
        </w:r>
        <w:r w:rsidR="00E17A06" w:rsidRPr="00FF7B95">
          <w:rPr>
            <w:rFonts w:ascii="Palatino Linotype" w:hAnsi="Palatino Linotype" w:cs="Tahoma"/>
            <w:noProof/>
            <w:webHidden/>
          </w:rPr>
          <w:t>34</w:t>
        </w:r>
        <w:r w:rsidRPr="00FF7B95">
          <w:rPr>
            <w:rFonts w:ascii="Palatino Linotype" w:hAnsi="Palatino Linotype" w:cs="Tahoma"/>
            <w:noProof/>
            <w:webHidden/>
          </w:rPr>
          <w:fldChar w:fldCharType="end"/>
        </w:r>
      </w:hyperlink>
    </w:p>
    <w:p w:rsidR="0067534F" w:rsidRPr="00FF7B95" w:rsidRDefault="008F63F3">
      <w:pPr>
        <w:pStyle w:val="Kazalovsebine3"/>
        <w:tabs>
          <w:tab w:val="right" w:leader="dot" w:pos="9062"/>
        </w:tabs>
        <w:rPr>
          <w:rFonts w:ascii="Palatino Linotype" w:hAnsi="Palatino Linotype" w:cs="Tahoma"/>
          <w:noProof/>
          <w:lang w:val="sl-SI" w:eastAsia="sl-SI"/>
        </w:rPr>
      </w:pPr>
      <w:hyperlink w:anchor="_Toc201378635" w:history="1">
        <w:r w:rsidR="0067534F" w:rsidRPr="00FF7B95">
          <w:rPr>
            <w:rStyle w:val="Hiperpovezava"/>
            <w:rFonts w:ascii="Palatino Linotype" w:hAnsi="Palatino Linotype" w:cs="Tahoma"/>
            <w:noProof/>
          </w:rPr>
          <w:t>9.2.1 Nujna medicinska pomoč</w:t>
        </w:r>
        <w:r w:rsidR="0067534F" w:rsidRPr="00FF7B95">
          <w:rPr>
            <w:rFonts w:ascii="Palatino Linotype" w:hAnsi="Palatino Linotype" w:cs="Tahoma"/>
            <w:noProof/>
            <w:webHidden/>
          </w:rPr>
          <w:tab/>
        </w:r>
        <w:r w:rsidRPr="00FF7B95">
          <w:rPr>
            <w:rFonts w:ascii="Palatino Linotype" w:hAnsi="Palatino Linotype" w:cs="Tahoma"/>
            <w:noProof/>
            <w:webHidden/>
          </w:rPr>
          <w:fldChar w:fldCharType="begin"/>
        </w:r>
        <w:r w:rsidR="0067534F" w:rsidRPr="00FF7B95">
          <w:rPr>
            <w:rFonts w:ascii="Palatino Linotype" w:hAnsi="Palatino Linotype" w:cs="Tahoma"/>
            <w:noProof/>
            <w:webHidden/>
          </w:rPr>
          <w:instrText xml:space="preserve"> PAGEREF _Toc201378635 \h </w:instrText>
        </w:r>
        <w:r w:rsidRPr="00FF7B95">
          <w:rPr>
            <w:rFonts w:ascii="Palatino Linotype" w:hAnsi="Palatino Linotype" w:cs="Tahoma"/>
            <w:noProof/>
            <w:webHidden/>
          </w:rPr>
        </w:r>
        <w:r w:rsidRPr="00FF7B95">
          <w:rPr>
            <w:rFonts w:ascii="Palatino Linotype" w:hAnsi="Palatino Linotype" w:cs="Tahoma"/>
            <w:noProof/>
            <w:webHidden/>
          </w:rPr>
          <w:fldChar w:fldCharType="separate"/>
        </w:r>
        <w:r w:rsidR="00E17A06" w:rsidRPr="00FF7B95">
          <w:rPr>
            <w:rFonts w:ascii="Palatino Linotype" w:hAnsi="Palatino Linotype" w:cs="Tahoma"/>
            <w:noProof/>
            <w:webHidden/>
          </w:rPr>
          <w:t>34</w:t>
        </w:r>
        <w:r w:rsidRPr="00FF7B95">
          <w:rPr>
            <w:rFonts w:ascii="Palatino Linotype" w:hAnsi="Palatino Linotype" w:cs="Tahoma"/>
            <w:noProof/>
            <w:webHidden/>
          </w:rPr>
          <w:fldChar w:fldCharType="end"/>
        </w:r>
      </w:hyperlink>
    </w:p>
    <w:p w:rsidR="0067534F" w:rsidRPr="00FF7B95" w:rsidRDefault="008F63F3">
      <w:pPr>
        <w:pStyle w:val="Kazalovsebine3"/>
        <w:tabs>
          <w:tab w:val="right" w:leader="dot" w:pos="9062"/>
        </w:tabs>
        <w:rPr>
          <w:rFonts w:ascii="Palatino Linotype" w:hAnsi="Palatino Linotype" w:cs="Tahoma"/>
          <w:noProof/>
          <w:lang w:val="sl-SI" w:eastAsia="sl-SI"/>
        </w:rPr>
      </w:pPr>
      <w:hyperlink w:anchor="_Toc201378636" w:history="1">
        <w:r w:rsidR="0067534F" w:rsidRPr="00FF7B95">
          <w:rPr>
            <w:rStyle w:val="Hiperpovezava"/>
            <w:rFonts w:ascii="Palatino Linotype" w:hAnsi="Palatino Linotype" w:cs="Tahoma"/>
            <w:noProof/>
          </w:rPr>
          <w:t>9.2.2 Prva veterinarska pomoč</w:t>
        </w:r>
        <w:r w:rsidR="0067534F" w:rsidRPr="00FF7B95">
          <w:rPr>
            <w:rFonts w:ascii="Palatino Linotype" w:hAnsi="Palatino Linotype" w:cs="Tahoma"/>
            <w:noProof/>
            <w:webHidden/>
          </w:rPr>
          <w:tab/>
        </w:r>
        <w:r w:rsidRPr="00FF7B95">
          <w:rPr>
            <w:rFonts w:ascii="Palatino Linotype" w:hAnsi="Palatino Linotype" w:cs="Tahoma"/>
            <w:noProof/>
            <w:webHidden/>
          </w:rPr>
          <w:fldChar w:fldCharType="begin"/>
        </w:r>
        <w:r w:rsidR="0067534F" w:rsidRPr="00FF7B95">
          <w:rPr>
            <w:rFonts w:ascii="Palatino Linotype" w:hAnsi="Palatino Linotype" w:cs="Tahoma"/>
            <w:noProof/>
            <w:webHidden/>
          </w:rPr>
          <w:instrText xml:space="preserve"> PAGEREF _Toc201378636 \h </w:instrText>
        </w:r>
        <w:r w:rsidRPr="00FF7B95">
          <w:rPr>
            <w:rFonts w:ascii="Palatino Linotype" w:hAnsi="Palatino Linotype" w:cs="Tahoma"/>
            <w:noProof/>
            <w:webHidden/>
          </w:rPr>
        </w:r>
        <w:r w:rsidRPr="00FF7B95">
          <w:rPr>
            <w:rFonts w:ascii="Palatino Linotype" w:hAnsi="Palatino Linotype" w:cs="Tahoma"/>
            <w:noProof/>
            <w:webHidden/>
          </w:rPr>
          <w:fldChar w:fldCharType="separate"/>
        </w:r>
        <w:r w:rsidR="00E17A06" w:rsidRPr="00FF7B95">
          <w:rPr>
            <w:rFonts w:ascii="Palatino Linotype" w:hAnsi="Palatino Linotype" w:cs="Tahoma"/>
            <w:noProof/>
            <w:webHidden/>
          </w:rPr>
          <w:t>34</w:t>
        </w:r>
        <w:r w:rsidRPr="00FF7B95">
          <w:rPr>
            <w:rFonts w:ascii="Palatino Linotype" w:hAnsi="Palatino Linotype" w:cs="Tahoma"/>
            <w:noProof/>
            <w:webHidden/>
          </w:rPr>
          <w:fldChar w:fldCharType="end"/>
        </w:r>
      </w:hyperlink>
    </w:p>
    <w:p w:rsidR="0067534F" w:rsidRPr="00FF7B95" w:rsidRDefault="008F63F3">
      <w:pPr>
        <w:pStyle w:val="Kazalovsebine3"/>
        <w:tabs>
          <w:tab w:val="right" w:leader="dot" w:pos="9062"/>
        </w:tabs>
        <w:rPr>
          <w:rStyle w:val="Hiperpovezava"/>
          <w:rFonts w:ascii="Palatino Linotype" w:hAnsi="Palatino Linotype" w:cs="Tahoma"/>
          <w:noProof/>
        </w:rPr>
      </w:pPr>
      <w:hyperlink w:anchor="_Toc201378637" w:history="1">
        <w:r w:rsidR="0067534F" w:rsidRPr="00FF7B95">
          <w:rPr>
            <w:rStyle w:val="Hiperpovezava"/>
            <w:rFonts w:ascii="Palatino Linotype" w:hAnsi="Palatino Linotype" w:cs="Tahoma"/>
            <w:noProof/>
          </w:rPr>
          <w:t>9.2.3 Zagotavljanje osnovnih pogojev za življenje</w:t>
        </w:r>
        <w:r w:rsidR="0067534F" w:rsidRPr="00FF7B95">
          <w:rPr>
            <w:rFonts w:ascii="Palatino Linotype" w:hAnsi="Palatino Linotype" w:cs="Tahoma"/>
            <w:noProof/>
            <w:webHidden/>
          </w:rPr>
          <w:tab/>
        </w:r>
        <w:r w:rsidRPr="00FF7B95">
          <w:rPr>
            <w:rFonts w:ascii="Palatino Linotype" w:hAnsi="Palatino Linotype" w:cs="Tahoma"/>
            <w:noProof/>
            <w:webHidden/>
          </w:rPr>
          <w:fldChar w:fldCharType="begin"/>
        </w:r>
        <w:r w:rsidR="0067534F" w:rsidRPr="00FF7B95">
          <w:rPr>
            <w:rFonts w:ascii="Palatino Linotype" w:hAnsi="Palatino Linotype" w:cs="Tahoma"/>
            <w:noProof/>
            <w:webHidden/>
          </w:rPr>
          <w:instrText xml:space="preserve"> PAGEREF _Toc201378637 \h </w:instrText>
        </w:r>
        <w:r w:rsidRPr="00FF7B95">
          <w:rPr>
            <w:rFonts w:ascii="Palatino Linotype" w:hAnsi="Palatino Linotype" w:cs="Tahoma"/>
            <w:noProof/>
            <w:webHidden/>
          </w:rPr>
        </w:r>
        <w:r w:rsidRPr="00FF7B95">
          <w:rPr>
            <w:rFonts w:ascii="Palatino Linotype" w:hAnsi="Palatino Linotype" w:cs="Tahoma"/>
            <w:noProof/>
            <w:webHidden/>
          </w:rPr>
          <w:fldChar w:fldCharType="separate"/>
        </w:r>
        <w:r w:rsidR="00E17A06" w:rsidRPr="00FF7B95">
          <w:rPr>
            <w:rFonts w:ascii="Palatino Linotype" w:hAnsi="Palatino Linotype" w:cs="Tahoma"/>
            <w:noProof/>
            <w:webHidden/>
          </w:rPr>
          <w:t>35</w:t>
        </w:r>
        <w:r w:rsidRPr="00FF7B95">
          <w:rPr>
            <w:rFonts w:ascii="Palatino Linotype" w:hAnsi="Palatino Linotype" w:cs="Tahoma"/>
            <w:noProof/>
            <w:webHidden/>
          </w:rPr>
          <w:fldChar w:fldCharType="end"/>
        </w:r>
      </w:hyperlink>
    </w:p>
    <w:p w:rsidR="0067534F" w:rsidRPr="00FF7B95" w:rsidRDefault="0067534F" w:rsidP="0067534F">
      <w:pPr>
        <w:rPr>
          <w:rFonts w:ascii="Palatino Linotype" w:hAnsi="Palatino Linotype"/>
        </w:rPr>
      </w:pPr>
    </w:p>
    <w:p w:rsidR="0067534F" w:rsidRPr="00FF7B95" w:rsidRDefault="008F63F3">
      <w:pPr>
        <w:pStyle w:val="Kazalovsebine1"/>
        <w:rPr>
          <w:rStyle w:val="Hiperpovezava"/>
          <w:rFonts w:ascii="Palatino Linotype" w:hAnsi="Palatino Linotype" w:cs="Tahoma"/>
        </w:rPr>
      </w:pPr>
      <w:hyperlink w:anchor="_Toc201378638" w:history="1">
        <w:r w:rsidR="0067534F" w:rsidRPr="00FF7B95">
          <w:rPr>
            <w:rStyle w:val="Hiperpovezava"/>
            <w:rFonts w:ascii="Palatino Linotype" w:hAnsi="Palatino Linotype" w:cs="Tahoma"/>
          </w:rPr>
          <w:t>10 OSEBNA IN VZAJEMNA ZAŠČITA</w:t>
        </w:r>
        <w:r w:rsidR="0067534F" w:rsidRPr="00FF7B95">
          <w:rPr>
            <w:rFonts w:ascii="Palatino Linotype" w:hAnsi="Palatino Linotype" w:cs="Tahoma"/>
            <w:webHidden/>
          </w:rPr>
          <w:tab/>
        </w:r>
        <w:r w:rsidRPr="00FF7B95">
          <w:rPr>
            <w:rFonts w:ascii="Palatino Linotype" w:hAnsi="Palatino Linotype" w:cs="Tahoma"/>
            <w:webHidden/>
          </w:rPr>
          <w:fldChar w:fldCharType="begin"/>
        </w:r>
        <w:r w:rsidR="0067534F" w:rsidRPr="00FF7B95">
          <w:rPr>
            <w:rFonts w:ascii="Palatino Linotype" w:hAnsi="Palatino Linotype" w:cs="Tahoma"/>
            <w:webHidden/>
          </w:rPr>
          <w:instrText xml:space="preserve"> PAGEREF _Toc201378638 \h </w:instrText>
        </w:r>
        <w:r w:rsidRPr="00FF7B95">
          <w:rPr>
            <w:rFonts w:ascii="Palatino Linotype" w:hAnsi="Palatino Linotype" w:cs="Tahoma"/>
            <w:webHidden/>
          </w:rPr>
        </w:r>
        <w:r w:rsidRPr="00FF7B95">
          <w:rPr>
            <w:rFonts w:ascii="Palatino Linotype" w:hAnsi="Palatino Linotype" w:cs="Tahoma"/>
            <w:webHidden/>
          </w:rPr>
          <w:fldChar w:fldCharType="separate"/>
        </w:r>
        <w:r w:rsidR="00E17A06" w:rsidRPr="00FF7B95">
          <w:rPr>
            <w:rFonts w:ascii="Palatino Linotype" w:hAnsi="Palatino Linotype" w:cs="Tahoma"/>
            <w:webHidden/>
          </w:rPr>
          <w:t>36</w:t>
        </w:r>
        <w:r w:rsidRPr="00FF7B95">
          <w:rPr>
            <w:rFonts w:ascii="Palatino Linotype" w:hAnsi="Palatino Linotype" w:cs="Tahoma"/>
            <w:webHidden/>
          </w:rPr>
          <w:fldChar w:fldCharType="end"/>
        </w:r>
      </w:hyperlink>
    </w:p>
    <w:p w:rsidR="0067534F" w:rsidRPr="00FF7B95" w:rsidRDefault="0067534F" w:rsidP="0067534F">
      <w:pPr>
        <w:rPr>
          <w:rFonts w:ascii="Palatino Linotype" w:hAnsi="Palatino Linotype"/>
          <w:lang w:val="sl-SI"/>
        </w:rPr>
      </w:pPr>
    </w:p>
    <w:p w:rsidR="0067534F" w:rsidRPr="00FF7B95" w:rsidRDefault="008F63F3">
      <w:pPr>
        <w:pStyle w:val="Kazalovsebine1"/>
        <w:rPr>
          <w:rFonts w:ascii="Palatino Linotype" w:hAnsi="Palatino Linotype" w:cs="Tahoma"/>
          <w:b w:val="0"/>
          <w:i w:val="0"/>
          <w:iCs w:val="0"/>
          <w:szCs w:val="24"/>
          <w:lang w:eastAsia="sl-SI"/>
        </w:rPr>
      </w:pPr>
      <w:hyperlink w:anchor="_Toc201378639" w:history="1">
        <w:r w:rsidR="0067534F" w:rsidRPr="00FF7B95">
          <w:rPr>
            <w:rStyle w:val="Hiperpovezava"/>
            <w:rFonts w:ascii="Palatino Linotype" w:hAnsi="Palatino Linotype" w:cs="Tahoma"/>
          </w:rPr>
          <w:t>11 RAZLAGA POJMOV IN KRATIC</w:t>
        </w:r>
        <w:r w:rsidR="0067534F" w:rsidRPr="00FF7B95">
          <w:rPr>
            <w:rFonts w:ascii="Palatino Linotype" w:hAnsi="Palatino Linotype" w:cs="Tahoma"/>
            <w:webHidden/>
          </w:rPr>
          <w:tab/>
        </w:r>
        <w:r w:rsidRPr="00FF7B95">
          <w:rPr>
            <w:rFonts w:ascii="Palatino Linotype" w:hAnsi="Palatino Linotype" w:cs="Tahoma"/>
            <w:webHidden/>
          </w:rPr>
          <w:fldChar w:fldCharType="begin"/>
        </w:r>
        <w:r w:rsidR="0067534F" w:rsidRPr="00FF7B95">
          <w:rPr>
            <w:rFonts w:ascii="Palatino Linotype" w:hAnsi="Palatino Linotype" w:cs="Tahoma"/>
            <w:webHidden/>
          </w:rPr>
          <w:instrText xml:space="preserve"> PAGEREF _Toc201378639 \h </w:instrText>
        </w:r>
        <w:r w:rsidRPr="00FF7B95">
          <w:rPr>
            <w:rFonts w:ascii="Palatino Linotype" w:hAnsi="Palatino Linotype" w:cs="Tahoma"/>
            <w:webHidden/>
          </w:rPr>
        </w:r>
        <w:r w:rsidRPr="00FF7B95">
          <w:rPr>
            <w:rFonts w:ascii="Palatino Linotype" w:hAnsi="Palatino Linotype" w:cs="Tahoma"/>
            <w:webHidden/>
          </w:rPr>
          <w:fldChar w:fldCharType="separate"/>
        </w:r>
        <w:r w:rsidR="00E17A06" w:rsidRPr="00FF7B95">
          <w:rPr>
            <w:rFonts w:ascii="Palatino Linotype" w:hAnsi="Palatino Linotype" w:cs="Tahoma"/>
            <w:webHidden/>
          </w:rPr>
          <w:t>38</w:t>
        </w:r>
        <w:r w:rsidRPr="00FF7B95">
          <w:rPr>
            <w:rFonts w:ascii="Palatino Linotype" w:hAnsi="Palatino Linotype" w:cs="Tahoma"/>
            <w:webHidden/>
          </w:rPr>
          <w:fldChar w:fldCharType="end"/>
        </w:r>
      </w:hyperlink>
    </w:p>
    <w:p w:rsidR="0067534F" w:rsidRPr="00FF7B95" w:rsidRDefault="008F63F3">
      <w:pPr>
        <w:pStyle w:val="Kazalovsebine2"/>
        <w:tabs>
          <w:tab w:val="right" w:leader="dot" w:pos="9062"/>
        </w:tabs>
        <w:rPr>
          <w:rFonts w:ascii="Palatino Linotype" w:hAnsi="Palatino Linotype" w:cs="Tahoma"/>
          <w:noProof/>
          <w:lang w:val="sl-SI" w:eastAsia="sl-SI"/>
        </w:rPr>
      </w:pPr>
      <w:hyperlink w:anchor="_Toc201378640" w:history="1">
        <w:r w:rsidR="0067534F" w:rsidRPr="00FF7B95">
          <w:rPr>
            <w:rStyle w:val="Hiperpovezava"/>
            <w:rFonts w:ascii="Palatino Linotype" w:hAnsi="Palatino Linotype" w:cs="Tahoma"/>
            <w:noProof/>
          </w:rPr>
          <w:t>11.1 Pomen pojmov</w:t>
        </w:r>
        <w:r w:rsidR="0067534F" w:rsidRPr="00FF7B95">
          <w:rPr>
            <w:rFonts w:ascii="Palatino Linotype" w:hAnsi="Palatino Linotype" w:cs="Tahoma"/>
            <w:noProof/>
            <w:webHidden/>
          </w:rPr>
          <w:tab/>
        </w:r>
        <w:r w:rsidRPr="00FF7B95">
          <w:rPr>
            <w:rFonts w:ascii="Palatino Linotype" w:hAnsi="Palatino Linotype" w:cs="Tahoma"/>
            <w:noProof/>
            <w:webHidden/>
          </w:rPr>
          <w:fldChar w:fldCharType="begin"/>
        </w:r>
        <w:r w:rsidR="0067534F" w:rsidRPr="00FF7B95">
          <w:rPr>
            <w:rFonts w:ascii="Palatino Linotype" w:hAnsi="Palatino Linotype" w:cs="Tahoma"/>
            <w:noProof/>
            <w:webHidden/>
          </w:rPr>
          <w:instrText xml:space="preserve"> PAGEREF _Toc201378640 \h </w:instrText>
        </w:r>
        <w:r w:rsidRPr="00FF7B95">
          <w:rPr>
            <w:rFonts w:ascii="Palatino Linotype" w:hAnsi="Palatino Linotype" w:cs="Tahoma"/>
            <w:noProof/>
            <w:webHidden/>
          </w:rPr>
        </w:r>
        <w:r w:rsidRPr="00FF7B95">
          <w:rPr>
            <w:rFonts w:ascii="Palatino Linotype" w:hAnsi="Palatino Linotype" w:cs="Tahoma"/>
            <w:noProof/>
            <w:webHidden/>
          </w:rPr>
          <w:fldChar w:fldCharType="separate"/>
        </w:r>
        <w:r w:rsidR="00E17A06" w:rsidRPr="00FF7B95">
          <w:rPr>
            <w:rFonts w:ascii="Palatino Linotype" w:hAnsi="Palatino Linotype" w:cs="Tahoma"/>
            <w:noProof/>
            <w:webHidden/>
          </w:rPr>
          <w:t>38</w:t>
        </w:r>
        <w:r w:rsidRPr="00FF7B95">
          <w:rPr>
            <w:rFonts w:ascii="Palatino Linotype" w:hAnsi="Palatino Linotype" w:cs="Tahoma"/>
            <w:noProof/>
            <w:webHidden/>
          </w:rPr>
          <w:fldChar w:fldCharType="end"/>
        </w:r>
      </w:hyperlink>
    </w:p>
    <w:p w:rsidR="0067534F" w:rsidRPr="00FF7B95" w:rsidRDefault="008F63F3">
      <w:pPr>
        <w:pStyle w:val="Kazalovsebine2"/>
        <w:tabs>
          <w:tab w:val="right" w:leader="dot" w:pos="9062"/>
        </w:tabs>
        <w:rPr>
          <w:rStyle w:val="Hiperpovezava"/>
          <w:rFonts w:ascii="Palatino Linotype" w:hAnsi="Palatino Linotype" w:cs="Tahoma"/>
          <w:noProof/>
        </w:rPr>
      </w:pPr>
      <w:hyperlink w:anchor="_Toc201378641" w:history="1">
        <w:r w:rsidR="0067534F" w:rsidRPr="00FF7B95">
          <w:rPr>
            <w:rStyle w:val="Hiperpovezava"/>
            <w:rFonts w:ascii="Palatino Linotype" w:hAnsi="Palatino Linotype" w:cs="Tahoma"/>
            <w:noProof/>
          </w:rPr>
          <w:t>11.2 Razlaga krajšav</w:t>
        </w:r>
        <w:r w:rsidR="0067534F" w:rsidRPr="00FF7B95">
          <w:rPr>
            <w:rFonts w:ascii="Palatino Linotype" w:hAnsi="Palatino Linotype" w:cs="Tahoma"/>
            <w:noProof/>
            <w:webHidden/>
          </w:rPr>
          <w:tab/>
        </w:r>
        <w:r w:rsidRPr="00FF7B95">
          <w:rPr>
            <w:rFonts w:ascii="Palatino Linotype" w:hAnsi="Palatino Linotype" w:cs="Tahoma"/>
            <w:noProof/>
            <w:webHidden/>
          </w:rPr>
          <w:fldChar w:fldCharType="begin"/>
        </w:r>
        <w:r w:rsidR="0067534F" w:rsidRPr="00FF7B95">
          <w:rPr>
            <w:rFonts w:ascii="Palatino Linotype" w:hAnsi="Palatino Linotype" w:cs="Tahoma"/>
            <w:noProof/>
            <w:webHidden/>
          </w:rPr>
          <w:instrText xml:space="preserve"> PAGEREF _Toc201378641 \h </w:instrText>
        </w:r>
        <w:r w:rsidRPr="00FF7B95">
          <w:rPr>
            <w:rFonts w:ascii="Palatino Linotype" w:hAnsi="Palatino Linotype" w:cs="Tahoma"/>
            <w:noProof/>
            <w:webHidden/>
          </w:rPr>
        </w:r>
        <w:r w:rsidRPr="00FF7B95">
          <w:rPr>
            <w:rFonts w:ascii="Palatino Linotype" w:hAnsi="Palatino Linotype" w:cs="Tahoma"/>
            <w:noProof/>
            <w:webHidden/>
          </w:rPr>
          <w:fldChar w:fldCharType="separate"/>
        </w:r>
        <w:r w:rsidR="00E17A06" w:rsidRPr="00FF7B95">
          <w:rPr>
            <w:rFonts w:ascii="Palatino Linotype" w:hAnsi="Palatino Linotype" w:cs="Tahoma"/>
            <w:noProof/>
            <w:webHidden/>
          </w:rPr>
          <w:t>38</w:t>
        </w:r>
        <w:r w:rsidRPr="00FF7B95">
          <w:rPr>
            <w:rFonts w:ascii="Palatino Linotype" w:hAnsi="Palatino Linotype" w:cs="Tahoma"/>
            <w:noProof/>
            <w:webHidden/>
          </w:rPr>
          <w:fldChar w:fldCharType="end"/>
        </w:r>
      </w:hyperlink>
    </w:p>
    <w:p w:rsidR="0067534F" w:rsidRPr="00FF7B95" w:rsidRDefault="0067534F" w:rsidP="0067534F">
      <w:pPr>
        <w:rPr>
          <w:rFonts w:ascii="Palatino Linotype" w:hAnsi="Palatino Linotype"/>
        </w:rPr>
      </w:pPr>
    </w:p>
    <w:p w:rsidR="0067534F" w:rsidRPr="00FF7B95" w:rsidRDefault="008F63F3">
      <w:pPr>
        <w:pStyle w:val="Kazalovsebine1"/>
        <w:rPr>
          <w:rFonts w:ascii="Palatino Linotype" w:hAnsi="Palatino Linotype" w:cs="Tahoma"/>
          <w:b w:val="0"/>
          <w:i w:val="0"/>
          <w:iCs w:val="0"/>
          <w:szCs w:val="24"/>
          <w:lang w:eastAsia="sl-SI"/>
        </w:rPr>
      </w:pPr>
      <w:hyperlink w:anchor="_Toc201378642" w:history="1">
        <w:r w:rsidR="0067534F" w:rsidRPr="00FF7B95">
          <w:rPr>
            <w:rStyle w:val="Hiperpovezava"/>
            <w:rFonts w:ascii="Palatino Linotype" w:hAnsi="Palatino Linotype" w:cs="Tahoma"/>
          </w:rPr>
          <w:t>12. SEZNAM PRILOG IN DODATKOV</w:t>
        </w:r>
        <w:r w:rsidR="0067534F" w:rsidRPr="00FF7B95">
          <w:rPr>
            <w:rFonts w:ascii="Palatino Linotype" w:hAnsi="Palatino Linotype" w:cs="Tahoma"/>
            <w:webHidden/>
          </w:rPr>
          <w:tab/>
        </w:r>
        <w:r w:rsidRPr="00FF7B95">
          <w:rPr>
            <w:rFonts w:ascii="Palatino Linotype" w:hAnsi="Palatino Linotype" w:cs="Tahoma"/>
            <w:webHidden/>
          </w:rPr>
          <w:fldChar w:fldCharType="begin"/>
        </w:r>
        <w:r w:rsidR="0067534F" w:rsidRPr="00FF7B95">
          <w:rPr>
            <w:rFonts w:ascii="Palatino Linotype" w:hAnsi="Palatino Linotype" w:cs="Tahoma"/>
            <w:webHidden/>
          </w:rPr>
          <w:instrText xml:space="preserve"> PAGEREF _Toc201378642 \h </w:instrText>
        </w:r>
        <w:r w:rsidRPr="00FF7B95">
          <w:rPr>
            <w:rFonts w:ascii="Palatino Linotype" w:hAnsi="Palatino Linotype" w:cs="Tahoma"/>
            <w:webHidden/>
          </w:rPr>
        </w:r>
        <w:r w:rsidRPr="00FF7B95">
          <w:rPr>
            <w:rFonts w:ascii="Palatino Linotype" w:hAnsi="Palatino Linotype" w:cs="Tahoma"/>
            <w:webHidden/>
          </w:rPr>
          <w:fldChar w:fldCharType="separate"/>
        </w:r>
        <w:r w:rsidR="00E17A06" w:rsidRPr="00FF7B95">
          <w:rPr>
            <w:rFonts w:ascii="Palatino Linotype" w:hAnsi="Palatino Linotype" w:cs="Tahoma"/>
            <w:webHidden/>
          </w:rPr>
          <w:t>40</w:t>
        </w:r>
        <w:r w:rsidRPr="00FF7B95">
          <w:rPr>
            <w:rFonts w:ascii="Palatino Linotype" w:hAnsi="Palatino Linotype" w:cs="Tahoma"/>
            <w:webHidden/>
          </w:rPr>
          <w:fldChar w:fldCharType="end"/>
        </w:r>
      </w:hyperlink>
    </w:p>
    <w:p w:rsidR="0067534F" w:rsidRPr="00FF7B95" w:rsidRDefault="008F63F3">
      <w:pPr>
        <w:pStyle w:val="Kazalovsebine2"/>
        <w:tabs>
          <w:tab w:val="right" w:leader="dot" w:pos="9062"/>
        </w:tabs>
        <w:rPr>
          <w:rFonts w:ascii="Palatino Linotype" w:hAnsi="Palatino Linotype" w:cs="Tahoma"/>
          <w:noProof/>
          <w:lang w:val="sl-SI" w:eastAsia="sl-SI"/>
        </w:rPr>
      </w:pPr>
      <w:hyperlink w:anchor="_Toc201378643" w:history="1">
        <w:r w:rsidR="0067534F" w:rsidRPr="00FF7B95">
          <w:rPr>
            <w:rStyle w:val="Hiperpovezava"/>
            <w:rFonts w:ascii="Palatino Linotype" w:hAnsi="Palatino Linotype" w:cs="Tahoma"/>
            <w:noProof/>
          </w:rPr>
          <w:t>12.1 Priloge</w:t>
        </w:r>
        <w:r w:rsidR="0067534F" w:rsidRPr="00FF7B95">
          <w:rPr>
            <w:rFonts w:ascii="Palatino Linotype" w:hAnsi="Palatino Linotype" w:cs="Tahoma"/>
            <w:noProof/>
            <w:webHidden/>
          </w:rPr>
          <w:tab/>
        </w:r>
        <w:r w:rsidRPr="00FF7B95">
          <w:rPr>
            <w:rFonts w:ascii="Palatino Linotype" w:hAnsi="Palatino Linotype" w:cs="Tahoma"/>
            <w:noProof/>
            <w:webHidden/>
          </w:rPr>
          <w:fldChar w:fldCharType="begin"/>
        </w:r>
        <w:r w:rsidR="0067534F" w:rsidRPr="00FF7B95">
          <w:rPr>
            <w:rFonts w:ascii="Palatino Linotype" w:hAnsi="Palatino Linotype" w:cs="Tahoma"/>
            <w:noProof/>
            <w:webHidden/>
          </w:rPr>
          <w:instrText xml:space="preserve"> PAGEREF _Toc201378643 \h </w:instrText>
        </w:r>
        <w:r w:rsidRPr="00FF7B95">
          <w:rPr>
            <w:rFonts w:ascii="Palatino Linotype" w:hAnsi="Palatino Linotype" w:cs="Tahoma"/>
            <w:noProof/>
            <w:webHidden/>
          </w:rPr>
        </w:r>
        <w:r w:rsidRPr="00FF7B95">
          <w:rPr>
            <w:rFonts w:ascii="Palatino Linotype" w:hAnsi="Palatino Linotype" w:cs="Tahoma"/>
            <w:noProof/>
            <w:webHidden/>
          </w:rPr>
          <w:fldChar w:fldCharType="separate"/>
        </w:r>
        <w:r w:rsidR="00E17A06" w:rsidRPr="00FF7B95">
          <w:rPr>
            <w:rFonts w:ascii="Palatino Linotype" w:hAnsi="Palatino Linotype" w:cs="Tahoma"/>
            <w:noProof/>
            <w:webHidden/>
          </w:rPr>
          <w:t>40</w:t>
        </w:r>
        <w:r w:rsidRPr="00FF7B95">
          <w:rPr>
            <w:rFonts w:ascii="Palatino Linotype" w:hAnsi="Palatino Linotype" w:cs="Tahoma"/>
            <w:noProof/>
            <w:webHidden/>
          </w:rPr>
          <w:fldChar w:fldCharType="end"/>
        </w:r>
      </w:hyperlink>
    </w:p>
    <w:p w:rsidR="0067534F" w:rsidRPr="00FF7B95" w:rsidRDefault="008F63F3">
      <w:pPr>
        <w:pStyle w:val="Kazalovsebine2"/>
        <w:tabs>
          <w:tab w:val="right" w:leader="dot" w:pos="9062"/>
        </w:tabs>
        <w:rPr>
          <w:rFonts w:ascii="Palatino Linotype" w:hAnsi="Palatino Linotype" w:cs="Tahoma"/>
          <w:noProof/>
          <w:lang w:val="sl-SI" w:eastAsia="sl-SI"/>
        </w:rPr>
      </w:pPr>
      <w:hyperlink w:anchor="_Toc201378644" w:history="1">
        <w:r w:rsidR="0067534F" w:rsidRPr="00FF7B95">
          <w:rPr>
            <w:rStyle w:val="Hiperpovezava"/>
            <w:rFonts w:ascii="Palatino Linotype" w:hAnsi="Palatino Linotype" w:cs="Tahoma"/>
            <w:noProof/>
          </w:rPr>
          <w:t>12.2 Dodatki</w:t>
        </w:r>
        <w:r w:rsidR="0067534F" w:rsidRPr="00FF7B95">
          <w:rPr>
            <w:rFonts w:ascii="Palatino Linotype" w:hAnsi="Palatino Linotype" w:cs="Tahoma"/>
            <w:noProof/>
            <w:webHidden/>
          </w:rPr>
          <w:tab/>
        </w:r>
        <w:r w:rsidRPr="00FF7B95">
          <w:rPr>
            <w:rFonts w:ascii="Palatino Linotype" w:hAnsi="Palatino Linotype" w:cs="Tahoma"/>
            <w:noProof/>
            <w:webHidden/>
          </w:rPr>
          <w:fldChar w:fldCharType="begin"/>
        </w:r>
        <w:r w:rsidR="0067534F" w:rsidRPr="00FF7B95">
          <w:rPr>
            <w:rFonts w:ascii="Palatino Linotype" w:hAnsi="Palatino Linotype" w:cs="Tahoma"/>
            <w:noProof/>
            <w:webHidden/>
          </w:rPr>
          <w:instrText xml:space="preserve"> PAGEREF _Toc201378644 \h </w:instrText>
        </w:r>
        <w:r w:rsidRPr="00FF7B95">
          <w:rPr>
            <w:rFonts w:ascii="Palatino Linotype" w:hAnsi="Palatino Linotype" w:cs="Tahoma"/>
            <w:noProof/>
            <w:webHidden/>
          </w:rPr>
        </w:r>
        <w:r w:rsidRPr="00FF7B95">
          <w:rPr>
            <w:rFonts w:ascii="Palatino Linotype" w:hAnsi="Palatino Linotype" w:cs="Tahoma"/>
            <w:noProof/>
            <w:webHidden/>
          </w:rPr>
          <w:fldChar w:fldCharType="separate"/>
        </w:r>
        <w:r w:rsidR="00E17A06" w:rsidRPr="00FF7B95">
          <w:rPr>
            <w:rFonts w:ascii="Palatino Linotype" w:hAnsi="Palatino Linotype" w:cs="Tahoma"/>
            <w:noProof/>
            <w:webHidden/>
          </w:rPr>
          <w:t>40</w:t>
        </w:r>
        <w:r w:rsidRPr="00FF7B95">
          <w:rPr>
            <w:rFonts w:ascii="Palatino Linotype" w:hAnsi="Palatino Linotype" w:cs="Tahoma"/>
            <w:noProof/>
            <w:webHidden/>
          </w:rPr>
          <w:fldChar w:fldCharType="end"/>
        </w:r>
      </w:hyperlink>
    </w:p>
    <w:p w:rsidR="003D2759" w:rsidRPr="00FF7B95" w:rsidRDefault="008F63F3">
      <w:pPr>
        <w:rPr>
          <w:rFonts w:ascii="Palatino Linotype" w:hAnsi="Palatino Linotype" w:cs="Tahoma"/>
          <w:b/>
        </w:rPr>
      </w:pPr>
      <w:r w:rsidRPr="00FF7B95">
        <w:rPr>
          <w:rFonts w:ascii="Palatino Linotype" w:hAnsi="Palatino Linotype" w:cs="Tahoma"/>
          <w:b/>
          <w:noProof/>
          <w:lang w:val="sl-SI"/>
        </w:rPr>
        <w:fldChar w:fldCharType="end"/>
      </w:r>
    </w:p>
    <w:p w:rsidR="00B971A3" w:rsidRPr="00FF7B95" w:rsidRDefault="00B971A3" w:rsidP="0067534F">
      <w:pPr>
        <w:pStyle w:val="Naslov9"/>
        <w:jc w:val="left"/>
        <w:rPr>
          <w:rStyle w:val="tevilkastrani"/>
          <w:rFonts w:ascii="Palatino Linotype" w:hAnsi="Palatino Linotype" w:cs="Tahoma"/>
          <w:b/>
          <w:szCs w:val="24"/>
        </w:rPr>
      </w:pPr>
    </w:p>
    <w:p w:rsidR="00FB2A3D" w:rsidRPr="00FF7B95" w:rsidRDefault="00FB2A3D">
      <w:pPr>
        <w:rPr>
          <w:rFonts w:ascii="Palatino Linotype" w:hAnsi="Palatino Linotype" w:cs="Tahoma"/>
          <w:b/>
          <w:lang w:val="cs-CZ"/>
        </w:rPr>
        <w:sectPr w:rsidR="00FB2A3D" w:rsidRPr="00FF7B95" w:rsidSect="006A7B8E">
          <w:headerReference w:type="default" r:id="rId7"/>
          <w:footerReference w:type="even" r:id="rId8"/>
          <w:footerReference w:type="default" r:id="rId9"/>
          <w:pgSz w:w="11906" w:h="16838"/>
          <w:pgMar w:top="1417" w:right="1417" w:bottom="1417" w:left="1417" w:header="708" w:footer="708" w:gutter="0"/>
          <w:pgNumType w:start="1" w:chapStyle="1"/>
          <w:cols w:space="709" w:equalWidth="0">
            <w:col w:w="9072"/>
          </w:cols>
          <w:docGrid w:linePitch="360"/>
        </w:sectPr>
      </w:pPr>
    </w:p>
    <w:p w:rsidR="00B971A3" w:rsidRPr="00FF7B95" w:rsidRDefault="00B971A3" w:rsidP="00B53186">
      <w:pPr>
        <w:pStyle w:val="Naslov1"/>
        <w:rPr>
          <w:rFonts w:ascii="Palatino Linotype" w:hAnsi="Palatino Linotype"/>
        </w:rPr>
      </w:pPr>
      <w:bookmarkStart w:id="0" w:name="_Toc91556304"/>
      <w:bookmarkStart w:id="1" w:name="_Toc163728506"/>
      <w:bookmarkStart w:id="2" w:name="_Toc169059783"/>
      <w:bookmarkStart w:id="3" w:name="_Toc201378587"/>
      <w:r w:rsidRPr="00FF7B95">
        <w:rPr>
          <w:rFonts w:ascii="Palatino Linotype" w:hAnsi="Palatino Linotype"/>
        </w:rPr>
        <w:lastRenderedPageBreak/>
        <w:t>1 JEDRSKA NESREČA</w:t>
      </w:r>
      <w:bookmarkEnd w:id="0"/>
      <w:bookmarkEnd w:id="1"/>
      <w:bookmarkEnd w:id="2"/>
      <w:bookmarkEnd w:id="3"/>
    </w:p>
    <w:p w:rsidR="00FB2A3D" w:rsidRPr="00FF7B95" w:rsidRDefault="00FB2A3D" w:rsidP="00FB2A3D">
      <w:pPr>
        <w:rPr>
          <w:rFonts w:ascii="Palatino Linotype" w:hAnsi="Palatino Linotype" w:cs="Tahoma"/>
          <w:b/>
          <w:lang w:val="cs-CZ"/>
        </w:rPr>
      </w:pPr>
      <w:bookmarkStart w:id="4" w:name="_Toc91556305"/>
      <w:bookmarkStart w:id="5" w:name="_Toc163728507"/>
    </w:p>
    <w:p w:rsidR="00B971A3" w:rsidRPr="00FF7B95" w:rsidRDefault="00B971A3" w:rsidP="0033088E">
      <w:pPr>
        <w:pStyle w:val="Naslov2"/>
        <w:rPr>
          <w:rFonts w:ascii="Palatino Linotype" w:hAnsi="Palatino Linotype"/>
        </w:rPr>
      </w:pPr>
      <w:bookmarkStart w:id="6" w:name="_Toc169059784"/>
      <w:bookmarkStart w:id="7" w:name="_Toc201378588"/>
      <w:r w:rsidRPr="00FF7B95">
        <w:rPr>
          <w:rFonts w:ascii="Palatino Linotype" w:hAnsi="Palatino Linotype"/>
        </w:rPr>
        <w:t>1.1 U</w:t>
      </w:r>
      <w:bookmarkEnd w:id="4"/>
      <w:r w:rsidR="00AD19A3" w:rsidRPr="00FF7B95">
        <w:rPr>
          <w:rFonts w:ascii="Palatino Linotype" w:hAnsi="Palatino Linotype"/>
        </w:rPr>
        <w:t>vod</w:t>
      </w:r>
      <w:bookmarkEnd w:id="5"/>
      <w:bookmarkEnd w:id="6"/>
      <w:bookmarkEnd w:id="7"/>
    </w:p>
    <w:p w:rsidR="00FB2A3D" w:rsidRPr="00FF7B95" w:rsidRDefault="00FB2A3D" w:rsidP="00C66045">
      <w:pPr>
        <w:jc w:val="both"/>
        <w:rPr>
          <w:rFonts w:ascii="Palatino Linotype" w:hAnsi="Palatino Linotype" w:cs="Tahoma"/>
          <w:lang w:val="cs-CZ"/>
        </w:rPr>
      </w:pPr>
    </w:p>
    <w:p w:rsidR="00C66045" w:rsidRPr="00FF7B95" w:rsidRDefault="005E52F2" w:rsidP="00C66045">
      <w:pPr>
        <w:jc w:val="both"/>
        <w:rPr>
          <w:rFonts w:ascii="Palatino Linotype" w:hAnsi="Palatino Linotype" w:cs="Tahoma"/>
          <w:lang w:val="cs-CZ"/>
        </w:rPr>
      </w:pPr>
      <w:r w:rsidRPr="00FF7B95">
        <w:rPr>
          <w:rFonts w:ascii="Palatino Linotype" w:hAnsi="Palatino Linotype" w:cs="Tahoma"/>
          <w:lang w:val="cs-CZ"/>
        </w:rPr>
        <w:t>Občinski n</w:t>
      </w:r>
      <w:r w:rsidR="00C66045" w:rsidRPr="00FF7B95">
        <w:rPr>
          <w:rFonts w:ascii="Palatino Linotype" w:hAnsi="Palatino Linotype" w:cs="Tahoma"/>
          <w:lang w:val="cs-CZ"/>
        </w:rPr>
        <w:t xml:space="preserve">ačrt zaščite in reševanja ob </w:t>
      </w:r>
      <w:r w:rsidR="00AD19A3" w:rsidRPr="00FF7B95">
        <w:rPr>
          <w:rFonts w:ascii="Palatino Linotype" w:hAnsi="Palatino Linotype" w:cs="Tahoma"/>
          <w:lang w:val="cs-CZ"/>
        </w:rPr>
        <w:t>jedrski nesreči</w:t>
      </w:r>
      <w:r w:rsidR="00C66045" w:rsidRPr="00FF7B95">
        <w:rPr>
          <w:rFonts w:ascii="Palatino Linotype" w:hAnsi="Palatino Linotype" w:cs="Tahoma"/>
          <w:lang w:val="cs-CZ"/>
        </w:rPr>
        <w:t xml:space="preserve">, je izdelan na podlagi Zakona o varstvu pred naravnimi in drugimi nesrečami </w:t>
      </w:r>
      <w:r w:rsidR="00323637" w:rsidRPr="00FF7B95">
        <w:rPr>
          <w:rFonts w:ascii="Palatino Linotype" w:hAnsi="Palatino Linotype" w:cs="Tahoma"/>
          <w:lang w:val="cs-CZ"/>
        </w:rPr>
        <w:t>(Ur. l. RS št. 51/200</w:t>
      </w:r>
      <w:r w:rsidR="00045F73" w:rsidRPr="00FF7B95">
        <w:rPr>
          <w:rFonts w:ascii="Palatino Linotype" w:hAnsi="Palatino Linotype" w:cs="Tahoma"/>
          <w:lang w:val="cs-CZ"/>
        </w:rPr>
        <w:t xml:space="preserve">6 uradno prečiščeno besedilo), </w:t>
      </w:r>
      <w:r w:rsidR="00051E2B" w:rsidRPr="00FF7B95">
        <w:rPr>
          <w:rFonts w:ascii="Palatino Linotype" w:hAnsi="Palatino Linotype" w:cs="Tahoma"/>
          <w:lang w:val="cs-CZ"/>
        </w:rPr>
        <w:t>ocene ogroženosti O</w:t>
      </w:r>
      <w:r w:rsidR="00C66045" w:rsidRPr="00FF7B95">
        <w:rPr>
          <w:rFonts w:ascii="Palatino Linotype" w:hAnsi="Palatino Linotype" w:cs="Tahoma"/>
          <w:lang w:val="cs-CZ"/>
        </w:rPr>
        <w:t xml:space="preserve">bčine </w:t>
      </w:r>
      <w:r w:rsidR="004A0F5D" w:rsidRPr="00FF7B95">
        <w:rPr>
          <w:rFonts w:ascii="Palatino Linotype" w:hAnsi="Palatino Linotype" w:cs="Tahoma"/>
          <w:lang w:val="cs-CZ"/>
        </w:rPr>
        <w:t>Muta</w:t>
      </w:r>
      <w:r w:rsidR="00C03214" w:rsidRPr="00FF7B95">
        <w:rPr>
          <w:rFonts w:ascii="Palatino Linotype" w:hAnsi="Palatino Linotype" w:cs="Tahoma"/>
          <w:lang w:val="cs-CZ"/>
        </w:rPr>
        <w:t xml:space="preserve"> </w:t>
      </w:r>
      <w:r w:rsidR="00C66045" w:rsidRPr="00FF7B95">
        <w:rPr>
          <w:rFonts w:ascii="Palatino Linotype" w:hAnsi="Palatino Linotype" w:cs="Tahoma"/>
          <w:lang w:val="cs-CZ"/>
        </w:rPr>
        <w:t xml:space="preserve">ob naravnih in drugih nesrečah, v skladu z Uredbo o vsebini in izdelavi načrtov zaščite in reševanja (Ur. l. RS št. 3/02, 17/02 in 17/06). Načrt je </w:t>
      </w:r>
      <w:r w:rsidR="00045F73" w:rsidRPr="00FF7B95">
        <w:rPr>
          <w:rFonts w:ascii="Palatino Linotype" w:hAnsi="Palatino Linotype" w:cs="Tahoma"/>
          <w:lang w:val="cs-CZ"/>
        </w:rPr>
        <w:t>usklaje</w:t>
      </w:r>
      <w:r w:rsidRPr="00FF7B95">
        <w:rPr>
          <w:rFonts w:ascii="Palatino Linotype" w:hAnsi="Palatino Linotype" w:cs="Tahoma"/>
          <w:lang w:val="cs-CZ"/>
        </w:rPr>
        <w:t>n</w:t>
      </w:r>
      <w:r w:rsidR="00C66045" w:rsidRPr="00FF7B95">
        <w:rPr>
          <w:rFonts w:ascii="Palatino Linotype" w:hAnsi="Palatino Linotype" w:cs="Tahoma"/>
          <w:lang w:val="cs-CZ"/>
        </w:rPr>
        <w:t xml:space="preserve"> z </w:t>
      </w:r>
      <w:r w:rsidR="00045F73" w:rsidRPr="00FF7B95">
        <w:rPr>
          <w:rFonts w:ascii="Palatino Linotype" w:hAnsi="Palatino Linotype" w:cs="Tahoma"/>
          <w:lang w:val="cs-CZ"/>
        </w:rPr>
        <w:t>Regijskim n</w:t>
      </w:r>
      <w:r w:rsidR="00C66045" w:rsidRPr="00FF7B95">
        <w:rPr>
          <w:rFonts w:ascii="Palatino Linotype" w:hAnsi="Palatino Linotype" w:cs="Tahoma"/>
          <w:lang w:val="cs-CZ"/>
        </w:rPr>
        <w:t xml:space="preserve">ačrtom zaščite in reševanja ob </w:t>
      </w:r>
      <w:r w:rsidR="00AD19A3" w:rsidRPr="00FF7B95">
        <w:rPr>
          <w:rFonts w:ascii="Palatino Linotype" w:hAnsi="Palatino Linotype" w:cs="Tahoma"/>
          <w:lang w:val="cs-CZ"/>
        </w:rPr>
        <w:t>jedrski nesreči</w:t>
      </w:r>
      <w:r w:rsidR="00C66045" w:rsidRPr="00FF7B95">
        <w:rPr>
          <w:rFonts w:ascii="Palatino Linotype" w:hAnsi="Palatino Linotype" w:cs="Tahoma"/>
          <w:lang w:val="cs-CZ"/>
        </w:rPr>
        <w:t xml:space="preserve"> na območju </w:t>
      </w:r>
      <w:r w:rsidR="00AD19A3" w:rsidRPr="00FF7B95">
        <w:rPr>
          <w:rFonts w:ascii="Palatino Linotype" w:hAnsi="Palatino Linotype" w:cs="Tahoma"/>
          <w:lang w:val="cs-CZ"/>
        </w:rPr>
        <w:t>Koroške</w:t>
      </w:r>
      <w:r w:rsidR="003A328E" w:rsidRPr="00FF7B95">
        <w:rPr>
          <w:rFonts w:ascii="Palatino Linotype" w:hAnsi="Palatino Linotype" w:cs="Tahoma"/>
          <w:lang w:val="cs-CZ"/>
        </w:rPr>
        <w:t xml:space="preserve"> regije</w:t>
      </w:r>
      <w:r w:rsidR="00045F73" w:rsidRPr="00FF7B95">
        <w:rPr>
          <w:rFonts w:ascii="Palatino Linotype" w:hAnsi="Palatino Linotype" w:cs="Tahoma"/>
          <w:lang w:val="cs-CZ"/>
        </w:rPr>
        <w:t>, D</w:t>
      </w:r>
      <w:r w:rsidR="00C66045" w:rsidRPr="00FF7B95">
        <w:rPr>
          <w:rFonts w:ascii="Palatino Linotype" w:hAnsi="Palatino Linotype" w:cs="Tahoma"/>
          <w:lang w:val="cs-CZ"/>
        </w:rPr>
        <w:t xml:space="preserve">ržavnim načrtom zaščite in reševanja ob </w:t>
      </w:r>
      <w:r w:rsidR="00AD19A3" w:rsidRPr="00FF7B95">
        <w:rPr>
          <w:rFonts w:ascii="Palatino Linotype" w:hAnsi="Palatino Linotype" w:cs="Tahoma"/>
          <w:lang w:val="cs-CZ"/>
        </w:rPr>
        <w:t>jedrski nesreči</w:t>
      </w:r>
      <w:r w:rsidR="00C66045" w:rsidRPr="00FF7B95">
        <w:rPr>
          <w:rFonts w:ascii="Palatino Linotype" w:hAnsi="Palatino Linotype" w:cs="Tahoma"/>
          <w:lang w:val="cs-CZ"/>
        </w:rPr>
        <w:t>, splošno zakonodajo in izvedbenimi predpisi.</w:t>
      </w:r>
    </w:p>
    <w:p w:rsidR="00C66045" w:rsidRPr="00FF7B95" w:rsidRDefault="00C66045" w:rsidP="00C66045">
      <w:pPr>
        <w:rPr>
          <w:rFonts w:ascii="Palatino Linotype" w:hAnsi="Palatino Linotype" w:cs="Tahoma"/>
          <w:lang w:val="sl-SI"/>
        </w:rPr>
      </w:pPr>
    </w:p>
    <w:p w:rsidR="00045F73" w:rsidRPr="00FF7B95" w:rsidRDefault="0045430A" w:rsidP="00045F73">
      <w:pPr>
        <w:pStyle w:val="Telobesedila"/>
        <w:jc w:val="both"/>
        <w:rPr>
          <w:rFonts w:ascii="Palatino Linotype" w:hAnsi="Palatino Linotype" w:cs="Tahoma"/>
          <w:i w:val="0"/>
        </w:rPr>
      </w:pPr>
      <w:r w:rsidRPr="00FF7B95">
        <w:rPr>
          <w:rFonts w:ascii="Palatino Linotype" w:hAnsi="Palatino Linotype" w:cs="Tahoma"/>
          <w:i w:val="0"/>
        </w:rPr>
        <w:t>Občinski n</w:t>
      </w:r>
      <w:r w:rsidR="00E25477" w:rsidRPr="00FF7B95">
        <w:rPr>
          <w:rFonts w:ascii="Palatino Linotype" w:hAnsi="Palatino Linotype" w:cs="Tahoma"/>
          <w:i w:val="0"/>
        </w:rPr>
        <w:t>ačrt</w:t>
      </w:r>
      <w:r w:rsidR="00045F73" w:rsidRPr="00FF7B95">
        <w:rPr>
          <w:rFonts w:ascii="Palatino Linotype" w:hAnsi="Palatino Linotype" w:cs="Tahoma"/>
          <w:i w:val="0"/>
        </w:rPr>
        <w:t xml:space="preserve"> zaščite in reševanja ob jedrski nesreči v Občini </w:t>
      </w:r>
      <w:r w:rsidR="004A0F5D" w:rsidRPr="00FF7B95">
        <w:rPr>
          <w:rFonts w:ascii="Palatino Linotype" w:hAnsi="Palatino Linotype" w:cs="Tahoma"/>
          <w:i w:val="0"/>
        </w:rPr>
        <w:t>Muta</w:t>
      </w:r>
      <w:r w:rsidR="00972190" w:rsidRPr="00FF7B95">
        <w:rPr>
          <w:rFonts w:ascii="Palatino Linotype" w:hAnsi="Palatino Linotype" w:cs="Tahoma"/>
          <w:i w:val="0"/>
        </w:rPr>
        <w:t xml:space="preserve"> </w:t>
      </w:r>
      <w:r w:rsidR="0089609A" w:rsidRPr="00FF7B95">
        <w:rPr>
          <w:rFonts w:ascii="Palatino Linotype" w:hAnsi="Palatino Linotype" w:cs="Tahoma"/>
          <w:i w:val="0"/>
        </w:rPr>
        <w:t xml:space="preserve"> smo izdelali</w:t>
      </w:r>
      <w:r w:rsidR="00045F73" w:rsidRPr="00FF7B95">
        <w:rPr>
          <w:rFonts w:ascii="Palatino Linotype" w:hAnsi="Palatino Linotype" w:cs="Tahoma"/>
          <w:i w:val="0"/>
        </w:rPr>
        <w:t xml:space="preserve"> </w:t>
      </w:r>
      <w:r w:rsidR="00E25477" w:rsidRPr="00FF7B95">
        <w:rPr>
          <w:rFonts w:ascii="Palatino Linotype" w:hAnsi="Palatino Linotype" w:cs="Tahoma"/>
          <w:i w:val="0"/>
        </w:rPr>
        <w:t>za ukrepanje v primeru nesreče</w:t>
      </w:r>
      <w:r w:rsidR="00045F73" w:rsidRPr="00FF7B95">
        <w:rPr>
          <w:rFonts w:ascii="Palatino Linotype" w:hAnsi="Palatino Linotype" w:cs="Tahoma"/>
          <w:i w:val="0"/>
        </w:rPr>
        <w:t xml:space="preserve"> v NEK </w:t>
      </w:r>
      <w:r w:rsidRPr="00FF7B95">
        <w:rPr>
          <w:rFonts w:ascii="Palatino Linotype" w:hAnsi="Palatino Linotype" w:cs="Tahoma"/>
          <w:i w:val="0"/>
        </w:rPr>
        <w:t>oz. nesreče v jedrski elektrarni v tujini.</w:t>
      </w:r>
    </w:p>
    <w:p w:rsidR="00045F73" w:rsidRPr="00FF7B95" w:rsidRDefault="00045F73" w:rsidP="00045F73">
      <w:pPr>
        <w:jc w:val="both"/>
        <w:rPr>
          <w:rFonts w:ascii="Palatino Linotype" w:hAnsi="Palatino Linotype" w:cs="Tahoma"/>
          <w:iCs/>
          <w:lang w:val="sl-SI"/>
        </w:rPr>
      </w:pPr>
    </w:p>
    <w:p w:rsidR="00045F73" w:rsidRPr="00FF7B95" w:rsidRDefault="00045F73" w:rsidP="00045F73">
      <w:pPr>
        <w:jc w:val="both"/>
        <w:rPr>
          <w:rFonts w:ascii="Palatino Linotype" w:hAnsi="Palatino Linotype" w:cs="Tahoma"/>
          <w:lang w:val="sl-SI"/>
        </w:rPr>
      </w:pPr>
      <w:r w:rsidRPr="00FF7B95">
        <w:rPr>
          <w:rFonts w:ascii="Palatino Linotype" w:hAnsi="Palatino Linotype" w:cs="Tahoma"/>
          <w:iCs/>
          <w:lang w:val="sl-SI"/>
        </w:rPr>
        <w:t xml:space="preserve">Izdelan je z namenom, da se zagotovi pravočasno in organizirano ukrepanje ob jedrski nesreči ter s tem učinkovita zaščita, reševanje in pomoč prebivalcem v </w:t>
      </w:r>
      <w:r w:rsidRPr="00FF7B95">
        <w:rPr>
          <w:rFonts w:ascii="Palatino Linotype" w:hAnsi="Palatino Linotype" w:cs="Tahoma"/>
          <w:lang w:val="sl-SI"/>
        </w:rPr>
        <w:t xml:space="preserve">Občini </w:t>
      </w:r>
      <w:r w:rsidR="004A0F5D" w:rsidRPr="00FF7B95">
        <w:rPr>
          <w:rFonts w:ascii="Palatino Linotype" w:hAnsi="Palatino Linotype" w:cs="Tahoma"/>
          <w:lang w:val="sl-SI"/>
        </w:rPr>
        <w:t>Muta</w:t>
      </w:r>
      <w:r w:rsidRPr="00FF7B95">
        <w:rPr>
          <w:rFonts w:ascii="Palatino Linotype" w:hAnsi="Palatino Linotype" w:cs="Tahoma"/>
          <w:lang w:val="sl-SI"/>
        </w:rPr>
        <w:t>.</w:t>
      </w:r>
    </w:p>
    <w:p w:rsidR="00FB2A3D" w:rsidRPr="00FF7B95" w:rsidRDefault="00FB2A3D">
      <w:pPr>
        <w:pStyle w:val="Telobesedila2"/>
        <w:rPr>
          <w:rFonts w:ascii="Palatino Linotype" w:hAnsi="Palatino Linotype" w:cs="Tahoma"/>
          <w:i w:val="0"/>
        </w:rPr>
      </w:pPr>
    </w:p>
    <w:p w:rsidR="00FB2A3D" w:rsidRPr="00FF7B95" w:rsidRDefault="00FB2A3D">
      <w:pPr>
        <w:pStyle w:val="Telobesedila2"/>
        <w:rPr>
          <w:rFonts w:ascii="Palatino Linotype" w:hAnsi="Palatino Linotype" w:cs="Tahoma"/>
          <w:b/>
          <w:i w:val="0"/>
        </w:rPr>
      </w:pPr>
    </w:p>
    <w:p w:rsidR="0059177C" w:rsidRPr="00FF7B95" w:rsidRDefault="0059177C" w:rsidP="0033088E">
      <w:pPr>
        <w:pStyle w:val="Naslov2"/>
        <w:rPr>
          <w:rFonts w:ascii="Palatino Linotype" w:hAnsi="Palatino Linotype"/>
        </w:rPr>
      </w:pPr>
      <w:bookmarkStart w:id="8" w:name="_Toc201378589"/>
      <w:r w:rsidRPr="00FF7B95">
        <w:rPr>
          <w:rFonts w:ascii="Palatino Linotype" w:hAnsi="Palatino Linotype"/>
        </w:rPr>
        <w:t xml:space="preserve">1.2 Možne posledice nesreče v Občini </w:t>
      </w:r>
      <w:r w:rsidR="004A0F5D" w:rsidRPr="00FF7B95">
        <w:rPr>
          <w:rFonts w:ascii="Palatino Linotype" w:hAnsi="Palatino Linotype"/>
        </w:rPr>
        <w:t>Muta</w:t>
      </w:r>
      <w:bookmarkEnd w:id="8"/>
    </w:p>
    <w:p w:rsidR="0059177C" w:rsidRPr="00FF7B95" w:rsidRDefault="0059177C">
      <w:pPr>
        <w:pStyle w:val="Telobesedila2"/>
        <w:rPr>
          <w:rFonts w:ascii="Palatino Linotype" w:hAnsi="Palatino Linotype" w:cs="Tahoma"/>
          <w:i w:val="0"/>
        </w:rPr>
      </w:pPr>
    </w:p>
    <w:p w:rsidR="0059177C" w:rsidRPr="00FF7B95" w:rsidRDefault="0059177C">
      <w:pPr>
        <w:pStyle w:val="Telobesedila2"/>
        <w:rPr>
          <w:rFonts w:ascii="Palatino Linotype" w:hAnsi="Palatino Linotype" w:cs="Tahoma"/>
          <w:i w:val="0"/>
        </w:rPr>
      </w:pPr>
    </w:p>
    <w:p w:rsidR="0059177C" w:rsidRPr="00FF7B95" w:rsidRDefault="0059177C">
      <w:pPr>
        <w:pStyle w:val="Telobesedila2"/>
        <w:rPr>
          <w:rFonts w:ascii="Palatino Linotype" w:hAnsi="Palatino Linotype" w:cs="Tahoma"/>
          <w:i w:val="0"/>
        </w:rPr>
      </w:pPr>
      <w:r w:rsidRPr="00FF7B95">
        <w:rPr>
          <w:rFonts w:ascii="Palatino Linotype" w:hAnsi="Palatino Linotype" w:cs="Tahoma"/>
          <w:i w:val="0"/>
        </w:rPr>
        <w:t>Ob jedrski nesreči se sprostijo radioaktivne snovi (radioaktivni plini in radioaktivni delci) pretežno v ozračje in se razširjajo v obliki radioaktivnega oblaka v širše okolje.</w:t>
      </w:r>
      <w:r w:rsidR="00AF13BA" w:rsidRPr="00FF7B95">
        <w:rPr>
          <w:rFonts w:ascii="Palatino Linotype" w:hAnsi="Palatino Linotype" w:cs="Tahoma"/>
          <w:i w:val="0"/>
        </w:rPr>
        <w:t xml:space="preserve"> Stopnja ogroženosti ob jedrski nesreči zaradi radioaktivnega onesnaženja okolja je odvisna od vrste in od količine izpuščene aktivnosti posameznih skupin radionuklidov (žlahtni plini, radioizotopi joda, dolgoživi fisijski produkti). </w:t>
      </w:r>
    </w:p>
    <w:p w:rsidR="00AF13BA" w:rsidRPr="00FF7B95" w:rsidRDefault="00AF13BA">
      <w:pPr>
        <w:pStyle w:val="Telobesedila2"/>
        <w:rPr>
          <w:rFonts w:ascii="Palatino Linotype" w:hAnsi="Palatino Linotype" w:cs="Tahoma"/>
          <w:i w:val="0"/>
        </w:rPr>
      </w:pPr>
    </w:p>
    <w:p w:rsidR="00AF13BA" w:rsidRPr="00FF7B95" w:rsidRDefault="00AF13BA">
      <w:pPr>
        <w:pStyle w:val="Telobesedila2"/>
        <w:rPr>
          <w:rFonts w:ascii="Palatino Linotype" w:hAnsi="Palatino Linotype" w:cs="Tahoma"/>
          <w:i w:val="0"/>
        </w:rPr>
      </w:pPr>
      <w:r w:rsidRPr="00FF7B95">
        <w:rPr>
          <w:rFonts w:ascii="Palatino Linotype" w:hAnsi="Palatino Linotype" w:cs="Tahoma"/>
          <w:i w:val="0"/>
        </w:rPr>
        <w:t>Radioaktivno sevanje prihaja do človeka po treh glavnih prenosnih poteh: z vdihavanjem radioaktivnih zračnih delcev z vodo in hrano ter neposrednim zunanjim obsevanjem iz radioaktivnega oblaka ali iz onesnaženih tal. Radioaktivne snovi pridejo v telo tudi prek odprtih ran.</w:t>
      </w:r>
    </w:p>
    <w:p w:rsidR="00AF13BA" w:rsidRPr="00FF7B95" w:rsidRDefault="00AF13BA">
      <w:pPr>
        <w:pStyle w:val="Telobesedila2"/>
        <w:rPr>
          <w:rFonts w:ascii="Palatino Linotype" w:hAnsi="Palatino Linotype" w:cs="Tahoma"/>
          <w:i w:val="0"/>
        </w:rPr>
      </w:pPr>
    </w:p>
    <w:p w:rsidR="00AF13BA" w:rsidRPr="00FF7B95" w:rsidRDefault="00AF13BA">
      <w:pPr>
        <w:pStyle w:val="Telobesedila2"/>
        <w:rPr>
          <w:rFonts w:ascii="Palatino Linotype" w:hAnsi="Palatino Linotype" w:cs="Tahoma"/>
          <w:i w:val="0"/>
        </w:rPr>
      </w:pPr>
      <w:r w:rsidRPr="00FF7B95">
        <w:rPr>
          <w:rFonts w:ascii="Palatino Linotype" w:hAnsi="Palatino Linotype" w:cs="Tahoma"/>
          <w:i w:val="0"/>
        </w:rPr>
        <w:t xml:space="preserve">Vrsta in stopnja ogroženosti se s časom spreminjata. Nezaščiteni prebivalci v bližini kraja nesreče bodo v prvih urah po izpustu najprej izpostavljeni zunanjemu sevanju iz radioaktivnega oblaka in vdihavanju radioaktivnih delcev, še posebej izotopov radioaktivnega joda, ki se kopičijo v ščitnici. Srednje (nekaj dni po nesreči) in dolgoročno pa prihaja do obsevne obremenitve zaradi zaužitja onesnažene hrane (v </w:t>
      </w:r>
      <w:r w:rsidRPr="00FF7B95">
        <w:rPr>
          <w:rFonts w:ascii="Palatino Linotype" w:hAnsi="Palatino Linotype" w:cs="Tahoma"/>
          <w:i w:val="0"/>
        </w:rPr>
        <w:lastRenderedPageBreak/>
        <w:t>mleku, listnati zelenjavi, pitni vodi), še posebej v krajih kjer uporabljajo za pitje in napajanje živine deževnico ter zaradi zunajega sevanja iz onesnaženih tal. V tem obdobju so pomembni dolgoživi radionuklidi.</w:t>
      </w:r>
    </w:p>
    <w:p w:rsidR="00AF13BA" w:rsidRPr="00FF7B95" w:rsidRDefault="00AF13BA">
      <w:pPr>
        <w:pStyle w:val="Telobesedila2"/>
        <w:rPr>
          <w:rFonts w:ascii="Palatino Linotype" w:hAnsi="Palatino Linotype" w:cs="Tahoma"/>
          <w:b/>
          <w:i w:val="0"/>
        </w:rPr>
      </w:pPr>
    </w:p>
    <w:p w:rsidR="00AF13BA" w:rsidRPr="00FF7B95" w:rsidRDefault="00AF13BA">
      <w:pPr>
        <w:pStyle w:val="Telobesedila2"/>
        <w:rPr>
          <w:rFonts w:ascii="Palatino Linotype" w:hAnsi="Palatino Linotype" w:cs="Tahoma"/>
          <w:i w:val="0"/>
        </w:rPr>
      </w:pPr>
      <w:r w:rsidRPr="00FF7B95">
        <w:rPr>
          <w:rFonts w:ascii="Palatino Linotype" w:hAnsi="Palatino Linotype" w:cs="Tahoma"/>
          <w:i w:val="0"/>
        </w:rPr>
        <w:t xml:space="preserve">Ob jedrski nesreči v oddaljeni elektrarni v tujini (znotraj </w:t>
      </w:r>
      <w:smartTag w:uri="urn:schemas-microsoft-com:office:smarttags" w:element="metricconverter">
        <w:smartTagPr>
          <w:attr w:name="ProductID" w:val="1000 km"/>
        </w:smartTagPr>
        <w:r w:rsidRPr="00FF7B95">
          <w:rPr>
            <w:rFonts w:ascii="Palatino Linotype" w:hAnsi="Palatino Linotype" w:cs="Tahoma"/>
            <w:i w:val="0"/>
          </w:rPr>
          <w:t>1000 km</w:t>
        </w:r>
      </w:smartTag>
      <w:r w:rsidRPr="00FF7B95">
        <w:rPr>
          <w:rFonts w:ascii="Palatino Linotype" w:hAnsi="Palatino Linotype" w:cs="Tahoma"/>
          <w:i w:val="0"/>
        </w:rPr>
        <w:t xml:space="preserve"> pasu) lahko ob neugodnih vremeskih razmerah pričakujemo kontaminacijo na vsem območju Občine </w:t>
      </w:r>
      <w:r w:rsidR="004A0F5D" w:rsidRPr="00FF7B95">
        <w:rPr>
          <w:rFonts w:ascii="Palatino Linotype" w:hAnsi="Palatino Linotype" w:cs="Tahoma"/>
          <w:i w:val="0"/>
        </w:rPr>
        <w:t>Muta</w:t>
      </w:r>
      <w:r w:rsidRPr="00FF7B95">
        <w:rPr>
          <w:rFonts w:ascii="Palatino Linotype" w:hAnsi="Palatino Linotype" w:cs="Tahoma"/>
          <w:i w:val="0"/>
        </w:rPr>
        <w:t>. Do večje kontaminacije bi prišlo v tistem delu občine, kjer bi v času prehoda radioaktivnega oblaka deževalo.</w:t>
      </w:r>
    </w:p>
    <w:p w:rsidR="00AF13BA" w:rsidRPr="00FF7B95" w:rsidRDefault="00AF13BA">
      <w:pPr>
        <w:pStyle w:val="Telobesedila2"/>
        <w:rPr>
          <w:rFonts w:ascii="Palatino Linotype" w:hAnsi="Palatino Linotype" w:cs="Tahoma"/>
          <w:i w:val="0"/>
        </w:rPr>
      </w:pPr>
    </w:p>
    <w:p w:rsidR="00AF13BA" w:rsidRPr="00FF7B95" w:rsidRDefault="00AF13BA">
      <w:pPr>
        <w:pStyle w:val="Telobesedila2"/>
        <w:rPr>
          <w:rFonts w:ascii="Palatino Linotype" w:hAnsi="Palatino Linotype" w:cs="Tahoma"/>
          <w:i w:val="0"/>
        </w:rPr>
      </w:pPr>
      <w:r w:rsidRPr="00FF7B95">
        <w:rPr>
          <w:rFonts w:ascii="Palatino Linotype" w:hAnsi="Palatino Linotype" w:cs="Tahoma"/>
          <w:i w:val="0"/>
        </w:rPr>
        <w:t xml:space="preserve">Načrt konkretno opredeljuje ukrepe in naloge Občine </w:t>
      </w:r>
      <w:r w:rsidR="004A0F5D" w:rsidRPr="00FF7B95">
        <w:rPr>
          <w:rFonts w:ascii="Palatino Linotype" w:hAnsi="Palatino Linotype" w:cs="Tahoma"/>
          <w:i w:val="0"/>
        </w:rPr>
        <w:t>Muta</w:t>
      </w:r>
      <w:r w:rsidR="0033088E" w:rsidRPr="00FF7B95">
        <w:rPr>
          <w:rFonts w:ascii="Palatino Linotype" w:hAnsi="Palatino Linotype" w:cs="Tahoma"/>
          <w:i w:val="0"/>
        </w:rPr>
        <w:t xml:space="preserve"> </w:t>
      </w:r>
      <w:r w:rsidRPr="00FF7B95">
        <w:rPr>
          <w:rFonts w:ascii="Palatino Linotype" w:hAnsi="Palatino Linotype" w:cs="Tahoma"/>
          <w:i w:val="0"/>
        </w:rPr>
        <w:t>za obvaladovanje dogodkov ob najhujših nesrečah v jedrskih elekrarnah, kar pomeni, nesreča ob poškodbi sredice z odpovedjo zadrževalnega hrama.</w:t>
      </w:r>
    </w:p>
    <w:p w:rsidR="00E25477" w:rsidRPr="00FF7B95" w:rsidRDefault="00E25477">
      <w:pPr>
        <w:pStyle w:val="Telobesedila2"/>
        <w:rPr>
          <w:rFonts w:ascii="Palatino Linotype" w:hAnsi="Palatino Linotype" w:cs="Tahoma"/>
          <w:i w:val="0"/>
        </w:rPr>
      </w:pPr>
    </w:p>
    <w:p w:rsidR="00E25477" w:rsidRPr="00FF7B95" w:rsidRDefault="00E25477">
      <w:pPr>
        <w:pStyle w:val="Telobesedila2"/>
        <w:rPr>
          <w:rFonts w:ascii="Palatino Linotype" w:hAnsi="Palatino Linotype" w:cs="Tahoma"/>
          <w:i w:val="0"/>
        </w:rPr>
      </w:pPr>
      <w:r w:rsidRPr="00FF7B95">
        <w:rPr>
          <w:rFonts w:ascii="Palatino Linotype" w:hAnsi="Palatino Linotype" w:cs="Tahoma"/>
          <w:i w:val="0"/>
        </w:rPr>
        <w:t xml:space="preserve">V primeru jedrske nesreče v NEK bi bile posledice največje v neposredni okolici, to je do nekaj </w:t>
      </w:r>
      <w:smartTag w:uri="urn:schemas-microsoft-com:office:smarttags" w:element="metricconverter">
        <w:smartTagPr>
          <w:attr w:name="ProductID" w:val="10 km"/>
        </w:smartTagPr>
        <w:r w:rsidRPr="00FF7B95">
          <w:rPr>
            <w:rFonts w:ascii="Palatino Linotype" w:hAnsi="Palatino Linotype" w:cs="Tahoma"/>
            <w:i w:val="0"/>
          </w:rPr>
          <w:t>10 km</w:t>
        </w:r>
      </w:smartTag>
      <w:r w:rsidRPr="00FF7B95">
        <w:rPr>
          <w:rFonts w:ascii="Palatino Linotype" w:hAnsi="Palatino Linotype" w:cs="Tahoma"/>
          <w:i w:val="0"/>
        </w:rPr>
        <w:t>. V večji oddaljenosti pa je odvisna od vremenskih razmer. Glede na število in zanesljivost varnostnih sistemov v NEK je verjetnost nastanka nesreče, ki bi pomenila večjo nevarnost za prebivalstvo, izredno majhna.</w:t>
      </w:r>
    </w:p>
    <w:p w:rsidR="00E25477" w:rsidRPr="00FF7B95" w:rsidRDefault="00E25477">
      <w:pPr>
        <w:pStyle w:val="Telobesedila2"/>
        <w:rPr>
          <w:rFonts w:ascii="Palatino Linotype" w:hAnsi="Palatino Linotype" w:cs="Tahoma"/>
          <w:i w:val="0"/>
        </w:rPr>
      </w:pPr>
    </w:p>
    <w:p w:rsidR="00E25477" w:rsidRPr="00FF7B95" w:rsidRDefault="00E25477">
      <w:pPr>
        <w:pStyle w:val="Telobesedila2"/>
        <w:rPr>
          <w:rFonts w:ascii="Palatino Linotype" w:hAnsi="Palatino Linotype" w:cs="Tahoma"/>
          <w:i w:val="0"/>
        </w:rPr>
      </w:pPr>
      <w:r w:rsidRPr="00FF7B95">
        <w:rPr>
          <w:rFonts w:ascii="Palatino Linotype" w:hAnsi="Palatino Linotype" w:cs="Tahoma"/>
          <w:i w:val="0"/>
        </w:rPr>
        <w:t xml:space="preserve">Celotno območje Občine </w:t>
      </w:r>
      <w:r w:rsidR="004A0F5D" w:rsidRPr="00FF7B95">
        <w:rPr>
          <w:rFonts w:ascii="Palatino Linotype" w:hAnsi="Palatino Linotype" w:cs="Tahoma"/>
          <w:i w:val="0"/>
        </w:rPr>
        <w:t>Muta</w:t>
      </w:r>
      <w:r w:rsidR="0033088E" w:rsidRPr="00FF7B95">
        <w:rPr>
          <w:rFonts w:ascii="Palatino Linotype" w:hAnsi="Palatino Linotype" w:cs="Tahoma"/>
          <w:i w:val="0"/>
        </w:rPr>
        <w:t xml:space="preserve"> </w:t>
      </w:r>
      <w:r w:rsidRPr="00FF7B95">
        <w:rPr>
          <w:rFonts w:ascii="Palatino Linotype" w:hAnsi="Palatino Linotype" w:cs="Tahoma"/>
          <w:i w:val="0"/>
        </w:rPr>
        <w:t xml:space="preserve">leži izven območja načrtovanih takojšnjih zaščitnih ukrepov (OTU, radius </w:t>
      </w:r>
      <w:smartTag w:uri="urn:schemas-microsoft-com:office:smarttags" w:element="metricconverter">
        <w:smartTagPr>
          <w:attr w:name="ProductID" w:val="10 km"/>
        </w:smartTagPr>
        <w:r w:rsidRPr="00FF7B95">
          <w:rPr>
            <w:rFonts w:ascii="Palatino Linotype" w:hAnsi="Palatino Linotype" w:cs="Tahoma"/>
            <w:i w:val="0"/>
          </w:rPr>
          <w:t>10 km</w:t>
        </w:r>
      </w:smartTag>
      <w:r w:rsidRPr="00FF7B95">
        <w:rPr>
          <w:rFonts w:ascii="Palatino Linotype" w:hAnsi="Palatino Linotype" w:cs="Tahoma"/>
          <w:i w:val="0"/>
        </w:rPr>
        <w:t xml:space="preserve">) kot tudi izven območja načrtovanja dolgoročnih zašitnih ukrepov (ODU, radius </w:t>
      </w:r>
      <w:smartTag w:uri="urn:schemas-microsoft-com:office:smarttags" w:element="metricconverter">
        <w:smartTagPr>
          <w:attr w:name="ProductID" w:val="25 km"/>
        </w:smartTagPr>
        <w:r w:rsidRPr="00FF7B95">
          <w:rPr>
            <w:rFonts w:ascii="Palatino Linotype" w:hAnsi="Palatino Linotype" w:cs="Tahoma"/>
            <w:i w:val="0"/>
          </w:rPr>
          <w:t>25 km</w:t>
        </w:r>
      </w:smartTag>
      <w:r w:rsidRPr="00FF7B95">
        <w:rPr>
          <w:rFonts w:ascii="Palatino Linotype" w:hAnsi="Palatino Linotype" w:cs="Tahoma"/>
          <w:i w:val="0"/>
        </w:rPr>
        <w:t xml:space="preserve">). Občina </w:t>
      </w:r>
      <w:r w:rsidR="004A0F5D" w:rsidRPr="00FF7B95">
        <w:rPr>
          <w:rFonts w:ascii="Palatino Linotype" w:hAnsi="Palatino Linotype" w:cs="Tahoma"/>
          <w:i w:val="0"/>
        </w:rPr>
        <w:t>Muta</w:t>
      </w:r>
      <w:r w:rsidR="0033088E" w:rsidRPr="00FF7B95">
        <w:rPr>
          <w:rFonts w:ascii="Palatino Linotype" w:hAnsi="Palatino Linotype" w:cs="Tahoma"/>
          <w:i w:val="0"/>
        </w:rPr>
        <w:t xml:space="preserve"> </w:t>
      </w:r>
      <w:r w:rsidRPr="00FF7B95">
        <w:rPr>
          <w:rFonts w:ascii="Palatino Linotype" w:hAnsi="Palatino Linotype" w:cs="Tahoma"/>
          <w:i w:val="0"/>
        </w:rPr>
        <w:t>spada v območje splošne pripravljenossti (vsa Slovenija), kjer se zaščitni ukrepi izvajajo na podlagi meritev.</w:t>
      </w:r>
    </w:p>
    <w:p w:rsidR="0059177C" w:rsidRPr="00FF7B95" w:rsidRDefault="0059177C">
      <w:pPr>
        <w:pStyle w:val="Telobesedila2"/>
        <w:rPr>
          <w:rFonts w:ascii="Palatino Linotype" w:hAnsi="Palatino Linotype" w:cs="Tahoma"/>
          <w:i w:val="0"/>
        </w:rPr>
      </w:pPr>
    </w:p>
    <w:p w:rsidR="00891D27" w:rsidRPr="00FF7B95" w:rsidRDefault="00891D27">
      <w:pPr>
        <w:pStyle w:val="Telobesedila2"/>
        <w:rPr>
          <w:rFonts w:ascii="Palatino Linotype" w:hAnsi="Palatino Linotype" w:cs="Tahoma"/>
          <w:i w:val="0"/>
        </w:rPr>
      </w:pPr>
    </w:p>
    <w:p w:rsidR="00B971A3" w:rsidRPr="00FF7B95" w:rsidRDefault="0059177C" w:rsidP="0033088E">
      <w:pPr>
        <w:pStyle w:val="Naslov2"/>
        <w:rPr>
          <w:rFonts w:ascii="Palatino Linotype" w:hAnsi="Palatino Linotype"/>
        </w:rPr>
      </w:pPr>
      <w:bookmarkStart w:id="9" w:name="_Toc91556306"/>
      <w:bookmarkStart w:id="10" w:name="_Toc163728508"/>
      <w:bookmarkStart w:id="11" w:name="_Toc169059785"/>
      <w:bookmarkStart w:id="12" w:name="_Toc201378590"/>
      <w:r w:rsidRPr="00FF7B95">
        <w:rPr>
          <w:rFonts w:ascii="Palatino Linotype" w:hAnsi="Palatino Linotype"/>
        </w:rPr>
        <w:t>1.3</w:t>
      </w:r>
      <w:r w:rsidR="00B971A3" w:rsidRPr="00FF7B95">
        <w:rPr>
          <w:rFonts w:ascii="Palatino Linotype" w:hAnsi="Palatino Linotype"/>
        </w:rPr>
        <w:t xml:space="preserve"> Viri nevarnosti ionizirajočega sevanja</w:t>
      </w:r>
      <w:bookmarkEnd w:id="9"/>
      <w:bookmarkEnd w:id="10"/>
      <w:bookmarkEnd w:id="11"/>
      <w:bookmarkEnd w:id="12"/>
    </w:p>
    <w:p w:rsidR="007C0C36" w:rsidRPr="00FF7B95" w:rsidRDefault="007C0C36" w:rsidP="007C0C36">
      <w:pPr>
        <w:jc w:val="both"/>
        <w:rPr>
          <w:rFonts w:ascii="Palatino Linotype" w:hAnsi="Palatino Linotype" w:cs="Tahoma"/>
          <w:iCs/>
          <w:lang w:val="sl-SI"/>
        </w:rPr>
      </w:pPr>
    </w:p>
    <w:p w:rsidR="007C0C36" w:rsidRPr="00FF7B95" w:rsidRDefault="007C0C36" w:rsidP="007C0C36">
      <w:pPr>
        <w:jc w:val="both"/>
        <w:rPr>
          <w:rFonts w:ascii="Palatino Linotype" w:hAnsi="Palatino Linotype" w:cs="Tahoma"/>
          <w:iCs/>
          <w:lang w:val="sl-SI"/>
        </w:rPr>
      </w:pPr>
    </w:p>
    <w:p w:rsidR="007C0C36" w:rsidRPr="00FF7B95" w:rsidRDefault="007C0C36" w:rsidP="007C0C36">
      <w:pPr>
        <w:jc w:val="both"/>
        <w:rPr>
          <w:rFonts w:ascii="Palatino Linotype" w:hAnsi="Palatino Linotype" w:cs="Tahoma"/>
          <w:iCs/>
          <w:lang w:val="sl-SI"/>
        </w:rPr>
      </w:pPr>
      <w:r w:rsidRPr="00FF7B95">
        <w:rPr>
          <w:rFonts w:ascii="Palatino Linotype" w:hAnsi="Palatino Linotype" w:cs="Tahoma"/>
          <w:iCs/>
          <w:lang w:val="sl-SI"/>
        </w:rPr>
        <w:t>Viri ionizirajočih sevanj v občini so:</w:t>
      </w:r>
    </w:p>
    <w:p w:rsidR="00045F73" w:rsidRPr="00FF7B95" w:rsidRDefault="0045430A" w:rsidP="0045430A">
      <w:pPr>
        <w:numPr>
          <w:ilvl w:val="0"/>
          <w:numId w:val="23"/>
        </w:numPr>
        <w:jc w:val="both"/>
        <w:rPr>
          <w:rFonts w:ascii="Palatino Linotype" w:hAnsi="Palatino Linotype" w:cs="Tahoma"/>
          <w:iCs/>
          <w:lang w:val="sl-SI"/>
        </w:rPr>
      </w:pPr>
      <w:r w:rsidRPr="00FF7B95">
        <w:rPr>
          <w:rFonts w:ascii="Palatino Linotype" w:hAnsi="Palatino Linotype" w:cs="Tahoma"/>
          <w:b/>
          <w:iCs/>
          <w:lang w:val="sl-SI"/>
        </w:rPr>
        <w:t xml:space="preserve">usedi: </w:t>
      </w:r>
      <w:r w:rsidR="00045F73" w:rsidRPr="00FF7B95">
        <w:rPr>
          <w:rFonts w:ascii="Palatino Linotype" w:hAnsi="Palatino Linotype" w:cs="Tahoma"/>
          <w:lang w:val="sl-SI"/>
        </w:rPr>
        <w:t>zaradi usedanja radioaktivnega oblaka zaradi težnosti ali spiranja z dežjem na tla in na druge prizemne površine,</w:t>
      </w:r>
    </w:p>
    <w:p w:rsidR="00B971A3" w:rsidRPr="00FF7B95" w:rsidRDefault="00045F73" w:rsidP="0045430A">
      <w:pPr>
        <w:numPr>
          <w:ilvl w:val="0"/>
          <w:numId w:val="23"/>
        </w:numPr>
        <w:jc w:val="both"/>
        <w:rPr>
          <w:rFonts w:ascii="Palatino Linotype" w:hAnsi="Palatino Linotype" w:cs="Tahoma"/>
          <w:iCs/>
          <w:lang w:val="sl-SI"/>
        </w:rPr>
      </w:pPr>
      <w:r w:rsidRPr="00FF7B95">
        <w:rPr>
          <w:rFonts w:ascii="Palatino Linotype" w:hAnsi="Palatino Linotype" w:cs="Tahoma"/>
          <w:b/>
          <w:iCs/>
          <w:lang w:val="sl-SI"/>
        </w:rPr>
        <w:t>S</w:t>
      </w:r>
      <w:r w:rsidR="00B971A3" w:rsidRPr="00FF7B95">
        <w:rPr>
          <w:rFonts w:ascii="Palatino Linotype" w:hAnsi="Palatino Linotype" w:cs="Tahoma"/>
          <w:b/>
          <w:iCs/>
          <w:lang w:val="sl-SI"/>
        </w:rPr>
        <w:t xml:space="preserve">plošna bolnišnica </w:t>
      </w:r>
      <w:r w:rsidR="0045430A" w:rsidRPr="00FF7B95">
        <w:rPr>
          <w:rFonts w:ascii="Palatino Linotype" w:hAnsi="Palatino Linotype" w:cs="Tahoma"/>
          <w:b/>
          <w:iCs/>
          <w:lang w:val="sl-SI"/>
        </w:rPr>
        <w:t>Slovenj Gradec:</w:t>
      </w:r>
      <w:r w:rsidR="00B971A3" w:rsidRPr="00FF7B95">
        <w:rPr>
          <w:rFonts w:ascii="Palatino Linotype" w:hAnsi="Palatino Linotype" w:cs="Tahoma"/>
          <w:b/>
          <w:iCs/>
          <w:lang w:val="sl-SI"/>
        </w:rPr>
        <w:t xml:space="preserve"> </w:t>
      </w:r>
      <w:r w:rsidR="00B971A3" w:rsidRPr="00FF7B95">
        <w:rPr>
          <w:rFonts w:ascii="Palatino Linotype" w:hAnsi="Palatino Linotype" w:cs="Tahoma"/>
          <w:iCs/>
          <w:lang w:val="sl-SI"/>
        </w:rPr>
        <w:t>posledice ob nesreči z radiološkimi viri bi čutili predvsem zaposleni,</w:t>
      </w:r>
    </w:p>
    <w:p w:rsidR="00045F73" w:rsidRPr="00FF7B95" w:rsidRDefault="00045F73" w:rsidP="0045430A">
      <w:pPr>
        <w:numPr>
          <w:ilvl w:val="0"/>
          <w:numId w:val="23"/>
        </w:numPr>
        <w:jc w:val="both"/>
        <w:rPr>
          <w:rFonts w:ascii="Palatino Linotype" w:hAnsi="Palatino Linotype" w:cs="Tahoma"/>
          <w:iCs/>
          <w:lang w:val="sl-SI"/>
        </w:rPr>
      </w:pPr>
      <w:r w:rsidRPr="00FF7B95">
        <w:rPr>
          <w:rFonts w:ascii="Palatino Linotype" w:hAnsi="Palatino Linotype" w:cs="Tahoma"/>
          <w:b/>
          <w:bCs/>
          <w:iCs/>
          <w:lang w:val="sl-SI"/>
        </w:rPr>
        <w:t>prevoz radioaktivnih in jedrskih snovi</w:t>
      </w:r>
      <w:r w:rsidR="0045430A" w:rsidRPr="00FF7B95">
        <w:rPr>
          <w:rFonts w:ascii="Palatino Linotype" w:hAnsi="Palatino Linotype" w:cs="Tahoma"/>
          <w:b/>
          <w:iCs/>
          <w:lang w:val="sl-SI"/>
        </w:rPr>
        <w:t>:</w:t>
      </w:r>
      <w:r w:rsidRPr="00FF7B95">
        <w:rPr>
          <w:rFonts w:ascii="Palatino Linotype" w:hAnsi="Palatino Linotype" w:cs="Tahoma"/>
          <w:b/>
          <w:iCs/>
          <w:lang w:val="sl-SI"/>
        </w:rPr>
        <w:t xml:space="preserve"> </w:t>
      </w:r>
      <w:r w:rsidR="0045430A" w:rsidRPr="00FF7B95">
        <w:rPr>
          <w:rFonts w:ascii="Palatino Linotype" w:hAnsi="Palatino Linotype" w:cs="Tahoma"/>
          <w:iCs/>
          <w:lang w:val="sl-SI"/>
        </w:rPr>
        <w:t>zaradi posebnih varnostnih ukrepov je verjetnost nesreče pri prevozu zelo majhna, če pa se zgodi je njen vpliv prostorsko omejen na nekaj hektarjev veliko območje, ki bi ga bilo potrebno po nesreči dekontaminirati in/ali omejiti dostop nanj</w:t>
      </w:r>
      <w:r w:rsidRPr="00FF7B95">
        <w:rPr>
          <w:rFonts w:ascii="Palatino Linotype" w:hAnsi="Palatino Linotype" w:cs="Tahoma"/>
          <w:iCs/>
          <w:lang w:val="sl-SI"/>
        </w:rPr>
        <w:t>,</w:t>
      </w:r>
    </w:p>
    <w:p w:rsidR="00045F73" w:rsidRPr="00FF7B95" w:rsidRDefault="00045F73" w:rsidP="0045430A">
      <w:pPr>
        <w:numPr>
          <w:ilvl w:val="0"/>
          <w:numId w:val="23"/>
        </w:numPr>
        <w:jc w:val="both"/>
        <w:rPr>
          <w:rFonts w:ascii="Palatino Linotype" w:hAnsi="Palatino Linotype" w:cs="Tahoma"/>
          <w:iCs/>
          <w:lang w:val="sl-SI"/>
        </w:rPr>
      </w:pPr>
      <w:r w:rsidRPr="00FF7B95">
        <w:rPr>
          <w:rFonts w:ascii="Palatino Linotype" w:hAnsi="Palatino Linotype" w:cs="Tahoma"/>
          <w:b/>
          <w:iCs/>
          <w:lang w:val="sl-SI"/>
        </w:rPr>
        <w:t xml:space="preserve">padec satelita na jedrski pogon ali satelita, </w:t>
      </w:r>
      <w:r w:rsidRPr="00FF7B95">
        <w:rPr>
          <w:rFonts w:ascii="Palatino Linotype" w:hAnsi="Palatino Linotype" w:cs="Tahoma"/>
          <w:iCs/>
          <w:lang w:val="sl-SI"/>
        </w:rPr>
        <w:t>ki ima na krovu radioaktivni material ter</w:t>
      </w:r>
    </w:p>
    <w:p w:rsidR="00045F73" w:rsidRPr="00FF7B95" w:rsidRDefault="00045F73" w:rsidP="0045430A">
      <w:pPr>
        <w:numPr>
          <w:ilvl w:val="0"/>
          <w:numId w:val="23"/>
        </w:numPr>
        <w:jc w:val="both"/>
        <w:rPr>
          <w:rFonts w:ascii="Palatino Linotype" w:hAnsi="Palatino Linotype" w:cs="Tahoma"/>
          <w:iCs/>
          <w:lang w:val="sl-SI"/>
        </w:rPr>
      </w:pPr>
      <w:r w:rsidRPr="00FF7B95">
        <w:rPr>
          <w:rFonts w:ascii="Palatino Linotype" w:hAnsi="Palatino Linotype" w:cs="Tahoma"/>
          <w:b/>
          <w:iCs/>
          <w:lang w:val="sl-SI"/>
        </w:rPr>
        <w:t>teroristični napad</w:t>
      </w:r>
      <w:r w:rsidR="00DB0BB1" w:rsidRPr="00FF7B95">
        <w:rPr>
          <w:rFonts w:ascii="Palatino Linotype" w:hAnsi="Palatino Linotype" w:cs="Tahoma"/>
          <w:b/>
          <w:iCs/>
          <w:lang w:val="sl-SI"/>
        </w:rPr>
        <w:t xml:space="preserve">i </w:t>
      </w:r>
      <w:r w:rsidR="00DB0BB1" w:rsidRPr="00FF7B95">
        <w:rPr>
          <w:rFonts w:ascii="Palatino Linotype" w:hAnsi="Palatino Linotype" w:cs="Tahoma"/>
          <w:iCs/>
          <w:lang w:val="sl-SI"/>
        </w:rPr>
        <w:t>se lahko izvedejo z napadi na jedrske objekte ali z uporabo z uporabo t.i.</w:t>
      </w:r>
      <w:r w:rsidRPr="00FF7B95">
        <w:rPr>
          <w:rFonts w:ascii="Palatino Linotype" w:hAnsi="Palatino Linotype" w:cs="Tahoma"/>
          <w:iCs/>
          <w:lang w:val="sl-SI"/>
        </w:rPr>
        <w:t xml:space="preserve"> » umaza</w:t>
      </w:r>
      <w:r w:rsidR="00DB0BB1" w:rsidRPr="00FF7B95">
        <w:rPr>
          <w:rFonts w:ascii="Palatino Linotype" w:hAnsi="Palatino Linotype" w:cs="Tahoma"/>
          <w:iCs/>
          <w:lang w:val="sl-SI"/>
        </w:rPr>
        <w:t>nih bomb«, katerih namen je povzročiti radiološko kontaminacijo omejenega obsega.</w:t>
      </w:r>
    </w:p>
    <w:p w:rsidR="00FB2A3D" w:rsidRPr="00FF7B95" w:rsidRDefault="00FB2A3D">
      <w:pPr>
        <w:rPr>
          <w:rFonts w:ascii="Palatino Linotype" w:hAnsi="Palatino Linotype" w:cs="Tahoma"/>
          <w:b/>
          <w:iCs/>
          <w:lang w:val="sl-SI"/>
        </w:rPr>
      </w:pPr>
    </w:p>
    <w:p w:rsidR="00045F73" w:rsidRPr="00FF7B95" w:rsidRDefault="00DB0BB1" w:rsidP="00045F73">
      <w:pPr>
        <w:pStyle w:val="Telobesedila3"/>
        <w:rPr>
          <w:rFonts w:ascii="Palatino Linotype" w:hAnsi="Palatino Linotype" w:cs="Tahoma"/>
          <w:b/>
        </w:rPr>
      </w:pPr>
      <w:r w:rsidRPr="00FF7B95">
        <w:rPr>
          <w:rFonts w:ascii="Palatino Linotype" w:hAnsi="Palatino Linotype" w:cs="Tahoma"/>
          <w:b/>
        </w:rPr>
        <w:lastRenderedPageBreak/>
        <w:t xml:space="preserve">S tem načrtom se ureja nadzor in obladovanje dogodkov samo ob najhujših nesrečah v jedrskih elektrarnah. </w:t>
      </w:r>
      <w:r w:rsidR="00045F73" w:rsidRPr="00FF7B95">
        <w:rPr>
          <w:rFonts w:ascii="Palatino Linotype" w:hAnsi="Palatino Linotype" w:cs="Tahoma"/>
          <w:b/>
        </w:rPr>
        <w:t>Najhujša jedrska nesreča v tem primeru pomeni poškodbo sredice z odpovedjo zadrževalnega hrama.</w:t>
      </w:r>
    </w:p>
    <w:p w:rsidR="0033088E" w:rsidRPr="00FF7B95" w:rsidRDefault="0033088E" w:rsidP="00045F73">
      <w:pPr>
        <w:jc w:val="both"/>
        <w:rPr>
          <w:rFonts w:ascii="Palatino Linotype" w:hAnsi="Palatino Linotype" w:cs="Tahoma"/>
          <w:b/>
          <w:lang w:val="sl-SI"/>
        </w:rPr>
      </w:pPr>
    </w:p>
    <w:p w:rsidR="0045430A" w:rsidRPr="00FF7B95" w:rsidRDefault="00045F73" w:rsidP="00045F73">
      <w:pPr>
        <w:jc w:val="both"/>
        <w:rPr>
          <w:rFonts w:ascii="Palatino Linotype" w:hAnsi="Palatino Linotype" w:cs="Tahoma"/>
          <w:lang w:val="sl-SI"/>
        </w:rPr>
      </w:pPr>
      <w:r w:rsidRPr="00FF7B95">
        <w:rPr>
          <w:rFonts w:ascii="Palatino Linotype" w:hAnsi="Palatino Linotype" w:cs="Tahoma"/>
          <w:lang w:val="sl-SI"/>
        </w:rPr>
        <w:t>V Sloveniji je takšen objekt:</w:t>
      </w:r>
    </w:p>
    <w:p w:rsidR="0045430A" w:rsidRPr="00FF7B95" w:rsidRDefault="00045F73" w:rsidP="00045F73">
      <w:pPr>
        <w:jc w:val="both"/>
        <w:rPr>
          <w:rFonts w:ascii="Palatino Linotype" w:hAnsi="Palatino Linotype" w:cs="Tahoma"/>
          <w:b/>
          <w:lang w:val="sl-SI"/>
        </w:rPr>
      </w:pPr>
      <w:r w:rsidRPr="00FF7B95">
        <w:rPr>
          <w:rFonts w:ascii="Palatino Linotype" w:hAnsi="Palatino Linotype" w:cs="Tahoma"/>
          <w:b/>
          <w:lang w:val="sl-SI"/>
        </w:rPr>
        <w:t xml:space="preserve"> - N</w:t>
      </w:r>
      <w:r w:rsidR="00DB0BB1" w:rsidRPr="00FF7B95">
        <w:rPr>
          <w:rFonts w:ascii="Palatino Linotype" w:hAnsi="Palatino Linotype" w:cs="Tahoma"/>
          <w:b/>
          <w:lang w:val="sl-SI"/>
        </w:rPr>
        <w:t>uklearna elektrarna Krško (NEK) in</w:t>
      </w:r>
    </w:p>
    <w:p w:rsidR="00045F73" w:rsidRPr="00FF7B95" w:rsidRDefault="0045430A" w:rsidP="00045F73">
      <w:pPr>
        <w:jc w:val="both"/>
        <w:rPr>
          <w:rFonts w:ascii="Palatino Linotype" w:hAnsi="Palatino Linotype" w:cs="Tahoma"/>
          <w:b/>
          <w:lang w:val="pl-PL"/>
        </w:rPr>
      </w:pPr>
      <w:r w:rsidRPr="00FF7B95">
        <w:rPr>
          <w:rFonts w:ascii="Palatino Linotype" w:hAnsi="Palatino Linotype" w:cs="Tahoma"/>
          <w:b/>
          <w:lang w:val="sl-SI"/>
        </w:rPr>
        <w:t xml:space="preserve">- </w:t>
      </w:r>
      <w:r w:rsidR="00045F73" w:rsidRPr="00FF7B95">
        <w:rPr>
          <w:rFonts w:ascii="Palatino Linotype" w:hAnsi="Palatino Linotype" w:cs="Tahoma"/>
          <w:b/>
          <w:lang w:val="sl-SI"/>
        </w:rPr>
        <w:t>v</w:t>
      </w:r>
      <w:r w:rsidR="00045F73" w:rsidRPr="00FF7B95">
        <w:rPr>
          <w:rFonts w:ascii="Palatino Linotype" w:hAnsi="Palatino Linotype" w:cs="Tahoma"/>
          <w:b/>
          <w:lang w:val="pl-PL"/>
        </w:rPr>
        <w:t xml:space="preserve"> tujini: - jedrske elektrarne s 1000-kilometrskega območja.</w:t>
      </w:r>
    </w:p>
    <w:p w:rsidR="0045430A" w:rsidRPr="00FF7B95" w:rsidRDefault="0045430A" w:rsidP="00045F73">
      <w:pPr>
        <w:jc w:val="both"/>
        <w:rPr>
          <w:rFonts w:ascii="Palatino Linotype" w:hAnsi="Palatino Linotype" w:cs="Tahoma"/>
          <w:b/>
          <w:lang w:val="pl-PL"/>
        </w:rPr>
      </w:pPr>
    </w:p>
    <w:p w:rsidR="00B971A3" w:rsidRPr="00FF7B95" w:rsidRDefault="0059177C" w:rsidP="0033088E">
      <w:pPr>
        <w:pStyle w:val="Naslov2"/>
        <w:rPr>
          <w:rFonts w:ascii="Palatino Linotype" w:hAnsi="Palatino Linotype"/>
        </w:rPr>
      </w:pPr>
      <w:bookmarkStart w:id="13" w:name="_Toc91556307"/>
      <w:bookmarkStart w:id="14" w:name="_Toc163728509"/>
      <w:bookmarkStart w:id="15" w:name="_Toc169059786"/>
      <w:bookmarkStart w:id="16" w:name="_Toc201378591"/>
      <w:r w:rsidRPr="00FF7B95">
        <w:rPr>
          <w:rFonts w:ascii="Palatino Linotype" w:hAnsi="Palatino Linotype"/>
        </w:rPr>
        <w:t>1.4</w:t>
      </w:r>
      <w:r w:rsidR="00B971A3" w:rsidRPr="00FF7B95">
        <w:rPr>
          <w:rFonts w:ascii="Palatino Linotype" w:hAnsi="Palatino Linotype"/>
        </w:rPr>
        <w:t xml:space="preserve"> </w:t>
      </w:r>
      <w:bookmarkEnd w:id="13"/>
      <w:r w:rsidR="00AD19A3" w:rsidRPr="00FF7B95">
        <w:rPr>
          <w:rFonts w:ascii="Palatino Linotype" w:hAnsi="Palatino Linotype"/>
        </w:rPr>
        <w:t>Jederske elektrarne</w:t>
      </w:r>
      <w:bookmarkEnd w:id="14"/>
      <w:bookmarkEnd w:id="15"/>
      <w:bookmarkEnd w:id="16"/>
    </w:p>
    <w:p w:rsidR="00891D27" w:rsidRPr="00FF7B95" w:rsidRDefault="00891D27" w:rsidP="00891D27">
      <w:pPr>
        <w:rPr>
          <w:rFonts w:ascii="Palatino Linotype" w:hAnsi="Palatino Linotype"/>
          <w:lang w:val="sl-SI"/>
        </w:rPr>
      </w:pPr>
    </w:p>
    <w:p w:rsidR="00891D27" w:rsidRPr="00FF7B95" w:rsidRDefault="00891D27" w:rsidP="00891D27">
      <w:pPr>
        <w:rPr>
          <w:rFonts w:ascii="Palatino Linotype" w:hAnsi="Palatino Linotype"/>
          <w:lang w:val="sl-SI"/>
        </w:rPr>
      </w:pPr>
    </w:p>
    <w:p w:rsidR="00B971A3" w:rsidRPr="00FF7B95" w:rsidRDefault="0059177C" w:rsidP="0059177C">
      <w:pPr>
        <w:pStyle w:val="Naslov3"/>
        <w:rPr>
          <w:rFonts w:ascii="Palatino Linotype" w:hAnsi="Palatino Linotype" w:cs="Tahoma"/>
        </w:rPr>
      </w:pPr>
      <w:bookmarkStart w:id="17" w:name="_Toc91556308"/>
      <w:bookmarkStart w:id="18" w:name="_Toc163728510"/>
      <w:bookmarkStart w:id="19" w:name="_Toc169059787"/>
      <w:bookmarkStart w:id="20" w:name="_Toc201378592"/>
      <w:r w:rsidRPr="00FF7B95">
        <w:rPr>
          <w:rFonts w:ascii="Palatino Linotype" w:hAnsi="Palatino Linotype" w:cs="Tahoma"/>
        </w:rPr>
        <w:t>1.4</w:t>
      </w:r>
      <w:r w:rsidR="00B971A3" w:rsidRPr="00FF7B95">
        <w:rPr>
          <w:rFonts w:ascii="Palatino Linotype" w:hAnsi="Palatino Linotype" w:cs="Tahoma"/>
        </w:rPr>
        <w:t>.1 Nuklearna elektrarna Krško</w:t>
      </w:r>
      <w:bookmarkEnd w:id="17"/>
      <w:bookmarkEnd w:id="18"/>
      <w:bookmarkEnd w:id="19"/>
      <w:bookmarkEnd w:id="20"/>
    </w:p>
    <w:p w:rsidR="00FB2A3D" w:rsidRPr="00FF7B95" w:rsidRDefault="00FB2A3D">
      <w:pPr>
        <w:rPr>
          <w:rFonts w:ascii="Palatino Linotype" w:hAnsi="Palatino Linotype" w:cs="Tahoma"/>
          <w:iCs/>
          <w:lang w:val="sl-SI"/>
        </w:rPr>
      </w:pPr>
    </w:p>
    <w:p w:rsidR="00B971A3" w:rsidRPr="00FF7B95" w:rsidRDefault="00B971A3">
      <w:pPr>
        <w:rPr>
          <w:rFonts w:ascii="Palatino Linotype" w:hAnsi="Palatino Linotype" w:cs="Tahoma"/>
          <w:iCs/>
          <w:lang w:val="sl-SI"/>
        </w:rPr>
      </w:pPr>
      <w:r w:rsidRPr="00FF7B95">
        <w:rPr>
          <w:rFonts w:ascii="Palatino Linotype" w:hAnsi="Palatino Linotype" w:cs="Tahoma"/>
          <w:iCs/>
          <w:lang w:val="sl-SI"/>
        </w:rPr>
        <w:t xml:space="preserve">Nuklearna elektrarna Krško je v oddaljenosti od </w:t>
      </w:r>
      <w:r w:rsidR="006110F7" w:rsidRPr="00FF7B95">
        <w:rPr>
          <w:rFonts w:ascii="Palatino Linotype" w:hAnsi="Palatino Linotype" w:cs="Tahoma"/>
          <w:iCs/>
          <w:lang w:val="sl-SI"/>
        </w:rPr>
        <w:t xml:space="preserve">Občine </w:t>
      </w:r>
      <w:r w:rsidR="004A0F5D" w:rsidRPr="00FF7B95">
        <w:rPr>
          <w:rFonts w:ascii="Palatino Linotype" w:hAnsi="Palatino Linotype" w:cs="Tahoma"/>
          <w:lang w:val="sl-SI"/>
        </w:rPr>
        <w:t>Muta</w:t>
      </w:r>
      <w:r w:rsidR="0033088E" w:rsidRPr="00FF7B95">
        <w:rPr>
          <w:rFonts w:ascii="Palatino Linotype" w:hAnsi="Palatino Linotype" w:cs="Tahoma"/>
          <w:iCs/>
          <w:lang w:val="sl-SI"/>
        </w:rPr>
        <w:t xml:space="preserve"> </w:t>
      </w:r>
      <w:r w:rsidRPr="00FF7B95">
        <w:rPr>
          <w:rFonts w:ascii="Palatino Linotype" w:hAnsi="Palatino Linotype" w:cs="Tahoma"/>
          <w:iCs/>
          <w:lang w:val="sl-SI"/>
        </w:rPr>
        <w:t xml:space="preserve">v polmeru večjem od </w:t>
      </w:r>
      <w:smartTag w:uri="urn:schemas-microsoft-com:office:smarttags" w:element="metricconverter">
        <w:smartTagPr>
          <w:attr w:name="ProductID" w:val="25 km"/>
        </w:smartTagPr>
        <w:r w:rsidRPr="00FF7B95">
          <w:rPr>
            <w:rFonts w:ascii="Palatino Linotype" w:hAnsi="Palatino Linotype" w:cs="Tahoma"/>
            <w:iCs/>
            <w:lang w:val="sl-SI"/>
          </w:rPr>
          <w:t>25 km</w:t>
        </w:r>
      </w:smartTag>
      <w:r w:rsidRPr="00FF7B95">
        <w:rPr>
          <w:rFonts w:ascii="Palatino Linotype" w:hAnsi="Palatino Linotype" w:cs="Tahoma"/>
          <w:iCs/>
          <w:lang w:val="sl-SI"/>
        </w:rPr>
        <w:t xml:space="preserve">. </w:t>
      </w:r>
    </w:p>
    <w:p w:rsidR="00B971A3" w:rsidRPr="00FF7B95" w:rsidRDefault="00B971A3">
      <w:pPr>
        <w:pStyle w:val="Telobesedila3"/>
        <w:rPr>
          <w:rFonts w:ascii="Palatino Linotype" w:hAnsi="Palatino Linotype" w:cs="Tahoma"/>
          <w:iCs/>
        </w:rPr>
      </w:pPr>
      <w:r w:rsidRPr="00FF7B95">
        <w:rPr>
          <w:rFonts w:ascii="Palatino Linotype" w:hAnsi="Palatino Linotype" w:cs="Tahoma"/>
          <w:iCs/>
        </w:rPr>
        <w:t>NEK ima Westinghousov lahkovodni tlačni reaktor tipa PWR s toplotno močjo 2000</w:t>
      </w:r>
      <w:r w:rsidR="0056464F" w:rsidRPr="00FF7B95">
        <w:rPr>
          <w:rFonts w:ascii="Palatino Linotype" w:hAnsi="Palatino Linotype" w:cs="Tahoma"/>
          <w:iCs/>
        </w:rPr>
        <w:t xml:space="preserve"> </w:t>
      </w:r>
      <w:r w:rsidRPr="00FF7B95">
        <w:rPr>
          <w:rFonts w:ascii="Palatino Linotype" w:hAnsi="Palatino Linotype" w:cs="Tahoma"/>
          <w:iCs/>
        </w:rPr>
        <w:t>MW, v katerem je 121 gorivih elementov. Električna moč na izhodu generatorja  je 707 MW, medtem ko je na pragu elektrarne 676 MW. Elektrarna  je priključen</w:t>
      </w:r>
      <w:bookmarkStart w:id="21" w:name="_Toc91556309"/>
      <w:r w:rsidRPr="00FF7B95">
        <w:rPr>
          <w:rFonts w:ascii="Palatino Linotype" w:hAnsi="Palatino Linotype" w:cs="Tahoma"/>
          <w:iCs/>
        </w:rPr>
        <w:t xml:space="preserve">a na 400KV električno omrežje. </w:t>
      </w:r>
    </w:p>
    <w:p w:rsidR="00FB2A3D" w:rsidRPr="00FF7B95" w:rsidRDefault="00FB2A3D">
      <w:pPr>
        <w:pStyle w:val="Telobesedila3"/>
        <w:rPr>
          <w:rFonts w:ascii="Palatino Linotype" w:hAnsi="Palatino Linotype" w:cs="Tahoma"/>
          <w:iCs/>
        </w:rPr>
      </w:pPr>
    </w:p>
    <w:p w:rsidR="00B971A3" w:rsidRPr="00FF7B95" w:rsidRDefault="0059177C" w:rsidP="0059177C">
      <w:pPr>
        <w:pStyle w:val="Naslov3"/>
        <w:rPr>
          <w:rFonts w:ascii="Palatino Linotype" w:hAnsi="Palatino Linotype" w:cs="Tahoma"/>
        </w:rPr>
      </w:pPr>
      <w:bookmarkStart w:id="22" w:name="_Toc163728511"/>
      <w:bookmarkStart w:id="23" w:name="_Toc169059788"/>
      <w:bookmarkStart w:id="24" w:name="_Toc201378593"/>
      <w:r w:rsidRPr="00FF7B95">
        <w:rPr>
          <w:rFonts w:ascii="Palatino Linotype" w:hAnsi="Palatino Linotype" w:cs="Tahoma"/>
        </w:rPr>
        <w:t>1.4</w:t>
      </w:r>
      <w:r w:rsidR="00B971A3" w:rsidRPr="00FF7B95">
        <w:rPr>
          <w:rFonts w:ascii="Palatino Linotype" w:hAnsi="Palatino Linotype" w:cs="Tahoma"/>
        </w:rPr>
        <w:t>.2 Jedrske elektrarne v tujini</w:t>
      </w:r>
      <w:bookmarkEnd w:id="21"/>
      <w:bookmarkEnd w:id="22"/>
      <w:bookmarkEnd w:id="23"/>
      <w:bookmarkEnd w:id="24"/>
    </w:p>
    <w:p w:rsidR="00FB2A3D" w:rsidRPr="00FF7B95" w:rsidRDefault="00FB2A3D">
      <w:pPr>
        <w:rPr>
          <w:rFonts w:ascii="Palatino Linotype" w:hAnsi="Palatino Linotype" w:cs="Tahoma"/>
          <w:iCs/>
          <w:lang w:val="sl-SI"/>
        </w:rPr>
      </w:pPr>
    </w:p>
    <w:p w:rsidR="00B971A3" w:rsidRPr="00FF7B95" w:rsidRDefault="00B971A3">
      <w:pPr>
        <w:rPr>
          <w:rFonts w:ascii="Palatino Linotype" w:hAnsi="Palatino Linotype" w:cs="Tahoma"/>
          <w:lang w:val="sl-SI"/>
        </w:rPr>
      </w:pPr>
      <w:r w:rsidRPr="00FF7B95">
        <w:rPr>
          <w:rFonts w:ascii="Palatino Linotype" w:hAnsi="Palatino Linotype" w:cs="Tahoma"/>
          <w:iCs/>
          <w:lang w:val="sl-SI"/>
        </w:rPr>
        <w:t xml:space="preserve">Na območju </w:t>
      </w:r>
      <w:smartTag w:uri="urn:schemas-microsoft-com:office:smarttags" w:element="metricconverter">
        <w:smartTagPr>
          <w:attr w:name="ProductID" w:val="1000 km"/>
        </w:smartTagPr>
        <w:r w:rsidRPr="00FF7B95">
          <w:rPr>
            <w:rFonts w:ascii="Palatino Linotype" w:hAnsi="Palatino Linotype" w:cs="Tahoma"/>
            <w:iCs/>
            <w:lang w:val="sl-SI"/>
          </w:rPr>
          <w:t>1000 km</w:t>
        </w:r>
      </w:smartTag>
      <w:r w:rsidRPr="00FF7B95">
        <w:rPr>
          <w:rFonts w:ascii="Palatino Linotype" w:hAnsi="Palatino Linotype" w:cs="Tahoma"/>
          <w:iCs/>
          <w:lang w:val="sl-SI"/>
        </w:rPr>
        <w:t xml:space="preserve"> od Slovenije deluje 50 jedrskih elektrarn s 109 energetskimi reaktorji, od tega jih je 32 v </w:t>
      </w:r>
      <w:smartTag w:uri="urn:schemas-microsoft-com:office:smarttags" w:element="metricconverter">
        <w:smartTagPr>
          <w:attr w:name="ProductID" w:val="500 km"/>
        </w:smartTagPr>
        <w:r w:rsidRPr="00FF7B95">
          <w:rPr>
            <w:rFonts w:ascii="Palatino Linotype" w:hAnsi="Palatino Linotype" w:cs="Tahoma"/>
            <w:iCs/>
            <w:lang w:val="sl-SI"/>
          </w:rPr>
          <w:t>500 km</w:t>
        </w:r>
      </w:smartTag>
      <w:r w:rsidRPr="00FF7B95">
        <w:rPr>
          <w:rFonts w:ascii="Palatino Linotype" w:hAnsi="Palatino Linotype" w:cs="Tahoma"/>
          <w:iCs/>
          <w:lang w:val="sl-SI"/>
        </w:rPr>
        <w:t xml:space="preserve"> pasu.</w:t>
      </w:r>
      <w:r w:rsidRPr="00FF7B95">
        <w:rPr>
          <w:rFonts w:ascii="Palatino Linotype" w:hAnsi="Palatino Linotype" w:cs="Tahoma"/>
          <w:lang w:val="sl-SI"/>
        </w:rPr>
        <w:t xml:space="preserve">V tujini so nam najbližje elektrarne na Madžarske, Slovaškem, Češkem in Nemčiji ( Na Bavarskem), ki so od meje Slovenije oddaljene do </w:t>
      </w:r>
      <w:smartTag w:uri="urn:schemas-microsoft-com:office:smarttags" w:element="metricconverter">
        <w:smartTagPr>
          <w:attr w:name="ProductID" w:val="300 km"/>
        </w:smartTagPr>
        <w:r w:rsidRPr="00FF7B95">
          <w:rPr>
            <w:rFonts w:ascii="Palatino Linotype" w:hAnsi="Palatino Linotype" w:cs="Tahoma"/>
            <w:lang w:val="sl-SI"/>
          </w:rPr>
          <w:t>300 km</w:t>
        </w:r>
      </w:smartTag>
      <w:r w:rsidRPr="00FF7B95">
        <w:rPr>
          <w:rFonts w:ascii="Palatino Linotype" w:hAnsi="Palatino Linotype" w:cs="Tahoma"/>
          <w:lang w:val="sl-SI"/>
        </w:rPr>
        <w:t xml:space="preserve"> (17 jedrskih elektrarn).</w:t>
      </w:r>
    </w:p>
    <w:p w:rsidR="00FB2A3D" w:rsidRPr="00FF7B95" w:rsidRDefault="00FB2A3D">
      <w:pPr>
        <w:rPr>
          <w:rFonts w:ascii="Palatino Linotype" w:hAnsi="Palatino Linotype" w:cs="Tahoma"/>
          <w:lang w:val="sl-SI"/>
        </w:rPr>
      </w:pPr>
    </w:p>
    <w:p w:rsidR="00FB2A3D" w:rsidRPr="00FF7B95" w:rsidRDefault="00FB2A3D">
      <w:pPr>
        <w:rPr>
          <w:rFonts w:ascii="Palatino Linotype" w:hAnsi="Palatino Linotype" w:cs="Tahoma"/>
          <w:lang w:val="sl-SI"/>
        </w:rPr>
      </w:pPr>
    </w:p>
    <w:p w:rsidR="00B971A3" w:rsidRPr="00FF7B95" w:rsidRDefault="0059177C" w:rsidP="0033088E">
      <w:pPr>
        <w:pStyle w:val="Naslov2"/>
        <w:rPr>
          <w:rFonts w:ascii="Palatino Linotype" w:hAnsi="Palatino Linotype"/>
        </w:rPr>
      </w:pPr>
      <w:bookmarkStart w:id="25" w:name="_Toc91556310"/>
      <w:bookmarkStart w:id="26" w:name="_Toc163728512"/>
      <w:bookmarkStart w:id="27" w:name="_Toc169059789"/>
      <w:bookmarkStart w:id="28" w:name="_Toc201378594"/>
      <w:r w:rsidRPr="00FF7B95">
        <w:rPr>
          <w:rFonts w:ascii="Palatino Linotype" w:hAnsi="Palatino Linotype"/>
        </w:rPr>
        <w:t>1.5</w:t>
      </w:r>
      <w:r w:rsidR="00B971A3" w:rsidRPr="00FF7B95">
        <w:rPr>
          <w:rFonts w:ascii="Palatino Linotype" w:hAnsi="Palatino Linotype"/>
        </w:rPr>
        <w:t xml:space="preserve"> Možne posledice nesreč v jedrskih elektrarnah</w:t>
      </w:r>
      <w:bookmarkEnd w:id="25"/>
      <w:bookmarkEnd w:id="26"/>
      <w:bookmarkEnd w:id="27"/>
      <w:bookmarkEnd w:id="28"/>
    </w:p>
    <w:p w:rsidR="00FB2A3D" w:rsidRPr="00FF7B95" w:rsidRDefault="00FB2A3D">
      <w:pPr>
        <w:pStyle w:val="Telobesedila3"/>
        <w:rPr>
          <w:rFonts w:ascii="Palatino Linotype" w:hAnsi="Palatino Linotype" w:cs="Tahoma"/>
          <w:bCs/>
        </w:rPr>
      </w:pPr>
    </w:p>
    <w:p w:rsidR="00FB2A3D" w:rsidRPr="00FF7B95" w:rsidRDefault="00FB2A3D">
      <w:pPr>
        <w:pStyle w:val="Telobesedila3"/>
        <w:rPr>
          <w:rFonts w:ascii="Palatino Linotype" w:hAnsi="Palatino Linotype" w:cs="Tahoma"/>
          <w:bCs/>
        </w:rPr>
      </w:pPr>
    </w:p>
    <w:p w:rsidR="00B971A3" w:rsidRPr="00FF7B95" w:rsidRDefault="00B971A3">
      <w:pPr>
        <w:pStyle w:val="Telobesedila3"/>
        <w:rPr>
          <w:rFonts w:ascii="Palatino Linotype" w:hAnsi="Palatino Linotype" w:cs="Tahoma"/>
          <w:b/>
          <w:bCs/>
        </w:rPr>
      </w:pPr>
      <w:r w:rsidRPr="00FF7B95">
        <w:rPr>
          <w:rFonts w:ascii="Palatino Linotype" w:hAnsi="Palatino Linotype" w:cs="Tahoma"/>
          <w:bCs/>
        </w:rPr>
        <w:t>Ob jedrski nesreči se sprostijo radioaktivne snovi pretežno v ozračje in se razširijo v obliki radioaktivnega oblaka v okolje. Stopnja ogroženosti ob jedrski nesreči zaradi radioaktivnega onesnaženja okolja je odvisna od vrste in količine izpušne aktivnosti posameznih skupin radionuklidov. Prenos in razširjenje sta odvisna od vremenskih razmer. Radioaktivni delci se med prenosom usedajo (suhi used) ali pa se izpirajo s padavinami (mokri used) na</w:t>
      </w:r>
      <w:r w:rsidRPr="00FF7B95">
        <w:rPr>
          <w:rFonts w:ascii="Palatino Linotype" w:hAnsi="Palatino Linotype" w:cs="Tahoma"/>
          <w:b/>
          <w:bCs/>
        </w:rPr>
        <w:t xml:space="preserve"> površine pod seboj.</w:t>
      </w:r>
    </w:p>
    <w:p w:rsidR="00FB2A3D" w:rsidRPr="00FF7B95" w:rsidRDefault="00FB2A3D">
      <w:pPr>
        <w:pStyle w:val="Telobesedila3"/>
        <w:rPr>
          <w:rFonts w:ascii="Palatino Linotype" w:hAnsi="Palatino Linotype" w:cs="Tahoma"/>
          <w:b/>
          <w:bCs/>
        </w:rPr>
      </w:pPr>
    </w:p>
    <w:p w:rsidR="00B971A3" w:rsidRPr="00FF7B95" w:rsidRDefault="0059177C" w:rsidP="0059177C">
      <w:pPr>
        <w:pStyle w:val="Naslov3"/>
        <w:rPr>
          <w:rFonts w:ascii="Palatino Linotype" w:hAnsi="Palatino Linotype" w:cs="Tahoma"/>
        </w:rPr>
      </w:pPr>
      <w:bookmarkStart w:id="29" w:name="_Toc91556311"/>
      <w:bookmarkStart w:id="30" w:name="_Toc163728513"/>
      <w:bookmarkStart w:id="31" w:name="_Toc169059790"/>
      <w:bookmarkStart w:id="32" w:name="_Toc201378595"/>
      <w:r w:rsidRPr="00FF7B95">
        <w:rPr>
          <w:rFonts w:ascii="Palatino Linotype" w:hAnsi="Palatino Linotype" w:cs="Tahoma"/>
        </w:rPr>
        <w:lastRenderedPageBreak/>
        <w:t>1.5</w:t>
      </w:r>
      <w:r w:rsidR="00B971A3" w:rsidRPr="00FF7B95">
        <w:rPr>
          <w:rFonts w:ascii="Palatino Linotype" w:hAnsi="Palatino Linotype" w:cs="Tahoma"/>
        </w:rPr>
        <w:t>.1 Možne posledice jedrske nesreče v NEK</w:t>
      </w:r>
      <w:bookmarkEnd w:id="29"/>
      <w:bookmarkEnd w:id="30"/>
      <w:bookmarkEnd w:id="31"/>
      <w:bookmarkEnd w:id="32"/>
    </w:p>
    <w:p w:rsidR="00B971A3" w:rsidRPr="00FF7B95" w:rsidRDefault="00B971A3">
      <w:pPr>
        <w:jc w:val="both"/>
        <w:rPr>
          <w:rFonts w:ascii="Palatino Linotype" w:hAnsi="Palatino Linotype" w:cs="Tahoma"/>
          <w:i/>
          <w:iCs/>
          <w:lang w:val="sl-SI"/>
        </w:rPr>
      </w:pPr>
    </w:p>
    <w:p w:rsidR="00B971A3" w:rsidRPr="00FF7B95" w:rsidRDefault="00B971A3">
      <w:pPr>
        <w:pStyle w:val="Telobesedila2"/>
        <w:rPr>
          <w:rFonts w:ascii="Palatino Linotype" w:hAnsi="Palatino Linotype" w:cs="Tahoma"/>
          <w:i w:val="0"/>
        </w:rPr>
      </w:pPr>
      <w:r w:rsidRPr="00FF7B95">
        <w:rPr>
          <w:rFonts w:ascii="Palatino Linotype" w:hAnsi="Palatino Linotype" w:cs="Tahoma"/>
          <w:i w:val="0"/>
        </w:rPr>
        <w:t>NEK velja za varno jedrsko elektrarno in ima v svojem varnostnem sistemu vgrajenih več varnostnih sistemov, zato je možnost resne nesreče (taljenje reaktorske sredice) majhna, še manjša pa je verjetnost, da bi v primeru nesreče prišlo do nenadnega izpusta radioaktivnih snovi v okolje.</w:t>
      </w:r>
    </w:p>
    <w:p w:rsidR="00FB2A3D" w:rsidRPr="00FF7B95" w:rsidRDefault="00FB2A3D">
      <w:pPr>
        <w:pStyle w:val="Telobesedila2"/>
        <w:rPr>
          <w:rFonts w:ascii="Palatino Linotype" w:hAnsi="Palatino Linotype" w:cs="Tahoma"/>
          <w:i w:val="0"/>
        </w:rPr>
      </w:pPr>
    </w:p>
    <w:p w:rsidR="00B971A3" w:rsidRPr="00FF7B95" w:rsidRDefault="0059177C" w:rsidP="0059177C">
      <w:pPr>
        <w:pStyle w:val="Naslov3"/>
        <w:rPr>
          <w:rFonts w:ascii="Palatino Linotype" w:hAnsi="Palatino Linotype" w:cs="Tahoma"/>
        </w:rPr>
      </w:pPr>
      <w:bookmarkStart w:id="33" w:name="_Toc91556312"/>
      <w:bookmarkStart w:id="34" w:name="_Toc163728514"/>
      <w:bookmarkStart w:id="35" w:name="_Toc169059791"/>
      <w:bookmarkStart w:id="36" w:name="_Toc201378596"/>
      <w:r w:rsidRPr="00FF7B95">
        <w:rPr>
          <w:rFonts w:ascii="Palatino Linotype" w:hAnsi="Palatino Linotype" w:cs="Tahoma"/>
        </w:rPr>
        <w:t>1.5</w:t>
      </w:r>
      <w:r w:rsidR="00B971A3" w:rsidRPr="00FF7B95">
        <w:rPr>
          <w:rFonts w:ascii="Palatino Linotype" w:hAnsi="Palatino Linotype" w:cs="Tahoma"/>
        </w:rPr>
        <w:t>.2 Možne posledice jedrske nesreče v tujini</w:t>
      </w:r>
      <w:bookmarkEnd w:id="33"/>
      <w:bookmarkEnd w:id="34"/>
      <w:bookmarkEnd w:id="35"/>
      <w:bookmarkEnd w:id="36"/>
    </w:p>
    <w:p w:rsidR="00B971A3" w:rsidRPr="00FF7B95" w:rsidRDefault="00B971A3">
      <w:pPr>
        <w:jc w:val="both"/>
        <w:rPr>
          <w:rFonts w:ascii="Palatino Linotype" w:hAnsi="Palatino Linotype" w:cs="Tahoma"/>
          <w:i/>
          <w:iCs/>
          <w:lang w:val="sl-SI"/>
        </w:rPr>
      </w:pPr>
    </w:p>
    <w:p w:rsidR="00B971A3" w:rsidRPr="00FF7B95" w:rsidRDefault="00B971A3">
      <w:pPr>
        <w:jc w:val="both"/>
        <w:rPr>
          <w:rFonts w:ascii="Palatino Linotype" w:hAnsi="Palatino Linotype" w:cs="Tahoma"/>
          <w:iCs/>
          <w:lang w:val="sl-SI"/>
        </w:rPr>
      </w:pPr>
      <w:r w:rsidRPr="00FF7B95">
        <w:rPr>
          <w:rFonts w:ascii="Palatino Linotype" w:hAnsi="Palatino Linotype" w:cs="Tahoma"/>
          <w:iCs/>
          <w:lang w:val="sl-SI"/>
        </w:rPr>
        <w:t>Ob nesrečah v oddaljenih jedrskih objektih, predvsem tistih, ki so znotraj</w:t>
      </w:r>
      <w:r w:rsidR="00051E2B" w:rsidRPr="00FF7B95">
        <w:rPr>
          <w:rFonts w:ascii="Palatino Linotype" w:hAnsi="Palatino Linotype" w:cs="Tahoma"/>
          <w:iCs/>
          <w:lang w:val="sl-SI"/>
        </w:rPr>
        <w:t xml:space="preserve"> </w:t>
      </w:r>
      <w:r w:rsidRPr="00FF7B95">
        <w:rPr>
          <w:rFonts w:ascii="Palatino Linotype" w:hAnsi="Palatino Linotype" w:cs="Tahoma"/>
          <w:iCs/>
          <w:lang w:val="sl-SI"/>
        </w:rPr>
        <w:t>1000 kilometrskega območja , lahko ob neugodnih vremenskih razmerah (dež pri prehodu radioaktivnega oblaka) pričakujemo onesnaženje na celotnem območju Slo</w:t>
      </w:r>
      <w:r w:rsidR="006110F7" w:rsidRPr="00FF7B95">
        <w:rPr>
          <w:rFonts w:ascii="Palatino Linotype" w:hAnsi="Palatino Linotype" w:cs="Tahoma"/>
          <w:iCs/>
          <w:lang w:val="sl-SI"/>
        </w:rPr>
        <w:t>venije, s tem pa tudi področje O</w:t>
      </w:r>
      <w:r w:rsidRPr="00FF7B95">
        <w:rPr>
          <w:rFonts w:ascii="Palatino Linotype" w:hAnsi="Palatino Linotype" w:cs="Tahoma"/>
          <w:iCs/>
          <w:lang w:val="sl-SI"/>
        </w:rPr>
        <w:t xml:space="preserve">bčine </w:t>
      </w:r>
      <w:r w:rsidR="004A0F5D" w:rsidRPr="00FF7B95">
        <w:rPr>
          <w:rFonts w:ascii="Palatino Linotype" w:hAnsi="Palatino Linotype" w:cs="Tahoma"/>
          <w:lang w:val="sl-SI"/>
        </w:rPr>
        <w:t>Muta</w:t>
      </w:r>
      <w:r w:rsidRPr="00FF7B95">
        <w:rPr>
          <w:rFonts w:ascii="Palatino Linotype" w:hAnsi="Palatino Linotype" w:cs="Tahoma"/>
          <w:iCs/>
          <w:lang w:val="sl-SI"/>
        </w:rPr>
        <w:t>.</w:t>
      </w:r>
    </w:p>
    <w:p w:rsidR="00FB2A3D" w:rsidRPr="00FF7B95" w:rsidRDefault="00FB2A3D">
      <w:pPr>
        <w:jc w:val="both"/>
        <w:rPr>
          <w:rFonts w:ascii="Palatino Linotype" w:hAnsi="Palatino Linotype" w:cs="Tahoma"/>
          <w:iCs/>
          <w:lang w:val="sl-SI"/>
        </w:rPr>
      </w:pPr>
    </w:p>
    <w:p w:rsidR="00891D27" w:rsidRPr="00FF7B95" w:rsidRDefault="00891D27">
      <w:pPr>
        <w:jc w:val="both"/>
        <w:rPr>
          <w:rFonts w:ascii="Palatino Linotype" w:hAnsi="Palatino Linotype" w:cs="Tahoma"/>
          <w:iCs/>
          <w:lang w:val="sl-SI"/>
        </w:rPr>
      </w:pPr>
    </w:p>
    <w:p w:rsidR="00B971A3" w:rsidRPr="00FF7B95" w:rsidRDefault="00FB2A3D" w:rsidP="0033088E">
      <w:pPr>
        <w:pStyle w:val="Naslov2"/>
        <w:rPr>
          <w:rFonts w:ascii="Palatino Linotype" w:hAnsi="Palatino Linotype"/>
        </w:rPr>
      </w:pPr>
      <w:bookmarkStart w:id="37" w:name="_Toc91556313"/>
      <w:bookmarkStart w:id="38" w:name="_Toc163728515"/>
      <w:bookmarkStart w:id="39" w:name="_Toc169059792"/>
      <w:bookmarkStart w:id="40" w:name="_Toc201378597"/>
      <w:r w:rsidRPr="00FF7B95">
        <w:rPr>
          <w:rFonts w:ascii="Palatino Linotype" w:hAnsi="Palatino Linotype"/>
        </w:rPr>
        <w:t>1.</w:t>
      </w:r>
      <w:r w:rsidR="0059177C" w:rsidRPr="00FF7B95">
        <w:rPr>
          <w:rFonts w:ascii="Palatino Linotype" w:hAnsi="Palatino Linotype"/>
        </w:rPr>
        <w:t>6</w:t>
      </w:r>
      <w:r w:rsidR="00B971A3" w:rsidRPr="00FF7B95">
        <w:rPr>
          <w:rFonts w:ascii="Palatino Linotype" w:hAnsi="Palatino Linotype"/>
        </w:rPr>
        <w:t xml:space="preserve"> Sklepne ugotovitve</w:t>
      </w:r>
      <w:bookmarkEnd w:id="37"/>
      <w:bookmarkEnd w:id="38"/>
      <w:bookmarkEnd w:id="39"/>
      <w:bookmarkEnd w:id="40"/>
    </w:p>
    <w:p w:rsidR="00B971A3" w:rsidRPr="00FF7B95" w:rsidRDefault="00B971A3" w:rsidP="006110F7">
      <w:pPr>
        <w:jc w:val="both"/>
        <w:rPr>
          <w:rFonts w:ascii="Palatino Linotype" w:hAnsi="Palatino Linotype" w:cs="Tahoma"/>
          <w:b/>
          <w:iCs/>
          <w:lang w:val="sl-SI"/>
        </w:rPr>
      </w:pPr>
    </w:p>
    <w:p w:rsidR="00DB0BB1" w:rsidRPr="00FF7B95" w:rsidRDefault="00DB0BB1" w:rsidP="006110F7">
      <w:pPr>
        <w:jc w:val="both"/>
        <w:rPr>
          <w:rFonts w:ascii="Palatino Linotype" w:hAnsi="Palatino Linotype" w:cs="Tahoma"/>
          <w:b/>
          <w:iCs/>
          <w:lang w:val="sl-SI"/>
        </w:rPr>
      </w:pPr>
    </w:p>
    <w:p w:rsidR="00DB0BB1" w:rsidRPr="00FF7B95" w:rsidRDefault="00DB0BB1" w:rsidP="006110F7">
      <w:pPr>
        <w:jc w:val="both"/>
        <w:rPr>
          <w:rFonts w:ascii="Palatino Linotype" w:hAnsi="Palatino Linotype" w:cs="Tahoma"/>
          <w:iCs/>
          <w:lang w:val="sl-SI"/>
        </w:rPr>
      </w:pPr>
      <w:r w:rsidRPr="00FF7B95">
        <w:rPr>
          <w:rFonts w:ascii="Palatino Linotype" w:hAnsi="Palatino Linotype" w:cs="Tahoma"/>
          <w:iCs/>
          <w:lang w:val="sl-SI"/>
        </w:rPr>
        <w:t xml:space="preserve">Območje </w:t>
      </w:r>
      <w:r w:rsidR="0089609A" w:rsidRPr="00FF7B95">
        <w:rPr>
          <w:rFonts w:ascii="Palatino Linotype" w:hAnsi="Palatino Linotype" w:cs="Tahoma"/>
          <w:iCs/>
          <w:lang w:val="sl-SI"/>
        </w:rPr>
        <w:t>naše občine</w:t>
      </w:r>
      <w:r w:rsidR="0033088E" w:rsidRPr="00FF7B95">
        <w:rPr>
          <w:rFonts w:ascii="Palatino Linotype" w:hAnsi="Palatino Linotype" w:cs="Tahoma"/>
          <w:iCs/>
          <w:lang w:val="sl-SI"/>
        </w:rPr>
        <w:t xml:space="preserve"> </w:t>
      </w:r>
      <w:r w:rsidRPr="00FF7B95">
        <w:rPr>
          <w:rFonts w:ascii="Palatino Linotype" w:hAnsi="Palatino Linotype" w:cs="Tahoma"/>
          <w:iCs/>
          <w:lang w:val="sl-SI"/>
        </w:rPr>
        <w:t>prizadenejo nesreče v:</w:t>
      </w:r>
    </w:p>
    <w:p w:rsidR="0033088E" w:rsidRPr="00FF7B95" w:rsidRDefault="0033088E" w:rsidP="006110F7">
      <w:pPr>
        <w:jc w:val="both"/>
        <w:rPr>
          <w:rFonts w:ascii="Palatino Linotype" w:hAnsi="Palatino Linotype" w:cs="Tahoma"/>
          <w:iCs/>
          <w:lang w:val="sl-SI"/>
        </w:rPr>
      </w:pPr>
    </w:p>
    <w:p w:rsidR="00DB0BB1" w:rsidRPr="00FF7B95" w:rsidRDefault="00DB0BB1" w:rsidP="00DB0BB1">
      <w:pPr>
        <w:numPr>
          <w:ilvl w:val="0"/>
          <w:numId w:val="23"/>
        </w:numPr>
        <w:jc w:val="both"/>
        <w:rPr>
          <w:rFonts w:ascii="Palatino Linotype" w:hAnsi="Palatino Linotype" w:cs="Tahoma"/>
          <w:iCs/>
          <w:lang w:val="sl-SI"/>
        </w:rPr>
      </w:pPr>
      <w:r w:rsidRPr="00FF7B95">
        <w:rPr>
          <w:rFonts w:ascii="Palatino Linotype" w:hAnsi="Palatino Linotype" w:cs="Tahoma"/>
          <w:iCs/>
          <w:lang w:val="sl-SI"/>
        </w:rPr>
        <w:t>jedrski elektrarni Krško in</w:t>
      </w:r>
    </w:p>
    <w:p w:rsidR="00DB0BB1" w:rsidRPr="00FF7B95" w:rsidRDefault="00DB0BB1" w:rsidP="00DB0BB1">
      <w:pPr>
        <w:numPr>
          <w:ilvl w:val="0"/>
          <w:numId w:val="23"/>
        </w:numPr>
        <w:jc w:val="both"/>
        <w:rPr>
          <w:rFonts w:ascii="Palatino Linotype" w:hAnsi="Palatino Linotype" w:cs="Tahoma"/>
          <w:iCs/>
          <w:lang w:val="sl-SI"/>
        </w:rPr>
      </w:pPr>
      <w:r w:rsidRPr="00FF7B95">
        <w:rPr>
          <w:rFonts w:ascii="Palatino Linotype" w:hAnsi="Palatino Linotype" w:cs="Tahoma"/>
          <w:iCs/>
          <w:lang w:val="sl-SI"/>
        </w:rPr>
        <w:t xml:space="preserve">v jedrskih elektrarnah v tujini, ki so znotraj </w:t>
      </w:r>
      <w:smartTag w:uri="urn:schemas-microsoft-com:office:smarttags" w:element="metricconverter">
        <w:smartTagPr>
          <w:attr w:name="ProductID" w:val="1000 km"/>
        </w:smartTagPr>
        <w:r w:rsidRPr="00FF7B95">
          <w:rPr>
            <w:rFonts w:ascii="Palatino Linotype" w:hAnsi="Palatino Linotype" w:cs="Tahoma"/>
            <w:iCs/>
            <w:lang w:val="sl-SI"/>
          </w:rPr>
          <w:t>1000 km</w:t>
        </w:r>
      </w:smartTag>
      <w:r w:rsidRPr="00FF7B95">
        <w:rPr>
          <w:rFonts w:ascii="Palatino Linotype" w:hAnsi="Palatino Linotype" w:cs="Tahoma"/>
          <w:iCs/>
          <w:lang w:val="sl-SI"/>
        </w:rPr>
        <w:t xml:space="preserve"> območja oddaljenosti od Slovenije.</w:t>
      </w:r>
    </w:p>
    <w:p w:rsidR="00DB0BB1" w:rsidRPr="00FF7B95" w:rsidRDefault="00DB0BB1" w:rsidP="006110F7">
      <w:pPr>
        <w:jc w:val="both"/>
        <w:rPr>
          <w:rFonts w:ascii="Palatino Linotype" w:hAnsi="Palatino Linotype" w:cs="Tahoma"/>
          <w:iCs/>
          <w:lang w:val="sl-SI"/>
        </w:rPr>
      </w:pPr>
    </w:p>
    <w:p w:rsidR="00DB0BB1" w:rsidRPr="00FF7B95" w:rsidRDefault="00DB0BB1" w:rsidP="006110F7">
      <w:pPr>
        <w:jc w:val="both"/>
        <w:rPr>
          <w:rFonts w:ascii="Palatino Linotype" w:hAnsi="Palatino Linotype" w:cs="Tahoma"/>
          <w:iCs/>
          <w:lang w:val="sl-SI"/>
        </w:rPr>
      </w:pPr>
      <w:r w:rsidRPr="00FF7B95">
        <w:rPr>
          <w:rFonts w:ascii="Palatino Linotype" w:hAnsi="Palatino Linotype" w:cs="Tahoma"/>
          <w:iCs/>
          <w:lang w:val="sl-SI"/>
        </w:rPr>
        <w:t>Z občinskim načrtom začite in reševanja ob jedrski nesreči v NEK ali v tujini se načrtujejo ukrepi in naloge za zaščito, reševanje in pomoč za zagotavljanje osnovnih pogojev za ž</w:t>
      </w:r>
      <w:r w:rsidR="00051E2B" w:rsidRPr="00FF7B95">
        <w:rPr>
          <w:rFonts w:ascii="Palatino Linotype" w:hAnsi="Palatino Linotype" w:cs="Tahoma"/>
          <w:iCs/>
          <w:lang w:val="sl-SI"/>
        </w:rPr>
        <w:t xml:space="preserve">ivljenje, ki so v pristojnosti </w:t>
      </w:r>
      <w:r w:rsidR="0089609A" w:rsidRPr="00FF7B95">
        <w:rPr>
          <w:rFonts w:ascii="Palatino Linotype" w:hAnsi="Palatino Linotype" w:cs="Tahoma"/>
          <w:iCs/>
          <w:lang w:val="sl-SI"/>
        </w:rPr>
        <w:t>naše občine</w:t>
      </w:r>
      <w:r w:rsidRPr="00FF7B95">
        <w:rPr>
          <w:rFonts w:ascii="Palatino Linotype" w:hAnsi="Palatino Linotype" w:cs="Tahoma"/>
          <w:iCs/>
          <w:lang w:val="sl-SI"/>
        </w:rPr>
        <w:t>.</w:t>
      </w:r>
    </w:p>
    <w:p w:rsidR="00DB0BB1" w:rsidRPr="00FF7B95" w:rsidRDefault="00DB0BB1" w:rsidP="006110F7">
      <w:pPr>
        <w:jc w:val="both"/>
        <w:rPr>
          <w:rFonts w:ascii="Palatino Linotype" w:hAnsi="Palatino Linotype" w:cs="Tahoma"/>
          <w:iCs/>
          <w:lang w:val="sl-SI"/>
        </w:rPr>
      </w:pPr>
    </w:p>
    <w:p w:rsidR="00DB0BB1" w:rsidRPr="00FF7B95" w:rsidRDefault="00DB0BB1" w:rsidP="006110F7">
      <w:pPr>
        <w:jc w:val="both"/>
        <w:rPr>
          <w:rFonts w:ascii="Palatino Linotype" w:hAnsi="Palatino Linotype" w:cs="Tahoma"/>
          <w:iCs/>
          <w:lang w:val="sl-SI"/>
        </w:rPr>
      </w:pPr>
      <w:r w:rsidRPr="00FF7B95">
        <w:rPr>
          <w:rFonts w:ascii="Palatino Linotype" w:hAnsi="Palatino Linotype" w:cs="Tahoma"/>
          <w:iCs/>
          <w:lang w:val="sl-SI"/>
        </w:rPr>
        <w:t xml:space="preserve">Ob jedrski nesreči v NEK se z načrtom načrtuje izvajanje ukrepov in nalog za ozemlje, ki je izven </w:t>
      </w:r>
      <w:smartTag w:uri="urn:schemas-microsoft-com:office:smarttags" w:element="metricconverter">
        <w:smartTagPr>
          <w:attr w:name="ProductID" w:val="25 km"/>
        </w:smartTagPr>
        <w:r w:rsidRPr="00FF7B95">
          <w:rPr>
            <w:rFonts w:ascii="Palatino Linotype" w:hAnsi="Palatino Linotype" w:cs="Tahoma"/>
            <w:iCs/>
            <w:lang w:val="sl-SI"/>
          </w:rPr>
          <w:t>25 km</w:t>
        </w:r>
      </w:smartTag>
      <w:r w:rsidRPr="00FF7B95">
        <w:rPr>
          <w:rFonts w:ascii="Palatino Linotype" w:hAnsi="Palatino Linotype" w:cs="Tahoma"/>
          <w:iCs/>
          <w:lang w:val="sl-SI"/>
        </w:rPr>
        <w:t xml:space="preserve"> območja (Območje izvajan</w:t>
      </w:r>
      <w:r w:rsidR="0089609A" w:rsidRPr="00FF7B95">
        <w:rPr>
          <w:rFonts w:ascii="Palatino Linotype" w:hAnsi="Palatino Linotype" w:cs="Tahoma"/>
          <w:iCs/>
          <w:lang w:val="sl-SI"/>
        </w:rPr>
        <w:t>ja dolgoročnih začitnih ukrepov</w:t>
      </w:r>
      <w:r w:rsidRPr="00FF7B95">
        <w:rPr>
          <w:rFonts w:ascii="Palatino Linotype" w:hAnsi="Palatino Linotype" w:cs="Tahoma"/>
          <w:iCs/>
          <w:lang w:val="sl-SI"/>
        </w:rPr>
        <w:t>) ODU in spada v območje splošne pripravljenosti.</w:t>
      </w:r>
    </w:p>
    <w:p w:rsidR="00DB0BB1" w:rsidRPr="00FF7B95" w:rsidRDefault="00DB0BB1" w:rsidP="006110F7">
      <w:pPr>
        <w:jc w:val="both"/>
        <w:rPr>
          <w:rFonts w:ascii="Palatino Linotype" w:hAnsi="Palatino Linotype" w:cs="Tahoma"/>
          <w:iCs/>
          <w:lang w:val="sl-SI"/>
        </w:rPr>
      </w:pPr>
    </w:p>
    <w:p w:rsidR="00DB0BB1" w:rsidRPr="00FF7B95" w:rsidRDefault="00DB0BB1" w:rsidP="006110F7">
      <w:pPr>
        <w:jc w:val="both"/>
        <w:rPr>
          <w:rFonts w:ascii="Palatino Linotype" w:hAnsi="Palatino Linotype" w:cs="Tahoma"/>
          <w:iCs/>
          <w:lang w:val="sl-SI"/>
        </w:rPr>
      </w:pPr>
      <w:r w:rsidRPr="00FF7B95">
        <w:rPr>
          <w:rFonts w:ascii="Palatino Linotype" w:hAnsi="Palatino Linotype" w:cs="Tahoma"/>
          <w:iCs/>
          <w:lang w:val="sl-SI"/>
        </w:rPr>
        <w:t>Ob jedrski nesreči v tujini se izvajajo ustrezni ukrepi, ki so predvideni za območje dologoročnih zaščitnih ukrepov ter drugi ukrepi, ki jih predlagajo pristojni strokovni organi.</w:t>
      </w:r>
    </w:p>
    <w:p w:rsidR="004F690E" w:rsidRPr="00FF7B95" w:rsidRDefault="006110F7" w:rsidP="00B53186">
      <w:pPr>
        <w:pStyle w:val="Naslov1"/>
        <w:rPr>
          <w:rFonts w:ascii="Palatino Linotype" w:hAnsi="Palatino Linotype"/>
        </w:rPr>
      </w:pPr>
      <w:bookmarkStart w:id="41" w:name="_Toc92508163"/>
      <w:bookmarkStart w:id="42" w:name="_Toc106171799"/>
      <w:bookmarkStart w:id="43" w:name="_Toc145299830"/>
      <w:bookmarkStart w:id="44" w:name="_Toc163728516"/>
      <w:bookmarkStart w:id="45" w:name="_Toc169059793"/>
      <w:r w:rsidRPr="00FF7B95">
        <w:rPr>
          <w:rFonts w:ascii="Palatino Linotype" w:hAnsi="Palatino Linotype"/>
          <w:b w:val="0"/>
        </w:rPr>
        <w:br w:type="page"/>
      </w:r>
      <w:bookmarkStart w:id="46" w:name="_Toc201378598"/>
      <w:r w:rsidR="00FB2A3D" w:rsidRPr="00FF7B95">
        <w:rPr>
          <w:rFonts w:ascii="Palatino Linotype" w:hAnsi="Palatino Linotype"/>
        </w:rPr>
        <w:lastRenderedPageBreak/>
        <w:t>2</w:t>
      </w:r>
      <w:r w:rsidR="00AD19A3" w:rsidRPr="00FF7B95">
        <w:rPr>
          <w:rFonts w:ascii="Palatino Linotype" w:hAnsi="Palatino Linotype"/>
        </w:rPr>
        <w:t xml:space="preserve"> </w:t>
      </w:r>
      <w:r w:rsidR="004F690E" w:rsidRPr="00FF7B95">
        <w:rPr>
          <w:rFonts w:ascii="Palatino Linotype" w:hAnsi="Palatino Linotype"/>
        </w:rPr>
        <w:t>OBSEG NAČRTOVANJA</w:t>
      </w:r>
      <w:bookmarkEnd w:id="41"/>
      <w:bookmarkEnd w:id="42"/>
      <w:bookmarkEnd w:id="43"/>
      <w:bookmarkEnd w:id="44"/>
      <w:bookmarkEnd w:id="45"/>
      <w:bookmarkEnd w:id="46"/>
    </w:p>
    <w:p w:rsidR="004F690E" w:rsidRPr="00FF7B95" w:rsidRDefault="004F690E" w:rsidP="004F690E">
      <w:pPr>
        <w:rPr>
          <w:rFonts w:ascii="Palatino Linotype" w:hAnsi="Palatino Linotype" w:cs="Tahoma"/>
          <w:b/>
          <w:lang w:val="sl-SI"/>
        </w:rPr>
      </w:pPr>
    </w:p>
    <w:p w:rsidR="00891D27" w:rsidRPr="00FF7B95" w:rsidRDefault="00891D27" w:rsidP="004F690E">
      <w:pPr>
        <w:rPr>
          <w:rFonts w:ascii="Palatino Linotype" w:hAnsi="Palatino Linotype" w:cs="Tahoma"/>
          <w:b/>
          <w:lang w:val="sl-SI"/>
        </w:rPr>
      </w:pPr>
    </w:p>
    <w:p w:rsidR="004F690E" w:rsidRPr="00FF7B95" w:rsidRDefault="00AD19A3" w:rsidP="0033088E">
      <w:pPr>
        <w:pStyle w:val="Naslov2"/>
        <w:rPr>
          <w:rFonts w:ascii="Palatino Linotype" w:hAnsi="Palatino Linotype"/>
        </w:rPr>
      </w:pPr>
      <w:bookmarkStart w:id="47" w:name="_Toc92508164"/>
      <w:bookmarkStart w:id="48" w:name="_Toc106171800"/>
      <w:bookmarkStart w:id="49" w:name="_Toc145299831"/>
      <w:bookmarkStart w:id="50" w:name="_Toc163728517"/>
      <w:bookmarkStart w:id="51" w:name="_Toc169059794"/>
      <w:bookmarkStart w:id="52" w:name="_Toc201378599"/>
      <w:r w:rsidRPr="00FF7B95">
        <w:rPr>
          <w:rFonts w:ascii="Palatino Linotype" w:hAnsi="Palatino Linotype"/>
        </w:rPr>
        <w:t xml:space="preserve">2.1 </w:t>
      </w:r>
      <w:r w:rsidR="004F690E" w:rsidRPr="00FF7B95">
        <w:rPr>
          <w:rFonts w:ascii="Palatino Linotype" w:hAnsi="Palatino Linotype"/>
        </w:rPr>
        <w:t>Temeljne ravni načrtovanja</w:t>
      </w:r>
      <w:bookmarkEnd w:id="47"/>
      <w:bookmarkEnd w:id="48"/>
      <w:bookmarkEnd w:id="49"/>
      <w:bookmarkEnd w:id="50"/>
      <w:bookmarkEnd w:id="51"/>
      <w:bookmarkEnd w:id="52"/>
    </w:p>
    <w:p w:rsidR="00D42EBD" w:rsidRPr="00FF7B95" w:rsidRDefault="00D42EBD" w:rsidP="004F690E">
      <w:pPr>
        <w:jc w:val="both"/>
        <w:rPr>
          <w:rFonts w:ascii="Palatino Linotype" w:hAnsi="Palatino Linotype" w:cs="Tahoma"/>
          <w:lang w:val="sl-SI"/>
        </w:rPr>
      </w:pPr>
    </w:p>
    <w:p w:rsidR="00891D27" w:rsidRPr="00FF7B95" w:rsidRDefault="00891D27" w:rsidP="004F690E">
      <w:pPr>
        <w:jc w:val="both"/>
        <w:rPr>
          <w:rFonts w:ascii="Palatino Linotype" w:hAnsi="Palatino Linotype" w:cs="Tahoma"/>
          <w:lang w:val="sl-SI"/>
        </w:rPr>
      </w:pPr>
    </w:p>
    <w:p w:rsidR="00DB0BB1" w:rsidRPr="00FF7B95" w:rsidRDefault="00DB0BB1" w:rsidP="00DB0BB1">
      <w:pPr>
        <w:jc w:val="both"/>
        <w:rPr>
          <w:rFonts w:ascii="Palatino Linotype" w:hAnsi="Palatino Linotype" w:cs="Tahoma"/>
          <w:iCs/>
          <w:lang w:val="sl-SI"/>
        </w:rPr>
      </w:pPr>
      <w:r w:rsidRPr="00FF7B95">
        <w:rPr>
          <w:rFonts w:ascii="Palatino Linotype" w:hAnsi="Palatino Linotype" w:cs="Tahoma"/>
          <w:lang w:val="sl-SI"/>
        </w:rPr>
        <w:t xml:space="preserve">Občina </w:t>
      </w:r>
      <w:r w:rsidR="004A0F5D" w:rsidRPr="00FF7B95">
        <w:rPr>
          <w:rFonts w:ascii="Palatino Linotype" w:hAnsi="Palatino Linotype" w:cs="Tahoma"/>
          <w:lang w:val="sl-SI"/>
        </w:rPr>
        <w:t>Muta</w:t>
      </w:r>
      <w:r w:rsidR="0033088E" w:rsidRPr="00FF7B95">
        <w:rPr>
          <w:rFonts w:ascii="Palatino Linotype" w:hAnsi="Palatino Linotype" w:cs="Tahoma"/>
          <w:iCs/>
          <w:lang w:val="sl-SI"/>
        </w:rPr>
        <w:t xml:space="preserve"> </w:t>
      </w:r>
      <w:r w:rsidRPr="00FF7B95">
        <w:rPr>
          <w:rFonts w:ascii="Palatino Linotype" w:hAnsi="Palatino Linotype" w:cs="Tahoma"/>
          <w:iCs/>
          <w:lang w:val="sl-SI"/>
        </w:rPr>
        <w:t>je na območju splošne pripravljenosti in v skladu z določili temeljnega načrta, izdela načrt zaščite in reševanja za izvajanje dolgoročnih ukrepov ob jedrski nesreči v NEK in ukrepov, ki so predvideni ob nesreči jedrskih objektih v tujini.</w:t>
      </w:r>
    </w:p>
    <w:p w:rsidR="00DB0BB1" w:rsidRPr="00FF7B95" w:rsidRDefault="00DB0BB1" w:rsidP="00DB0BB1">
      <w:pPr>
        <w:jc w:val="both"/>
        <w:rPr>
          <w:rFonts w:ascii="Palatino Linotype" w:hAnsi="Palatino Linotype" w:cs="Tahoma"/>
          <w:iCs/>
          <w:lang w:val="sl-SI"/>
        </w:rPr>
      </w:pPr>
    </w:p>
    <w:p w:rsidR="00DB0BB1" w:rsidRPr="00FF7B95" w:rsidRDefault="00DB0BB1" w:rsidP="00DB0BB1">
      <w:pPr>
        <w:autoSpaceDE w:val="0"/>
        <w:autoSpaceDN w:val="0"/>
        <w:adjustRightInd w:val="0"/>
        <w:jc w:val="both"/>
        <w:rPr>
          <w:rFonts w:ascii="Palatino Linotype" w:hAnsi="Palatino Linotype" w:cs="Tahoma"/>
          <w:color w:val="000000"/>
          <w:lang w:val="sl-SI"/>
        </w:rPr>
      </w:pPr>
      <w:r w:rsidRPr="00FF7B95">
        <w:rPr>
          <w:rFonts w:ascii="Palatino Linotype" w:hAnsi="Palatino Linotype" w:cs="Tahoma"/>
          <w:color w:val="000000"/>
          <w:lang w:val="sl-SI"/>
        </w:rPr>
        <w:t>S tem načrtom se urejajo le ukrepi in dejavnosti za ZRP ter zagotavljanje osnovnih pogojev za življenje, ki so v občinski pristojnosti.</w:t>
      </w:r>
    </w:p>
    <w:p w:rsidR="00DB0BB1" w:rsidRPr="00FF7B95" w:rsidRDefault="00DB0BB1" w:rsidP="00DB0BB1">
      <w:pPr>
        <w:autoSpaceDE w:val="0"/>
        <w:autoSpaceDN w:val="0"/>
        <w:adjustRightInd w:val="0"/>
        <w:jc w:val="both"/>
        <w:rPr>
          <w:rFonts w:ascii="Palatino Linotype" w:hAnsi="Palatino Linotype" w:cs="Tahoma"/>
          <w:color w:val="000000"/>
          <w:lang w:val="sl-SI"/>
        </w:rPr>
      </w:pPr>
    </w:p>
    <w:p w:rsidR="00DB0BB1" w:rsidRPr="00FF7B95" w:rsidRDefault="00DB0BB1" w:rsidP="00DB0BB1">
      <w:pPr>
        <w:autoSpaceDE w:val="0"/>
        <w:autoSpaceDN w:val="0"/>
        <w:adjustRightInd w:val="0"/>
        <w:jc w:val="both"/>
        <w:rPr>
          <w:rFonts w:ascii="Palatino Linotype" w:hAnsi="Palatino Linotype" w:cs="Tahoma"/>
          <w:color w:val="000000"/>
          <w:lang w:val="sl-SI"/>
        </w:rPr>
      </w:pPr>
      <w:r w:rsidRPr="00FF7B95">
        <w:rPr>
          <w:rFonts w:ascii="Palatino Linotype" w:hAnsi="Palatino Linotype" w:cs="Tahoma"/>
          <w:color w:val="000000"/>
          <w:lang w:val="sl-SI"/>
        </w:rPr>
        <w:t xml:space="preserve">Temeljni načrt je državni načrt, občinski načrt je usklajen </w:t>
      </w:r>
      <w:r w:rsidR="005E52F2" w:rsidRPr="00FF7B95">
        <w:rPr>
          <w:rFonts w:ascii="Palatino Linotype" w:hAnsi="Palatino Linotype" w:cs="Tahoma"/>
          <w:color w:val="000000"/>
          <w:lang w:val="sl-SI"/>
        </w:rPr>
        <w:t>z R</w:t>
      </w:r>
      <w:r w:rsidRPr="00FF7B95">
        <w:rPr>
          <w:rFonts w:ascii="Palatino Linotype" w:hAnsi="Palatino Linotype" w:cs="Tahoma"/>
          <w:color w:val="000000"/>
          <w:lang w:val="sl-SI"/>
        </w:rPr>
        <w:t xml:space="preserve">egijskim načrtom </w:t>
      </w:r>
      <w:r w:rsidR="005E52F2" w:rsidRPr="00FF7B95">
        <w:rPr>
          <w:rFonts w:ascii="Palatino Linotype" w:hAnsi="Palatino Linotype" w:cs="Tahoma"/>
          <w:color w:val="000000"/>
          <w:lang w:val="sl-SI"/>
        </w:rPr>
        <w:t xml:space="preserve">zaščite in reševanja ob jedrski nesreči v Koroški regiji </w:t>
      </w:r>
      <w:r w:rsidRPr="00FF7B95">
        <w:rPr>
          <w:rFonts w:ascii="Palatino Linotype" w:hAnsi="Palatino Linotype" w:cs="Tahoma"/>
          <w:color w:val="000000"/>
          <w:lang w:val="sl-SI"/>
        </w:rPr>
        <w:t>in Državnim načrtom zaščite in reševanja ob jedrski nesreči, verzija 2.</w:t>
      </w:r>
    </w:p>
    <w:p w:rsidR="004F690E" w:rsidRPr="00FF7B95" w:rsidRDefault="004F690E" w:rsidP="00DB0BB1">
      <w:pPr>
        <w:autoSpaceDE w:val="0"/>
        <w:autoSpaceDN w:val="0"/>
        <w:adjustRightInd w:val="0"/>
        <w:jc w:val="both"/>
        <w:rPr>
          <w:rFonts w:ascii="Palatino Linotype" w:hAnsi="Palatino Linotype" w:cs="Tahoma"/>
          <w:color w:val="000000"/>
          <w:lang w:val="sl-SI"/>
        </w:rPr>
      </w:pPr>
    </w:p>
    <w:p w:rsidR="00891D27" w:rsidRPr="00FF7B95" w:rsidRDefault="00891D27" w:rsidP="00DB0BB1">
      <w:pPr>
        <w:autoSpaceDE w:val="0"/>
        <w:autoSpaceDN w:val="0"/>
        <w:adjustRightInd w:val="0"/>
        <w:jc w:val="both"/>
        <w:rPr>
          <w:rFonts w:ascii="Palatino Linotype" w:hAnsi="Palatino Linotype" w:cs="Tahoma"/>
          <w:color w:val="000000"/>
          <w:lang w:val="sl-SI"/>
        </w:rPr>
      </w:pPr>
    </w:p>
    <w:p w:rsidR="004F690E" w:rsidRPr="00FF7B95" w:rsidRDefault="00AD19A3" w:rsidP="0033088E">
      <w:pPr>
        <w:pStyle w:val="Naslov2"/>
        <w:rPr>
          <w:rFonts w:ascii="Palatino Linotype" w:hAnsi="Palatino Linotype"/>
        </w:rPr>
      </w:pPr>
      <w:bookmarkStart w:id="53" w:name="_Toc92508165"/>
      <w:bookmarkStart w:id="54" w:name="_Toc106171801"/>
      <w:bookmarkStart w:id="55" w:name="_Toc145299832"/>
      <w:bookmarkStart w:id="56" w:name="_Toc163728518"/>
      <w:bookmarkStart w:id="57" w:name="_Toc169059795"/>
      <w:bookmarkStart w:id="58" w:name="_Toc201378600"/>
      <w:r w:rsidRPr="00FF7B95">
        <w:rPr>
          <w:rFonts w:ascii="Palatino Linotype" w:hAnsi="Palatino Linotype"/>
        </w:rPr>
        <w:t xml:space="preserve">2.2 </w:t>
      </w:r>
      <w:r w:rsidR="004F690E" w:rsidRPr="00FF7B95">
        <w:rPr>
          <w:rFonts w:ascii="Palatino Linotype" w:hAnsi="Palatino Linotype"/>
        </w:rPr>
        <w:t>Načela zaščite, reševanja in pomoči</w:t>
      </w:r>
      <w:bookmarkEnd w:id="53"/>
      <w:bookmarkEnd w:id="54"/>
      <w:bookmarkEnd w:id="55"/>
      <w:bookmarkEnd w:id="56"/>
      <w:bookmarkEnd w:id="57"/>
      <w:bookmarkEnd w:id="58"/>
    </w:p>
    <w:p w:rsidR="004F690E" w:rsidRPr="00FF7B95" w:rsidRDefault="004F690E" w:rsidP="004F690E">
      <w:pPr>
        <w:autoSpaceDE w:val="0"/>
        <w:autoSpaceDN w:val="0"/>
        <w:adjustRightInd w:val="0"/>
        <w:jc w:val="both"/>
        <w:rPr>
          <w:rFonts w:ascii="Palatino Linotype" w:hAnsi="Palatino Linotype" w:cs="Tahoma"/>
          <w:bCs/>
          <w:color w:val="000000"/>
          <w:lang w:val="sl-SI"/>
        </w:rPr>
      </w:pPr>
    </w:p>
    <w:p w:rsidR="00D42EBD" w:rsidRPr="00FF7B95" w:rsidRDefault="00D42EBD" w:rsidP="004F690E">
      <w:pPr>
        <w:autoSpaceDE w:val="0"/>
        <w:autoSpaceDN w:val="0"/>
        <w:adjustRightInd w:val="0"/>
        <w:jc w:val="both"/>
        <w:rPr>
          <w:rFonts w:ascii="Palatino Linotype" w:hAnsi="Palatino Linotype" w:cs="Tahoma"/>
          <w:bCs/>
          <w:color w:val="000000"/>
          <w:lang w:val="sl-SI"/>
        </w:rPr>
      </w:pPr>
    </w:p>
    <w:p w:rsidR="004F690E" w:rsidRPr="00FF7B95" w:rsidRDefault="004F690E" w:rsidP="004F690E">
      <w:pPr>
        <w:autoSpaceDE w:val="0"/>
        <w:autoSpaceDN w:val="0"/>
        <w:adjustRightInd w:val="0"/>
        <w:jc w:val="both"/>
        <w:rPr>
          <w:rFonts w:ascii="Palatino Linotype" w:hAnsi="Palatino Linotype" w:cs="Tahoma"/>
          <w:bCs/>
          <w:color w:val="000000"/>
          <w:lang w:val="sl-SI"/>
        </w:rPr>
      </w:pPr>
      <w:r w:rsidRPr="00FF7B95">
        <w:rPr>
          <w:rFonts w:ascii="Palatino Linotype" w:hAnsi="Palatino Linotype" w:cs="Tahoma"/>
          <w:bCs/>
          <w:color w:val="000000"/>
          <w:lang w:val="sl-SI"/>
        </w:rPr>
        <w:t xml:space="preserve">Zaščita, reševanje in pomoč ob </w:t>
      </w:r>
      <w:r w:rsidR="00051E2B" w:rsidRPr="00FF7B95">
        <w:rPr>
          <w:rFonts w:ascii="Palatino Linotype" w:hAnsi="Palatino Linotype" w:cs="Tahoma"/>
          <w:bCs/>
          <w:color w:val="000000"/>
          <w:lang w:val="sl-SI"/>
        </w:rPr>
        <w:t>jedrski nesreči v O</w:t>
      </w:r>
      <w:r w:rsidR="003A328E" w:rsidRPr="00FF7B95">
        <w:rPr>
          <w:rFonts w:ascii="Palatino Linotype" w:hAnsi="Palatino Linotype" w:cs="Tahoma"/>
          <w:bCs/>
          <w:color w:val="000000"/>
          <w:lang w:val="sl-SI"/>
        </w:rPr>
        <w:t xml:space="preserve">bčini </w:t>
      </w:r>
      <w:r w:rsidR="004A0F5D" w:rsidRPr="00FF7B95">
        <w:rPr>
          <w:rFonts w:ascii="Palatino Linotype" w:hAnsi="Palatino Linotype" w:cs="Tahoma"/>
          <w:lang w:val="sl-SI"/>
        </w:rPr>
        <w:t>Muta</w:t>
      </w:r>
      <w:r w:rsidR="0033088E" w:rsidRPr="00FF7B95">
        <w:rPr>
          <w:rFonts w:ascii="Palatino Linotype" w:hAnsi="Palatino Linotype" w:cs="Tahoma"/>
          <w:bCs/>
          <w:color w:val="000000"/>
          <w:lang w:val="sl-SI"/>
        </w:rPr>
        <w:t xml:space="preserve"> </w:t>
      </w:r>
      <w:r w:rsidRPr="00FF7B95">
        <w:rPr>
          <w:rFonts w:ascii="Palatino Linotype" w:hAnsi="Palatino Linotype" w:cs="Tahoma"/>
          <w:bCs/>
          <w:color w:val="000000"/>
          <w:lang w:val="sl-SI"/>
        </w:rPr>
        <w:t>se organizirajo v skladu s temi načeli:</w:t>
      </w:r>
    </w:p>
    <w:p w:rsidR="004F690E" w:rsidRPr="00FF7B95" w:rsidRDefault="004F690E" w:rsidP="004F690E">
      <w:pPr>
        <w:autoSpaceDE w:val="0"/>
        <w:autoSpaceDN w:val="0"/>
        <w:adjustRightInd w:val="0"/>
        <w:jc w:val="both"/>
        <w:rPr>
          <w:rFonts w:ascii="Palatino Linotype" w:hAnsi="Palatino Linotype" w:cs="Tahoma"/>
          <w:bCs/>
          <w:color w:val="000000"/>
          <w:lang w:val="sl-SI"/>
        </w:rPr>
      </w:pPr>
    </w:p>
    <w:p w:rsidR="004F690E" w:rsidRPr="00FF7B95" w:rsidRDefault="004F690E" w:rsidP="0033088E">
      <w:pPr>
        <w:numPr>
          <w:ilvl w:val="0"/>
          <w:numId w:val="6"/>
        </w:numPr>
        <w:autoSpaceDE w:val="0"/>
        <w:autoSpaceDN w:val="0"/>
        <w:adjustRightInd w:val="0"/>
        <w:jc w:val="both"/>
        <w:rPr>
          <w:rFonts w:ascii="Palatino Linotype" w:hAnsi="Palatino Linotype" w:cs="Tahoma"/>
          <w:color w:val="000000"/>
          <w:lang w:val="sl-SI"/>
        </w:rPr>
      </w:pPr>
      <w:r w:rsidRPr="00FF7B95">
        <w:rPr>
          <w:rFonts w:ascii="Palatino Linotype" w:hAnsi="Palatino Linotype" w:cs="Tahoma"/>
          <w:b/>
          <w:bCs/>
          <w:color w:val="000000"/>
          <w:lang w:val="sl-SI"/>
        </w:rPr>
        <w:t>Načelo preventive.</w:t>
      </w:r>
      <w:r w:rsidR="004D4E21" w:rsidRPr="00FF7B95">
        <w:rPr>
          <w:rFonts w:ascii="Palatino Linotype" w:hAnsi="Palatino Linotype" w:cs="Tahoma"/>
          <w:b/>
          <w:color w:val="000000"/>
          <w:lang w:val="sl-SI"/>
        </w:rPr>
        <w:t xml:space="preserve"> </w:t>
      </w:r>
      <w:r w:rsidRPr="00FF7B95">
        <w:rPr>
          <w:rFonts w:ascii="Palatino Linotype" w:hAnsi="Palatino Linotype" w:cs="Tahoma"/>
          <w:color w:val="000000"/>
          <w:lang w:val="sl-SI"/>
        </w:rPr>
        <w:t xml:space="preserve">Občine in država v okviru svojih pristojnosti izvajajo ukrepe, ki zmanjšujejo možnost </w:t>
      </w:r>
      <w:r w:rsidR="00AD19A3" w:rsidRPr="00FF7B95">
        <w:rPr>
          <w:rFonts w:ascii="Palatino Linotype" w:hAnsi="Palatino Linotype" w:cs="Tahoma"/>
          <w:color w:val="000000"/>
          <w:lang w:val="sl-SI"/>
        </w:rPr>
        <w:t>ob</w:t>
      </w:r>
      <w:r w:rsidRPr="00FF7B95">
        <w:rPr>
          <w:rFonts w:ascii="Palatino Linotype" w:hAnsi="Palatino Linotype" w:cs="Tahoma"/>
          <w:color w:val="000000"/>
          <w:lang w:val="sl-SI"/>
        </w:rPr>
        <w:t xml:space="preserve"> </w:t>
      </w:r>
      <w:r w:rsidR="00AD19A3" w:rsidRPr="00FF7B95">
        <w:rPr>
          <w:rFonts w:ascii="Palatino Linotype" w:hAnsi="Palatino Linotype" w:cs="Tahoma"/>
          <w:lang w:val="sl-SI"/>
        </w:rPr>
        <w:t>jedrski nesreči</w:t>
      </w:r>
      <w:r w:rsidRPr="00FF7B95">
        <w:rPr>
          <w:rFonts w:ascii="Palatino Linotype" w:hAnsi="Palatino Linotype" w:cs="Tahoma"/>
          <w:color w:val="000000"/>
          <w:lang w:val="sl-SI"/>
        </w:rPr>
        <w:t xml:space="preserve">, oziroma izvajajo ukrepe, ki zmanjšujejo posledice </w:t>
      </w:r>
      <w:r w:rsidR="00AD19A3" w:rsidRPr="00FF7B95">
        <w:rPr>
          <w:rFonts w:ascii="Palatino Linotype" w:hAnsi="Palatino Linotype" w:cs="Tahoma"/>
          <w:lang w:val="sl-SI"/>
        </w:rPr>
        <w:t>jedrske nesreče</w:t>
      </w:r>
      <w:r w:rsidRPr="00FF7B95">
        <w:rPr>
          <w:rFonts w:ascii="Palatino Linotype" w:hAnsi="Palatino Linotype" w:cs="Tahoma"/>
          <w:color w:val="000000"/>
          <w:lang w:val="sl-SI"/>
        </w:rPr>
        <w:t>.</w:t>
      </w:r>
    </w:p>
    <w:p w:rsidR="004F690E" w:rsidRPr="00FF7B95" w:rsidRDefault="004F690E" w:rsidP="004F690E">
      <w:pPr>
        <w:autoSpaceDE w:val="0"/>
        <w:autoSpaceDN w:val="0"/>
        <w:adjustRightInd w:val="0"/>
        <w:jc w:val="both"/>
        <w:rPr>
          <w:rFonts w:ascii="Palatino Linotype" w:hAnsi="Palatino Linotype" w:cs="Tahoma"/>
          <w:color w:val="000000"/>
          <w:lang w:val="sl-SI"/>
        </w:rPr>
      </w:pPr>
    </w:p>
    <w:p w:rsidR="004F690E" w:rsidRPr="00FF7B95" w:rsidRDefault="004F690E" w:rsidP="0033088E">
      <w:pPr>
        <w:numPr>
          <w:ilvl w:val="0"/>
          <w:numId w:val="6"/>
        </w:numPr>
        <w:autoSpaceDE w:val="0"/>
        <w:autoSpaceDN w:val="0"/>
        <w:adjustRightInd w:val="0"/>
        <w:jc w:val="both"/>
        <w:rPr>
          <w:rFonts w:ascii="Palatino Linotype" w:hAnsi="Palatino Linotype" w:cs="Tahoma"/>
          <w:color w:val="000000"/>
          <w:lang w:val="sl-SI"/>
        </w:rPr>
      </w:pPr>
      <w:r w:rsidRPr="00FF7B95">
        <w:rPr>
          <w:rFonts w:ascii="Palatino Linotype" w:hAnsi="Palatino Linotype" w:cs="Tahoma"/>
          <w:b/>
          <w:bCs/>
          <w:color w:val="000000"/>
          <w:lang w:val="sl-SI"/>
        </w:rPr>
        <w:t>Načelo pravice do varstva</w:t>
      </w:r>
      <w:r w:rsidRPr="00FF7B95">
        <w:rPr>
          <w:rFonts w:ascii="Palatino Linotype" w:hAnsi="Palatino Linotype" w:cs="Tahoma"/>
          <w:bCs/>
          <w:color w:val="000000"/>
          <w:lang w:val="sl-SI"/>
        </w:rPr>
        <w:t>.</w:t>
      </w:r>
      <w:r w:rsidRPr="00FF7B95">
        <w:rPr>
          <w:rFonts w:ascii="Palatino Linotype" w:hAnsi="Palatino Linotype" w:cs="Tahoma"/>
          <w:color w:val="000000"/>
          <w:lang w:val="sl-SI"/>
        </w:rPr>
        <w:t xml:space="preserve"> Po zakonu ima vsak zagotovljeno pravico do varstva pred naravnimi in drugimi nesrečami.</w:t>
      </w:r>
      <w:r w:rsidR="004D4E21" w:rsidRPr="00FF7B95">
        <w:rPr>
          <w:rFonts w:ascii="Palatino Linotype" w:hAnsi="Palatino Linotype" w:cs="Tahoma"/>
          <w:color w:val="000000"/>
          <w:lang w:val="sl-SI"/>
        </w:rPr>
        <w:t xml:space="preserve"> </w:t>
      </w:r>
      <w:r w:rsidRPr="00FF7B95">
        <w:rPr>
          <w:rFonts w:ascii="Palatino Linotype" w:hAnsi="Palatino Linotype" w:cs="Tahoma"/>
          <w:color w:val="000000"/>
          <w:lang w:val="sl-SI"/>
        </w:rPr>
        <w:t>Ob nesreči imata zaščita in reševanje človeških življenj prednost pred vsemi drugimi zaščitnimi in reševalnimi sredstvi.</w:t>
      </w:r>
    </w:p>
    <w:p w:rsidR="004F690E" w:rsidRPr="00FF7B95" w:rsidRDefault="004F690E" w:rsidP="004F690E">
      <w:pPr>
        <w:autoSpaceDE w:val="0"/>
        <w:autoSpaceDN w:val="0"/>
        <w:adjustRightInd w:val="0"/>
        <w:jc w:val="both"/>
        <w:rPr>
          <w:rFonts w:ascii="Palatino Linotype" w:hAnsi="Palatino Linotype" w:cs="Tahoma"/>
          <w:color w:val="000000"/>
          <w:lang w:val="sl-SI"/>
        </w:rPr>
      </w:pPr>
    </w:p>
    <w:p w:rsidR="004F690E" w:rsidRPr="00FF7B95" w:rsidRDefault="004F690E" w:rsidP="0033088E">
      <w:pPr>
        <w:numPr>
          <w:ilvl w:val="0"/>
          <w:numId w:val="6"/>
        </w:numPr>
        <w:autoSpaceDE w:val="0"/>
        <w:autoSpaceDN w:val="0"/>
        <w:adjustRightInd w:val="0"/>
        <w:jc w:val="both"/>
        <w:rPr>
          <w:rFonts w:ascii="Palatino Linotype" w:hAnsi="Palatino Linotype" w:cs="Tahoma"/>
          <w:color w:val="000000"/>
        </w:rPr>
      </w:pPr>
      <w:r w:rsidRPr="00FF7B95">
        <w:rPr>
          <w:rFonts w:ascii="Palatino Linotype" w:hAnsi="Palatino Linotype" w:cs="Tahoma"/>
          <w:b/>
          <w:bCs/>
          <w:color w:val="000000"/>
          <w:lang w:val="sl-SI"/>
        </w:rPr>
        <w:t>Načelo pomoči.</w:t>
      </w:r>
      <w:r w:rsidR="004D4E21" w:rsidRPr="00FF7B95">
        <w:rPr>
          <w:rFonts w:ascii="Palatino Linotype" w:hAnsi="Palatino Linotype" w:cs="Tahoma"/>
          <w:b/>
          <w:color w:val="000000"/>
          <w:lang w:val="sl-SI"/>
        </w:rPr>
        <w:t xml:space="preserve"> </w:t>
      </w:r>
      <w:r w:rsidRPr="00FF7B95">
        <w:rPr>
          <w:rFonts w:ascii="Palatino Linotype" w:hAnsi="Palatino Linotype" w:cs="Tahoma"/>
          <w:color w:val="000000"/>
          <w:lang w:val="sl-SI"/>
        </w:rPr>
        <w:t xml:space="preserve">Ob </w:t>
      </w:r>
      <w:r w:rsidR="00AD19A3" w:rsidRPr="00FF7B95">
        <w:rPr>
          <w:rFonts w:ascii="Palatino Linotype" w:hAnsi="Palatino Linotype" w:cs="Tahoma"/>
          <w:lang w:val="sl-SI"/>
        </w:rPr>
        <w:t>jedrski nesreči</w:t>
      </w:r>
      <w:r w:rsidRPr="00FF7B95">
        <w:rPr>
          <w:rFonts w:ascii="Palatino Linotype" w:hAnsi="Palatino Linotype" w:cs="Tahoma"/>
          <w:color w:val="000000"/>
          <w:lang w:val="sl-SI"/>
        </w:rPr>
        <w:t xml:space="preserve"> je vsak dolžan pomagati po svojih močeh in sposobnostih. </w:t>
      </w:r>
      <w:r w:rsidRPr="00FF7B95">
        <w:rPr>
          <w:rFonts w:ascii="Palatino Linotype" w:hAnsi="Palatino Linotype" w:cs="Tahoma"/>
          <w:color w:val="000000"/>
        </w:rPr>
        <w:t>Vsaka pomoč je načeloma brezplačna.</w:t>
      </w:r>
    </w:p>
    <w:p w:rsidR="004F690E" w:rsidRPr="00FF7B95" w:rsidRDefault="004F690E" w:rsidP="004F690E">
      <w:pPr>
        <w:autoSpaceDE w:val="0"/>
        <w:autoSpaceDN w:val="0"/>
        <w:adjustRightInd w:val="0"/>
        <w:jc w:val="both"/>
        <w:rPr>
          <w:rFonts w:ascii="Palatino Linotype" w:hAnsi="Palatino Linotype" w:cs="Tahoma"/>
          <w:color w:val="000000"/>
        </w:rPr>
      </w:pPr>
    </w:p>
    <w:p w:rsidR="004F690E" w:rsidRPr="00FF7B95" w:rsidRDefault="004F690E" w:rsidP="0033088E">
      <w:pPr>
        <w:numPr>
          <w:ilvl w:val="0"/>
          <w:numId w:val="6"/>
        </w:numPr>
        <w:autoSpaceDE w:val="0"/>
        <w:autoSpaceDN w:val="0"/>
        <w:adjustRightInd w:val="0"/>
        <w:jc w:val="both"/>
        <w:rPr>
          <w:rFonts w:ascii="Palatino Linotype" w:hAnsi="Palatino Linotype" w:cs="Tahoma"/>
          <w:color w:val="000000"/>
        </w:rPr>
      </w:pPr>
      <w:r w:rsidRPr="00FF7B95">
        <w:rPr>
          <w:rFonts w:ascii="Palatino Linotype" w:hAnsi="Palatino Linotype" w:cs="Tahoma"/>
          <w:b/>
          <w:bCs/>
          <w:color w:val="000000"/>
        </w:rPr>
        <w:t>Načelo postopnosti pri uporabi sil in sredstev.</w:t>
      </w:r>
      <w:r w:rsidR="004D4E21" w:rsidRPr="00FF7B95">
        <w:rPr>
          <w:rFonts w:ascii="Palatino Linotype" w:hAnsi="Palatino Linotype" w:cs="Tahoma"/>
          <w:b/>
          <w:color w:val="000000"/>
        </w:rPr>
        <w:t xml:space="preserve"> </w:t>
      </w:r>
      <w:r w:rsidRPr="00FF7B95">
        <w:rPr>
          <w:rFonts w:ascii="Palatino Linotype" w:hAnsi="Palatino Linotype" w:cs="Tahoma"/>
          <w:color w:val="000000"/>
        </w:rPr>
        <w:t xml:space="preserve">Pri zaščiti in reševanju so občine dolžne uporabiti svoje sile in sredstva, in le, </w:t>
      </w:r>
      <w:proofErr w:type="gramStart"/>
      <w:r w:rsidRPr="00FF7B95">
        <w:rPr>
          <w:rFonts w:ascii="Palatino Linotype" w:hAnsi="Palatino Linotype" w:cs="Tahoma"/>
          <w:color w:val="000000"/>
        </w:rPr>
        <w:t>če</w:t>
      </w:r>
      <w:proofErr w:type="gramEnd"/>
      <w:r w:rsidRPr="00FF7B95">
        <w:rPr>
          <w:rFonts w:ascii="Palatino Linotype" w:hAnsi="Palatino Linotype" w:cs="Tahoma"/>
          <w:color w:val="000000"/>
        </w:rPr>
        <w:t xml:space="preserve"> te ne zadoščajo niti ni zadostno vključevanje sil in sredstev sosednjih občin, se vključi v pomoč in reševanje država.</w:t>
      </w:r>
    </w:p>
    <w:p w:rsidR="004F690E" w:rsidRPr="00FF7B95" w:rsidRDefault="004F690E" w:rsidP="004F690E">
      <w:pPr>
        <w:autoSpaceDE w:val="0"/>
        <w:autoSpaceDN w:val="0"/>
        <w:adjustRightInd w:val="0"/>
        <w:jc w:val="both"/>
        <w:rPr>
          <w:rFonts w:ascii="Palatino Linotype" w:hAnsi="Palatino Linotype" w:cs="Tahoma"/>
          <w:color w:val="000000"/>
        </w:rPr>
      </w:pPr>
    </w:p>
    <w:p w:rsidR="004F690E" w:rsidRPr="00FF7B95" w:rsidRDefault="004F690E" w:rsidP="0033088E">
      <w:pPr>
        <w:numPr>
          <w:ilvl w:val="0"/>
          <w:numId w:val="6"/>
        </w:numPr>
        <w:autoSpaceDE w:val="0"/>
        <w:autoSpaceDN w:val="0"/>
        <w:adjustRightInd w:val="0"/>
        <w:jc w:val="both"/>
        <w:rPr>
          <w:rFonts w:ascii="Palatino Linotype" w:hAnsi="Palatino Linotype" w:cs="Tahoma"/>
          <w:color w:val="000000"/>
        </w:rPr>
      </w:pPr>
      <w:r w:rsidRPr="00FF7B95">
        <w:rPr>
          <w:rFonts w:ascii="Palatino Linotype" w:hAnsi="Palatino Linotype" w:cs="Tahoma"/>
          <w:b/>
          <w:bCs/>
          <w:color w:val="000000"/>
        </w:rPr>
        <w:t>Načelo obveznega izvajanja odločitev.</w:t>
      </w:r>
      <w:r w:rsidR="004D4E21" w:rsidRPr="00FF7B95">
        <w:rPr>
          <w:rFonts w:ascii="Palatino Linotype" w:hAnsi="Palatino Linotype" w:cs="Tahoma"/>
          <w:b/>
          <w:color w:val="000000"/>
        </w:rPr>
        <w:t xml:space="preserve"> </w:t>
      </w:r>
      <w:r w:rsidRPr="00FF7B95">
        <w:rPr>
          <w:rFonts w:ascii="Palatino Linotype" w:hAnsi="Palatino Linotype" w:cs="Tahoma"/>
          <w:color w:val="000000"/>
        </w:rPr>
        <w:t xml:space="preserve">Vodenje zaščite in reševanja temelji </w:t>
      </w:r>
      <w:proofErr w:type="gramStart"/>
      <w:r w:rsidRPr="00FF7B95">
        <w:rPr>
          <w:rFonts w:ascii="Palatino Linotype" w:hAnsi="Palatino Linotype" w:cs="Tahoma"/>
          <w:color w:val="000000"/>
        </w:rPr>
        <w:t>na</w:t>
      </w:r>
      <w:proofErr w:type="gramEnd"/>
      <w:r w:rsidRPr="00FF7B95">
        <w:rPr>
          <w:rFonts w:ascii="Palatino Linotype" w:hAnsi="Palatino Linotype" w:cs="Tahoma"/>
          <w:color w:val="000000"/>
        </w:rPr>
        <w:t xml:space="preserve"> obveznem izvajanju odločitev organov, pristojnih za vodenje.</w:t>
      </w:r>
    </w:p>
    <w:p w:rsidR="004F690E" w:rsidRPr="00FF7B95" w:rsidRDefault="004F690E" w:rsidP="004F690E">
      <w:pPr>
        <w:autoSpaceDE w:val="0"/>
        <w:autoSpaceDN w:val="0"/>
        <w:adjustRightInd w:val="0"/>
        <w:jc w:val="both"/>
        <w:rPr>
          <w:rFonts w:ascii="Palatino Linotype" w:hAnsi="Palatino Linotype" w:cs="Tahoma"/>
          <w:color w:val="000000"/>
        </w:rPr>
      </w:pPr>
    </w:p>
    <w:p w:rsidR="004F690E" w:rsidRPr="00FF7B95" w:rsidRDefault="004F690E" w:rsidP="0033088E">
      <w:pPr>
        <w:numPr>
          <w:ilvl w:val="0"/>
          <w:numId w:val="6"/>
        </w:numPr>
        <w:autoSpaceDE w:val="0"/>
        <w:autoSpaceDN w:val="0"/>
        <w:adjustRightInd w:val="0"/>
        <w:jc w:val="both"/>
        <w:rPr>
          <w:rFonts w:ascii="Palatino Linotype" w:hAnsi="Palatino Linotype" w:cs="Tahoma"/>
          <w:color w:val="000000"/>
        </w:rPr>
      </w:pPr>
      <w:r w:rsidRPr="00FF7B95">
        <w:rPr>
          <w:rFonts w:ascii="Palatino Linotype" w:hAnsi="Palatino Linotype" w:cs="Tahoma"/>
          <w:b/>
          <w:bCs/>
          <w:color w:val="000000"/>
        </w:rPr>
        <w:t>Načelo javnosti.</w:t>
      </w:r>
      <w:r w:rsidRPr="00FF7B95">
        <w:rPr>
          <w:rFonts w:ascii="Palatino Linotype" w:hAnsi="Palatino Linotype" w:cs="Tahoma"/>
          <w:b/>
          <w:color w:val="000000"/>
        </w:rPr>
        <w:t xml:space="preserve"> </w:t>
      </w:r>
      <w:r w:rsidRPr="00FF7B95">
        <w:rPr>
          <w:rFonts w:ascii="Palatino Linotype" w:hAnsi="Palatino Linotype" w:cs="Tahoma"/>
          <w:color w:val="000000"/>
        </w:rPr>
        <w:t>Občine in država morajo v skladu s pristojnostmi seznaniti prebivalstvo z nevarnostjo nastanka naravnih nesreč kot tudi z ukrepi, ki so predvideni za preprečevanje in odpravljanje posledic nesreč.</w:t>
      </w:r>
    </w:p>
    <w:p w:rsidR="004F690E" w:rsidRPr="00FF7B95" w:rsidRDefault="004F690E" w:rsidP="004F690E">
      <w:pPr>
        <w:autoSpaceDE w:val="0"/>
        <w:autoSpaceDN w:val="0"/>
        <w:adjustRightInd w:val="0"/>
        <w:jc w:val="both"/>
        <w:rPr>
          <w:rFonts w:ascii="Palatino Linotype" w:hAnsi="Palatino Linotype" w:cs="Tahoma"/>
          <w:color w:val="000000"/>
        </w:rPr>
      </w:pPr>
    </w:p>
    <w:p w:rsidR="004F690E" w:rsidRPr="00FF7B95" w:rsidRDefault="004F690E" w:rsidP="0033088E">
      <w:pPr>
        <w:numPr>
          <w:ilvl w:val="0"/>
          <w:numId w:val="6"/>
        </w:numPr>
        <w:autoSpaceDE w:val="0"/>
        <w:autoSpaceDN w:val="0"/>
        <w:adjustRightInd w:val="0"/>
        <w:jc w:val="both"/>
        <w:rPr>
          <w:rFonts w:ascii="Palatino Linotype" w:hAnsi="Palatino Linotype" w:cs="Tahoma"/>
          <w:color w:val="000000"/>
        </w:rPr>
      </w:pPr>
      <w:r w:rsidRPr="00FF7B95">
        <w:rPr>
          <w:rFonts w:ascii="Palatino Linotype" w:hAnsi="Palatino Linotype" w:cs="Tahoma"/>
          <w:b/>
          <w:bCs/>
          <w:color w:val="000000"/>
        </w:rPr>
        <w:t>Načelo zakonitosti</w:t>
      </w:r>
      <w:r w:rsidRPr="00FF7B95">
        <w:rPr>
          <w:rFonts w:ascii="Palatino Linotype" w:hAnsi="Palatino Linotype" w:cs="Tahoma"/>
          <w:b/>
          <w:color w:val="000000"/>
        </w:rPr>
        <w:t xml:space="preserve">. </w:t>
      </w:r>
      <w:r w:rsidRPr="00FF7B95">
        <w:rPr>
          <w:rFonts w:ascii="Palatino Linotype" w:hAnsi="Palatino Linotype" w:cs="Tahoma"/>
          <w:color w:val="000000"/>
        </w:rPr>
        <w:t xml:space="preserve">Nihče </w:t>
      </w:r>
      <w:proofErr w:type="gramStart"/>
      <w:r w:rsidRPr="00FF7B95">
        <w:rPr>
          <w:rFonts w:ascii="Palatino Linotype" w:hAnsi="Palatino Linotype" w:cs="Tahoma"/>
          <w:color w:val="000000"/>
        </w:rPr>
        <w:t>ni</w:t>
      </w:r>
      <w:proofErr w:type="gramEnd"/>
      <w:r w:rsidRPr="00FF7B95">
        <w:rPr>
          <w:rFonts w:ascii="Palatino Linotype" w:hAnsi="Palatino Linotype" w:cs="Tahoma"/>
          <w:color w:val="000000"/>
        </w:rPr>
        <w:t xml:space="preserve"> dolžan in ne sme izvesti odločitve, če je očitno, da bi s tem storil kaznivo dejanje ali kršil mednarodno humanitarno pravo.</w:t>
      </w:r>
    </w:p>
    <w:p w:rsidR="00485172" w:rsidRPr="00FF7B95" w:rsidRDefault="00485172" w:rsidP="00485172">
      <w:pPr>
        <w:autoSpaceDE w:val="0"/>
        <w:autoSpaceDN w:val="0"/>
        <w:adjustRightInd w:val="0"/>
        <w:jc w:val="both"/>
        <w:rPr>
          <w:rFonts w:ascii="Palatino Linotype" w:hAnsi="Palatino Linotype" w:cs="Tahoma"/>
          <w:color w:val="000000"/>
        </w:rPr>
      </w:pPr>
    </w:p>
    <w:p w:rsidR="00485172" w:rsidRPr="00FF7B95" w:rsidRDefault="00485172" w:rsidP="0033088E">
      <w:pPr>
        <w:numPr>
          <w:ilvl w:val="0"/>
          <w:numId w:val="6"/>
        </w:numPr>
        <w:autoSpaceDE w:val="0"/>
        <w:autoSpaceDN w:val="0"/>
        <w:adjustRightInd w:val="0"/>
        <w:jc w:val="both"/>
        <w:rPr>
          <w:rFonts w:ascii="Palatino Linotype" w:hAnsi="Palatino Linotype" w:cs="Tahoma"/>
          <w:color w:val="000000"/>
        </w:rPr>
      </w:pPr>
      <w:r w:rsidRPr="00FF7B95">
        <w:rPr>
          <w:rFonts w:ascii="Palatino Linotype" w:hAnsi="Palatino Linotype" w:cs="Tahoma"/>
          <w:b/>
          <w:color w:val="000000"/>
        </w:rPr>
        <w:t xml:space="preserve">Načelo odgovornosti. </w:t>
      </w:r>
      <w:r w:rsidRPr="00FF7B95">
        <w:rPr>
          <w:rFonts w:ascii="Palatino Linotype" w:hAnsi="Palatino Linotype" w:cs="Tahoma"/>
          <w:color w:val="000000"/>
        </w:rPr>
        <w:t>Vsaka fizična in pravna oseba je v skladu z zakonom odgovorna za izvajanje ukrepov varstva pred naravnimi in drugimi nesrečami.</w:t>
      </w:r>
    </w:p>
    <w:p w:rsidR="00485172" w:rsidRPr="00FF7B95" w:rsidRDefault="00485172" w:rsidP="00485172">
      <w:pPr>
        <w:autoSpaceDE w:val="0"/>
        <w:autoSpaceDN w:val="0"/>
        <w:adjustRightInd w:val="0"/>
        <w:jc w:val="both"/>
        <w:rPr>
          <w:rFonts w:ascii="Palatino Linotype" w:hAnsi="Palatino Linotype" w:cs="Tahoma"/>
          <w:color w:val="000000"/>
        </w:rPr>
      </w:pPr>
    </w:p>
    <w:p w:rsidR="00485172" w:rsidRPr="00FF7B95" w:rsidRDefault="00485172" w:rsidP="0033088E">
      <w:pPr>
        <w:numPr>
          <w:ilvl w:val="0"/>
          <w:numId w:val="6"/>
        </w:numPr>
        <w:autoSpaceDE w:val="0"/>
        <w:autoSpaceDN w:val="0"/>
        <w:adjustRightInd w:val="0"/>
        <w:jc w:val="both"/>
        <w:rPr>
          <w:rFonts w:ascii="Palatino Linotype" w:hAnsi="Palatino Linotype" w:cs="Tahoma"/>
          <w:color w:val="000000"/>
        </w:rPr>
      </w:pPr>
      <w:r w:rsidRPr="00FF7B95">
        <w:rPr>
          <w:rFonts w:ascii="Palatino Linotype" w:hAnsi="Palatino Linotype" w:cs="Tahoma"/>
          <w:b/>
          <w:color w:val="000000"/>
        </w:rPr>
        <w:t xml:space="preserve">Načelo varstva reševalcev in drugega osebja. </w:t>
      </w:r>
      <w:r w:rsidRPr="00FF7B95">
        <w:rPr>
          <w:rFonts w:ascii="Palatino Linotype" w:hAnsi="Palatino Linotype" w:cs="Tahoma"/>
          <w:color w:val="000000"/>
        </w:rPr>
        <w:t xml:space="preserve">Dozne obremnitve posameznikov, ki sodelujejo pri zaščiti in reševanju, načeloma ne smejo preseči vrednosti doznih omejitev za profesionalne delavce z viri ionizaroječega sevanja, razen, </w:t>
      </w:r>
      <w:proofErr w:type="gramStart"/>
      <w:r w:rsidRPr="00FF7B95">
        <w:rPr>
          <w:rFonts w:ascii="Palatino Linotype" w:hAnsi="Palatino Linotype" w:cs="Tahoma"/>
          <w:color w:val="000000"/>
        </w:rPr>
        <w:t>če</w:t>
      </w:r>
      <w:proofErr w:type="gramEnd"/>
      <w:r w:rsidRPr="00FF7B95">
        <w:rPr>
          <w:rFonts w:ascii="Palatino Linotype" w:hAnsi="Palatino Linotype" w:cs="Tahoma"/>
          <w:color w:val="000000"/>
        </w:rPr>
        <w:t xml:space="preserve"> bi s tem obvarovali življenje ali zdravje večjega števila ljudi ali preprečili razvoj dogodkov s katastrofalnimi posledicami.</w:t>
      </w:r>
    </w:p>
    <w:p w:rsidR="004F690E" w:rsidRPr="00FF7B95" w:rsidRDefault="004F690E" w:rsidP="004F690E">
      <w:pPr>
        <w:autoSpaceDE w:val="0"/>
        <w:autoSpaceDN w:val="0"/>
        <w:adjustRightInd w:val="0"/>
        <w:jc w:val="both"/>
        <w:rPr>
          <w:rFonts w:ascii="Palatino Linotype" w:hAnsi="Palatino Linotype" w:cs="Tahoma"/>
          <w:color w:val="000000"/>
        </w:rPr>
      </w:pPr>
    </w:p>
    <w:p w:rsidR="004F690E" w:rsidRPr="00FF7B95" w:rsidRDefault="004F690E" w:rsidP="004F690E">
      <w:pPr>
        <w:jc w:val="both"/>
        <w:rPr>
          <w:rFonts w:ascii="Palatino Linotype" w:hAnsi="Palatino Linotype" w:cs="Tahoma"/>
        </w:rPr>
      </w:pPr>
    </w:p>
    <w:p w:rsidR="00B971A3" w:rsidRPr="00FF7B95" w:rsidRDefault="004F690E" w:rsidP="00B53186">
      <w:pPr>
        <w:pStyle w:val="Naslov1"/>
        <w:rPr>
          <w:rFonts w:ascii="Palatino Linotype" w:hAnsi="Palatino Linotype"/>
        </w:rPr>
      </w:pPr>
      <w:r w:rsidRPr="00FF7B95">
        <w:rPr>
          <w:rFonts w:ascii="Palatino Linotype" w:hAnsi="Palatino Linotype"/>
        </w:rPr>
        <w:br w:type="page"/>
      </w:r>
      <w:bookmarkStart w:id="59" w:name="_Toc91556317"/>
      <w:bookmarkStart w:id="60" w:name="_Toc169059796"/>
      <w:bookmarkStart w:id="61" w:name="_Toc201378601"/>
      <w:r w:rsidR="00B971A3" w:rsidRPr="00FF7B95">
        <w:rPr>
          <w:rFonts w:ascii="Palatino Linotype" w:hAnsi="Palatino Linotype"/>
        </w:rPr>
        <w:lastRenderedPageBreak/>
        <w:t>3</w:t>
      </w:r>
      <w:r w:rsidR="000E61A3" w:rsidRPr="00FF7B95">
        <w:rPr>
          <w:rFonts w:ascii="Palatino Linotype" w:hAnsi="Palatino Linotype"/>
        </w:rPr>
        <w:t xml:space="preserve"> </w:t>
      </w:r>
      <w:r w:rsidR="00D42EBD" w:rsidRPr="00FF7B95">
        <w:rPr>
          <w:rFonts w:ascii="Palatino Linotype" w:hAnsi="Palatino Linotype"/>
        </w:rPr>
        <w:t>KONCEPT ZAŠČITE, REŠEVANANJA IN POMOČI OB</w:t>
      </w:r>
      <w:r w:rsidR="00B971A3" w:rsidRPr="00FF7B95">
        <w:rPr>
          <w:rFonts w:ascii="Palatino Linotype" w:hAnsi="Palatino Linotype"/>
        </w:rPr>
        <w:t xml:space="preserve"> JEDRSKI NESREČI</w:t>
      </w:r>
      <w:bookmarkEnd w:id="59"/>
      <w:bookmarkEnd w:id="60"/>
      <w:bookmarkEnd w:id="61"/>
    </w:p>
    <w:p w:rsidR="00AD19A3" w:rsidRPr="00FF7B95" w:rsidRDefault="00AD19A3" w:rsidP="00AD19A3">
      <w:pPr>
        <w:rPr>
          <w:rFonts w:ascii="Palatino Linotype" w:hAnsi="Palatino Linotype" w:cs="Tahoma"/>
          <w:b/>
          <w:lang w:val="cs-CZ"/>
        </w:rPr>
      </w:pPr>
    </w:p>
    <w:p w:rsidR="00891D27" w:rsidRPr="00FF7B95" w:rsidRDefault="00891D27" w:rsidP="00AD19A3">
      <w:pPr>
        <w:rPr>
          <w:rFonts w:ascii="Palatino Linotype" w:hAnsi="Palatino Linotype" w:cs="Tahoma"/>
          <w:b/>
          <w:lang w:val="cs-CZ"/>
        </w:rPr>
      </w:pPr>
    </w:p>
    <w:p w:rsidR="004F690E" w:rsidRPr="00FF7B95" w:rsidRDefault="00AD19A3" w:rsidP="0033088E">
      <w:pPr>
        <w:pStyle w:val="Naslov2"/>
        <w:rPr>
          <w:rFonts w:ascii="Palatino Linotype" w:hAnsi="Palatino Linotype"/>
        </w:rPr>
      </w:pPr>
      <w:bookmarkStart w:id="62" w:name="_Toc169059797"/>
      <w:bookmarkStart w:id="63" w:name="_Toc201378602"/>
      <w:bookmarkStart w:id="64" w:name="_Toc91556318"/>
      <w:r w:rsidRPr="00FF7B95">
        <w:rPr>
          <w:rFonts w:ascii="Palatino Linotype" w:hAnsi="Palatino Linotype"/>
        </w:rPr>
        <w:t xml:space="preserve">3.1 </w:t>
      </w:r>
      <w:r w:rsidR="004F690E" w:rsidRPr="00FF7B95">
        <w:rPr>
          <w:rFonts w:ascii="Palatino Linotype" w:hAnsi="Palatino Linotype"/>
        </w:rPr>
        <w:t xml:space="preserve">Temeljne podmene načrta zaščite in reševanja ob </w:t>
      </w:r>
      <w:r w:rsidRPr="00FF7B95">
        <w:rPr>
          <w:rFonts w:ascii="Palatino Linotype" w:hAnsi="Palatino Linotype"/>
        </w:rPr>
        <w:t>jedrski nesreči</w:t>
      </w:r>
      <w:r w:rsidR="00D42EBD" w:rsidRPr="00FF7B95">
        <w:rPr>
          <w:rFonts w:ascii="Palatino Linotype" w:hAnsi="Palatino Linotype"/>
        </w:rPr>
        <w:t xml:space="preserve"> so:</w:t>
      </w:r>
      <w:bookmarkEnd w:id="62"/>
      <w:bookmarkEnd w:id="63"/>
    </w:p>
    <w:p w:rsidR="00D42EBD" w:rsidRPr="00FF7B95" w:rsidRDefault="00D42EBD" w:rsidP="00D42EBD">
      <w:pPr>
        <w:jc w:val="both"/>
        <w:rPr>
          <w:rFonts w:ascii="Palatino Linotype" w:hAnsi="Palatino Linotype" w:cs="Tahoma"/>
          <w:b/>
          <w:lang w:val="cs-CZ"/>
        </w:rPr>
      </w:pPr>
    </w:p>
    <w:p w:rsidR="00891D27" w:rsidRPr="00FF7B95" w:rsidRDefault="00891D27" w:rsidP="00D42EBD">
      <w:pPr>
        <w:jc w:val="both"/>
        <w:rPr>
          <w:rFonts w:ascii="Palatino Linotype" w:hAnsi="Palatino Linotype" w:cs="Tahoma"/>
          <w:b/>
          <w:lang w:val="cs-CZ"/>
        </w:rPr>
      </w:pPr>
    </w:p>
    <w:bookmarkEnd w:id="64"/>
    <w:p w:rsidR="00B971A3" w:rsidRPr="00FF7B95" w:rsidRDefault="00437418" w:rsidP="000E0859">
      <w:pPr>
        <w:pStyle w:val="Telobesedila"/>
        <w:numPr>
          <w:ilvl w:val="0"/>
          <w:numId w:val="1"/>
        </w:numPr>
        <w:tabs>
          <w:tab w:val="clear" w:pos="720"/>
          <w:tab w:val="num" w:pos="360"/>
        </w:tabs>
        <w:ind w:left="0" w:firstLine="0"/>
        <w:jc w:val="both"/>
        <w:rPr>
          <w:rFonts w:ascii="Palatino Linotype" w:hAnsi="Palatino Linotype" w:cs="Tahoma"/>
          <w:i w:val="0"/>
        </w:rPr>
      </w:pPr>
      <w:r w:rsidRPr="00FF7B95">
        <w:rPr>
          <w:rFonts w:ascii="Palatino Linotype" w:hAnsi="Palatino Linotype" w:cs="Tahoma"/>
          <w:b/>
          <w:i w:val="0"/>
        </w:rPr>
        <w:t xml:space="preserve"> </w:t>
      </w:r>
      <w:r w:rsidR="00B971A3" w:rsidRPr="00FF7B95">
        <w:rPr>
          <w:rFonts w:ascii="Palatino Linotype" w:hAnsi="Palatino Linotype" w:cs="Tahoma"/>
          <w:i w:val="0"/>
        </w:rPr>
        <w:t xml:space="preserve">Načrt zaščite in reševanja ob jedrski nesreči je izdelan za jedrsko nesrečo, pri kateri lahko pride do večjega izpusta radioaktivnih snovi v okolje in sicer za primer: </w:t>
      </w:r>
    </w:p>
    <w:p w:rsidR="003A328E" w:rsidRPr="00FF7B95" w:rsidRDefault="003A328E" w:rsidP="003A328E">
      <w:pPr>
        <w:pStyle w:val="Telobesedila"/>
        <w:jc w:val="both"/>
        <w:rPr>
          <w:rFonts w:ascii="Palatino Linotype" w:hAnsi="Palatino Linotype" w:cs="Tahoma"/>
          <w:i w:val="0"/>
        </w:rPr>
      </w:pPr>
    </w:p>
    <w:p w:rsidR="00B971A3" w:rsidRPr="00FF7B95" w:rsidRDefault="00B971A3" w:rsidP="00485172">
      <w:pPr>
        <w:numPr>
          <w:ilvl w:val="1"/>
          <w:numId w:val="1"/>
        </w:numPr>
        <w:jc w:val="both"/>
        <w:rPr>
          <w:rFonts w:ascii="Palatino Linotype" w:hAnsi="Palatino Linotype" w:cs="Tahoma"/>
          <w:iCs/>
          <w:lang w:val="sl-SI"/>
        </w:rPr>
      </w:pPr>
      <w:r w:rsidRPr="00FF7B95">
        <w:rPr>
          <w:rFonts w:ascii="Palatino Linotype" w:hAnsi="Palatino Linotype" w:cs="Tahoma"/>
          <w:iCs/>
          <w:lang w:val="sl-SI"/>
        </w:rPr>
        <w:t>jedrske nesreče v NEK in</w:t>
      </w:r>
    </w:p>
    <w:p w:rsidR="00B971A3" w:rsidRPr="00FF7B95" w:rsidRDefault="00437418" w:rsidP="00485172">
      <w:pPr>
        <w:numPr>
          <w:ilvl w:val="1"/>
          <w:numId w:val="1"/>
        </w:numPr>
        <w:jc w:val="both"/>
        <w:rPr>
          <w:rFonts w:ascii="Palatino Linotype" w:hAnsi="Palatino Linotype" w:cs="Tahoma"/>
          <w:iCs/>
          <w:lang w:val="sl-SI"/>
        </w:rPr>
      </w:pPr>
      <w:r w:rsidRPr="00FF7B95">
        <w:rPr>
          <w:rFonts w:ascii="Palatino Linotype" w:hAnsi="Palatino Linotype" w:cs="Tahoma"/>
          <w:iCs/>
          <w:lang w:val="sl-SI"/>
        </w:rPr>
        <w:t>j</w:t>
      </w:r>
      <w:r w:rsidR="00B971A3" w:rsidRPr="00FF7B95">
        <w:rPr>
          <w:rFonts w:ascii="Palatino Linotype" w:hAnsi="Palatino Linotype" w:cs="Tahoma"/>
          <w:iCs/>
          <w:lang w:val="sl-SI"/>
        </w:rPr>
        <w:t xml:space="preserve">edrske nesreče v jedrskih elektrarnah v tujini s čezmejnimi vplivi na območje  </w:t>
      </w:r>
      <w:r w:rsidR="00120E2B" w:rsidRPr="00FF7B95">
        <w:rPr>
          <w:rFonts w:ascii="Palatino Linotype" w:hAnsi="Palatino Linotype" w:cs="Tahoma"/>
          <w:iCs/>
          <w:lang w:val="sl-SI"/>
        </w:rPr>
        <w:t>O</w:t>
      </w:r>
      <w:r w:rsidRPr="00FF7B95">
        <w:rPr>
          <w:rFonts w:ascii="Palatino Linotype" w:hAnsi="Palatino Linotype" w:cs="Tahoma"/>
          <w:iCs/>
          <w:lang w:val="sl-SI"/>
        </w:rPr>
        <w:t>bčine</w:t>
      </w:r>
      <w:r w:rsidR="00481C78" w:rsidRPr="00FF7B95">
        <w:rPr>
          <w:rFonts w:ascii="Palatino Linotype" w:hAnsi="Palatino Linotype" w:cs="Tahoma"/>
          <w:iCs/>
          <w:lang w:val="sl-SI"/>
        </w:rPr>
        <w:t xml:space="preserve"> </w:t>
      </w:r>
      <w:r w:rsidR="004A0F5D" w:rsidRPr="00FF7B95">
        <w:rPr>
          <w:rFonts w:ascii="Palatino Linotype" w:hAnsi="Palatino Linotype" w:cs="Tahoma"/>
          <w:lang w:val="sl-SI"/>
        </w:rPr>
        <w:t>Muta</w:t>
      </w:r>
      <w:r w:rsidR="00B971A3" w:rsidRPr="00FF7B95">
        <w:rPr>
          <w:rFonts w:ascii="Palatino Linotype" w:hAnsi="Palatino Linotype" w:cs="Tahoma"/>
          <w:iCs/>
          <w:lang w:val="sl-SI"/>
        </w:rPr>
        <w:t>.</w:t>
      </w:r>
    </w:p>
    <w:p w:rsidR="00B971A3" w:rsidRPr="00FF7B95" w:rsidRDefault="00B971A3" w:rsidP="00437418">
      <w:pPr>
        <w:tabs>
          <w:tab w:val="num" w:pos="360"/>
        </w:tabs>
        <w:jc w:val="both"/>
        <w:rPr>
          <w:rFonts w:ascii="Palatino Linotype" w:hAnsi="Palatino Linotype" w:cs="Tahoma"/>
          <w:iCs/>
          <w:lang w:val="sl-SI"/>
        </w:rPr>
      </w:pPr>
    </w:p>
    <w:p w:rsidR="00B971A3" w:rsidRPr="00FF7B95" w:rsidRDefault="00B971A3" w:rsidP="000E0859">
      <w:pPr>
        <w:numPr>
          <w:ilvl w:val="0"/>
          <w:numId w:val="1"/>
        </w:numPr>
        <w:tabs>
          <w:tab w:val="clear" w:pos="720"/>
          <w:tab w:val="num" w:pos="360"/>
        </w:tabs>
        <w:ind w:left="0" w:firstLine="0"/>
        <w:jc w:val="both"/>
        <w:rPr>
          <w:rFonts w:ascii="Palatino Linotype" w:hAnsi="Palatino Linotype" w:cs="Tahoma"/>
          <w:iCs/>
          <w:lang w:val="sl-SI"/>
        </w:rPr>
      </w:pPr>
      <w:r w:rsidRPr="00FF7B95">
        <w:rPr>
          <w:rFonts w:ascii="Palatino Linotype" w:hAnsi="Palatino Linotype" w:cs="Tahoma"/>
          <w:iCs/>
          <w:lang w:val="sl-SI"/>
        </w:rPr>
        <w:t>Načrt temelji na vnaprej določenih območjih načrtovanja zaščitnih ukrepov, stopnjah nevar</w:t>
      </w:r>
      <w:r w:rsidR="00485172" w:rsidRPr="00FF7B95">
        <w:rPr>
          <w:rFonts w:ascii="Palatino Linotype" w:hAnsi="Palatino Linotype" w:cs="Tahoma"/>
          <w:iCs/>
          <w:lang w:val="sl-SI"/>
        </w:rPr>
        <w:t>nosti in intervencijskih ravneh, ki so opredeljene v temeljnem načrtu.</w:t>
      </w:r>
    </w:p>
    <w:p w:rsidR="005D223A" w:rsidRPr="00FF7B95" w:rsidRDefault="005D223A" w:rsidP="00437418">
      <w:pPr>
        <w:tabs>
          <w:tab w:val="num" w:pos="360"/>
        </w:tabs>
        <w:jc w:val="both"/>
        <w:rPr>
          <w:rFonts w:ascii="Palatino Linotype" w:hAnsi="Palatino Linotype" w:cs="Tahoma"/>
          <w:iCs/>
          <w:lang w:val="sl-SI"/>
        </w:rPr>
      </w:pPr>
    </w:p>
    <w:p w:rsidR="00B971A3" w:rsidRPr="00FF7B95" w:rsidRDefault="00485172" w:rsidP="00437418">
      <w:pPr>
        <w:jc w:val="both"/>
        <w:rPr>
          <w:rFonts w:ascii="Palatino Linotype" w:hAnsi="Palatino Linotype" w:cs="Tahoma"/>
          <w:b/>
          <w:iCs/>
          <w:lang w:val="sl-SI"/>
        </w:rPr>
      </w:pPr>
      <w:r w:rsidRPr="00FF7B95">
        <w:rPr>
          <w:rFonts w:ascii="Palatino Linotype" w:hAnsi="Palatino Linotype" w:cs="Tahoma"/>
          <w:b/>
          <w:iCs/>
          <w:lang w:val="sl-SI"/>
        </w:rPr>
        <w:t xml:space="preserve">Ob nesrečah v NEK in v tujini je </w:t>
      </w:r>
      <w:r w:rsidR="00437418" w:rsidRPr="00FF7B95">
        <w:rPr>
          <w:rFonts w:ascii="Palatino Linotype" w:hAnsi="Palatino Linotype" w:cs="Tahoma"/>
          <w:b/>
          <w:iCs/>
          <w:lang w:val="sl-SI"/>
        </w:rPr>
        <w:t xml:space="preserve">Občina </w:t>
      </w:r>
      <w:r w:rsidR="004A0F5D" w:rsidRPr="00FF7B95">
        <w:rPr>
          <w:rFonts w:ascii="Palatino Linotype" w:hAnsi="Palatino Linotype" w:cs="Tahoma"/>
          <w:b/>
          <w:lang w:val="sl-SI"/>
        </w:rPr>
        <w:t>Muta</w:t>
      </w:r>
      <w:r w:rsidR="00481C78" w:rsidRPr="00FF7B95">
        <w:rPr>
          <w:rFonts w:ascii="Palatino Linotype" w:hAnsi="Palatino Linotype" w:cs="Tahoma"/>
          <w:b/>
          <w:iCs/>
          <w:lang w:val="sl-SI"/>
        </w:rPr>
        <w:t xml:space="preserve"> </w:t>
      </w:r>
      <w:r w:rsidR="00437418" w:rsidRPr="00FF7B95">
        <w:rPr>
          <w:rFonts w:ascii="Palatino Linotype" w:hAnsi="Palatino Linotype" w:cs="Tahoma"/>
          <w:b/>
          <w:iCs/>
          <w:lang w:val="sl-SI"/>
        </w:rPr>
        <w:t xml:space="preserve">na območju </w:t>
      </w:r>
      <w:r w:rsidR="00437418" w:rsidRPr="00FF7B95">
        <w:rPr>
          <w:rFonts w:ascii="Palatino Linotype" w:hAnsi="Palatino Linotype" w:cs="Tahoma"/>
          <w:b/>
          <w:i/>
          <w:iCs/>
          <w:lang w:val="sl-SI"/>
        </w:rPr>
        <w:t>splošne pripravljenosti</w:t>
      </w:r>
      <w:r w:rsidR="00437418" w:rsidRPr="00FF7B95">
        <w:rPr>
          <w:rFonts w:ascii="Palatino Linotype" w:hAnsi="Palatino Linotype" w:cs="Tahoma"/>
          <w:b/>
          <w:iCs/>
          <w:lang w:val="sl-SI"/>
        </w:rPr>
        <w:t xml:space="preserve">, kjer se izvajajo </w:t>
      </w:r>
      <w:r w:rsidR="00437418" w:rsidRPr="00FF7B95">
        <w:rPr>
          <w:rFonts w:ascii="Palatino Linotype" w:hAnsi="Palatino Linotype" w:cs="Tahoma"/>
          <w:b/>
          <w:i/>
          <w:iCs/>
          <w:lang w:val="sl-SI"/>
        </w:rPr>
        <w:t>dolgoročni zaščitni ukrepi</w:t>
      </w:r>
      <w:r w:rsidR="00437418" w:rsidRPr="00FF7B95">
        <w:rPr>
          <w:rFonts w:ascii="Palatino Linotype" w:hAnsi="Palatino Linotype" w:cs="Tahoma"/>
          <w:b/>
          <w:iCs/>
          <w:lang w:val="sl-SI"/>
        </w:rPr>
        <w:t>.</w:t>
      </w:r>
    </w:p>
    <w:p w:rsidR="00437418" w:rsidRPr="00FF7B95" w:rsidRDefault="00437418" w:rsidP="00437418">
      <w:pPr>
        <w:jc w:val="both"/>
        <w:rPr>
          <w:rFonts w:ascii="Palatino Linotype" w:hAnsi="Palatino Linotype" w:cs="Tahoma"/>
          <w:iCs/>
          <w:lang w:val="sl-SI"/>
        </w:rPr>
      </w:pPr>
    </w:p>
    <w:p w:rsidR="00B971A3" w:rsidRPr="00FF7B95" w:rsidRDefault="00D42EBD" w:rsidP="00437418">
      <w:pPr>
        <w:jc w:val="both"/>
        <w:rPr>
          <w:rFonts w:ascii="Palatino Linotype" w:hAnsi="Palatino Linotype" w:cs="Tahoma"/>
          <w:i/>
        </w:rPr>
      </w:pPr>
      <w:r w:rsidRPr="00FF7B95">
        <w:rPr>
          <w:rFonts w:ascii="Palatino Linotype" w:hAnsi="Palatino Linotype" w:cs="Tahoma"/>
          <w:i/>
        </w:rPr>
        <w:t>Intervencijski nivoji</w:t>
      </w:r>
      <w:r w:rsidR="00B971A3" w:rsidRPr="00FF7B95">
        <w:rPr>
          <w:rFonts w:ascii="Palatino Linotype" w:hAnsi="Palatino Linotype" w:cs="Tahoma"/>
          <w:i/>
        </w:rPr>
        <w:t>:</w:t>
      </w:r>
    </w:p>
    <w:p w:rsidR="00B971A3" w:rsidRPr="00FF7B95" w:rsidRDefault="00485172" w:rsidP="00C77B5E">
      <w:pPr>
        <w:numPr>
          <w:ilvl w:val="0"/>
          <w:numId w:val="35"/>
        </w:numPr>
        <w:rPr>
          <w:rFonts w:ascii="Palatino Linotype" w:hAnsi="Palatino Linotype" w:cs="Tahoma"/>
        </w:rPr>
      </w:pPr>
      <w:bookmarkStart w:id="65" w:name="_Toc169059798"/>
      <w:bookmarkStart w:id="66" w:name="_Toc169060041"/>
      <w:bookmarkStart w:id="67" w:name="_Toc174325925"/>
      <w:r w:rsidRPr="00FF7B95">
        <w:rPr>
          <w:rFonts w:ascii="Palatino Linotype" w:hAnsi="Palatino Linotype" w:cs="Tahoma"/>
        </w:rPr>
        <w:t>i</w:t>
      </w:r>
      <w:r w:rsidR="00B971A3" w:rsidRPr="00FF7B95">
        <w:rPr>
          <w:rFonts w:ascii="Palatino Linotype" w:hAnsi="Palatino Linotype" w:cs="Tahoma"/>
        </w:rPr>
        <w:t>ntervencijski nivoji so izogibne doze, pri katerih začnemo izvajati takojšnje in dolgoročne zaščitne ukrepe,</w:t>
      </w:r>
      <w:bookmarkEnd w:id="65"/>
      <w:bookmarkEnd w:id="66"/>
      <w:bookmarkEnd w:id="67"/>
    </w:p>
    <w:p w:rsidR="00B971A3" w:rsidRPr="00FF7B95" w:rsidRDefault="00B971A3" w:rsidP="00C77B5E">
      <w:pPr>
        <w:numPr>
          <w:ilvl w:val="0"/>
          <w:numId w:val="35"/>
        </w:numPr>
        <w:rPr>
          <w:rFonts w:ascii="Palatino Linotype" w:hAnsi="Palatino Linotype" w:cs="Tahoma"/>
        </w:rPr>
      </w:pPr>
      <w:bookmarkStart w:id="68" w:name="_Toc169059799"/>
      <w:bookmarkStart w:id="69" w:name="_Toc169060042"/>
      <w:bookmarkStart w:id="70" w:name="_Toc174325926"/>
      <w:r w:rsidRPr="00FF7B95">
        <w:rPr>
          <w:rFonts w:ascii="Palatino Linotype" w:hAnsi="Palatino Linotype" w:cs="Tahoma"/>
        </w:rPr>
        <w:t>akcijski nivoji so nivoji onesnežanja hrane, pri katerih začnemo uvajati kontrolo nad prehrano ter</w:t>
      </w:r>
      <w:bookmarkEnd w:id="68"/>
      <w:bookmarkEnd w:id="69"/>
      <w:bookmarkEnd w:id="70"/>
    </w:p>
    <w:p w:rsidR="00B971A3" w:rsidRPr="00FF7B95" w:rsidRDefault="00B971A3" w:rsidP="00C77B5E">
      <w:pPr>
        <w:numPr>
          <w:ilvl w:val="0"/>
          <w:numId w:val="35"/>
        </w:numPr>
        <w:rPr>
          <w:rFonts w:ascii="Palatino Linotype" w:hAnsi="Palatino Linotype" w:cs="Tahoma"/>
        </w:rPr>
      </w:pPr>
      <w:bookmarkStart w:id="71" w:name="_Toc169059800"/>
      <w:bookmarkStart w:id="72" w:name="_Toc169060043"/>
      <w:bookmarkStart w:id="73" w:name="_Toc174325927"/>
      <w:proofErr w:type="gramStart"/>
      <w:r w:rsidRPr="00FF7B95">
        <w:rPr>
          <w:rFonts w:ascii="Palatino Linotype" w:hAnsi="Palatino Linotype" w:cs="Tahoma"/>
        </w:rPr>
        <w:t>operativni</w:t>
      </w:r>
      <w:proofErr w:type="gramEnd"/>
      <w:r w:rsidRPr="00FF7B95">
        <w:rPr>
          <w:rFonts w:ascii="Palatino Linotype" w:hAnsi="Palatino Linotype" w:cs="Tahoma"/>
        </w:rPr>
        <w:t xml:space="preserve"> intervencijski nivoji so neposredno merljive ravni, pri katerih začnemo izvajati zaščitne ukrepe za prebivalstvo ali delavce, izvedene so iz intervencijskih in/ ali akcijskih ravni.</w:t>
      </w:r>
      <w:bookmarkEnd w:id="71"/>
      <w:bookmarkEnd w:id="72"/>
      <w:bookmarkEnd w:id="73"/>
    </w:p>
    <w:p w:rsidR="00D42EBD" w:rsidRPr="00FF7B95" w:rsidRDefault="00D42EBD" w:rsidP="00046190">
      <w:pPr>
        <w:rPr>
          <w:rFonts w:ascii="Palatino Linotype" w:hAnsi="Palatino Linotype" w:cs="Tahoma"/>
          <w:lang w:val="sl-SI"/>
        </w:rPr>
      </w:pPr>
    </w:p>
    <w:p w:rsidR="00891D27" w:rsidRPr="00FF7B95" w:rsidRDefault="00891D27" w:rsidP="00046190">
      <w:pPr>
        <w:rPr>
          <w:rFonts w:ascii="Palatino Linotype" w:hAnsi="Palatino Linotype" w:cs="Tahoma"/>
          <w:lang w:val="sl-SI"/>
        </w:rPr>
      </w:pPr>
    </w:p>
    <w:p w:rsidR="00D42EBD" w:rsidRPr="00FF7B95" w:rsidRDefault="00437418" w:rsidP="0033088E">
      <w:pPr>
        <w:pStyle w:val="Naslov2"/>
        <w:rPr>
          <w:rFonts w:ascii="Palatino Linotype" w:hAnsi="Palatino Linotype"/>
        </w:rPr>
      </w:pPr>
      <w:bookmarkStart w:id="74" w:name="_Toc169059801"/>
      <w:bookmarkStart w:id="75" w:name="_Toc201378603"/>
      <w:r w:rsidRPr="00FF7B95">
        <w:rPr>
          <w:rFonts w:ascii="Palatino Linotype" w:hAnsi="Palatino Linotype"/>
        </w:rPr>
        <w:t>3.2</w:t>
      </w:r>
      <w:r w:rsidR="00D42EBD" w:rsidRPr="00FF7B95">
        <w:rPr>
          <w:rFonts w:ascii="Palatino Linotype" w:hAnsi="Palatino Linotype"/>
        </w:rPr>
        <w:t xml:space="preserve"> Koncept odziva ob jedrski nesreči v NEK</w:t>
      </w:r>
      <w:bookmarkEnd w:id="74"/>
      <w:bookmarkEnd w:id="75"/>
    </w:p>
    <w:p w:rsidR="008F03BA" w:rsidRPr="00FF7B95" w:rsidRDefault="008F03BA" w:rsidP="008F03BA">
      <w:pPr>
        <w:rPr>
          <w:rFonts w:ascii="Palatino Linotype" w:hAnsi="Palatino Linotype" w:cs="Tahoma"/>
          <w:b/>
          <w:lang w:val="sl-SI"/>
        </w:rPr>
      </w:pPr>
    </w:p>
    <w:p w:rsidR="00891D27" w:rsidRPr="00FF7B95" w:rsidRDefault="00891D27" w:rsidP="008F03BA">
      <w:pPr>
        <w:rPr>
          <w:rFonts w:ascii="Palatino Linotype" w:hAnsi="Palatino Linotype" w:cs="Tahoma"/>
          <w:b/>
          <w:lang w:val="sl-SI"/>
        </w:rPr>
      </w:pPr>
    </w:p>
    <w:p w:rsidR="006A4A0F" w:rsidRPr="00FF7B95" w:rsidRDefault="008F03BA" w:rsidP="008F03BA">
      <w:pPr>
        <w:jc w:val="both"/>
        <w:rPr>
          <w:rFonts w:ascii="Palatino Linotype" w:hAnsi="Palatino Linotype" w:cs="Tahoma"/>
          <w:iCs/>
          <w:lang w:val="sl-SI"/>
        </w:rPr>
      </w:pPr>
      <w:r w:rsidRPr="00FF7B95">
        <w:rPr>
          <w:rFonts w:ascii="Palatino Linotype" w:hAnsi="Palatino Linotype" w:cs="Tahoma"/>
          <w:bCs/>
          <w:iCs/>
          <w:lang w:val="sl-SI"/>
        </w:rPr>
        <w:t xml:space="preserve">Klasifikacija stopnje nevarnosti </w:t>
      </w:r>
      <w:r w:rsidR="006A4A0F" w:rsidRPr="00FF7B95">
        <w:rPr>
          <w:rFonts w:ascii="Palatino Linotype" w:hAnsi="Palatino Linotype" w:cs="Tahoma"/>
          <w:iCs/>
          <w:lang w:val="sl-SI"/>
        </w:rPr>
        <w:t>je v pristojnosti NEK.</w:t>
      </w:r>
    </w:p>
    <w:p w:rsidR="006A4A0F" w:rsidRPr="00FF7B95" w:rsidRDefault="006A4A0F" w:rsidP="008F03BA">
      <w:pPr>
        <w:jc w:val="both"/>
        <w:rPr>
          <w:rFonts w:ascii="Palatino Linotype" w:hAnsi="Palatino Linotype" w:cs="Tahoma"/>
          <w:iCs/>
          <w:lang w:val="sl-SI"/>
        </w:rPr>
      </w:pPr>
    </w:p>
    <w:p w:rsidR="008F03BA" w:rsidRPr="00FF7B95" w:rsidRDefault="006A4A0F" w:rsidP="008F03BA">
      <w:pPr>
        <w:jc w:val="both"/>
        <w:rPr>
          <w:rFonts w:ascii="Palatino Linotype" w:hAnsi="Palatino Linotype" w:cs="Tahoma"/>
          <w:iCs/>
          <w:lang w:val="sl-SI"/>
        </w:rPr>
      </w:pPr>
      <w:r w:rsidRPr="00FF7B95">
        <w:rPr>
          <w:rFonts w:ascii="Palatino Linotype" w:hAnsi="Palatino Linotype" w:cs="Tahoma"/>
          <w:iCs/>
          <w:lang w:val="sl-SI"/>
        </w:rPr>
        <w:t>P</w:t>
      </w:r>
      <w:r w:rsidR="008F03BA" w:rsidRPr="00FF7B95">
        <w:rPr>
          <w:rFonts w:ascii="Palatino Linotype" w:hAnsi="Palatino Linotype" w:cs="Tahoma"/>
          <w:iCs/>
          <w:lang w:val="sl-SI"/>
        </w:rPr>
        <w:t>oznamo štiri stopnje (nenormalni dogodek, začetna nevarnost, objektna nevarnost in splošna nevarnost), vendar bomo na našem območju izvajali ukrepe, ko bo razglašena:</w:t>
      </w:r>
    </w:p>
    <w:p w:rsidR="008F03BA" w:rsidRPr="00FF7B95" w:rsidRDefault="008F03BA" w:rsidP="008F03BA">
      <w:pPr>
        <w:jc w:val="both"/>
        <w:rPr>
          <w:rFonts w:ascii="Palatino Linotype" w:hAnsi="Palatino Linotype" w:cs="Tahoma"/>
          <w:b/>
          <w:iCs/>
          <w:lang w:val="sl-SI"/>
        </w:rPr>
      </w:pPr>
    </w:p>
    <w:p w:rsidR="008F03BA" w:rsidRPr="00FF7B95" w:rsidRDefault="008F03BA" w:rsidP="008F03BA">
      <w:pPr>
        <w:jc w:val="both"/>
        <w:rPr>
          <w:rFonts w:ascii="Palatino Linotype" w:hAnsi="Palatino Linotype" w:cs="Tahoma"/>
          <w:b/>
          <w:i/>
          <w:iCs/>
          <w:lang w:val="sl-SI"/>
        </w:rPr>
      </w:pPr>
      <w:r w:rsidRPr="00FF7B95">
        <w:rPr>
          <w:rFonts w:ascii="Palatino Linotype" w:hAnsi="Palatino Linotype" w:cs="Tahoma"/>
          <w:b/>
          <w:i/>
          <w:iCs/>
          <w:lang w:val="sl-SI"/>
        </w:rPr>
        <w:t xml:space="preserve">1. Splošna nevarnost, </w:t>
      </w:r>
      <w:r w:rsidRPr="00FF7B95">
        <w:rPr>
          <w:rFonts w:ascii="Palatino Linotype" w:hAnsi="Palatino Linotype" w:cs="Tahoma"/>
          <w:bCs/>
          <w:i/>
          <w:iCs/>
          <w:lang w:val="sl-SI"/>
        </w:rPr>
        <w:t>ki</w:t>
      </w:r>
      <w:r w:rsidRPr="00FF7B95">
        <w:rPr>
          <w:rFonts w:ascii="Palatino Linotype" w:hAnsi="Palatino Linotype" w:cs="Tahoma"/>
          <w:i/>
          <w:iCs/>
          <w:lang w:val="sl-SI"/>
        </w:rPr>
        <w:t xml:space="preserve"> se razglasi, ko grozi oziroma je prišlo do taljenja sredice z možnostjo poškodovanja zadrževalnega hrama.</w:t>
      </w:r>
    </w:p>
    <w:p w:rsidR="00D42EBD" w:rsidRPr="00FF7B95" w:rsidRDefault="00D42EBD" w:rsidP="00D42EBD">
      <w:pPr>
        <w:rPr>
          <w:rFonts w:ascii="Palatino Linotype" w:hAnsi="Palatino Linotype" w:cs="Tahoma"/>
          <w:b/>
          <w:lang w:val="sl-SI"/>
        </w:rPr>
      </w:pPr>
    </w:p>
    <w:p w:rsidR="006A4A0F" w:rsidRPr="00FF7B95" w:rsidRDefault="006A4A0F" w:rsidP="00D42EBD">
      <w:pPr>
        <w:rPr>
          <w:rFonts w:ascii="Palatino Linotype" w:hAnsi="Palatino Linotype" w:cs="Tahoma"/>
          <w:lang w:val="sl-SI"/>
        </w:rPr>
      </w:pPr>
      <w:r w:rsidRPr="00FF7B95">
        <w:rPr>
          <w:rFonts w:ascii="Palatino Linotype" w:hAnsi="Palatino Linotype" w:cs="Tahoma"/>
          <w:lang w:val="sl-SI"/>
        </w:rPr>
        <w:t>Ob razglašeni splošni nevarnosti potekajo v občini glavne aktivnosti kot je prikazano na diagramu poteka aktivnosti ob jedrski nesreči v NEK-u.</w:t>
      </w:r>
    </w:p>
    <w:p w:rsidR="006A4A0F" w:rsidRPr="00FF7B95" w:rsidRDefault="006A4A0F" w:rsidP="00D42EBD">
      <w:pPr>
        <w:rPr>
          <w:rFonts w:ascii="Palatino Linotype" w:hAnsi="Palatino Linotype" w:cs="Tahoma"/>
          <w:lang w:val="sl-SI"/>
        </w:rPr>
      </w:pPr>
    </w:p>
    <w:p w:rsidR="008F03BA" w:rsidRPr="00FF7B95" w:rsidRDefault="008F03BA" w:rsidP="00D42EBD">
      <w:pPr>
        <w:rPr>
          <w:rFonts w:ascii="Palatino Linotype" w:hAnsi="Palatino Linotype" w:cs="Tahoma"/>
          <w:lang w:val="sl-SI"/>
        </w:rPr>
      </w:pPr>
    </w:p>
    <w:bookmarkStart w:id="76" w:name="_Toc58145470"/>
    <w:bookmarkStart w:id="77" w:name="_Toc58146495"/>
    <w:bookmarkStart w:id="78" w:name="_Toc58200207"/>
    <w:bookmarkStart w:id="79" w:name="_Toc58294628"/>
    <w:bookmarkStart w:id="80" w:name="_Toc80080572"/>
    <w:bookmarkStart w:id="81" w:name="_Toc80163235"/>
    <w:bookmarkStart w:id="82" w:name="_Toc80407703"/>
    <w:bookmarkStart w:id="83" w:name="_Toc83780345"/>
    <w:bookmarkEnd w:id="76"/>
    <w:bookmarkEnd w:id="77"/>
    <w:bookmarkEnd w:id="78"/>
    <w:bookmarkEnd w:id="79"/>
    <w:bookmarkEnd w:id="80"/>
    <w:bookmarkEnd w:id="81"/>
    <w:bookmarkEnd w:id="82"/>
    <w:bookmarkEnd w:id="83"/>
    <w:p w:rsidR="008F03BA" w:rsidRPr="00FF7B95" w:rsidRDefault="008F03BA" w:rsidP="008F03BA">
      <w:pPr>
        <w:jc w:val="center"/>
        <w:rPr>
          <w:rFonts w:ascii="Palatino Linotype" w:hAnsi="Palatino Linotype" w:cs="Tahoma"/>
          <w:b/>
        </w:rPr>
      </w:pPr>
      <w:r w:rsidRPr="00FF7B95">
        <w:rPr>
          <w:rFonts w:ascii="Palatino Linotype" w:hAnsi="Palatino Linotype" w:cs="Tahoma"/>
          <w:b/>
        </w:rPr>
        <w:object w:dxaOrig="10008" w:dyaOrig="113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75pt;height:449.25pt" o:ole="" fillcolor="window">
            <v:imagedata r:id="rId10" o:title=""/>
          </v:shape>
          <o:OLEObject Type="Embed" ProgID="ABCFlow" ShapeID="_x0000_i1025" DrawAspect="Content" ObjectID="_1396170621" r:id="rId11"/>
        </w:object>
      </w:r>
    </w:p>
    <w:p w:rsidR="008F03BA" w:rsidRPr="00FF7B95" w:rsidRDefault="008F03BA" w:rsidP="008F03BA">
      <w:pPr>
        <w:jc w:val="center"/>
        <w:rPr>
          <w:rFonts w:ascii="Palatino Linotype" w:hAnsi="Palatino Linotype" w:cs="Tahoma"/>
          <w:b/>
        </w:rPr>
      </w:pPr>
    </w:p>
    <w:p w:rsidR="008F03BA" w:rsidRPr="00FF7B95" w:rsidRDefault="008F03BA" w:rsidP="008F03BA">
      <w:pPr>
        <w:jc w:val="center"/>
        <w:rPr>
          <w:rFonts w:ascii="Palatino Linotype" w:hAnsi="Palatino Linotype" w:cs="Tahoma"/>
        </w:rPr>
      </w:pPr>
      <w:r w:rsidRPr="00FF7B95">
        <w:rPr>
          <w:rFonts w:ascii="Palatino Linotype" w:hAnsi="Palatino Linotype" w:cs="Tahoma"/>
        </w:rPr>
        <w:t>Shema 1: Diagram poteka zaščitno reševalnih dejavnosti ob nesreči v NEK</w:t>
      </w:r>
    </w:p>
    <w:p w:rsidR="00EB16F8" w:rsidRPr="00FF7B95" w:rsidRDefault="00EB16F8" w:rsidP="008F03BA">
      <w:pPr>
        <w:jc w:val="center"/>
        <w:rPr>
          <w:rFonts w:ascii="Palatino Linotype" w:hAnsi="Palatino Linotype" w:cs="Tahoma"/>
          <w:b/>
        </w:rPr>
      </w:pPr>
    </w:p>
    <w:p w:rsidR="00B971A3" w:rsidRPr="00FF7B95" w:rsidRDefault="00B971A3" w:rsidP="0033088E">
      <w:pPr>
        <w:pStyle w:val="Naslov2"/>
        <w:rPr>
          <w:rStyle w:val="Hiperpovezava"/>
          <w:rFonts w:ascii="Palatino Linotype" w:hAnsi="Palatino Linotype"/>
          <w:sz w:val="24"/>
          <w:szCs w:val="24"/>
        </w:rPr>
      </w:pPr>
      <w:bookmarkStart w:id="84" w:name="_Toc163728520"/>
      <w:bookmarkStart w:id="85" w:name="_Toc169059802"/>
      <w:bookmarkStart w:id="86" w:name="_Toc201378604"/>
      <w:r w:rsidRPr="00FF7B95">
        <w:rPr>
          <w:rStyle w:val="Hiperpovezava"/>
          <w:rFonts w:ascii="Palatino Linotype" w:hAnsi="Palatino Linotype"/>
          <w:sz w:val="24"/>
          <w:szCs w:val="24"/>
        </w:rPr>
        <w:t>3.</w:t>
      </w:r>
      <w:r w:rsidR="00F97F7C" w:rsidRPr="00FF7B95">
        <w:rPr>
          <w:rStyle w:val="Hiperpovezava"/>
          <w:rFonts w:ascii="Palatino Linotype" w:hAnsi="Palatino Linotype"/>
          <w:sz w:val="24"/>
          <w:szCs w:val="24"/>
        </w:rPr>
        <w:t>3</w:t>
      </w:r>
      <w:r w:rsidRPr="00FF7B95">
        <w:rPr>
          <w:rStyle w:val="Hiperpovezava"/>
          <w:rFonts w:ascii="Palatino Linotype" w:hAnsi="Palatino Linotype"/>
          <w:sz w:val="24"/>
          <w:szCs w:val="24"/>
        </w:rPr>
        <w:t xml:space="preserve"> Koncept odziva ob jedrski nesreči v tujini</w:t>
      </w:r>
      <w:bookmarkEnd w:id="84"/>
      <w:bookmarkEnd w:id="85"/>
      <w:bookmarkEnd w:id="86"/>
    </w:p>
    <w:p w:rsidR="00B971A3" w:rsidRPr="00FF7B95" w:rsidRDefault="00B971A3">
      <w:pPr>
        <w:jc w:val="both"/>
        <w:rPr>
          <w:rFonts w:ascii="Palatino Linotype" w:hAnsi="Palatino Linotype" w:cs="Tahoma"/>
          <w:i/>
          <w:iCs/>
          <w:lang w:val="sl-SI"/>
        </w:rPr>
      </w:pPr>
    </w:p>
    <w:p w:rsidR="00B971A3" w:rsidRPr="00FF7B95" w:rsidRDefault="00B971A3">
      <w:pPr>
        <w:pStyle w:val="Telobesedila2"/>
        <w:rPr>
          <w:rFonts w:ascii="Palatino Linotype" w:hAnsi="Palatino Linotype" w:cs="Tahoma"/>
          <w:i w:val="0"/>
        </w:rPr>
      </w:pPr>
      <w:r w:rsidRPr="00FF7B95">
        <w:rPr>
          <w:rFonts w:ascii="Palatino Linotype" w:hAnsi="Palatino Linotype" w:cs="Tahoma"/>
          <w:i w:val="0"/>
        </w:rPr>
        <w:lastRenderedPageBreak/>
        <w:t>Koncept odziva ob jedrski nesreči v tujini temelji na oceni možne ogroženosti, na napovedi širjenja radioaktivnega oblaka in možnem neposrednem onesnaženju Slovenije ter na oceni posrednega vpliva.</w:t>
      </w:r>
    </w:p>
    <w:p w:rsidR="00437418" w:rsidRPr="00FF7B95" w:rsidRDefault="00437418">
      <w:pPr>
        <w:pStyle w:val="Telobesedila2"/>
        <w:rPr>
          <w:rFonts w:ascii="Palatino Linotype" w:hAnsi="Palatino Linotype" w:cs="Tahoma"/>
          <w:i w:val="0"/>
        </w:rPr>
      </w:pPr>
    </w:p>
    <w:p w:rsidR="006A4A0F" w:rsidRPr="00FF7B95" w:rsidRDefault="006A4A0F">
      <w:pPr>
        <w:pStyle w:val="Telobesedila2"/>
        <w:rPr>
          <w:rFonts w:ascii="Palatino Linotype" w:hAnsi="Palatino Linotype" w:cs="Tahoma"/>
          <w:i w:val="0"/>
        </w:rPr>
      </w:pPr>
      <w:r w:rsidRPr="00FF7B95">
        <w:rPr>
          <w:rFonts w:ascii="Palatino Linotype" w:hAnsi="Palatino Linotype" w:cs="Tahoma"/>
          <w:i w:val="0"/>
        </w:rPr>
        <w:t xml:space="preserve">Na območju </w:t>
      </w:r>
      <w:r w:rsidR="0089609A" w:rsidRPr="00FF7B95">
        <w:rPr>
          <w:rFonts w:ascii="Palatino Linotype" w:hAnsi="Palatino Linotype" w:cs="Tahoma"/>
          <w:i w:val="0"/>
        </w:rPr>
        <w:t>neše občine</w:t>
      </w:r>
      <w:r w:rsidR="00481C78" w:rsidRPr="00FF7B95">
        <w:rPr>
          <w:rFonts w:ascii="Palatino Linotype" w:hAnsi="Palatino Linotype" w:cs="Tahoma"/>
          <w:i w:val="0"/>
        </w:rPr>
        <w:t xml:space="preserve"> </w:t>
      </w:r>
      <w:r w:rsidRPr="00FF7B95">
        <w:rPr>
          <w:rFonts w:ascii="Palatino Linotype" w:hAnsi="Palatino Linotype" w:cs="Tahoma"/>
          <w:i w:val="0"/>
        </w:rPr>
        <w:t>se v primeru jedrske nesreče v tujini, ki bi ogrozila tudi to ozemlje, izvajajo načrtovani ukrepi določeni za območje splošne pripravljenosti za izvajanje dolgoročnih zaščitnih ukrepov in so prikazani na naslednjem diagramu poteka dejavnosti:</w:t>
      </w:r>
    </w:p>
    <w:p w:rsidR="00481C78" w:rsidRPr="00FF7B95" w:rsidRDefault="00481C78">
      <w:pPr>
        <w:pStyle w:val="Telobesedila2"/>
        <w:rPr>
          <w:rFonts w:ascii="Palatino Linotype" w:hAnsi="Palatino Linotype" w:cs="Tahoma"/>
          <w:b/>
          <w:i w:val="0"/>
        </w:rPr>
      </w:pPr>
    </w:p>
    <w:p w:rsidR="00437418" w:rsidRPr="00FF7B95" w:rsidRDefault="00437418" w:rsidP="00437418">
      <w:pPr>
        <w:pStyle w:val="Telobesedila2"/>
        <w:jc w:val="center"/>
        <w:rPr>
          <w:rFonts w:ascii="Palatino Linotype" w:hAnsi="Palatino Linotype" w:cs="Tahoma"/>
          <w:b/>
        </w:rPr>
      </w:pPr>
      <w:r w:rsidRPr="00FF7B95">
        <w:rPr>
          <w:rFonts w:ascii="Palatino Linotype" w:hAnsi="Palatino Linotype" w:cs="Tahoma"/>
          <w:b/>
        </w:rPr>
        <w:object w:dxaOrig="9239" w:dyaOrig="13613">
          <v:shape id="_x0000_i1026" type="#_x0000_t75" style="width:453pt;height:626.25pt" o:ole="" fillcolor="window">
            <v:imagedata r:id="rId12" o:title=""/>
          </v:shape>
          <o:OLEObject Type="Embed" ProgID="ABCFlow" ShapeID="_x0000_i1026" DrawAspect="Content" ObjectID="_1396170622" r:id="rId13"/>
        </w:object>
      </w:r>
    </w:p>
    <w:p w:rsidR="00437418" w:rsidRPr="00FF7B95" w:rsidRDefault="00437418" w:rsidP="00437418">
      <w:pPr>
        <w:pStyle w:val="Telobesedila2"/>
        <w:jc w:val="center"/>
        <w:rPr>
          <w:rFonts w:ascii="Palatino Linotype" w:hAnsi="Palatino Linotype" w:cs="Tahoma"/>
          <w:b/>
          <w:i w:val="0"/>
        </w:rPr>
      </w:pPr>
    </w:p>
    <w:p w:rsidR="00437418" w:rsidRPr="00FF7B95" w:rsidRDefault="00437418" w:rsidP="00437418">
      <w:pPr>
        <w:pStyle w:val="Telobesedila2"/>
        <w:jc w:val="center"/>
        <w:rPr>
          <w:rFonts w:ascii="Palatino Linotype" w:hAnsi="Palatino Linotype" w:cs="Tahoma"/>
          <w:i w:val="0"/>
        </w:rPr>
      </w:pPr>
      <w:r w:rsidRPr="00FF7B95">
        <w:rPr>
          <w:rFonts w:ascii="Palatino Linotype" w:hAnsi="Palatino Linotype" w:cs="Tahoma"/>
          <w:i w:val="0"/>
        </w:rPr>
        <w:t>Shema 2: Diagram poteka zaščitno reševalnih dejavnosti ob nesreči v tujini</w:t>
      </w:r>
    </w:p>
    <w:p w:rsidR="004F690E" w:rsidRPr="00FF7B95" w:rsidRDefault="00437418" w:rsidP="0033088E">
      <w:pPr>
        <w:pStyle w:val="Naslov2"/>
        <w:rPr>
          <w:rFonts w:ascii="Palatino Linotype" w:hAnsi="Palatino Linotype"/>
        </w:rPr>
      </w:pPr>
      <w:bookmarkStart w:id="87" w:name="_Toc106171807"/>
      <w:bookmarkStart w:id="88" w:name="_Toc145299838"/>
      <w:bookmarkStart w:id="89" w:name="_Toc163728521"/>
      <w:r w:rsidRPr="00FF7B95">
        <w:rPr>
          <w:rFonts w:ascii="Palatino Linotype" w:hAnsi="Palatino Linotype"/>
          <w:b w:val="0"/>
        </w:rPr>
        <w:br w:type="page"/>
      </w:r>
      <w:bookmarkStart w:id="90" w:name="_Toc169059803"/>
      <w:bookmarkStart w:id="91" w:name="_Toc201378605"/>
      <w:r w:rsidR="00F97F7C" w:rsidRPr="00FF7B95">
        <w:rPr>
          <w:rFonts w:ascii="Palatino Linotype" w:hAnsi="Palatino Linotype"/>
        </w:rPr>
        <w:lastRenderedPageBreak/>
        <w:t xml:space="preserve">3.4 </w:t>
      </w:r>
      <w:r w:rsidR="004F690E" w:rsidRPr="00FF7B95">
        <w:rPr>
          <w:rFonts w:ascii="Palatino Linotype" w:hAnsi="Palatino Linotype"/>
        </w:rPr>
        <w:t>Uporaba načrta</w:t>
      </w:r>
      <w:bookmarkEnd w:id="87"/>
      <w:bookmarkEnd w:id="88"/>
      <w:bookmarkEnd w:id="89"/>
      <w:bookmarkEnd w:id="90"/>
      <w:bookmarkEnd w:id="91"/>
    </w:p>
    <w:p w:rsidR="00437418" w:rsidRPr="00FF7B95" w:rsidRDefault="00437418" w:rsidP="000E61A3">
      <w:pPr>
        <w:pStyle w:val="Telobesedila2"/>
        <w:rPr>
          <w:rFonts w:ascii="Palatino Linotype" w:hAnsi="Palatino Linotype" w:cs="Tahoma"/>
          <w:i w:val="0"/>
        </w:rPr>
      </w:pPr>
    </w:p>
    <w:p w:rsidR="00891D27" w:rsidRPr="00FF7B95" w:rsidRDefault="00891D27" w:rsidP="000E61A3">
      <w:pPr>
        <w:pStyle w:val="Telobesedila2"/>
        <w:rPr>
          <w:rFonts w:ascii="Palatino Linotype" w:hAnsi="Palatino Linotype" w:cs="Tahoma"/>
          <w:i w:val="0"/>
        </w:rPr>
      </w:pPr>
    </w:p>
    <w:p w:rsidR="000E61A3" w:rsidRPr="00FF7B95" w:rsidRDefault="0089609A" w:rsidP="000E61A3">
      <w:pPr>
        <w:pStyle w:val="Telobesedila2"/>
        <w:rPr>
          <w:rFonts w:ascii="Palatino Linotype" w:hAnsi="Palatino Linotype" w:cs="Tahoma"/>
          <w:i w:val="0"/>
        </w:rPr>
      </w:pPr>
      <w:r w:rsidRPr="00FF7B95">
        <w:rPr>
          <w:rFonts w:ascii="Palatino Linotype" w:hAnsi="Palatino Linotype" w:cs="Tahoma"/>
          <w:i w:val="0"/>
        </w:rPr>
        <w:t>Občinski n</w:t>
      </w:r>
      <w:r w:rsidR="000E61A3" w:rsidRPr="00FF7B95">
        <w:rPr>
          <w:rFonts w:ascii="Palatino Linotype" w:hAnsi="Palatino Linotype" w:cs="Tahoma"/>
          <w:i w:val="0"/>
        </w:rPr>
        <w:t xml:space="preserve">ačrt zaščite in </w:t>
      </w:r>
      <w:r w:rsidR="00E9753C" w:rsidRPr="00FF7B95">
        <w:rPr>
          <w:rFonts w:ascii="Palatino Linotype" w:hAnsi="Palatino Linotype" w:cs="Tahoma"/>
          <w:i w:val="0"/>
        </w:rPr>
        <w:t>reševanja ob jedrski nesreči v O</w:t>
      </w:r>
      <w:r w:rsidR="000E61A3" w:rsidRPr="00FF7B95">
        <w:rPr>
          <w:rFonts w:ascii="Palatino Linotype" w:hAnsi="Palatino Linotype" w:cs="Tahoma"/>
          <w:i w:val="0"/>
        </w:rPr>
        <w:t xml:space="preserve">bčini </w:t>
      </w:r>
      <w:r w:rsidR="004A0F5D" w:rsidRPr="00FF7B95">
        <w:rPr>
          <w:rFonts w:ascii="Palatino Linotype" w:hAnsi="Palatino Linotype" w:cs="Tahoma"/>
          <w:i w:val="0"/>
        </w:rPr>
        <w:t>Muta</w:t>
      </w:r>
      <w:r w:rsidR="00C734A4" w:rsidRPr="00FF7B95">
        <w:rPr>
          <w:rFonts w:ascii="Palatino Linotype" w:hAnsi="Palatino Linotype" w:cs="Tahoma"/>
          <w:i w:val="0"/>
        </w:rPr>
        <w:t xml:space="preserve"> </w:t>
      </w:r>
      <w:r w:rsidR="000E61A3" w:rsidRPr="00FF7B95">
        <w:rPr>
          <w:rFonts w:ascii="Palatino Linotype" w:hAnsi="Palatino Linotype" w:cs="Tahoma"/>
          <w:i w:val="0"/>
        </w:rPr>
        <w:t xml:space="preserve">se aktivira ob jedrski nesreči v NEK, ko NEK razglasi splošno nevarnost, ter ob nesrečah v jedrskih elektrarnah v tujini s čezmejnimi vplivi, pri katerih bi prišlo do večjega izpusta radioaktivnih snovi v okolje. </w:t>
      </w:r>
      <w:r w:rsidR="00E9753C" w:rsidRPr="00FF7B95">
        <w:rPr>
          <w:rFonts w:ascii="Palatino Linotype" w:hAnsi="Palatino Linotype" w:cs="Tahoma"/>
          <w:i w:val="0"/>
        </w:rPr>
        <w:t xml:space="preserve">O tem ReCO Slovenj Gradec obvesti pristojne v Občini </w:t>
      </w:r>
      <w:r w:rsidR="004A0F5D" w:rsidRPr="00FF7B95">
        <w:rPr>
          <w:rFonts w:ascii="Palatino Linotype" w:hAnsi="Palatino Linotype" w:cs="Tahoma"/>
          <w:i w:val="0"/>
        </w:rPr>
        <w:t>Muta</w:t>
      </w:r>
      <w:r w:rsidR="00E9753C" w:rsidRPr="00FF7B95">
        <w:rPr>
          <w:rFonts w:ascii="Palatino Linotype" w:hAnsi="Palatino Linotype" w:cs="Tahoma"/>
          <w:i w:val="0"/>
        </w:rPr>
        <w:t>.</w:t>
      </w:r>
    </w:p>
    <w:p w:rsidR="005D223A" w:rsidRPr="00FF7B95" w:rsidRDefault="005D223A" w:rsidP="004F690E">
      <w:pPr>
        <w:jc w:val="both"/>
        <w:rPr>
          <w:rFonts w:ascii="Palatino Linotype" w:hAnsi="Palatino Linotype" w:cs="Tahoma"/>
          <w:lang w:val="pt-BR"/>
        </w:rPr>
      </w:pPr>
    </w:p>
    <w:p w:rsidR="004F690E" w:rsidRPr="00FF7B95" w:rsidRDefault="004F690E" w:rsidP="004F690E">
      <w:pPr>
        <w:jc w:val="both"/>
        <w:rPr>
          <w:rFonts w:ascii="Palatino Linotype" w:hAnsi="Palatino Linotype" w:cs="Tahoma"/>
          <w:b/>
          <w:sz w:val="28"/>
          <w:szCs w:val="28"/>
          <w:lang w:val="pt-BR"/>
        </w:rPr>
      </w:pPr>
      <w:r w:rsidRPr="00FF7B95">
        <w:rPr>
          <w:rFonts w:ascii="Palatino Linotype" w:hAnsi="Palatino Linotype" w:cs="Tahoma"/>
          <w:b/>
          <w:sz w:val="28"/>
          <w:szCs w:val="28"/>
          <w:lang w:val="pt-BR"/>
        </w:rPr>
        <w:t xml:space="preserve">Odločitev o uporabi občinskega načrta sprejme poveljnik CZ Občine </w:t>
      </w:r>
      <w:r w:rsidR="004A0F5D" w:rsidRPr="00FF7B95">
        <w:rPr>
          <w:rFonts w:ascii="Palatino Linotype" w:hAnsi="Palatino Linotype" w:cs="Tahoma"/>
          <w:b/>
          <w:sz w:val="28"/>
          <w:szCs w:val="28"/>
          <w:lang w:val="sl-SI"/>
        </w:rPr>
        <w:t>Muta</w:t>
      </w:r>
      <w:r w:rsidR="00C734A4" w:rsidRPr="00FF7B95">
        <w:rPr>
          <w:rFonts w:ascii="Palatino Linotype" w:hAnsi="Palatino Linotype" w:cs="Tahoma"/>
          <w:b/>
          <w:sz w:val="28"/>
          <w:szCs w:val="28"/>
          <w:lang w:val="pt-BR"/>
        </w:rPr>
        <w:t xml:space="preserve"> </w:t>
      </w:r>
      <w:r w:rsidR="003A328E" w:rsidRPr="00FF7B95">
        <w:rPr>
          <w:rFonts w:ascii="Palatino Linotype" w:hAnsi="Palatino Linotype" w:cs="Tahoma"/>
          <w:b/>
          <w:sz w:val="28"/>
          <w:szCs w:val="28"/>
          <w:lang w:val="pt-BR"/>
        </w:rPr>
        <w:t>oziroma njegov namestnik</w:t>
      </w:r>
      <w:r w:rsidR="007D603F" w:rsidRPr="00FF7B95">
        <w:rPr>
          <w:rFonts w:ascii="Palatino Linotype" w:hAnsi="Palatino Linotype" w:cs="Tahoma"/>
          <w:b/>
          <w:sz w:val="28"/>
          <w:szCs w:val="28"/>
          <w:lang w:val="pt-BR"/>
        </w:rPr>
        <w:t>.</w:t>
      </w:r>
    </w:p>
    <w:p w:rsidR="007D603F" w:rsidRPr="00FF7B95" w:rsidRDefault="007D603F" w:rsidP="004F690E">
      <w:pPr>
        <w:jc w:val="both"/>
        <w:rPr>
          <w:rFonts w:ascii="Palatino Linotype" w:hAnsi="Palatino Linotype" w:cs="Tahoma"/>
          <w:lang w:val="pt-BR"/>
        </w:rPr>
      </w:pPr>
    </w:p>
    <w:p w:rsidR="005366CE" w:rsidRPr="00FF7B95" w:rsidRDefault="005366CE" w:rsidP="004F690E">
      <w:pPr>
        <w:jc w:val="both"/>
        <w:rPr>
          <w:rFonts w:ascii="Palatino Linotype" w:hAnsi="Palatino Linotype" w:cs="Tahoma"/>
          <w:lang w:val="pt-BR"/>
        </w:rPr>
      </w:pPr>
    </w:p>
    <w:p w:rsidR="005366CE" w:rsidRPr="00FF7B95" w:rsidRDefault="005366CE" w:rsidP="004F690E">
      <w:pPr>
        <w:jc w:val="both"/>
        <w:rPr>
          <w:rFonts w:ascii="Palatino Linotype" w:hAnsi="Palatino Linotype" w:cs="Tahoma"/>
          <w:lang w:val="pt-BR"/>
        </w:rPr>
      </w:pPr>
      <w:r w:rsidRPr="00FF7B95">
        <w:rPr>
          <w:rFonts w:ascii="Palatino Linotype" w:hAnsi="Palatino Linotype" w:cs="Tahoma"/>
          <w:lang w:val="pt-BR"/>
        </w:rPr>
        <w:t>Glede na vrsto in posledice se aktivira in se uporabljajo ukrepi zaščite, reševanja in pomoči iz načrta tudi v primeru:</w:t>
      </w:r>
    </w:p>
    <w:p w:rsidR="00C734A4" w:rsidRPr="00FF7B95" w:rsidRDefault="00C734A4" w:rsidP="004F690E">
      <w:pPr>
        <w:jc w:val="both"/>
        <w:rPr>
          <w:rFonts w:ascii="Palatino Linotype" w:hAnsi="Palatino Linotype" w:cs="Tahoma"/>
          <w:lang w:val="pt-BR"/>
        </w:rPr>
      </w:pPr>
    </w:p>
    <w:p w:rsidR="005366CE" w:rsidRPr="00FF7B95" w:rsidRDefault="005366CE" w:rsidP="004F690E">
      <w:pPr>
        <w:jc w:val="both"/>
        <w:rPr>
          <w:rFonts w:ascii="Palatino Linotype" w:hAnsi="Palatino Linotype" w:cs="Tahoma"/>
          <w:lang w:val="pt-BR"/>
        </w:rPr>
      </w:pPr>
      <w:r w:rsidRPr="00FF7B95">
        <w:rPr>
          <w:rFonts w:ascii="Palatino Linotype" w:hAnsi="Palatino Linotype" w:cs="Tahoma"/>
          <w:i/>
          <w:lang w:val="pt-BR"/>
        </w:rPr>
        <w:t>- uporabe orožij ali sredstev za množično uničevanje v teroristične namene oz. ob terorističnem napadu s klasičnimi sredstvi</w:t>
      </w:r>
      <w:r w:rsidRPr="00FF7B95">
        <w:rPr>
          <w:rFonts w:ascii="Palatino Linotype" w:hAnsi="Palatino Linotype" w:cs="Tahoma"/>
          <w:lang w:val="pt-BR"/>
        </w:rPr>
        <w:t>.</w:t>
      </w:r>
    </w:p>
    <w:p w:rsidR="005366CE" w:rsidRPr="00FF7B95" w:rsidRDefault="005366CE" w:rsidP="004F690E">
      <w:pPr>
        <w:jc w:val="both"/>
        <w:rPr>
          <w:rFonts w:ascii="Palatino Linotype" w:hAnsi="Palatino Linotype" w:cs="Tahoma"/>
          <w:lang w:val="pt-BR"/>
        </w:rPr>
      </w:pPr>
    </w:p>
    <w:p w:rsidR="005366CE" w:rsidRPr="00FF7B95" w:rsidRDefault="005366CE" w:rsidP="004F690E">
      <w:pPr>
        <w:jc w:val="both"/>
        <w:rPr>
          <w:rFonts w:ascii="Palatino Linotype" w:hAnsi="Palatino Linotype" w:cs="Tahoma"/>
          <w:b/>
          <w:sz w:val="28"/>
          <w:szCs w:val="28"/>
          <w:lang w:val="pt-BR"/>
        </w:rPr>
      </w:pPr>
      <w:r w:rsidRPr="00FF7B95">
        <w:rPr>
          <w:rFonts w:ascii="Palatino Linotype" w:hAnsi="Palatino Linotype" w:cs="Tahoma"/>
          <w:b/>
          <w:sz w:val="28"/>
          <w:szCs w:val="28"/>
          <w:lang w:val="pt-BR"/>
        </w:rPr>
        <w:t xml:space="preserve">Odločitev o aktiviranju načrta v primeru terorističnih napadov sprejme poveljnik CZ Občine </w:t>
      </w:r>
      <w:r w:rsidR="004A0F5D" w:rsidRPr="00FF7B95">
        <w:rPr>
          <w:rFonts w:ascii="Palatino Linotype" w:hAnsi="Palatino Linotype" w:cs="Tahoma"/>
          <w:b/>
          <w:sz w:val="28"/>
          <w:szCs w:val="28"/>
          <w:lang w:val="sl-SI"/>
        </w:rPr>
        <w:t>Muta</w:t>
      </w:r>
      <w:r w:rsidR="00C734A4" w:rsidRPr="00FF7B95">
        <w:rPr>
          <w:rFonts w:ascii="Palatino Linotype" w:hAnsi="Palatino Linotype" w:cs="Tahoma"/>
          <w:b/>
          <w:sz w:val="28"/>
          <w:szCs w:val="28"/>
          <w:lang w:val="pt-BR"/>
        </w:rPr>
        <w:t xml:space="preserve"> </w:t>
      </w:r>
      <w:r w:rsidRPr="00FF7B95">
        <w:rPr>
          <w:rFonts w:ascii="Palatino Linotype" w:hAnsi="Palatino Linotype" w:cs="Tahoma"/>
          <w:b/>
          <w:sz w:val="28"/>
          <w:szCs w:val="28"/>
          <w:lang w:val="pt-BR"/>
        </w:rPr>
        <w:t>oziroma njegov namestnik.</w:t>
      </w:r>
    </w:p>
    <w:p w:rsidR="00C734A4" w:rsidRPr="00FF7B95" w:rsidRDefault="00C734A4" w:rsidP="004F690E">
      <w:pPr>
        <w:jc w:val="both"/>
        <w:rPr>
          <w:rFonts w:ascii="Palatino Linotype" w:hAnsi="Palatino Linotype" w:cs="Tahoma"/>
          <w:b/>
          <w:sz w:val="28"/>
          <w:szCs w:val="28"/>
          <w:lang w:val="pt-BR"/>
        </w:rPr>
      </w:pPr>
    </w:p>
    <w:p w:rsidR="005366CE" w:rsidRPr="00FF7B95" w:rsidRDefault="005366CE" w:rsidP="004F690E">
      <w:pPr>
        <w:jc w:val="both"/>
        <w:rPr>
          <w:rFonts w:ascii="Palatino Linotype" w:hAnsi="Palatino Linotype" w:cs="Tahoma"/>
          <w:lang w:val="pt-BR"/>
        </w:rPr>
      </w:pPr>
    </w:p>
    <w:p w:rsidR="00341AFA" w:rsidRPr="00FF7B95" w:rsidRDefault="000E61A3" w:rsidP="004F690E">
      <w:pPr>
        <w:pBdr>
          <w:top w:val="single" w:sz="4" w:space="1" w:color="auto"/>
          <w:left w:val="single" w:sz="4" w:space="4" w:color="auto"/>
          <w:bottom w:val="single" w:sz="4" w:space="1" w:color="auto"/>
          <w:right w:val="single" w:sz="4" w:space="4" w:color="auto"/>
        </w:pBdr>
        <w:jc w:val="both"/>
        <w:rPr>
          <w:rFonts w:ascii="Palatino Linotype" w:hAnsi="Palatino Linotype" w:cs="Tahoma"/>
          <w:bCs/>
          <w:lang w:val="pt-BR"/>
        </w:rPr>
      </w:pPr>
      <w:r w:rsidRPr="00FF7B95">
        <w:rPr>
          <w:rFonts w:ascii="Palatino Linotype" w:hAnsi="Palatino Linotype" w:cs="Tahoma"/>
          <w:bCs/>
          <w:lang w:val="pt-BR"/>
        </w:rPr>
        <w:t>D</w:t>
      </w:r>
      <w:r w:rsidR="00D51D50" w:rsidRPr="00FF7B95">
        <w:rPr>
          <w:rFonts w:ascii="Palatino Linotype" w:hAnsi="Palatino Linotype" w:cs="Tahoma"/>
          <w:bCs/>
          <w:lang w:val="pt-BR"/>
        </w:rPr>
        <w:t xml:space="preserve"> </w:t>
      </w:r>
      <w:r w:rsidR="000557F9" w:rsidRPr="00FF7B95">
        <w:rPr>
          <w:rFonts w:ascii="Palatino Linotype" w:hAnsi="Palatino Linotype" w:cs="Tahoma"/>
          <w:bCs/>
          <w:lang w:val="pt-BR"/>
        </w:rPr>
        <w:t>–</w:t>
      </w:r>
      <w:r w:rsidR="00D51D50" w:rsidRPr="00FF7B95">
        <w:rPr>
          <w:rFonts w:ascii="Palatino Linotype" w:hAnsi="Palatino Linotype" w:cs="Tahoma"/>
          <w:bCs/>
          <w:lang w:val="pt-BR"/>
        </w:rPr>
        <w:t xml:space="preserve"> </w:t>
      </w:r>
      <w:r w:rsidR="00341AFA" w:rsidRPr="00FF7B95">
        <w:rPr>
          <w:rFonts w:ascii="Palatino Linotype" w:hAnsi="Palatino Linotype" w:cs="Tahoma"/>
          <w:bCs/>
          <w:lang w:val="pt-BR"/>
        </w:rPr>
        <w:t>12</w:t>
      </w:r>
      <w:r w:rsidR="00B16876" w:rsidRPr="00FF7B95">
        <w:rPr>
          <w:rFonts w:ascii="Palatino Linotype" w:hAnsi="Palatino Linotype" w:cs="Tahoma"/>
          <w:bCs/>
          <w:lang w:val="pt-BR"/>
        </w:rPr>
        <w:tab/>
      </w:r>
      <w:r w:rsidR="00891D27" w:rsidRPr="00FF7B95">
        <w:rPr>
          <w:rFonts w:ascii="Palatino Linotype" w:hAnsi="Palatino Linotype" w:cs="Tahoma"/>
          <w:bCs/>
          <w:lang w:val="pt-BR"/>
        </w:rPr>
        <w:tab/>
      </w:r>
      <w:r w:rsidR="00341AFA" w:rsidRPr="00FF7B95">
        <w:rPr>
          <w:rFonts w:ascii="Palatino Linotype" w:hAnsi="Palatino Linotype" w:cs="Tahoma"/>
          <w:bCs/>
          <w:lang w:val="pt-BR"/>
        </w:rPr>
        <w:t>Navodilo zaščiti pred sevanjem in kako ravnamo ob morebitni</w:t>
      </w:r>
    </w:p>
    <w:p w:rsidR="004F690E" w:rsidRPr="00FF7B95" w:rsidRDefault="00341AFA" w:rsidP="004F690E">
      <w:pPr>
        <w:pBdr>
          <w:top w:val="single" w:sz="4" w:space="1" w:color="auto"/>
          <w:left w:val="single" w:sz="4" w:space="4" w:color="auto"/>
          <w:bottom w:val="single" w:sz="4" w:space="1" w:color="auto"/>
          <w:right w:val="single" w:sz="4" w:space="4" w:color="auto"/>
        </w:pBdr>
        <w:jc w:val="both"/>
        <w:rPr>
          <w:rFonts w:ascii="Palatino Linotype" w:hAnsi="Palatino Linotype" w:cs="Tahoma"/>
          <w:bCs/>
          <w:iCs/>
          <w:color w:val="000000"/>
          <w:lang w:val="pt-BR"/>
        </w:rPr>
      </w:pPr>
      <w:r w:rsidRPr="00FF7B95">
        <w:rPr>
          <w:rFonts w:ascii="Palatino Linotype" w:hAnsi="Palatino Linotype" w:cs="Tahoma"/>
          <w:bCs/>
          <w:lang w:val="pt-BR"/>
        </w:rPr>
        <w:t xml:space="preserve"> </w:t>
      </w:r>
      <w:r w:rsidRPr="00FF7B95">
        <w:rPr>
          <w:rFonts w:ascii="Palatino Linotype" w:hAnsi="Palatino Linotype" w:cs="Tahoma"/>
          <w:bCs/>
          <w:lang w:val="pt-BR"/>
        </w:rPr>
        <w:tab/>
      </w:r>
      <w:r w:rsidRPr="00FF7B95">
        <w:rPr>
          <w:rFonts w:ascii="Palatino Linotype" w:hAnsi="Palatino Linotype" w:cs="Tahoma"/>
          <w:bCs/>
          <w:lang w:val="pt-BR"/>
        </w:rPr>
        <w:tab/>
        <w:t>nesreči v NEK</w:t>
      </w:r>
    </w:p>
    <w:p w:rsidR="00244348" w:rsidRPr="00FF7B95" w:rsidRDefault="00244348" w:rsidP="00244348">
      <w:pPr>
        <w:rPr>
          <w:rFonts w:ascii="Palatino Linotype" w:hAnsi="Palatino Linotype" w:cs="Tahoma"/>
          <w:lang w:val="sl-SI"/>
        </w:rPr>
      </w:pPr>
    </w:p>
    <w:p w:rsidR="004F690E" w:rsidRPr="00FF7B95" w:rsidRDefault="00437418" w:rsidP="00B53186">
      <w:pPr>
        <w:pStyle w:val="Naslov1"/>
        <w:rPr>
          <w:rFonts w:ascii="Palatino Linotype" w:hAnsi="Palatino Linotype"/>
        </w:rPr>
      </w:pPr>
      <w:bookmarkStart w:id="92" w:name="_Toc106171808"/>
      <w:bookmarkStart w:id="93" w:name="_Toc145299839"/>
      <w:bookmarkStart w:id="94" w:name="_Toc163728522"/>
      <w:r w:rsidRPr="00FF7B95">
        <w:rPr>
          <w:rFonts w:ascii="Palatino Linotype" w:hAnsi="Palatino Linotype"/>
        </w:rPr>
        <w:br w:type="page"/>
      </w:r>
      <w:bookmarkStart w:id="95" w:name="_Toc169059804"/>
      <w:bookmarkStart w:id="96" w:name="_Toc201378606"/>
      <w:r w:rsidR="00C03214" w:rsidRPr="00FF7B95">
        <w:rPr>
          <w:rFonts w:ascii="Palatino Linotype" w:hAnsi="Palatino Linotype"/>
        </w:rPr>
        <w:lastRenderedPageBreak/>
        <w:t>4</w:t>
      </w:r>
      <w:r w:rsidR="000E61A3" w:rsidRPr="00FF7B95">
        <w:rPr>
          <w:rFonts w:ascii="Palatino Linotype" w:hAnsi="Palatino Linotype"/>
        </w:rPr>
        <w:t xml:space="preserve"> </w:t>
      </w:r>
      <w:r w:rsidR="004F690E" w:rsidRPr="00FF7B95">
        <w:rPr>
          <w:rFonts w:ascii="Palatino Linotype" w:hAnsi="Palatino Linotype"/>
        </w:rPr>
        <w:t>POTREBNE SILE, SREDSTVA IN RAZPOLOŽLJIVI VIRI ZA IZVAJANJE NAČRTA</w:t>
      </w:r>
      <w:bookmarkEnd w:id="92"/>
      <w:bookmarkEnd w:id="93"/>
      <w:bookmarkEnd w:id="94"/>
      <w:bookmarkEnd w:id="95"/>
      <w:bookmarkEnd w:id="96"/>
    </w:p>
    <w:p w:rsidR="00891D27" w:rsidRPr="00FF7B95" w:rsidRDefault="00891D27" w:rsidP="00891D27">
      <w:pPr>
        <w:rPr>
          <w:rFonts w:ascii="Palatino Linotype" w:hAnsi="Palatino Linotype"/>
          <w:lang w:val="cs-CZ"/>
        </w:rPr>
      </w:pPr>
    </w:p>
    <w:p w:rsidR="00891D27" w:rsidRPr="00FF7B95" w:rsidRDefault="00891D27" w:rsidP="00891D27">
      <w:pPr>
        <w:rPr>
          <w:rFonts w:ascii="Palatino Linotype" w:hAnsi="Palatino Linotype"/>
          <w:lang w:val="cs-CZ"/>
        </w:rPr>
      </w:pPr>
    </w:p>
    <w:p w:rsidR="004F690E" w:rsidRPr="00FF7B95" w:rsidRDefault="00C03214" w:rsidP="0033088E">
      <w:pPr>
        <w:pStyle w:val="Naslov2"/>
        <w:rPr>
          <w:rFonts w:ascii="Palatino Linotype" w:hAnsi="Palatino Linotype"/>
        </w:rPr>
      </w:pPr>
      <w:bookmarkStart w:id="97" w:name="_Toc92508172"/>
      <w:bookmarkStart w:id="98" w:name="_Toc106171809"/>
      <w:bookmarkStart w:id="99" w:name="_Toc145299840"/>
      <w:bookmarkStart w:id="100" w:name="_Toc163728523"/>
      <w:bookmarkStart w:id="101" w:name="_Toc169059805"/>
      <w:bookmarkStart w:id="102" w:name="_Toc201378607"/>
      <w:r w:rsidRPr="00FF7B95">
        <w:rPr>
          <w:rFonts w:ascii="Palatino Linotype" w:hAnsi="Palatino Linotype"/>
        </w:rPr>
        <w:t>4</w:t>
      </w:r>
      <w:r w:rsidR="000E61A3" w:rsidRPr="00FF7B95">
        <w:rPr>
          <w:rFonts w:ascii="Palatino Linotype" w:hAnsi="Palatino Linotype"/>
        </w:rPr>
        <w:t xml:space="preserve">.1 </w:t>
      </w:r>
      <w:r w:rsidR="004F690E" w:rsidRPr="00FF7B95">
        <w:rPr>
          <w:rFonts w:ascii="Palatino Linotype" w:hAnsi="Palatino Linotype"/>
        </w:rPr>
        <w:t>Pregled organov in organizacij, ki sodelujejo pri izvedbi nalog iz občinske pristojnosti</w:t>
      </w:r>
      <w:bookmarkEnd w:id="97"/>
      <w:bookmarkEnd w:id="98"/>
      <w:bookmarkEnd w:id="99"/>
      <w:bookmarkEnd w:id="100"/>
      <w:bookmarkEnd w:id="101"/>
      <w:bookmarkEnd w:id="102"/>
    </w:p>
    <w:p w:rsidR="00437418" w:rsidRPr="00FF7B95" w:rsidRDefault="00437418" w:rsidP="00437418">
      <w:pPr>
        <w:rPr>
          <w:rFonts w:ascii="Palatino Linotype" w:hAnsi="Palatino Linotype" w:cs="Tahoma"/>
          <w:b/>
          <w:lang w:val="cs-CZ"/>
        </w:rPr>
      </w:pPr>
      <w:bookmarkStart w:id="103" w:name="_Toc92508173"/>
      <w:bookmarkStart w:id="104" w:name="_Toc106171810"/>
      <w:bookmarkStart w:id="105" w:name="_Toc145299841"/>
      <w:bookmarkStart w:id="106" w:name="_Toc163728524"/>
    </w:p>
    <w:p w:rsidR="00891D27" w:rsidRPr="00FF7B95" w:rsidRDefault="00891D27" w:rsidP="00437418">
      <w:pPr>
        <w:rPr>
          <w:rFonts w:ascii="Palatino Linotype" w:hAnsi="Palatino Linotype" w:cs="Tahoma"/>
          <w:b/>
          <w:lang w:val="cs-CZ"/>
        </w:rPr>
      </w:pPr>
    </w:p>
    <w:p w:rsidR="004F690E" w:rsidRPr="00FF7B95" w:rsidRDefault="004F690E" w:rsidP="00437418">
      <w:pPr>
        <w:ind w:left="720"/>
        <w:rPr>
          <w:rFonts w:ascii="Palatino Linotype" w:hAnsi="Palatino Linotype" w:cs="Tahoma"/>
          <w:b/>
          <w:color w:val="0000FF"/>
          <w:u w:val="single"/>
        </w:rPr>
      </w:pPr>
      <w:r w:rsidRPr="00FF7B95">
        <w:rPr>
          <w:rFonts w:ascii="Palatino Linotype" w:hAnsi="Palatino Linotype" w:cs="Tahoma"/>
          <w:b/>
          <w:color w:val="0000FF"/>
          <w:u w:val="single"/>
        </w:rPr>
        <w:t>Občinski organi:</w:t>
      </w:r>
      <w:bookmarkEnd w:id="103"/>
      <w:bookmarkEnd w:id="104"/>
      <w:bookmarkEnd w:id="105"/>
      <w:bookmarkEnd w:id="106"/>
    </w:p>
    <w:p w:rsidR="005F310D" w:rsidRPr="00FF7B95" w:rsidRDefault="005F310D" w:rsidP="00437418">
      <w:pPr>
        <w:ind w:left="720"/>
        <w:rPr>
          <w:rFonts w:ascii="Palatino Linotype" w:hAnsi="Palatino Linotype" w:cs="Tahoma"/>
          <w:b/>
          <w:color w:val="0000FF"/>
          <w:u w:val="single"/>
        </w:rPr>
      </w:pPr>
    </w:p>
    <w:p w:rsidR="004F690E" w:rsidRPr="00FF7B95" w:rsidRDefault="004F690E" w:rsidP="004F690E">
      <w:pPr>
        <w:numPr>
          <w:ilvl w:val="1"/>
          <w:numId w:val="7"/>
        </w:numPr>
        <w:rPr>
          <w:rFonts w:ascii="Palatino Linotype" w:hAnsi="Palatino Linotype" w:cs="Tahoma"/>
        </w:rPr>
      </w:pPr>
      <w:r w:rsidRPr="00FF7B95">
        <w:rPr>
          <w:rFonts w:ascii="Palatino Linotype" w:hAnsi="Palatino Linotype" w:cs="Tahoma"/>
        </w:rPr>
        <w:t>župan</w:t>
      </w:r>
      <w:r w:rsidR="00B5327B" w:rsidRPr="00FF7B95">
        <w:rPr>
          <w:rFonts w:ascii="Palatino Linotype" w:hAnsi="Palatino Linotype" w:cs="Tahoma"/>
        </w:rPr>
        <w:t xml:space="preserve"> O</w:t>
      </w:r>
      <w:r w:rsidR="00C734A4" w:rsidRPr="00FF7B95">
        <w:rPr>
          <w:rFonts w:ascii="Palatino Linotype" w:hAnsi="Palatino Linotype" w:cs="Tahoma"/>
        </w:rPr>
        <w:t xml:space="preserve">bčine </w:t>
      </w:r>
      <w:r w:rsidR="004A0F5D" w:rsidRPr="00FF7B95">
        <w:rPr>
          <w:rFonts w:ascii="Palatino Linotype" w:hAnsi="Palatino Linotype" w:cs="Tahoma"/>
        </w:rPr>
        <w:t>Muta</w:t>
      </w:r>
    </w:p>
    <w:p w:rsidR="00B5327B" w:rsidRPr="00FF7B95" w:rsidRDefault="00B5327B" w:rsidP="004F690E">
      <w:pPr>
        <w:numPr>
          <w:ilvl w:val="1"/>
          <w:numId w:val="7"/>
        </w:numPr>
        <w:rPr>
          <w:rFonts w:ascii="Palatino Linotype" w:hAnsi="Palatino Linotype" w:cs="Tahoma"/>
        </w:rPr>
      </w:pPr>
      <w:r w:rsidRPr="00FF7B95">
        <w:rPr>
          <w:rFonts w:ascii="Palatino Linotype" w:hAnsi="Palatino Linotype" w:cs="Tahoma"/>
        </w:rPr>
        <w:t>občinska uprava</w:t>
      </w:r>
    </w:p>
    <w:p w:rsidR="004F690E" w:rsidRPr="00FF7B95" w:rsidRDefault="004F690E" w:rsidP="004F690E">
      <w:pPr>
        <w:numPr>
          <w:ilvl w:val="1"/>
          <w:numId w:val="7"/>
        </w:numPr>
        <w:rPr>
          <w:rFonts w:ascii="Palatino Linotype" w:hAnsi="Palatino Linotype" w:cs="Tahoma"/>
        </w:rPr>
      </w:pPr>
      <w:r w:rsidRPr="00FF7B95">
        <w:rPr>
          <w:rFonts w:ascii="Palatino Linotype" w:hAnsi="Palatino Linotype" w:cs="Tahoma"/>
        </w:rPr>
        <w:t>občinski svet in odbori</w:t>
      </w:r>
    </w:p>
    <w:p w:rsidR="00437418" w:rsidRPr="00FF7B95" w:rsidRDefault="00437418" w:rsidP="00437418">
      <w:pPr>
        <w:rPr>
          <w:rFonts w:ascii="Palatino Linotype" w:hAnsi="Palatino Linotype"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437418" w:rsidRPr="00FF7B95" w:rsidTr="00F4392C">
        <w:tc>
          <w:tcPr>
            <w:tcW w:w="1101" w:type="dxa"/>
            <w:tcBorders>
              <w:right w:val="nil"/>
            </w:tcBorders>
          </w:tcPr>
          <w:p w:rsidR="00437418" w:rsidRPr="00FF7B95" w:rsidRDefault="00437418" w:rsidP="00A414B6">
            <w:pPr>
              <w:rPr>
                <w:rFonts w:ascii="Palatino Linotype" w:hAnsi="Palatino Linotype" w:cs="Tahoma"/>
              </w:rPr>
            </w:pPr>
            <w:r w:rsidRPr="00FF7B95">
              <w:rPr>
                <w:rFonts w:ascii="Palatino Linotype" w:hAnsi="Palatino Linotype" w:cs="Tahoma"/>
              </w:rPr>
              <w:t>P – 7</w:t>
            </w:r>
          </w:p>
        </w:tc>
        <w:tc>
          <w:tcPr>
            <w:tcW w:w="8111" w:type="dxa"/>
            <w:tcBorders>
              <w:left w:val="nil"/>
            </w:tcBorders>
          </w:tcPr>
          <w:p w:rsidR="00437418" w:rsidRPr="00FF7B95" w:rsidRDefault="00437418" w:rsidP="00A414B6">
            <w:pPr>
              <w:rPr>
                <w:rFonts w:ascii="Palatino Linotype" w:hAnsi="Palatino Linotype" w:cs="Tahoma"/>
              </w:rPr>
            </w:pPr>
            <w:r w:rsidRPr="00FF7B95">
              <w:rPr>
                <w:rFonts w:ascii="Palatino Linotype" w:hAnsi="Palatino Linotype" w:cs="Tahoma"/>
              </w:rPr>
              <w:t>Seznam odgovornih oseb v občini</w:t>
            </w:r>
          </w:p>
        </w:tc>
      </w:tr>
    </w:tbl>
    <w:p w:rsidR="00437418" w:rsidRPr="00FF7B95" w:rsidRDefault="00437418" w:rsidP="00437418">
      <w:pPr>
        <w:rPr>
          <w:rFonts w:ascii="Palatino Linotype" w:hAnsi="Palatino Linotype" w:cs="Tahoma"/>
        </w:rPr>
      </w:pPr>
    </w:p>
    <w:p w:rsidR="004F690E" w:rsidRPr="00FF7B95" w:rsidRDefault="004F690E" w:rsidP="00437418">
      <w:pPr>
        <w:ind w:left="720"/>
        <w:rPr>
          <w:rFonts w:ascii="Palatino Linotype" w:hAnsi="Palatino Linotype" w:cs="Tahoma"/>
          <w:b/>
          <w:color w:val="0000FF"/>
          <w:u w:val="single"/>
        </w:rPr>
      </w:pPr>
      <w:bookmarkStart w:id="107" w:name="_Toc92508174"/>
      <w:bookmarkStart w:id="108" w:name="_Toc106171811"/>
      <w:bookmarkStart w:id="109" w:name="_Toc145299842"/>
      <w:bookmarkStart w:id="110" w:name="_Toc163728525"/>
      <w:r w:rsidRPr="00FF7B95">
        <w:rPr>
          <w:rFonts w:ascii="Palatino Linotype" w:hAnsi="Palatino Linotype" w:cs="Tahoma"/>
          <w:b/>
          <w:color w:val="0000FF"/>
          <w:u w:val="single"/>
        </w:rPr>
        <w:t>Sile za ZRP:</w:t>
      </w:r>
      <w:bookmarkEnd w:id="107"/>
      <w:bookmarkEnd w:id="108"/>
      <w:bookmarkEnd w:id="109"/>
      <w:bookmarkEnd w:id="110"/>
    </w:p>
    <w:p w:rsidR="004F690E" w:rsidRPr="00FF7B95" w:rsidRDefault="004F690E" w:rsidP="004F690E">
      <w:pPr>
        <w:numPr>
          <w:ilvl w:val="0"/>
          <w:numId w:val="14"/>
        </w:numPr>
        <w:rPr>
          <w:rFonts w:ascii="Palatino Linotype" w:hAnsi="Palatino Linotype" w:cs="Tahoma"/>
          <w:b/>
          <w:bCs/>
        </w:rPr>
      </w:pPr>
      <w:r w:rsidRPr="00FF7B95">
        <w:rPr>
          <w:rFonts w:ascii="Palatino Linotype" w:hAnsi="Palatino Linotype" w:cs="Tahoma"/>
          <w:b/>
          <w:bCs/>
        </w:rPr>
        <w:t>Organi CZ:</w:t>
      </w:r>
    </w:p>
    <w:p w:rsidR="005F310D" w:rsidRPr="00FF7B95" w:rsidRDefault="005F310D" w:rsidP="005F310D">
      <w:pPr>
        <w:rPr>
          <w:rFonts w:ascii="Palatino Linotype" w:hAnsi="Palatino Linotype" w:cs="Tahoma"/>
          <w:b/>
          <w:bCs/>
        </w:rPr>
      </w:pPr>
    </w:p>
    <w:p w:rsidR="004F690E" w:rsidRPr="00FF7B95" w:rsidRDefault="004F690E" w:rsidP="004F690E">
      <w:pPr>
        <w:numPr>
          <w:ilvl w:val="1"/>
          <w:numId w:val="7"/>
        </w:numPr>
        <w:rPr>
          <w:rFonts w:ascii="Palatino Linotype" w:hAnsi="Palatino Linotype" w:cs="Tahoma"/>
        </w:rPr>
      </w:pPr>
      <w:r w:rsidRPr="00FF7B95">
        <w:rPr>
          <w:rFonts w:ascii="Palatino Linotype" w:hAnsi="Palatino Linotype" w:cs="Tahoma"/>
        </w:rPr>
        <w:t xml:space="preserve">poveljnik CZ Občine </w:t>
      </w:r>
      <w:r w:rsidR="004A0F5D" w:rsidRPr="00FF7B95">
        <w:rPr>
          <w:rFonts w:ascii="Palatino Linotype" w:hAnsi="Palatino Linotype" w:cs="Tahoma"/>
          <w:lang w:val="sl-SI"/>
        </w:rPr>
        <w:t>Muta</w:t>
      </w:r>
    </w:p>
    <w:p w:rsidR="004F690E" w:rsidRPr="00FF7B95" w:rsidRDefault="004F690E" w:rsidP="004F690E">
      <w:pPr>
        <w:numPr>
          <w:ilvl w:val="1"/>
          <w:numId w:val="7"/>
        </w:numPr>
        <w:rPr>
          <w:rFonts w:ascii="Palatino Linotype" w:hAnsi="Palatino Linotype" w:cs="Tahoma"/>
        </w:rPr>
      </w:pPr>
      <w:r w:rsidRPr="00FF7B95">
        <w:rPr>
          <w:rFonts w:ascii="Palatino Linotype" w:hAnsi="Palatino Linotype" w:cs="Tahoma"/>
        </w:rPr>
        <w:t xml:space="preserve">namestnik poveljnika CZ Občine </w:t>
      </w:r>
      <w:r w:rsidR="004A0F5D" w:rsidRPr="00FF7B95">
        <w:rPr>
          <w:rFonts w:ascii="Palatino Linotype" w:hAnsi="Palatino Linotype" w:cs="Tahoma"/>
          <w:lang w:val="sl-SI"/>
        </w:rPr>
        <w:t>Muta</w:t>
      </w:r>
    </w:p>
    <w:p w:rsidR="004F690E" w:rsidRPr="00FF7B95" w:rsidRDefault="004F690E" w:rsidP="004F690E">
      <w:pPr>
        <w:numPr>
          <w:ilvl w:val="1"/>
          <w:numId w:val="7"/>
        </w:numPr>
        <w:rPr>
          <w:rFonts w:ascii="Palatino Linotype" w:hAnsi="Palatino Linotype" w:cs="Tahoma"/>
        </w:rPr>
      </w:pPr>
      <w:r w:rsidRPr="00FF7B95">
        <w:rPr>
          <w:rFonts w:ascii="Palatino Linotype" w:hAnsi="Palatino Linotype" w:cs="Tahoma"/>
        </w:rPr>
        <w:t xml:space="preserve">štab CZ Občine </w:t>
      </w:r>
      <w:r w:rsidR="004A0F5D" w:rsidRPr="00FF7B95">
        <w:rPr>
          <w:rFonts w:ascii="Palatino Linotype" w:hAnsi="Palatino Linotype" w:cs="Tahoma"/>
          <w:lang w:val="sl-SI"/>
        </w:rPr>
        <w:t>Muta</w:t>
      </w:r>
    </w:p>
    <w:p w:rsidR="004F690E" w:rsidRPr="00FF7B95" w:rsidRDefault="004F690E" w:rsidP="004F690E">
      <w:pPr>
        <w:numPr>
          <w:ilvl w:val="1"/>
          <w:numId w:val="7"/>
        </w:numPr>
        <w:rPr>
          <w:rFonts w:ascii="Palatino Linotype" w:hAnsi="Palatino Linotype" w:cs="Tahoma"/>
        </w:rPr>
      </w:pPr>
      <w:r w:rsidRPr="00FF7B95">
        <w:rPr>
          <w:rFonts w:ascii="Palatino Linotype" w:hAnsi="Palatino Linotype" w:cs="Tahoma"/>
        </w:rPr>
        <w:t>poverjeniki CZ</w:t>
      </w:r>
    </w:p>
    <w:p w:rsidR="00437418" w:rsidRPr="00FF7B95" w:rsidRDefault="00437418" w:rsidP="00437418">
      <w:pPr>
        <w:rPr>
          <w:rFonts w:ascii="Palatino Linotype" w:hAnsi="Palatino Linotype"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437418" w:rsidRPr="00FF7B95" w:rsidTr="00F4392C">
        <w:tc>
          <w:tcPr>
            <w:tcW w:w="1101" w:type="dxa"/>
            <w:tcBorders>
              <w:right w:val="nil"/>
            </w:tcBorders>
          </w:tcPr>
          <w:p w:rsidR="00437418" w:rsidRPr="00FF7B95" w:rsidRDefault="00341AFA" w:rsidP="00A414B6">
            <w:pPr>
              <w:rPr>
                <w:rFonts w:ascii="Palatino Linotype" w:hAnsi="Palatino Linotype" w:cs="Tahoma"/>
              </w:rPr>
            </w:pPr>
            <w:r w:rsidRPr="00FF7B95">
              <w:rPr>
                <w:rFonts w:ascii="Palatino Linotype" w:hAnsi="Palatino Linotype" w:cs="Tahoma"/>
              </w:rPr>
              <w:t>P – 2</w:t>
            </w:r>
          </w:p>
          <w:p w:rsidR="00437418" w:rsidRPr="00FF7B95" w:rsidRDefault="00341AFA" w:rsidP="00A414B6">
            <w:pPr>
              <w:rPr>
                <w:rFonts w:ascii="Palatino Linotype" w:hAnsi="Palatino Linotype" w:cs="Tahoma"/>
              </w:rPr>
            </w:pPr>
            <w:r w:rsidRPr="00FF7B95">
              <w:rPr>
                <w:rFonts w:ascii="Palatino Linotype" w:hAnsi="Palatino Linotype" w:cs="Tahoma"/>
              </w:rPr>
              <w:t>P – 3</w:t>
            </w:r>
          </w:p>
        </w:tc>
        <w:tc>
          <w:tcPr>
            <w:tcW w:w="8111" w:type="dxa"/>
            <w:tcBorders>
              <w:left w:val="nil"/>
            </w:tcBorders>
          </w:tcPr>
          <w:p w:rsidR="00437418" w:rsidRPr="00FF7B95" w:rsidRDefault="00437418" w:rsidP="00A414B6">
            <w:pPr>
              <w:rPr>
                <w:rFonts w:ascii="Palatino Linotype" w:hAnsi="Palatino Linotype" w:cs="Tahoma"/>
              </w:rPr>
            </w:pPr>
            <w:r w:rsidRPr="00FF7B95">
              <w:rPr>
                <w:rFonts w:ascii="Palatino Linotype" w:hAnsi="Palatino Linotype" w:cs="Tahoma"/>
              </w:rPr>
              <w:t>Seznam članov štaba CZ</w:t>
            </w:r>
          </w:p>
          <w:p w:rsidR="00437418" w:rsidRPr="00FF7B95" w:rsidRDefault="00437418" w:rsidP="00A414B6">
            <w:pPr>
              <w:rPr>
                <w:rFonts w:ascii="Palatino Linotype" w:hAnsi="Palatino Linotype" w:cs="Tahoma"/>
              </w:rPr>
            </w:pPr>
            <w:r w:rsidRPr="00FF7B95">
              <w:rPr>
                <w:rFonts w:ascii="Palatino Linotype" w:hAnsi="Palatino Linotype" w:cs="Tahoma"/>
              </w:rPr>
              <w:t>Seznam poverjenikov CZ in njihovih namestnikov</w:t>
            </w:r>
          </w:p>
        </w:tc>
      </w:tr>
    </w:tbl>
    <w:p w:rsidR="004F690E" w:rsidRPr="00FF7B95" w:rsidRDefault="004F690E" w:rsidP="004F690E">
      <w:pPr>
        <w:rPr>
          <w:rFonts w:ascii="Palatino Linotype" w:hAnsi="Palatino Linotype" w:cs="Tahoma"/>
          <w:bCs/>
        </w:rPr>
      </w:pPr>
    </w:p>
    <w:p w:rsidR="004F690E" w:rsidRPr="00FF7B95" w:rsidRDefault="004F690E" w:rsidP="004F690E">
      <w:pPr>
        <w:numPr>
          <w:ilvl w:val="0"/>
          <w:numId w:val="13"/>
        </w:numPr>
        <w:rPr>
          <w:rFonts w:ascii="Palatino Linotype" w:hAnsi="Palatino Linotype" w:cs="Tahoma"/>
          <w:b/>
          <w:bCs/>
        </w:rPr>
      </w:pPr>
      <w:r w:rsidRPr="00FF7B95">
        <w:rPr>
          <w:rFonts w:ascii="Palatino Linotype" w:hAnsi="Palatino Linotype" w:cs="Tahoma"/>
          <w:b/>
          <w:bCs/>
        </w:rPr>
        <w:t>Enote in službe CZ:</w:t>
      </w:r>
    </w:p>
    <w:p w:rsidR="005F310D" w:rsidRPr="00FF7B95" w:rsidRDefault="005F310D" w:rsidP="005F310D">
      <w:pPr>
        <w:rPr>
          <w:rFonts w:ascii="Palatino Linotype" w:hAnsi="Palatino Linotype" w:cs="Tahoma"/>
          <w:b/>
          <w:bCs/>
        </w:rPr>
      </w:pPr>
    </w:p>
    <w:p w:rsidR="004F690E" w:rsidRPr="00FF7B95" w:rsidRDefault="004F690E" w:rsidP="004F690E">
      <w:pPr>
        <w:numPr>
          <w:ilvl w:val="1"/>
          <w:numId w:val="7"/>
        </w:numPr>
        <w:rPr>
          <w:rFonts w:ascii="Palatino Linotype" w:hAnsi="Palatino Linotype" w:cs="Tahoma"/>
        </w:rPr>
      </w:pPr>
      <w:r w:rsidRPr="00FF7B95">
        <w:rPr>
          <w:rFonts w:ascii="Palatino Linotype" w:hAnsi="Palatino Linotype" w:cs="Tahoma"/>
        </w:rPr>
        <w:t>e</w:t>
      </w:r>
      <w:r w:rsidR="003A328E" w:rsidRPr="00FF7B95">
        <w:rPr>
          <w:rFonts w:ascii="Palatino Linotype" w:hAnsi="Palatino Linotype" w:cs="Tahoma"/>
        </w:rPr>
        <w:t>kipa</w:t>
      </w:r>
      <w:r w:rsidRPr="00FF7B95">
        <w:rPr>
          <w:rFonts w:ascii="Palatino Linotype" w:hAnsi="Palatino Linotype" w:cs="Tahoma"/>
        </w:rPr>
        <w:t xml:space="preserve"> za prvo pomoč</w:t>
      </w:r>
    </w:p>
    <w:p w:rsidR="005F310D" w:rsidRPr="00FF7B95" w:rsidRDefault="004D4E21" w:rsidP="004F690E">
      <w:pPr>
        <w:numPr>
          <w:ilvl w:val="1"/>
          <w:numId w:val="7"/>
        </w:numPr>
        <w:rPr>
          <w:rFonts w:ascii="Palatino Linotype" w:hAnsi="Palatino Linotype" w:cs="Tahoma"/>
        </w:rPr>
      </w:pPr>
      <w:r w:rsidRPr="00FF7B95">
        <w:rPr>
          <w:rFonts w:ascii="Palatino Linotype" w:hAnsi="Palatino Linotype" w:cs="Tahoma"/>
        </w:rPr>
        <w:t>služba za podporo</w:t>
      </w:r>
    </w:p>
    <w:p w:rsidR="005F310D" w:rsidRPr="00FF7B95" w:rsidRDefault="005F310D" w:rsidP="004F690E">
      <w:pPr>
        <w:numPr>
          <w:ilvl w:val="1"/>
          <w:numId w:val="7"/>
        </w:numPr>
        <w:rPr>
          <w:rFonts w:ascii="Palatino Linotype" w:hAnsi="Palatino Linotype" w:cs="Tahoma"/>
        </w:rPr>
      </w:pPr>
      <w:r w:rsidRPr="00FF7B95">
        <w:rPr>
          <w:rFonts w:ascii="Palatino Linotype" w:hAnsi="Palatino Linotype" w:cs="Tahoma"/>
        </w:rPr>
        <w:t>logistični center</w:t>
      </w:r>
    </w:p>
    <w:p w:rsidR="00437418" w:rsidRPr="00FF7B95" w:rsidRDefault="00437418" w:rsidP="00437418">
      <w:pPr>
        <w:rPr>
          <w:rFonts w:ascii="Palatino Linotype" w:hAnsi="Palatino Linotype" w:cs="Tahoma"/>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437418" w:rsidRPr="00FF7B95" w:rsidTr="00F4392C">
        <w:tc>
          <w:tcPr>
            <w:tcW w:w="1101" w:type="dxa"/>
            <w:tcBorders>
              <w:right w:val="nil"/>
            </w:tcBorders>
          </w:tcPr>
          <w:p w:rsidR="00437418" w:rsidRPr="00FF7B95" w:rsidRDefault="00341AFA" w:rsidP="00A414B6">
            <w:pPr>
              <w:rPr>
                <w:rFonts w:ascii="Palatino Linotype" w:hAnsi="Palatino Linotype" w:cs="Tahoma"/>
              </w:rPr>
            </w:pPr>
            <w:r w:rsidRPr="00FF7B95">
              <w:rPr>
                <w:rFonts w:ascii="Palatino Linotype" w:hAnsi="Palatino Linotype" w:cs="Tahoma"/>
              </w:rPr>
              <w:t>P – 4</w:t>
            </w:r>
          </w:p>
          <w:p w:rsidR="00437418" w:rsidRPr="00FF7B95" w:rsidRDefault="00341AFA" w:rsidP="00A414B6">
            <w:pPr>
              <w:rPr>
                <w:rFonts w:ascii="Palatino Linotype" w:hAnsi="Palatino Linotype" w:cs="Tahoma"/>
              </w:rPr>
            </w:pPr>
            <w:r w:rsidRPr="00FF7B95">
              <w:rPr>
                <w:rFonts w:ascii="Palatino Linotype" w:hAnsi="Palatino Linotype" w:cs="Tahoma"/>
              </w:rPr>
              <w:t>P – 5</w:t>
            </w:r>
          </w:p>
          <w:p w:rsidR="00341AFA" w:rsidRPr="00FF7B95" w:rsidRDefault="00341AFA" w:rsidP="00A414B6">
            <w:pPr>
              <w:rPr>
                <w:rFonts w:ascii="Palatino Linotype" w:hAnsi="Palatino Linotype" w:cs="Tahoma"/>
              </w:rPr>
            </w:pPr>
            <w:r w:rsidRPr="00FF7B95">
              <w:rPr>
                <w:rFonts w:ascii="Palatino Linotype" w:hAnsi="Palatino Linotype" w:cs="Tahoma"/>
              </w:rPr>
              <w:t>P – 6</w:t>
            </w:r>
          </w:p>
        </w:tc>
        <w:tc>
          <w:tcPr>
            <w:tcW w:w="8111" w:type="dxa"/>
            <w:tcBorders>
              <w:left w:val="nil"/>
            </w:tcBorders>
          </w:tcPr>
          <w:p w:rsidR="00437418" w:rsidRPr="00FF7B95" w:rsidRDefault="00341AFA" w:rsidP="00A414B6">
            <w:pPr>
              <w:rPr>
                <w:rFonts w:ascii="Palatino Linotype" w:hAnsi="Palatino Linotype" w:cs="Tahoma"/>
                <w:lang w:val="pt-BR"/>
              </w:rPr>
            </w:pPr>
            <w:r w:rsidRPr="00FF7B95">
              <w:rPr>
                <w:rFonts w:ascii="Palatino Linotype" w:hAnsi="Palatino Linotype" w:cs="Tahoma"/>
                <w:lang w:val="pt-BR"/>
              </w:rPr>
              <w:t>Seznam pripadnikov ekipe za prvo pomoč</w:t>
            </w:r>
          </w:p>
          <w:p w:rsidR="00437418" w:rsidRPr="00FF7B95" w:rsidRDefault="00341AFA" w:rsidP="00A414B6">
            <w:pPr>
              <w:rPr>
                <w:rFonts w:ascii="Palatino Linotype" w:hAnsi="Palatino Linotype" w:cs="Tahoma"/>
                <w:lang w:val="pt-BR"/>
              </w:rPr>
            </w:pPr>
            <w:r w:rsidRPr="00FF7B95">
              <w:rPr>
                <w:rFonts w:ascii="Palatino Linotype" w:hAnsi="Palatino Linotype" w:cs="Tahoma"/>
                <w:lang w:val="pt-BR"/>
              </w:rPr>
              <w:t>Seznam pripadnikov službe za podporo</w:t>
            </w:r>
          </w:p>
          <w:p w:rsidR="00341AFA" w:rsidRPr="00FF7B95" w:rsidRDefault="00341AFA" w:rsidP="00A414B6">
            <w:pPr>
              <w:rPr>
                <w:rFonts w:ascii="Palatino Linotype" w:hAnsi="Palatino Linotype" w:cs="Tahoma"/>
                <w:lang w:val="pt-BR"/>
              </w:rPr>
            </w:pPr>
            <w:r w:rsidRPr="00FF7B95">
              <w:rPr>
                <w:rFonts w:ascii="Palatino Linotype" w:hAnsi="Palatino Linotype" w:cs="Tahoma"/>
                <w:lang w:val="pt-BR"/>
              </w:rPr>
              <w:t>Seznam pripadnikov logističnega centra</w:t>
            </w:r>
          </w:p>
        </w:tc>
      </w:tr>
    </w:tbl>
    <w:p w:rsidR="00437418" w:rsidRPr="00FF7B95" w:rsidRDefault="00437418" w:rsidP="00437418">
      <w:pPr>
        <w:rPr>
          <w:rFonts w:ascii="Palatino Linotype" w:hAnsi="Palatino Linotype" w:cs="Tahoma"/>
          <w:b/>
          <w:bCs/>
          <w:lang w:val="pt-BR"/>
        </w:rPr>
      </w:pPr>
    </w:p>
    <w:p w:rsidR="004F690E" w:rsidRPr="00FF7B95" w:rsidRDefault="00DF7CEB" w:rsidP="004F690E">
      <w:pPr>
        <w:numPr>
          <w:ilvl w:val="0"/>
          <w:numId w:val="12"/>
        </w:numPr>
        <w:rPr>
          <w:rFonts w:ascii="Palatino Linotype" w:hAnsi="Palatino Linotype" w:cs="Tahoma"/>
          <w:b/>
          <w:bCs/>
        </w:rPr>
      </w:pPr>
      <w:r w:rsidRPr="00FF7B95">
        <w:rPr>
          <w:rFonts w:ascii="Palatino Linotype" w:hAnsi="Palatino Linotype" w:cs="Tahoma"/>
          <w:b/>
          <w:bCs/>
        </w:rPr>
        <w:lastRenderedPageBreak/>
        <w:t>Javne službe in organizacije</w:t>
      </w:r>
      <w:r w:rsidR="004F690E" w:rsidRPr="00FF7B95">
        <w:rPr>
          <w:rFonts w:ascii="Palatino Linotype" w:hAnsi="Palatino Linotype" w:cs="Tahoma"/>
          <w:b/>
          <w:bCs/>
        </w:rPr>
        <w:t>:</w:t>
      </w:r>
    </w:p>
    <w:p w:rsidR="005F310D" w:rsidRPr="00FF7B95" w:rsidRDefault="005F310D" w:rsidP="005F310D">
      <w:pPr>
        <w:rPr>
          <w:rFonts w:ascii="Palatino Linotype" w:hAnsi="Palatino Linotype" w:cs="Tahoma"/>
          <w:b/>
          <w:bCs/>
        </w:rPr>
      </w:pPr>
    </w:p>
    <w:p w:rsidR="004F690E" w:rsidRPr="00FF7B95" w:rsidRDefault="004F690E" w:rsidP="000E0859">
      <w:pPr>
        <w:numPr>
          <w:ilvl w:val="0"/>
          <w:numId w:val="9"/>
        </w:numPr>
        <w:ind w:left="1428"/>
        <w:jc w:val="both"/>
        <w:rPr>
          <w:rFonts w:ascii="Palatino Linotype" w:hAnsi="Palatino Linotype" w:cs="Tahoma"/>
          <w:iCs/>
          <w:color w:val="000000"/>
        </w:rPr>
      </w:pPr>
      <w:r w:rsidRPr="00FF7B95">
        <w:rPr>
          <w:rFonts w:ascii="Palatino Linotype" w:hAnsi="Palatino Linotype" w:cs="Tahoma"/>
          <w:iCs/>
          <w:color w:val="000000"/>
        </w:rPr>
        <w:t>javna zdravstvena služba</w:t>
      </w:r>
      <w:r w:rsidR="00DD0408" w:rsidRPr="00FF7B95">
        <w:rPr>
          <w:rFonts w:ascii="Palatino Linotype" w:hAnsi="Palatino Linotype" w:cs="Tahoma"/>
          <w:iCs/>
          <w:color w:val="000000"/>
        </w:rPr>
        <w:t xml:space="preserve"> (Zd</w:t>
      </w:r>
      <w:r w:rsidR="0056464F" w:rsidRPr="00FF7B95">
        <w:rPr>
          <w:rFonts w:ascii="Palatino Linotype" w:hAnsi="Palatino Linotype" w:cs="Tahoma"/>
          <w:iCs/>
          <w:color w:val="000000"/>
        </w:rPr>
        <w:t>ravstveni dom Radlje ob Dravi, Z</w:t>
      </w:r>
      <w:r w:rsidR="00DD0408" w:rsidRPr="00FF7B95">
        <w:rPr>
          <w:rFonts w:ascii="Palatino Linotype" w:hAnsi="Palatino Linotype" w:cs="Tahoma"/>
          <w:iCs/>
          <w:color w:val="000000"/>
        </w:rPr>
        <w:t xml:space="preserve">dravstvena postaja </w:t>
      </w:r>
      <w:r w:rsidR="004A0F5D" w:rsidRPr="00FF7B95">
        <w:rPr>
          <w:rFonts w:ascii="Palatino Linotype" w:hAnsi="Palatino Linotype" w:cs="Tahoma"/>
          <w:lang w:val="sl-SI"/>
        </w:rPr>
        <w:t>Muta</w:t>
      </w:r>
      <w:r w:rsidR="00DD0408" w:rsidRPr="00FF7B95">
        <w:rPr>
          <w:rFonts w:ascii="Palatino Linotype" w:hAnsi="Palatino Linotype" w:cs="Tahoma"/>
          <w:iCs/>
          <w:color w:val="000000"/>
        </w:rPr>
        <w:t>),</w:t>
      </w:r>
    </w:p>
    <w:p w:rsidR="004F690E" w:rsidRPr="00FF7B95" w:rsidRDefault="004F690E" w:rsidP="000E0859">
      <w:pPr>
        <w:numPr>
          <w:ilvl w:val="0"/>
          <w:numId w:val="8"/>
        </w:numPr>
        <w:ind w:left="1428"/>
        <w:jc w:val="both"/>
        <w:rPr>
          <w:rFonts w:ascii="Palatino Linotype" w:hAnsi="Palatino Linotype" w:cs="Tahoma"/>
          <w:iCs/>
          <w:color w:val="000000"/>
        </w:rPr>
      </w:pPr>
      <w:r w:rsidRPr="00FF7B95">
        <w:rPr>
          <w:rFonts w:ascii="Palatino Linotype" w:hAnsi="Palatino Linotype" w:cs="Tahoma"/>
          <w:iCs/>
          <w:color w:val="000000"/>
        </w:rPr>
        <w:t>javna veterinarska služba</w:t>
      </w:r>
      <w:r w:rsidR="00DD0408" w:rsidRPr="00FF7B95">
        <w:rPr>
          <w:rFonts w:ascii="Palatino Linotype" w:hAnsi="Palatino Linotype" w:cs="Tahoma"/>
          <w:iCs/>
          <w:color w:val="000000"/>
        </w:rPr>
        <w:t xml:space="preserve"> (Veterinarska postaja d.o.o. Radlje ob Dravi),</w:t>
      </w:r>
    </w:p>
    <w:p w:rsidR="004F690E" w:rsidRPr="00FF7B95" w:rsidRDefault="004F690E" w:rsidP="000E0859">
      <w:pPr>
        <w:numPr>
          <w:ilvl w:val="0"/>
          <w:numId w:val="8"/>
        </w:numPr>
        <w:ind w:left="1428"/>
        <w:jc w:val="both"/>
        <w:rPr>
          <w:rFonts w:ascii="Palatino Linotype" w:hAnsi="Palatino Linotype" w:cs="Tahoma"/>
          <w:iCs/>
          <w:color w:val="000000"/>
        </w:rPr>
      </w:pPr>
      <w:r w:rsidRPr="00FF7B95">
        <w:rPr>
          <w:rFonts w:ascii="Palatino Linotype" w:hAnsi="Palatino Linotype" w:cs="Tahoma"/>
          <w:iCs/>
          <w:color w:val="000000"/>
        </w:rPr>
        <w:t>javna služba socialnega varstva</w:t>
      </w:r>
      <w:r w:rsidR="00216978" w:rsidRPr="00FF7B95">
        <w:rPr>
          <w:rFonts w:ascii="Palatino Linotype" w:hAnsi="Palatino Linotype" w:cs="Tahoma"/>
          <w:iCs/>
          <w:color w:val="000000"/>
        </w:rPr>
        <w:t xml:space="preserve"> </w:t>
      </w:r>
      <w:r w:rsidR="00DD0408" w:rsidRPr="00FF7B95">
        <w:rPr>
          <w:rFonts w:ascii="Palatino Linotype" w:hAnsi="Palatino Linotype" w:cs="Tahoma"/>
          <w:iCs/>
          <w:color w:val="000000"/>
        </w:rPr>
        <w:t>(Center za socialno delo Radlje ob Dravi),</w:t>
      </w:r>
    </w:p>
    <w:p w:rsidR="004F690E" w:rsidRPr="00FF7B95" w:rsidRDefault="004F690E" w:rsidP="000E0859">
      <w:pPr>
        <w:numPr>
          <w:ilvl w:val="0"/>
          <w:numId w:val="8"/>
        </w:numPr>
        <w:ind w:left="1428"/>
        <w:jc w:val="both"/>
        <w:rPr>
          <w:rFonts w:ascii="Palatino Linotype" w:hAnsi="Palatino Linotype" w:cs="Tahoma"/>
          <w:iCs/>
          <w:color w:val="000000"/>
        </w:rPr>
      </w:pPr>
      <w:r w:rsidRPr="00FF7B95">
        <w:rPr>
          <w:rFonts w:ascii="Palatino Linotype" w:hAnsi="Palatino Linotype" w:cs="Tahoma"/>
          <w:iCs/>
          <w:color w:val="000000"/>
        </w:rPr>
        <w:t>gospodarske javne službe (</w:t>
      </w:r>
      <w:r w:rsidR="00DD0408" w:rsidRPr="00FF7B95">
        <w:rPr>
          <w:rFonts w:ascii="Palatino Linotype" w:hAnsi="Palatino Linotype" w:cs="Tahoma"/>
          <w:iCs/>
          <w:color w:val="000000"/>
        </w:rPr>
        <w:t xml:space="preserve">Komunalno podjetje Radlje ob Dravi, Cestno podjetje Maribor, Vzdrževalska baza Otiški vrh, Elektro </w:t>
      </w:r>
      <w:r w:rsidR="002B485F" w:rsidRPr="00FF7B95">
        <w:rPr>
          <w:rFonts w:ascii="Palatino Linotype" w:hAnsi="Palatino Linotype" w:cs="Tahoma"/>
          <w:iCs/>
          <w:color w:val="000000"/>
        </w:rPr>
        <w:t>Celje</w:t>
      </w:r>
      <w:r w:rsidR="00DD0408" w:rsidRPr="00FF7B95">
        <w:rPr>
          <w:rFonts w:ascii="Palatino Linotype" w:hAnsi="Palatino Linotype" w:cs="Tahoma"/>
          <w:iCs/>
          <w:color w:val="000000"/>
        </w:rPr>
        <w:t xml:space="preserve"> - okolica</w:t>
      </w:r>
      <w:r w:rsidRPr="00FF7B95">
        <w:rPr>
          <w:rFonts w:ascii="Palatino Linotype" w:hAnsi="Palatino Linotype" w:cs="Tahoma"/>
          <w:iCs/>
          <w:color w:val="000000"/>
        </w:rPr>
        <w:t>)</w:t>
      </w:r>
      <w:r w:rsidR="00DD0408" w:rsidRPr="00FF7B95">
        <w:rPr>
          <w:rFonts w:ascii="Palatino Linotype" w:hAnsi="Palatino Linotype" w:cs="Tahoma"/>
          <w:iCs/>
          <w:color w:val="000000"/>
        </w:rPr>
        <w:t>,</w:t>
      </w:r>
    </w:p>
    <w:p w:rsidR="004F690E" w:rsidRPr="00FF7B95" w:rsidRDefault="00DD0408" w:rsidP="000E0859">
      <w:pPr>
        <w:numPr>
          <w:ilvl w:val="0"/>
          <w:numId w:val="8"/>
        </w:numPr>
        <w:ind w:left="1428"/>
        <w:jc w:val="both"/>
        <w:rPr>
          <w:rFonts w:ascii="Palatino Linotype" w:hAnsi="Palatino Linotype" w:cs="Tahoma"/>
          <w:iCs/>
          <w:color w:val="000000"/>
          <w:lang w:val="pt-BR"/>
        </w:rPr>
      </w:pPr>
      <w:r w:rsidRPr="00FF7B95">
        <w:rPr>
          <w:rFonts w:ascii="Palatino Linotype" w:hAnsi="Palatino Linotype" w:cs="Tahoma"/>
          <w:iCs/>
          <w:color w:val="000000"/>
          <w:lang w:val="pt-BR"/>
        </w:rPr>
        <w:t>Policijska postaja Radlje ob Dravi</w:t>
      </w:r>
      <w:r w:rsidR="005F310D" w:rsidRPr="00FF7B95">
        <w:rPr>
          <w:rFonts w:ascii="Palatino Linotype" w:hAnsi="Palatino Linotype" w:cs="Tahoma"/>
          <w:iCs/>
          <w:color w:val="000000"/>
          <w:lang w:val="pt-BR"/>
        </w:rPr>
        <w:t xml:space="preserve">, pisarna </w:t>
      </w:r>
      <w:r w:rsidR="004A0F5D" w:rsidRPr="00FF7B95">
        <w:rPr>
          <w:rFonts w:ascii="Palatino Linotype" w:hAnsi="Palatino Linotype" w:cs="Tahoma"/>
          <w:lang w:val="sl-SI"/>
        </w:rPr>
        <w:t>Muta</w:t>
      </w:r>
    </w:p>
    <w:p w:rsidR="00437418" w:rsidRPr="00FF7B95" w:rsidRDefault="00437418" w:rsidP="00437418">
      <w:pPr>
        <w:jc w:val="both"/>
        <w:rPr>
          <w:rFonts w:ascii="Palatino Linotype" w:hAnsi="Palatino Linotype" w:cs="Tahoma"/>
          <w:iCs/>
          <w:color w:val="000000"/>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437418" w:rsidRPr="00FF7B95" w:rsidTr="00F4392C">
        <w:tc>
          <w:tcPr>
            <w:tcW w:w="1101" w:type="dxa"/>
            <w:tcBorders>
              <w:right w:val="nil"/>
            </w:tcBorders>
          </w:tcPr>
          <w:p w:rsidR="00437418" w:rsidRPr="00FF7B95" w:rsidRDefault="005B08A7" w:rsidP="00A414B6">
            <w:pPr>
              <w:rPr>
                <w:rFonts w:ascii="Palatino Linotype" w:hAnsi="Palatino Linotype" w:cs="Tahoma"/>
              </w:rPr>
            </w:pPr>
            <w:r w:rsidRPr="00FF7B95">
              <w:rPr>
                <w:rFonts w:ascii="Palatino Linotype" w:hAnsi="Palatino Linotype" w:cs="Tahoma"/>
              </w:rPr>
              <w:t>P – 9</w:t>
            </w:r>
          </w:p>
          <w:p w:rsidR="004F7125" w:rsidRPr="00FF7B95" w:rsidRDefault="00341AFA" w:rsidP="004F7125">
            <w:pPr>
              <w:rPr>
                <w:rFonts w:ascii="Palatino Linotype" w:hAnsi="Palatino Linotype" w:cs="Tahoma"/>
              </w:rPr>
            </w:pPr>
            <w:r w:rsidRPr="00FF7B95">
              <w:rPr>
                <w:rFonts w:ascii="Palatino Linotype" w:hAnsi="Palatino Linotype" w:cs="Tahoma"/>
              </w:rPr>
              <w:t xml:space="preserve">D – </w:t>
            </w:r>
            <w:r w:rsidR="00B758F1" w:rsidRPr="00FF7B95">
              <w:rPr>
                <w:rFonts w:ascii="Palatino Linotype" w:hAnsi="Palatino Linotype" w:cs="Tahoma"/>
              </w:rPr>
              <w:t>33</w:t>
            </w:r>
          </w:p>
          <w:p w:rsidR="004F7125" w:rsidRPr="00FF7B95" w:rsidRDefault="005B08A7" w:rsidP="00A414B6">
            <w:pPr>
              <w:rPr>
                <w:rFonts w:ascii="Palatino Linotype" w:hAnsi="Palatino Linotype" w:cs="Tahoma"/>
              </w:rPr>
            </w:pPr>
            <w:r w:rsidRPr="00FF7B95">
              <w:rPr>
                <w:rFonts w:ascii="Palatino Linotype" w:hAnsi="Palatino Linotype" w:cs="Tahoma"/>
              </w:rPr>
              <w:t xml:space="preserve">D – </w:t>
            </w:r>
            <w:r w:rsidR="00341AFA" w:rsidRPr="00FF7B95">
              <w:rPr>
                <w:rFonts w:ascii="Palatino Linotype" w:hAnsi="Palatino Linotype" w:cs="Tahoma"/>
              </w:rPr>
              <w:t>3</w:t>
            </w:r>
            <w:r w:rsidR="00B758F1" w:rsidRPr="00FF7B95">
              <w:rPr>
                <w:rFonts w:ascii="Palatino Linotype" w:hAnsi="Palatino Linotype" w:cs="Tahoma"/>
              </w:rPr>
              <w:t>4</w:t>
            </w:r>
          </w:p>
        </w:tc>
        <w:tc>
          <w:tcPr>
            <w:tcW w:w="8111" w:type="dxa"/>
            <w:tcBorders>
              <w:left w:val="nil"/>
            </w:tcBorders>
          </w:tcPr>
          <w:p w:rsidR="00437418" w:rsidRPr="00FF7B95" w:rsidRDefault="00341AFA" w:rsidP="00A414B6">
            <w:pPr>
              <w:rPr>
                <w:rFonts w:ascii="Palatino Linotype" w:hAnsi="Palatino Linotype" w:cs="Tahoma"/>
              </w:rPr>
            </w:pPr>
            <w:r w:rsidRPr="00FF7B95">
              <w:rPr>
                <w:rFonts w:ascii="Palatino Linotype" w:hAnsi="Palatino Linotype" w:cs="Tahoma"/>
              </w:rPr>
              <w:t>Pregled podjetij</w:t>
            </w:r>
            <w:r w:rsidR="00B758F1" w:rsidRPr="00FF7B95">
              <w:rPr>
                <w:rFonts w:ascii="Palatino Linotype" w:hAnsi="Palatino Linotype" w:cs="Tahoma"/>
              </w:rPr>
              <w:t xml:space="preserve"> in zavodov</w:t>
            </w:r>
          </w:p>
          <w:p w:rsidR="004F7125" w:rsidRPr="00FF7B95" w:rsidRDefault="004F7125" w:rsidP="004F7125">
            <w:pPr>
              <w:rPr>
                <w:rFonts w:ascii="Palatino Linotype" w:hAnsi="Palatino Linotype" w:cs="Tahoma"/>
              </w:rPr>
            </w:pPr>
            <w:r w:rsidRPr="00FF7B95">
              <w:rPr>
                <w:rFonts w:ascii="Palatino Linotype" w:hAnsi="Palatino Linotype" w:cs="Tahoma"/>
              </w:rPr>
              <w:t>Ocena ogroženosti pred naravnimi in d</w:t>
            </w:r>
            <w:r w:rsidR="002B485F" w:rsidRPr="00FF7B95">
              <w:rPr>
                <w:rFonts w:ascii="Palatino Linotype" w:hAnsi="Palatino Linotype" w:cs="Tahoma"/>
              </w:rPr>
              <w:t>rugimi nesrečami Elektro Celje</w:t>
            </w:r>
          </w:p>
          <w:p w:rsidR="004F7125" w:rsidRPr="00FF7B95" w:rsidRDefault="002B485F" w:rsidP="00A414B6">
            <w:pPr>
              <w:rPr>
                <w:rFonts w:ascii="Palatino Linotype" w:hAnsi="Palatino Linotype" w:cs="Tahoma"/>
              </w:rPr>
            </w:pPr>
            <w:r w:rsidRPr="00FF7B95">
              <w:rPr>
                <w:rFonts w:ascii="Palatino Linotype" w:hAnsi="Palatino Linotype" w:cs="Tahoma"/>
              </w:rPr>
              <w:t>Načrti ZIR Elektro Celje</w:t>
            </w:r>
          </w:p>
        </w:tc>
      </w:tr>
    </w:tbl>
    <w:p w:rsidR="00437418" w:rsidRPr="00FF7B95" w:rsidRDefault="00437418" w:rsidP="00437418">
      <w:pPr>
        <w:jc w:val="both"/>
        <w:rPr>
          <w:rFonts w:ascii="Palatino Linotype" w:hAnsi="Palatino Linotype" w:cs="Tahoma"/>
          <w:iCs/>
          <w:color w:val="000000"/>
        </w:rPr>
      </w:pPr>
    </w:p>
    <w:p w:rsidR="00216978" w:rsidRPr="00FF7B95" w:rsidRDefault="00216978" w:rsidP="00437418">
      <w:pPr>
        <w:jc w:val="both"/>
        <w:rPr>
          <w:rFonts w:ascii="Palatino Linotype" w:hAnsi="Palatino Linotype" w:cs="Tahoma"/>
          <w:b/>
          <w:iCs/>
          <w:color w:val="000000"/>
        </w:rPr>
      </w:pPr>
    </w:p>
    <w:p w:rsidR="004F690E" w:rsidRPr="00FF7B95" w:rsidRDefault="004F690E" w:rsidP="004F690E">
      <w:pPr>
        <w:numPr>
          <w:ilvl w:val="0"/>
          <w:numId w:val="10"/>
        </w:numPr>
        <w:jc w:val="both"/>
        <w:rPr>
          <w:rFonts w:ascii="Palatino Linotype" w:hAnsi="Palatino Linotype" w:cs="Tahoma"/>
          <w:b/>
          <w:iCs/>
          <w:color w:val="000000"/>
        </w:rPr>
      </w:pPr>
      <w:r w:rsidRPr="00FF7B95">
        <w:rPr>
          <w:rFonts w:ascii="Palatino Linotype" w:hAnsi="Palatino Linotype" w:cs="Tahoma"/>
          <w:b/>
          <w:iCs/>
          <w:color w:val="000000"/>
        </w:rPr>
        <w:t>Enote in službe društev in drugih nevladnih organizacij:</w:t>
      </w:r>
    </w:p>
    <w:p w:rsidR="005F310D" w:rsidRPr="00FF7B95" w:rsidRDefault="005F310D" w:rsidP="005F310D">
      <w:pPr>
        <w:jc w:val="both"/>
        <w:rPr>
          <w:rFonts w:ascii="Palatino Linotype" w:hAnsi="Palatino Linotype" w:cs="Tahoma"/>
          <w:b/>
          <w:iCs/>
          <w:color w:val="000000"/>
        </w:rPr>
      </w:pPr>
    </w:p>
    <w:p w:rsidR="004F690E" w:rsidRPr="00FF7B95" w:rsidRDefault="00DD0408" w:rsidP="000E0859">
      <w:pPr>
        <w:numPr>
          <w:ilvl w:val="0"/>
          <w:numId w:val="8"/>
        </w:numPr>
        <w:ind w:left="1428"/>
        <w:jc w:val="both"/>
        <w:rPr>
          <w:rFonts w:ascii="Palatino Linotype" w:hAnsi="Palatino Linotype" w:cs="Tahoma"/>
          <w:iCs/>
          <w:color w:val="000000"/>
        </w:rPr>
      </w:pPr>
      <w:r w:rsidRPr="00FF7B95">
        <w:rPr>
          <w:rFonts w:ascii="Palatino Linotype" w:hAnsi="Palatino Linotype" w:cs="Tahoma"/>
          <w:iCs/>
          <w:color w:val="000000"/>
        </w:rPr>
        <w:t>Prostovoljna gasilska društva (</w:t>
      </w:r>
      <w:r w:rsidR="000E61A3" w:rsidRPr="00FF7B95">
        <w:rPr>
          <w:rFonts w:ascii="Palatino Linotype" w:hAnsi="Palatino Linotype" w:cs="Tahoma"/>
          <w:iCs/>
          <w:color w:val="000000"/>
        </w:rPr>
        <w:t>PGD</w:t>
      </w:r>
      <w:r w:rsidR="002B485F" w:rsidRPr="00FF7B95">
        <w:rPr>
          <w:rFonts w:ascii="Palatino Linotype" w:hAnsi="Palatino Linotype" w:cs="Tahoma"/>
          <w:iCs/>
          <w:color w:val="000000"/>
        </w:rPr>
        <w:t xml:space="preserve"> </w:t>
      </w:r>
      <w:r w:rsidR="004A0F5D" w:rsidRPr="00FF7B95">
        <w:rPr>
          <w:rFonts w:ascii="Palatino Linotype" w:hAnsi="Palatino Linotype" w:cs="Tahoma"/>
          <w:iCs/>
          <w:color w:val="000000"/>
        </w:rPr>
        <w:t>Muta</w:t>
      </w:r>
      <w:r w:rsidRPr="00FF7B95">
        <w:rPr>
          <w:rFonts w:ascii="Palatino Linotype" w:hAnsi="Palatino Linotype" w:cs="Tahoma"/>
          <w:iCs/>
          <w:color w:val="000000"/>
        </w:rPr>
        <w:t>),</w:t>
      </w:r>
    </w:p>
    <w:p w:rsidR="004F690E" w:rsidRPr="00FF7B95" w:rsidRDefault="00DD0408" w:rsidP="000E0859">
      <w:pPr>
        <w:numPr>
          <w:ilvl w:val="0"/>
          <w:numId w:val="8"/>
        </w:numPr>
        <w:ind w:left="1428"/>
        <w:jc w:val="both"/>
        <w:rPr>
          <w:rFonts w:ascii="Palatino Linotype" w:hAnsi="Palatino Linotype" w:cs="Tahoma"/>
          <w:iCs/>
          <w:color w:val="000000"/>
        </w:rPr>
      </w:pPr>
      <w:r w:rsidRPr="00FF7B95">
        <w:rPr>
          <w:rFonts w:ascii="Palatino Linotype" w:hAnsi="Palatino Linotype" w:cs="Tahoma"/>
          <w:iCs/>
          <w:color w:val="000000"/>
        </w:rPr>
        <w:t>Rdeči križ Slovenije,</w:t>
      </w:r>
    </w:p>
    <w:p w:rsidR="00437418" w:rsidRPr="00FF7B95" w:rsidRDefault="00DD0408" w:rsidP="000E0859">
      <w:pPr>
        <w:numPr>
          <w:ilvl w:val="0"/>
          <w:numId w:val="8"/>
        </w:numPr>
        <w:tabs>
          <w:tab w:val="clear" w:pos="360"/>
          <w:tab w:val="num" w:pos="1428"/>
        </w:tabs>
        <w:ind w:left="1428"/>
        <w:jc w:val="both"/>
        <w:rPr>
          <w:rFonts w:ascii="Palatino Linotype" w:hAnsi="Palatino Linotype" w:cs="Tahoma"/>
          <w:iCs/>
          <w:color w:val="000000"/>
        </w:rPr>
      </w:pPr>
      <w:r w:rsidRPr="00FF7B95">
        <w:rPr>
          <w:rFonts w:ascii="Palatino Linotype" w:hAnsi="Palatino Linotype" w:cs="Tahoma"/>
          <w:iCs/>
          <w:color w:val="000000"/>
        </w:rPr>
        <w:t>Radioamaterji,</w:t>
      </w:r>
    </w:p>
    <w:p w:rsidR="00437418" w:rsidRPr="00FF7B95" w:rsidRDefault="004F690E" w:rsidP="00B5327B">
      <w:pPr>
        <w:numPr>
          <w:ilvl w:val="0"/>
          <w:numId w:val="8"/>
        </w:numPr>
        <w:tabs>
          <w:tab w:val="clear" w:pos="360"/>
          <w:tab w:val="num" w:pos="1428"/>
        </w:tabs>
        <w:ind w:left="1428"/>
        <w:jc w:val="both"/>
        <w:rPr>
          <w:rFonts w:ascii="Palatino Linotype" w:hAnsi="Palatino Linotype" w:cs="Tahoma"/>
          <w:iCs/>
          <w:color w:val="000000"/>
        </w:rPr>
      </w:pPr>
      <w:r w:rsidRPr="00FF7B95">
        <w:rPr>
          <w:rFonts w:ascii="Palatino Linotype" w:hAnsi="Palatino Linotype" w:cs="Tahoma"/>
          <w:iCs/>
          <w:color w:val="000000"/>
        </w:rPr>
        <w:t xml:space="preserve">GRS </w:t>
      </w:r>
      <w:r w:rsidR="00B5327B" w:rsidRPr="00FF7B95">
        <w:rPr>
          <w:rFonts w:ascii="Palatino Linotype" w:hAnsi="Palatino Linotype" w:cs="Tahoma"/>
          <w:iCs/>
          <w:color w:val="000000"/>
        </w:rPr>
        <w:t>Maribor</w:t>
      </w:r>
      <w:r w:rsidR="004D4E21" w:rsidRPr="00FF7B95">
        <w:rPr>
          <w:rFonts w:ascii="Palatino Linotype" w:hAnsi="Palatino Linotype" w:cs="Tahoma"/>
          <w:iCs/>
          <w:color w:val="000000"/>
        </w:rPr>
        <w:t>, reševalna skupina Radlje ob Dravi</w:t>
      </w:r>
    </w:p>
    <w:p w:rsidR="004D4E21" w:rsidRPr="00FF7B95" w:rsidRDefault="004D4E21" w:rsidP="004D4E21">
      <w:pPr>
        <w:jc w:val="both"/>
        <w:rPr>
          <w:rFonts w:ascii="Palatino Linotype" w:hAnsi="Palatino Linotype" w:cs="Tahoma"/>
          <w:i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437418" w:rsidRPr="00FF7B95" w:rsidTr="00F4392C">
        <w:tc>
          <w:tcPr>
            <w:tcW w:w="1101" w:type="dxa"/>
            <w:tcBorders>
              <w:right w:val="nil"/>
            </w:tcBorders>
          </w:tcPr>
          <w:p w:rsidR="00437418" w:rsidRPr="00FF7B95" w:rsidRDefault="00437418" w:rsidP="00A414B6">
            <w:pPr>
              <w:rPr>
                <w:rFonts w:ascii="Palatino Linotype" w:hAnsi="Palatino Linotype" w:cs="Tahoma"/>
              </w:rPr>
            </w:pPr>
            <w:r w:rsidRPr="00FF7B95">
              <w:rPr>
                <w:rFonts w:ascii="Palatino Linotype" w:hAnsi="Palatino Linotype" w:cs="Tahoma"/>
              </w:rPr>
              <w:t>P – 8</w:t>
            </w:r>
          </w:p>
          <w:p w:rsidR="00437418" w:rsidRPr="00FF7B95" w:rsidRDefault="00341AFA" w:rsidP="00A414B6">
            <w:pPr>
              <w:rPr>
                <w:rFonts w:ascii="Palatino Linotype" w:hAnsi="Palatino Linotype" w:cs="Tahoma"/>
              </w:rPr>
            </w:pPr>
            <w:r w:rsidRPr="00FF7B95">
              <w:rPr>
                <w:rFonts w:ascii="Palatino Linotype" w:hAnsi="Palatino Linotype" w:cs="Tahoma"/>
              </w:rPr>
              <w:t>P – 13</w:t>
            </w:r>
          </w:p>
          <w:p w:rsidR="005B08A7" w:rsidRPr="00FF7B95" w:rsidRDefault="00341AFA" w:rsidP="00A414B6">
            <w:pPr>
              <w:rPr>
                <w:rFonts w:ascii="Palatino Linotype" w:hAnsi="Palatino Linotype" w:cs="Tahoma"/>
              </w:rPr>
            </w:pPr>
            <w:r w:rsidRPr="00FF7B95">
              <w:rPr>
                <w:rFonts w:ascii="Palatino Linotype" w:hAnsi="Palatino Linotype" w:cs="Tahoma"/>
              </w:rPr>
              <w:t>P – 14</w:t>
            </w:r>
          </w:p>
          <w:p w:rsidR="00437418" w:rsidRPr="00FF7B95" w:rsidRDefault="005B08A7" w:rsidP="00A414B6">
            <w:pPr>
              <w:rPr>
                <w:rFonts w:ascii="Palatino Linotype" w:hAnsi="Palatino Linotype" w:cs="Tahoma"/>
              </w:rPr>
            </w:pPr>
            <w:r w:rsidRPr="00FF7B95">
              <w:rPr>
                <w:rFonts w:ascii="Palatino Linotype" w:hAnsi="Palatino Linotype" w:cs="Tahoma"/>
              </w:rPr>
              <w:t xml:space="preserve">P – </w:t>
            </w:r>
            <w:r w:rsidR="00341AFA" w:rsidRPr="00FF7B95">
              <w:rPr>
                <w:rFonts w:ascii="Palatino Linotype" w:hAnsi="Palatino Linotype" w:cs="Tahoma"/>
              </w:rPr>
              <w:t>15</w:t>
            </w:r>
          </w:p>
        </w:tc>
        <w:tc>
          <w:tcPr>
            <w:tcW w:w="8111" w:type="dxa"/>
            <w:tcBorders>
              <w:left w:val="nil"/>
            </w:tcBorders>
          </w:tcPr>
          <w:p w:rsidR="00437418" w:rsidRPr="00FF7B95" w:rsidRDefault="00B5327B" w:rsidP="00A414B6">
            <w:pPr>
              <w:rPr>
                <w:rFonts w:ascii="Palatino Linotype" w:hAnsi="Palatino Linotype" w:cs="Tahoma"/>
              </w:rPr>
            </w:pPr>
            <w:r w:rsidRPr="00FF7B95">
              <w:rPr>
                <w:rFonts w:ascii="Palatino Linotype" w:hAnsi="Palatino Linotype" w:cs="Tahoma"/>
              </w:rPr>
              <w:t>Seznam društev v O</w:t>
            </w:r>
            <w:r w:rsidR="00437418" w:rsidRPr="00FF7B95">
              <w:rPr>
                <w:rFonts w:ascii="Palatino Linotype" w:hAnsi="Palatino Linotype" w:cs="Tahoma"/>
              </w:rPr>
              <w:t>bčini</w:t>
            </w:r>
            <w:r w:rsidR="005F310D" w:rsidRPr="00FF7B95">
              <w:rPr>
                <w:rFonts w:ascii="Palatino Linotype" w:hAnsi="Palatino Linotype" w:cs="Tahoma"/>
              </w:rPr>
              <w:t xml:space="preserve"> </w:t>
            </w:r>
            <w:r w:rsidR="004A0F5D" w:rsidRPr="00FF7B95">
              <w:rPr>
                <w:rFonts w:ascii="Palatino Linotype" w:hAnsi="Palatino Linotype" w:cs="Tahoma"/>
                <w:lang w:val="sl-SI"/>
              </w:rPr>
              <w:t>Muta</w:t>
            </w:r>
          </w:p>
          <w:p w:rsidR="00437418" w:rsidRPr="00FF7B95" w:rsidRDefault="00437418" w:rsidP="00A414B6">
            <w:pPr>
              <w:rPr>
                <w:rFonts w:ascii="Palatino Linotype" w:hAnsi="Palatino Linotype" w:cs="Tahoma"/>
              </w:rPr>
            </w:pPr>
            <w:r w:rsidRPr="00FF7B95">
              <w:rPr>
                <w:rFonts w:ascii="Palatino Linotype" w:hAnsi="Palatino Linotype" w:cs="Tahoma"/>
              </w:rPr>
              <w:t>Seznam članov operativne enote PGD</w:t>
            </w:r>
          </w:p>
          <w:p w:rsidR="005B08A7" w:rsidRPr="00FF7B95" w:rsidRDefault="005B08A7" w:rsidP="00A414B6">
            <w:pPr>
              <w:rPr>
                <w:rFonts w:ascii="Palatino Linotype" w:hAnsi="Palatino Linotype" w:cs="Tahoma"/>
              </w:rPr>
            </w:pPr>
            <w:r w:rsidRPr="00FF7B95">
              <w:rPr>
                <w:rFonts w:ascii="Palatino Linotype" w:hAnsi="Palatino Linotype" w:cs="Tahoma"/>
              </w:rPr>
              <w:t>Seznam članov PGD</w:t>
            </w:r>
          </w:p>
          <w:p w:rsidR="00437418" w:rsidRPr="00FF7B95" w:rsidRDefault="00A414B6" w:rsidP="00A414B6">
            <w:pPr>
              <w:rPr>
                <w:rFonts w:ascii="Palatino Linotype" w:hAnsi="Palatino Linotype" w:cs="Tahoma"/>
              </w:rPr>
            </w:pPr>
            <w:r w:rsidRPr="00FF7B95">
              <w:rPr>
                <w:rFonts w:ascii="Palatino Linotype" w:hAnsi="Palatino Linotype" w:cs="Tahoma"/>
              </w:rPr>
              <w:t>Seznam članov gorsko reševalne službe</w:t>
            </w:r>
          </w:p>
        </w:tc>
      </w:tr>
    </w:tbl>
    <w:p w:rsidR="002E2895" w:rsidRPr="00FF7B95" w:rsidRDefault="002E2895" w:rsidP="002E2895">
      <w:pPr>
        <w:jc w:val="both"/>
        <w:rPr>
          <w:rFonts w:ascii="Palatino Linotype" w:hAnsi="Palatino Linotype" w:cs="Tahoma"/>
          <w:iCs/>
          <w:lang w:val="sl-SI"/>
        </w:rPr>
      </w:pPr>
    </w:p>
    <w:p w:rsidR="004F7125" w:rsidRPr="00FF7B95" w:rsidRDefault="004F7125" w:rsidP="004F690E">
      <w:pPr>
        <w:jc w:val="both"/>
        <w:rPr>
          <w:rFonts w:ascii="Palatino Linotype" w:hAnsi="Palatino Linotype" w:cs="Tahoma"/>
          <w:iCs/>
          <w:color w:val="000000"/>
        </w:rPr>
      </w:pPr>
    </w:p>
    <w:p w:rsidR="004F690E" w:rsidRPr="00FF7B95" w:rsidRDefault="00C03214" w:rsidP="0033088E">
      <w:pPr>
        <w:pStyle w:val="Naslov2"/>
        <w:rPr>
          <w:rFonts w:ascii="Palatino Linotype" w:hAnsi="Palatino Linotype"/>
        </w:rPr>
      </w:pPr>
      <w:bookmarkStart w:id="111" w:name="_Toc92508175"/>
      <w:bookmarkStart w:id="112" w:name="_Toc106171812"/>
      <w:bookmarkStart w:id="113" w:name="_Toc145299843"/>
      <w:bookmarkStart w:id="114" w:name="_Toc163728526"/>
      <w:bookmarkStart w:id="115" w:name="_Toc169059806"/>
      <w:bookmarkStart w:id="116" w:name="_Toc201378608"/>
      <w:r w:rsidRPr="00FF7B95">
        <w:rPr>
          <w:rFonts w:ascii="Palatino Linotype" w:hAnsi="Palatino Linotype"/>
        </w:rPr>
        <w:t>4</w:t>
      </w:r>
      <w:r w:rsidR="005F0BDA" w:rsidRPr="00FF7B95">
        <w:rPr>
          <w:rFonts w:ascii="Palatino Linotype" w:hAnsi="Palatino Linotype"/>
        </w:rPr>
        <w:t xml:space="preserve">.2 </w:t>
      </w:r>
      <w:r w:rsidR="004F690E" w:rsidRPr="00FF7B95">
        <w:rPr>
          <w:rFonts w:ascii="Palatino Linotype" w:hAnsi="Palatino Linotype"/>
        </w:rPr>
        <w:t>Materialno-tehnična sredstva za izvajanje načrta</w:t>
      </w:r>
      <w:bookmarkEnd w:id="111"/>
      <w:bookmarkEnd w:id="112"/>
      <w:bookmarkEnd w:id="113"/>
      <w:bookmarkEnd w:id="114"/>
      <w:bookmarkEnd w:id="115"/>
      <w:bookmarkEnd w:id="116"/>
    </w:p>
    <w:p w:rsidR="004F690E" w:rsidRPr="00FF7B95" w:rsidRDefault="004F690E" w:rsidP="00346E99">
      <w:pPr>
        <w:rPr>
          <w:rFonts w:ascii="Palatino Linotype" w:hAnsi="Palatino Linotype" w:cs="Tahoma"/>
          <w:b/>
        </w:rPr>
      </w:pPr>
    </w:p>
    <w:p w:rsidR="00346E99" w:rsidRPr="00FF7B95" w:rsidRDefault="00346E99" w:rsidP="00346E99">
      <w:pPr>
        <w:rPr>
          <w:rFonts w:ascii="Palatino Linotype" w:hAnsi="Palatino Linotype" w:cs="Tahoma"/>
          <w:b/>
        </w:rPr>
      </w:pPr>
    </w:p>
    <w:p w:rsidR="004F690E" w:rsidRPr="00FF7B95" w:rsidRDefault="004F690E" w:rsidP="004F690E">
      <w:pPr>
        <w:jc w:val="both"/>
        <w:rPr>
          <w:rFonts w:ascii="Palatino Linotype" w:hAnsi="Palatino Linotype" w:cs="Tahoma"/>
          <w:iCs/>
          <w:color w:val="000000"/>
          <w:lang w:val="pt-BR"/>
        </w:rPr>
      </w:pPr>
      <w:r w:rsidRPr="00FF7B95">
        <w:rPr>
          <w:rFonts w:ascii="Palatino Linotype" w:hAnsi="Palatino Linotype" w:cs="Tahoma"/>
          <w:iCs/>
          <w:color w:val="000000"/>
          <w:lang w:val="pt-BR"/>
        </w:rPr>
        <w:t>Materialno-tehnična sredstva se načrtujejo za:</w:t>
      </w:r>
    </w:p>
    <w:p w:rsidR="003A328E" w:rsidRPr="00FF7B95" w:rsidRDefault="004F690E" w:rsidP="004F690E">
      <w:pPr>
        <w:numPr>
          <w:ilvl w:val="0"/>
          <w:numId w:val="11"/>
        </w:numPr>
        <w:jc w:val="both"/>
        <w:rPr>
          <w:rFonts w:ascii="Palatino Linotype" w:hAnsi="Palatino Linotype" w:cs="Tahoma"/>
          <w:iCs/>
          <w:color w:val="000000"/>
          <w:lang w:val="pt-BR"/>
        </w:rPr>
      </w:pPr>
      <w:r w:rsidRPr="00FF7B95">
        <w:rPr>
          <w:rFonts w:ascii="Palatino Linotype" w:hAnsi="Palatino Linotype" w:cs="Tahoma"/>
          <w:b/>
          <w:bCs/>
          <w:i/>
          <w:iCs/>
          <w:color w:val="000000"/>
          <w:lang w:val="pt-BR"/>
        </w:rPr>
        <w:t>zaščitno-reševalno opremo in orodje</w:t>
      </w:r>
      <w:r w:rsidRPr="00FF7B95">
        <w:rPr>
          <w:rFonts w:ascii="Palatino Linotype" w:hAnsi="Palatino Linotype" w:cs="Tahoma"/>
          <w:b/>
          <w:iCs/>
          <w:color w:val="000000"/>
          <w:lang w:val="pt-BR"/>
        </w:rPr>
        <w:t xml:space="preserve"> </w:t>
      </w:r>
      <w:r w:rsidRPr="00FF7B95">
        <w:rPr>
          <w:rFonts w:ascii="Palatino Linotype" w:hAnsi="Palatino Linotype" w:cs="Tahoma"/>
          <w:iCs/>
          <w:color w:val="000000"/>
          <w:lang w:val="pt-BR"/>
        </w:rPr>
        <w:t>(sredstva za osebno in skupinsko zaščito, sredstva za nastanitev prebivalcev, oprema, vozila ter tehnična in druga sredstva, ki jih potrebujejo strokovnjaki, reševalne enote, službe in reševalci)</w:t>
      </w:r>
    </w:p>
    <w:p w:rsidR="00216978" w:rsidRPr="00FF7B95" w:rsidRDefault="004F690E" w:rsidP="00216978">
      <w:pPr>
        <w:jc w:val="both"/>
        <w:rPr>
          <w:rFonts w:ascii="Palatino Linotype" w:hAnsi="Palatino Linotype" w:cs="Tahoma"/>
          <w:b/>
          <w:iCs/>
          <w:color w:val="000000"/>
          <w:lang w:val="pt-BR"/>
        </w:rPr>
      </w:pPr>
      <w:r w:rsidRPr="00FF7B95">
        <w:rPr>
          <w:rFonts w:ascii="Palatino Linotype" w:hAnsi="Palatino Linotype" w:cs="Tahoma"/>
          <w:b/>
          <w:iCs/>
          <w:color w:val="000000"/>
          <w:lang w:val="pt-BR"/>
        </w:rPr>
        <w:t xml:space="preserve"> </w:t>
      </w:r>
    </w:p>
    <w:p w:rsidR="00216978" w:rsidRPr="00FF7B95" w:rsidRDefault="00216978" w:rsidP="000E0859">
      <w:pPr>
        <w:numPr>
          <w:ilvl w:val="0"/>
          <w:numId w:val="11"/>
        </w:numPr>
        <w:ind w:left="1068"/>
        <w:jc w:val="both"/>
        <w:rPr>
          <w:rFonts w:ascii="Palatino Linotype" w:hAnsi="Palatino Linotype" w:cs="Tahoma"/>
          <w:iCs/>
          <w:color w:val="000000"/>
          <w:lang w:val="sl-SI"/>
        </w:rPr>
      </w:pPr>
      <w:r w:rsidRPr="00FF7B95">
        <w:rPr>
          <w:rFonts w:ascii="Palatino Linotype" w:hAnsi="Palatino Linotype" w:cs="Tahoma"/>
          <w:iCs/>
          <w:color w:val="000000"/>
          <w:lang w:val="sl-SI"/>
        </w:rPr>
        <w:t xml:space="preserve">Uporabljali bi sredstva, ki so v lasti Občine </w:t>
      </w:r>
      <w:r w:rsidR="004A0F5D" w:rsidRPr="00FF7B95">
        <w:rPr>
          <w:rFonts w:ascii="Palatino Linotype" w:hAnsi="Palatino Linotype" w:cs="Tahoma"/>
          <w:lang w:val="sl-SI"/>
        </w:rPr>
        <w:t>Muta</w:t>
      </w:r>
      <w:r w:rsidRPr="00FF7B95">
        <w:rPr>
          <w:rFonts w:ascii="Palatino Linotype" w:hAnsi="Palatino Linotype" w:cs="Tahoma"/>
          <w:iCs/>
          <w:color w:val="000000"/>
          <w:lang w:val="sl-SI"/>
        </w:rPr>
        <w:t xml:space="preserve">, Civilne zaščite Občine </w:t>
      </w:r>
      <w:r w:rsidR="004A0F5D" w:rsidRPr="00FF7B95">
        <w:rPr>
          <w:rFonts w:ascii="Palatino Linotype" w:hAnsi="Palatino Linotype" w:cs="Tahoma"/>
          <w:lang w:val="sl-SI"/>
        </w:rPr>
        <w:t>Muta</w:t>
      </w:r>
      <w:r w:rsidRPr="00FF7B95">
        <w:rPr>
          <w:rFonts w:ascii="Palatino Linotype" w:hAnsi="Palatino Linotype" w:cs="Tahoma"/>
          <w:iCs/>
          <w:color w:val="000000"/>
          <w:lang w:val="sl-SI"/>
        </w:rPr>
        <w:t xml:space="preserve"> ter sredstva prostovoljnih gasilskih društev (v dogovoru z društvi). Po potrebi se uporabi tudi sredstva šol in vrtcev (v dogovoru). Prav tako bi sodelovali s podjetniki, ki bi uporabljali lastno opremo. V primeru potrebe po dodatnih sredstvih, ki jih ne bi mogli pridobiti znotraj občine, bi za </w:t>
      </w:r>
      <w:r w:rsidRPr="00FF7B95">
        <w:rPr>
          <w:rFonts w:ascii="Palatino Linotype" w:hAnsi="Palatino Linotype" w:cs="Tahoma"/>
          <w:iCs/>
          <w:color w:val="000000"/>
          <w:lang w:val="sl-SI"/>
        </w:rPr>
        <w:lastRenderedPageBreak/>
        <w:t>pomoč prosili najprej sosednje občine (</w:t>
      </w:r>
      <w:r w:rsidR="002B485F" w:rsidRPr="00FF7B95">
        <w:rPr>
          <w:rFonts w:ascii="Palatino Linotype" w:hAnsi="Palatino Linotype" w:cs="Tahoma"/>
          <w:iCs/>
          <w:color w:val="000000"/>
          <w:lang w:val="sl-SI"/>
        </w:rPr>
        <w:t>Radlje ob Dravi, Dravograd</w:t>
      </w:r>
      <w:r w:rsidR="00B5327B" w:rsidRPr="00FF7B95">
        <w:rPr>
          <w:rFonts w:ascii="Palatino Linotype" w:hAnsi="Palatino Linotype" w:cs="Tahoma"/>
          <w:iCs/>
          <w:color w:val="000000"/>
          <w:lang w:val="sl-SI"/>
        </w:rPr>
        <w:t>, Vuzenica</w:t>
      </w:r>
      <w:r w:rsidRPr="00FF7B95">
        <w:rPr>
          <w:rFonts w:ascii="Palatino Linotype" w:hAnsi="Palatino Linotype" w:cs="Tahoma"/>
          <w:iCs/>
          <w:color w:val="000000"/>
          <w:lang w:val="sl-SI"/>
        </w:rPr>
        <w:t>) in nato regijo.</w:t>
      </w:r>
    </w:p>
    <w:p w:rsidR="00216978" w:rsidRPr="00FF7B95" w:rsidRDefault="00216978" w:rsidP="00216978">
      <w:pPr>
        <w:jc w:val="both"/>
        <w:rPr>
          <w:rFonts w:ascii="Palatino Linotype" w:hAnsi="Palatino Linotype" w:cs="Tahoma"/>
          <w:iCs/>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346E99" w:rsidRPr="00FF7B95" w:rsidTr="00F4392C">
        <w:tc>
          <w:tcPr>
            <w:tcW w:w="1101" w:type="dxa"/>
            <w:tcBorders>
              <w:right w:val="nil"/>
            </w:tcBorders>
          </w:tcPr>
          <w:p w:rsidR="00346E99" w:rsidRPr="00FF7B95" w:rsidRDefault="005D716F" w:rsidP="00284EEB">
            <w:pPr>
              <w:rPr>
                <w:rFonts w:ascii="Palatino Linotype" w:hAnsi="Palatino Linotype" w:cs="Tahoma"/>
              </w:rPr>
            </w:pPr>
            <w:r w:rsidRPr="00FF7B95">
              <w:rPr>
                <w:rFonts w:ascii="Palatino Linotype" w:hAnsi="Palatino Linotype" w:cs="Tahoma"/>
              </w:rPr>
              <w:t>P – 1</w:t>
            </w:r>
            <w:r w:rsidR="00341AFA" w:rsidRPr="00FF7B95">
              <w:rPr>
                <w:rFonts w:ascii="Palatino Linotype" w:hAnsi="Palatino Linotype" w:cs="Tahoma"/>
              </w:rPr>
              <w:t>6</w:t>
            </w:r>
          </w:p>
        </w:tc>
        <w:tc>
          <w:tcPr>
            <w:tcW w:w="8111" w:type="dxa"/>
            <w:tcBorders>
              <w:left w:val="nil"/>
            </w:tcBorders>
          </w:tcPr>
          <w:p w:rsidR="00346E99" w:rsidRPr="00FF7B95" w:rsidRDefault="00346E99" w:rsidP="00284EEB">
            <w:pPr>
              <w:rPr>
                <w:rFonts w:ascii="Palatino Linotype" w:hAnsi="Palatino Linotype" w:cs="Tahoma"/>
              </w:rPr>
            </w:pPr>
            <w:r w:rsidRPr="00FF7B95">
              <w:rPr>
                <w:rFonts w:ascii="Palatino Linotype" w:hAnsi="Palatino Linotype" w:cs="Tahoma"/>
              </w:rPr>
              <w:t xml:space="preserve">Pregled </w:t>
            </w:r>
            <w:r w:rsidR="00341AFA" w:rsidRPr="00FF7B95">
              <w:rPr>
                <w:rFonts w:ascii="Palatino Linotype" w:hAnsi="Palatino Linotype" w:cs="Tahoma"/>
              </w:rPr>
              <w:t>materialno tehničnih sredstev</w:t>
            </w:r>
          </w:p>
        </w:tc>
      </w:tr>
    </w:tbl>
    <w:p w:rsidR="004F690E" w:rsidRPr="00FF7B95" w:rsidRDefault="004F690E" w:rsidP="004F690E">
      <w:pPr>
        <w:jc w:val="both"/>
        <w:rPr>
          <w:rFonts w:ascii="Palatino Linotype" w:hAnsi="Palatino Linotype" w:cs="Tahoma"/>
          <w:b/>
          <w:iCs/>
          <w:color w:val="000000"/>
        </w:rPr>
      </w:pPr>
    </w:p>
    <w:p w:rsidR="004F690E" w:rsidRPr="00FF7B95" w:rsidRDefault="00C03214" w:rsidP="0033088E">
      <w:pPr>
        <w:pStyle w:val="Naslov2"/>
        <w:rPr>
          <w:rFonts w:ascii="Palatino Linotype" w:hAnsi="Palatino Linotype"/>
        </w:rPr>
      </w:pPr>
      <w:bookmarkStart w:id="117" w:name="_Toc92508176"/>
      <w:bookmarkStart w:id="118" w:name="_Toc106171813"/>
      <w:bookmarkStart w:id="119" w:name="_Toc145299844"/>
      <w:bookmarkStart w:id="120" w:name="_Toc163728527"/>
      <w:bookmarkStart w:id="121" w:name="_Toc169059807"/>
      <w:bookmarkStart w:id="122" w:name="_Toc201378609"/>
      <w:r w:rsidRPr="00FF7B95">
        <w:rPr>
          <w:rFonts w:ascii="Palatino Linotype" w:hAnsi="Palatino Linotype"/>
        </w:rPr>
        <w:t xml:space="preserve">4.3 </w:t>
      </w:r>
      <w:r w:rsidR="004F690E" w:rsidRPr="00FF7B95">
        <w:rPr>
          <w:rFonts w:ascii="Palatino Linotype" w:hAnsi="Palatino Linotype"/>
        </w:rPr>
        <w:t>Predvidena finančna sredstva</w:t>
      </w:r>
      <w:bookmarkEnd w:id="117"/>
      <w:bookmarkEnd w:id="118"/>
      <w:bookmarkEnd w:id="119"/>
      <w:bookmarkEnd w:id="120"/>
      <w:bookmarkEnd w:id="121"/>
      <w:bookmarkEnd w:id="122"/>
    </w:p>
    <w:p w:rsidR="004F690E" w:rsidRPr="00FF7B95" w:rsidRDefault="004F690E" w:rsidP="00346E99">
      <w:pPr>
        <w:rPr>
          <w:rFonts w:ascii="Palatino Linotype" w:hAnsi="Palatino Linotype" w:cs="Tahoma"/>
          <w:b/>
        </w:rPr>
      </w:pPr>
    </w:p>
    <w:p w:rsidR="00346E99" w:rsidRPr="00FF7B95" w:rsidRDefault="00346E99" w:rsidP="00346E99">
      <w:pPr>
        <w:rPr>
          <w:rFonts w:ascii="Palatino Linotype" w:hAnsi="Palatino Linotype" w:cs="Tahoma"/>
          <w:b/>
        </w:rPr>
      </w:pPr>
    </w:p>
    <w:p w:rsidR="004F690E" w:rsidRPr="00FF7B95" w:rsidRDefault="004F690E" w:rsidP="004F690E">
      <w:pPr>
        <w:jc w:val="both"/>
        <w:rPr>
          <w:rFonts w:ascii="Palatino Linotype" w:hAnsi="Palatino Linotype" w:cs="Tahoma"/>
          <w:iCs/>
          <w:color w:val="000000"/>
        </w:rPr>
      </w:pPr>
      <w:r w:rsidRPr="00FF7B95">
        <w:rPr>
          <w:rFonts w:ascii="Palatino Linotype" w:hAnsi="Palatino Linotype" w:cs="Tahoma"/>
          <w:iCs/>
          <w:color w:val="000000"/>
        </w:rPr>
        <w:t>Finančna sredstva se načrtujejo za dve vrsti stroškov:</w:t>
      </w:r>
    </w:p>
    <w:p w:rsidR="005F310D" w:rsidRPr="00FF7B95" w:rsidRDefault="005F310D" w:rsidP="004F690E">
      <w:pPr>
        <w:jc w:val="both"/>
        <w:rPr>
          <w:rFonts w:ascii="Palatino Linotype" w:hAnsi="Palatino Linotype" w:cs="Tahoma"/>
          <w:b/>
          <w:iCs/>
          <w:color w:val="000000"/>
        </w:rPr>
      </w:pPr>
    </w:p>
    <w:p w:rsidR="004F690E" w:rsidRPr="00FF7B95" w:rsidRDefault="004F690E" w:rsidP="004F690E">
      <w:pPr>
        <w:numPr>
          <w:ilvl w:val="0"/>
          <w:numId w:val="11"/>
        </w:numPr>
        <w:jc w:val="both"/>
        <w:rPr>
          <w:rFonts w:ascii="Palatino Linotype" w:hAnsi="Palatino Linotype" w:cs="Tahoma"/>
          <w:iCs/>
          <w:color w:val="000000"/>
        </w:rPr>
      </w:pPr>
      <w:r w:rsidRPr="00FF7B95">
        <w:rPr>
          <w:rFonts w:ascii="Palatino Linotype" w:hAnsi="Palatino Linotype" w:cs="Tahoma"/>
          <w:b/>
          <w:i/>
          <w:iCs/>
          <w:color w:val="000000"/>
        </w:rPr>
        <w:t>redni stroški</w:t>
      </w:r>
      <w:r w:rsidRPr="00FF7B95">
        <w:rPr>
          <w:rFonts w:ascii="Palatino Linotype" w:hAnsi="Palatino Linotype" w:cs="Tahoma"/>
          <w:b/>
          <w:iCs/>
          <w:color w:val="000000"/>
        </w:rPr>
        <w:t xml:space="preserve"> </w:t>
      </w:r>
      <w:r w:rsidRPr="00FF7B95">
        <w:rPr>
          <w:rFonts w:ascii="Palatino Linotype" w:hAnsi="Palatino Linotype" w:cs="Tahoma"/>
          <w:iCs/>
          <w:color w:val="000000"/>
        </w:rPr>
        <w:t>(stroški usposabljanj, nakupa in vzdrževanja opreme, vaj, drugi redni stroški); ti s</w:t>
      </w:r>
      <w:r w:rsidR="003921B1" w:rsidRPr="00FF7B95">
        <w:rPr>
          <w:rFonts w:ascii="Palatino Linotype" w:hAnsi="Palatino Linotype" w:cs="Tahoma"/>
          <w:iCs/>
          <w:color w:val="000000"/>
        </w:rPr>
        <w:t>troški se krijejo iz proračuna O</w:t>
      </w:r>
      <w:r w:rsidRPr="00FF7B95">
        <w:rPr>
          <w:rFonts w:ascii="Palatino Linotype" w:hAnsi="Palatino Linotype" w:cs="Tahoma"/>
          <w:iCs/>
          <w:color w:val="000000"/>
        </w:rPr>
        <w:t xml:space="preserve">bčine </w:t>
      </w:r>
      <w:r w:rsidR="004A0F5D" w:rsidRPr="00FF7B95">
        <w:rPr>
          <w:rFonts w:ascii="Palatino Linotype" w:hAnsi="Palatino Linotype" w:cs="Tahoma"/>
          <w:lang w:val="sl-SI"/>
        </w:rPr>
        <w:t>Muta</w:t>
      </w:r>
      <w:r w:rsidR="005F310D" w:rsidRPr="00FF7B95">
        <w:rPr>
          <w:rFonts w:ascii="Palatino Linotype" w:hAnsi="Palatino Linotype" w:cs="Tahoma"/>
          <w:iCs/>
          <w:color w:val="000000"/>
        </w:rPr>
        <w:t xml:space="preserve"> </w:t>
      </w:r>
      <w:r w:rsidR="00921770" w:rsidRPr="00FF7B95">
        <w:rPr>
          <w:rFonts w:ascii="Palatino Linotype" w:hAnsi="Palatino Linotype" w:cs="Tahoma"/>
          <w:iCs/>
          <w:color w:val="000000"/>
        </w:rPr>
        <w:t>,</w:t>
      </w:r>
    </w:p>
    <w:p w:rsidR="003A328E" w:rsidRPr="00FF7B95" w:rsidRDefault="003A328E" w:rsidP="003A328E">
      <w:pPr>
        <w:jc w:val="both"/>
        <w:rPr>
          <w:rFonts w:ascii="Palatino Linotype" w:hAnsi="Palatino Linotype" w:cs="Tahoma"/>
          <w:iCs/>
          <w:color w:val="000000"/>
        </w:rPr>
      </w:pPr>
    </w:p>
    <w:p w:rsidR="00921770" w:rsidRPr="00FF7B95" w:rsidRDefault="004F690E" w:rsidP="004F690E">
      <w:pPr>
        <w:numPr>
          <w:ilvl w:val="0"/>
          <w:numId w:val="11"/>
        </w:numPr>
        <w:jc w:val="both"/>
        <w:rPr>
          <w:rFonts w:ascii="Palatino Linotype" w:hAnsi="Palatino Linotype" w:cs="Tahoma"/>
          <w:iCs/>
          <w:color w:val="000000"/>
        </w:rPr>
      </w:pPr>
      <w:r w:rsidRPr="00FF7B95">
        <w:rPr>
          <w:rFonts w:ascii="Palatino Linotype" w:hAnsi="Palatino Linotype" w:cs="Tahoma"/>
          <w:b/>
          <w:i/>
          <w:iCs/>
          <w:color w:val="000000"/>
        </w:rPr>
        <w:t>stroški v primeru nesreče</w:t>
      </w:r>
      <w:r w:rsidRPr="00FF7B95">
        <w:rPr>
          <w:rFonts w:ascii="Palatino Linotype" w:hAnsi="Palatino Linotype" w:cs="Tahoma"/>
          <w:b/>
          <w:iCs/>
          <w:color w:val="000000"/>
        </w:rPr>
        <w:t xml:space="preserve"> </w:t>
      </w:r>
      <w:r w:rsidRPr="00FF7B95">
        <w:rPr>
          <w:rFonts w:ascii="Palatino Linotype" w:hAnsi="Palatino Linotype" w:cs="Tahoma"/>
          <w:iCs/>
          <w:color w:val="000000"/>
        </w:rPr>
        <w:t xml:space="preserve">- stroški operativnega delovanja (povračilo stroškov za aktivirane pripadnike CZ in pripadnikov drugih enot, zavarovanje) in </w:t>
      </w:r>
    </w:p>
    <w:p w:rsidR="00921770" w:rsidRPr="00FF7B95" w:rsidRDefault="00921770" w:rsidP="00921770">
      <w:pPr>
        <w:jc w:val="both"/>
        <w:rPr>
          <w:rFonts w:ascii="Palatino Linotype" w:hAnsi="Palatino Linotype" w:cs="Tahoma"/>
          <w:iCs/>
          <w:color w:val="000000"/>
        </w:rPr>
      </w:pPr>
    </w:p>
    <w:p w:rsidR="004F690E" w:rsidRPr="00FF7B95" w:rsidRDefault="004F690E" w:rsidP="004F690E">
      <w:pPr>
        <w:numPr>
          <w:ilvl w:val="0"/>
          <w:numId w:val="11"/>
        </w:numPr>
        <w:jc w:val="both"/>
        <w:rPr>
          <w:rFonts w:ascii="Palatino Linotype" w:hAnsi="Palatino Linotype" w:cs="Tahoma"/>
          <w:iCs/>
          <w:color w:val="000000"/>
        </w:rPr>
      </w:pPr>
      <w:proofErr w:type="gramStart"/>
      <w:r w:rsidRPr="00FF7B95">
        <w:rPr>
          <w:rFonts w:ascii="Palatino Linotype" w:hAnsi="Palatino Linotype" w:cs="Tahoma"/>
          <w:b/>
          <w:i/>
          <w:iCs/>
          <w:color w:val="000000"/>
        </w:rPr>
        <w:t>materialni</w:t>
      </w:r>
      <w:proofErr w:type="gramEnd"/>
      <w:r w:rsidRPr="00FF7B95">
        <w:rPr>
          <w:rFonts w:ascii="Palatino Linotype" w:hAnsi="Palatino Linotype" w:cs="Tahoma"/>
          <w:b/>
          <w:i/>
          <w:iCs/>
          <w:color w:val="000000"/>
        </w:rPr>
        <w:t xml:space="preserve"> stroški</w:t>
      </w:r>
      <w:r w:rsidRPr="00FF7B95">
        <w:rPr>
          <w:rFonts w:ascii="Palatino Linotype" w:hAnsi="Palatino Linotype" w:cs="Tahoma"/>
          <w:b/>
          <w:iCs/>
          <w:color w:val="000000"/>
        </w:rPr>
        <w:t xml:space="preserve"> (</w:t>
      </w:r>
      <w:r w:rsidRPr="00FF7B95">
        <w:rPr>
          <w:rFonts w:ascii="Palatino Linotype" w:hAnsi="Palatino Linotype" w:cs="Tahoma"/>
          <w:iCs/>
          <w:color w:val="000000"/>
        </w:rPr>
        <w:t>npr. s</w:t>
      </w:r>
      <w:r w:rsidR="00921770" w:rsidRPr="00FF7B95">
        <w:rPr>
          <w:rFonts w:ascii="Palatino Linotype" w:hAnsi="Palatino Linotype" w:cs="Tahoma"/>
          <w:iCs/>
          <w:color w:val="000000"/>
        </w:rPr>
        <w:t>troški namestitve prebivalcev…)</w:t>
      </w:r>
      <w:r w:rsidRPr="00FF7B95">
        <w:rPr>
          <w:rFonts w:ascii="Palatino Linotype" w:hAnsi="Palatino Linotype" w:cs="Tahoma"/>
          <w:iCs/>
          <w:color w:val="000000"/>
        </w:rPr>
        <w:t>.</w:t>
      </w:r>
    </w:p>
    <w:p w:rsidR="004F690E" w:rsidRPr="00FF7B95" w:rsidRDefault="004F690E" w:rsidP="004F690E">
      <w:pPr>
        <w:jc w:val="both"/>
        <w:rPr>
          <w:rFonts w:ascii="Palatino Linotype" w:hAnsi="Palatino Linotype" w:cs="Tahoma"/>
          <w:iCs/>
          <w:color w:val="000000"/>
        </w:rPr>
      </w:pPr>
    </w:p>
    <w:p w:rsidR="004F690E" w:rsidRPr="00FF7B95" w:rsidRDefault="00921770" w:rsidP="004F690E">
      <w:pPr>
        <w:rPr>
          <w:rFonts w:ascii="Palatino Linotype" w:hAnsi="Palatino Linotype" w:cs="Tahoma"/>
          <w:iCs/>
          <w:color w:val="000000"/>
        </w:rPr>
      </w:pPr>
      <w:r w:rsidRPr="00FF7B95">
        <w:rPr>
          <w:rFonts w:ascii="Palatino Linotype" w:hAnsi="Palatino Linotype" w:cs="Tahoma"/>
          <w:iCs/>
          <w:color w:val="000000"/>
        </w:rPr>
        <w:t xml:space="preserve">Stroške delovanja regijskih in državnih sil za zaščito, reševanje in pomoč, ki prihajajo v Občino </w:t>
      </w:r>
      <w:r w:rsidR="004A0F5D" w:rsidRPr="00FF7B95">
        <w:rPr>
          <w:rFonts w:ascii="Palatino Linotype" w:hAnsi="Palatino Linotype" w:cs="Tahoma"/>
          <w:lang w:val="sl-SI"/>
        </w:rPr>
        <w:t>Muta</w:t>
      </w:r>
      <w:r w:rsidR="005F310D" w:rsidRPr="00FF7B95">
        <w:rPr>
          <w:rFonts w:ascii="Palatino Linotype" w:hAnsi="Palatino Linotype" w:cs="Tahoma"/>
          <w:iCs/>
          <w:color w:val="000000"/>
        </w:rPr>
        <w:t xml:space="preserve"> </w:t>
      </w:r>
      <w:proofErr w:type="gramStart"/>
      <w:r w:rsidRPr="00FF7B95">
        <w:rPr>
          <w:rFonts w:ascii="Palatino Linotype" w:hAnsi="Palatino Linotype" w:cs="Tahoma"/>
          <w:iCs/>
          <w:color w:val="000000"/>
        </w:rPr>
        <w:t>na</w:t>
      </w:r>
      <w:proofErr w:type="gramEnd"/>
      <w:r w:rsidRPr="00FF7B95">
        <w:rPr>
          <w:rFonts w:ascii="Palatino Linotype" w:hAnsi="Palatino Linotype" w:cs="Tahoma"/>
          <w:iCs/>
          <w:color w:val="000000"/>
        </w:rPr>
        <w:t xml:space="preserve"> pomoč krije država.</w:t>
      </w:r>
    </w:p>
    <w:p w:rsidR="00346E99" w:rsidRPr="00FF7B95" w:rsidRDefault="00346E99" w:rsidP="004F690E">
      <w:pPr>
        <w:rPr>
          <w:rFonts w:ascii="Palatino Linotype" w:hAnsi="Palatino Linotype" w:cs="Tahoma"/>
          <w:i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8024"/>
      </w:tblGrid>
      <w:tr w:rsidR="00412BBA" w:rsidRPr="00FF7B95" w:rsidTr="00F4392C">
        <w:tc>
          <w:tcPr>
            <w:tcW w:w="1188" w:type="dxa"/>
            <w:tcBorders>
              <w:right w:val="nil"/>
            </w:tcBorders>
          </w:tcPr>
          <w:p w:rsidR="00412BBA" w:rsidRPr="00FF7B95" w:rsidRDefault="00412BBA" w:rsidP="004F690E">
            <w:pPr>
              <w:rPr>
                <w:rFonts w:ascii="Palatino Linotype" w:hAnsi="Palatino Linotype" w:cs="Tahoma"/>
                <w:iCs/>
                <w:color w:val="000000"/>
              </w:rPr>
            </w:pPr>
            <w:r w:rsidRPr="00FF7B95">
              <w:rPr>
                <w:rFonts w:ascii="Palatino Linotype" w:hAnsi="Palatino Linotype" w:cs="Tahoma"/>
                <w:iCs/>
                <w:color w:val="000000"/>
              </w:rPr>
              <w:t>D –</w:t>
            </w:r>
            <w:r w:rsidR="00341AFA" w:rsidRPr="00FF7B95">
              <w:rPr>
                <w:rFonts w:ascii="Palatino Linotype" w:hAnsi="Palatino Linotype" w:cs="Tahoma"/>
                <w:iCs/>
                <w:color w:val="000000"/>
              </w:rPr>
              <w:t xml:space="preserve"> 3</w:t>
            </w:r>
            <w:r w:rsidR="005D716F" w:rsidRPr="00FF7B95">
              <w:rPr>
                <w:rFonts w:ascii="Palatino Linotype" w:hAnsi="Palatino Linotype" w:cs="Tahoma"/>
                <w:iCs/>
                <w:color w:val="000000"/>
              </w:rPr>
              <w:t>7</w:t>
            </w:r>
            <w:r w:rsidRPr="00FF7B95">
              <w:rPr>
                <w:rFonts w:ascii="Palatino Linotype" w:hAnsi="Palatino Linotype" w:cs="Tahoma"/>
                <w:iCs/>
                <w:color w:val="000000"/>
              </w:rPr>
              <w:t xml:space="preserve"> </w:t>
            </w:r>
          </w:p>
        </w:tc>
        <w:tc>
          <w:tcPr>
            <w:tcW w:w="8024" w:type="dxa"/>
            <w:tcBorders>
              <w:left w:val="nil"/>
            </w:tcBorders>
          </w:tcPr>
          <w:p w:rsidR="00412BBA" w:rsidRPr="00FF7B95" w:rsidRDefault="00412BBA" w:rsidP="004F690E">
            <w:pPr>
              <w:rPr>
                <w:rFonts w:ascii="Palatino Linotype" w:hAnsi="Palatino Linotype" w:cs="Tahoma"/>
                <w:iCs/>
                <w:color w:val="000000"/>
              </w:rPr>
            </w:pPr>
            <w:r w:rsidRPr="00FF7B95">
              <w:rPr>
                <w:rFonts w:ascii="Palatino Linotype" w:hAnsi="Palatino Linotype" w:cs="Tahoma"/>
                <w:iCs/>
                <w:color w:val="000000"/>
              </w:rPr>
              <w:t>Načrtovana finančna sredstva za izvajanje načrta</w:t>
            </w:r>
          </w:p>
        </w:tc>
      </w:tr>
    </w:tbl>
    <w:p w:rsidR="003921B1" w:rsidRPr="00FF7B95" w:rsidRDefault="003921B1" w:rsidP="005F310D">
      <w:pPr>
        <w:rPr>
          <w:rFonts w:ascii="Palatino Linotype" w:hAnsi="Palatino Linotype"/>
          <w:lang w:val="cs-CZ"/>
        </w:rPr>
      </w:pPr>
      <w:bookmarkStart w:id="123" w:name="_Toc91556325"/>
      <w:bookmarkStart w:id="124" w:name="_Toc169059808"/>
    </w:p>
    <w:p w:rsidR="00B971A3" w:rsidRPr="00FF7B95" w:rsidRDefault="004D4E21" w:rsidP="00B53186">
      <w:pPr>
        <w:pStyle w:val="Naslov1"/>
        <w:rPr>
          <w:rFonts w:ascii="Palatino Linotype" w:hAnsi="Palatino Linotype"/>
        </w:rPr>
      </w:pPr>
      <w:r w:rsidRPr="00FF7B95">
        <w:rPr>
          <w:rFonts w:ascii="Palatino Linotype" w:hAnsi="Palatino Linotype"/>
        </w:rPr>
        <w:br w:type="page"/>
      </w:r>
      <w:bookmarkStart w:id="125" w:name="_Toc201378610"/>
      <w:r w:rsidR="00B971A3" w:rsidRPr="00FF7B95">
        <w:rPr>
          <w:rFonts w:ascii="Palatino Linotype" w:hAnsi="Palatino Linotype"/>
        </w:rPr>
        <w:lastRenderedPageBreak/>
        <w:t>5</w:t>
      </w:r>
      <w:r w:rsidR="00346E99" w:rsidRPr="00FF7B95">
        <w:rPr>
          <w:rFonts w:ascii="Palatino Linotype" w:hAnsi="Palatino Linotype"/>
        </w:rPr>
        <w:t xml:space="preserve"> </w:t>
      </w:r>
      <w:r w:rsidR="00B971A3" w:rsidRPr="00FF7B95">
        <w:rPr>
          <w:rFonts w:ascii="Palatino Linotype" w:hAnsi="Palatino Linotype"/>
        </w:rPr>
        <w:t>OPAZOVANJE, OBVEŠČANJE IN ALARMIRANJE</w:t>
      </w:r>
      <w:bookmarkEnd w:id="123"/>
      <w:bookmarkEnd w:id="124"/>
      <w:bookmarkEnd w:id="125"/>
    </w:p>
    <w:p w:rsidR="00B971A3" w:rsidRPr="00FF7B95" w:rsidRDefault="00B971A3">
      <w:pPr>
        <w:jc w:val="both"/>
        <w:rPr>
          <w:rFonts w:ascii="Palatino Linotype" w:hAnsi="Palatino Linotype" w:cs="Tahoma"/>
          <w:b/>
          <w:iCs/>
          <w:lang w:val="sl-SI"/>
        </w:rPr>
      </w:pPr>
    </w:p>
    <w:p w:rsidR="00891D27" w:rsidRPr="00FF7B95" w:rsidRDefault="00891D27">
      <w:pPr>
        <w:jc w:val="both"/>
        <w:rPr>
          <w:rFonts w:ascii="Palatino Linotype" w:hAnsi="Palatino Linotype" w:cs="Tahoma"/>
          <w:b/>
          <w:iCs/>
          <w:lang w:val="sl-SI"/>
        </w:rPr>
      </w:pPr>
    </w:p>
    <w:p w:rsidR="00B971A3" w:rsidRPr="00FF7B95" w:rsidRDefault="00B971A3" w:rsidP="0033088E">
      <w:pPr>
        <w:pStyle w:val="Naslov2"/>
        <w:rPr>
          <w:rFonts w:ascii="Palatino Linotype" w:hAnsi="Palatino Linotype"/>
        </w:rPr>
      </w:pPr>
      <w:bookmarkStart w:id="126" w:name="_Toc91556326"/>
      <w:bookmarkStart w:id="127" w:name="_Toc163728528"/>
      <w:bookmarkStart w:id="128" w:name="_Toc169059809"/>
      <w:bookmarkStart w:id="129" w:name="_Toc201378611"/>
      <w:r w:rsidRPr="00FF7B95">
        <w:rPr>
          <w:rFonts w:ascii="Palatino Linotype" w:hAnsi="Palatino Linotype"/>
        </w:rPr>
        <w:t>5.1 Opazovanje, obveščanje in alarmiranje ob jedrski nesreči v NEK</w:t>
      </w:r>
      <w:bookmarkEnd w:id="126"/>
      <w:bookmarkEnd w:id="127"/>
      <w:bookmarkEnd w:id="128"/>
      <w:bookmarkEnd w:id="129"/>
    </w:p>
    <w:p w:rsidR="004D4E21" w:rsidRPr="00FF7B95" w:rsidRDefault="004D4E21" w:rsidP="004D4E21">
      <w:pPr>
        <w:rPr>
          <w:rFonts w:ascii="Palatino Linotype" w:hAnsi="Palatino Linotype"/>
          <w:lang w:val="sl-SI"/>
        </w:rPr>
      </w:pPr>
    </w:p>
    <w:p w:rsidR="00891D27" w:rsidRPr="00FF7B95" w:rsidRDefault="00891D27" w:rsidP="004D4E21">
      <w:pPr>
        <w:rPr>
          <w:rFonts w:ascii="Palatino Linotype" w:hAnsi="Palatino Linotype"/>
          <w:lang w:val="sl-SI"/>
        </w:rPr>
      </w:pPr>
    </w:p>
    <w:p w:rsidR="00B971A3" w:rsidRPr="00FF7B95" w:rsidRDefault="00B971A3" w:rsidP="00107BE2">
      <w:pPr>
        <w:pStyle w:val="Naslov3"/>
        <w:rPr>
          <w:rFonts w:ascii="Palatino Linotype" w:hAnsi="Palatino Linotype" w:cs="Tahoma"/>
        </w:rPr>
      </w:pPr>
      <w:bookmarkStart w:id="130" w:name="_Toc91556327"/>
      <w:bookmarkStart w:id="131" w:name="_Toc163728529"/>
      <w:bookmarkStart w:id="132" w:name="_Toc169059810"/>
      <w:bookmarkStart w:id="133" w:name="_Toc201378612"/>
      <w:r w:rsidRPr="00FF7B95">
        <w:rPr>
          <w:rFonts w:ascii="Palatino Linotype" w:hAnsi="Palatino Linotype" w:cs="Tahoma"/>
        </w:rPr>
        <w:t>5.1.1 Opazovanje in spremljanje obratovanja v NEK</w:t>
      </w:r>
      <w:bookmarkEnd w:id="130"/>
      <w:bookmarkEnd w:id="131"/>
      <w:bookmarkEnd w:id="132"/>
      <w:bookmarkEnd w:id="133"/>
    </w:p>
    <w:p w:rsidR="00B971A3" w:rsidRPr="00FF7B95" w:rsidRDefault="00B971A3">
      <w:pPr>
        <w:jc w:val="both"/>
        <w:rPr>
          <w:rFonts w:ascii="Palatino Linotype" w:hAnsi="Palatino Linotype" w:cs="Tahoma"/>
          <w:iCs/>
          <w:lang w:val="sl-SI"/>
        </w:rPr>
      </w:pPr>
    </w:p>
    <w:p w:rsidR="00B971A3" w:rsidRPr="00FF7B95" w:rsidRDefault="00B971A3">
      <w:pPr>
        <w:pStyle w:val="Telobesedila2"/>
        <w:rPr>
          <w:rFonts w:ascii="Palatino Linotype" w:hAnsi="Palatino Linotype" w:cs="Tahoma"/>
          <w:i w:val="0"/>
        </w:rPr>
      </w:pPr>
      <w:r w:rsidRPr="00FF7B95">
        <w:rPr>
          <w:rFonts w:ascii="Palatino Linotype" w:hAnsi="Palatino Linotype" w:cs="Tahoma"/>
          <w:i w:val="0"/>
        </w:rPr>
        <w:t>Pristojne službe v NEK so zadolžene za spremljanje delovanja elektrarne in klasifikacijo stopenj nevarnosti. Glede na stopnjo razglašene nevarnosti se začnejo v NEK izvajati aktivnosti, opredeljene v načrtih.</w:t>
      </w:r>
    </w:p>
    <w:p w:rsidR="004D4E21" w:rsidRPr="00FF7B95" w:rsidRDefault="004D4E21">
      <w:pPr>
        <w:pStyle w:val="Telobesedila2"/>
        <w:rPr>
          <w:rFonts w:ascii="Palatino Linotype" w:hAnsi="Palatino Linotype" w:cs="Tahoma"/>
          <w:i w:val="0"/>
        </w:rPr>
      </w:pPr>
    </w:p>
    <w:p w:rsidR="00B971A3" w:rsidRPr="00FF7B95" w:rsidRDefault="00B971A3" w:rsidP="00772DF6">
      <w:pPr>
        <w:pStyle w:val="Naslov3"/>
        <w:rPr>
          <w:rStyle w:val="Hiperpovezava"/>
          <w:rFonts w:ascii="Palatino Linotype" w:hAnsi="Palatino Linotype" w:cs="Tahoma"/>
        </w:rPr>
      </w:pPr>
      <w:bookmarkStart w:id="134" w:name="_Toc91556328"/>
      <w:bookmarkStart w:id="135" w:name="_Toc163728530"/>
      <w:bookmarkStart w:id="136" w:name="_Toc169059811"/>
      <w:bookmarkStart w:id="137" w:name="_Toc201378613"/>
      <w:r w:rsidRPr="00FF7B95">
        <w:rPr>
          <w:rStyle w:val="Hiperpovezava"/>
          <w:rFonts w:ascii="Palatino Linotype" w:hAnsi="Palatino Linotype" w:cs="Tahoma"/>
        </w:rPr>
        <w:t>5.1.2 Obveščanje pristojnih organov ob razglasitvi posameznih stopenj nevarnosti</w:t>
      </w:r>
      <w:bookmarkEnd w:id="134"/>
      <w:bookmarkEnd w:id="135"/>
      <w:bookmarkEnd w:id="136"/>
      <w:bookmarkEnd w:id="137"/>
    </w:p>
    <w:p w:rsidR="004D4E21" w:rsidRPr="00FF7B95" w:rsidRDefault="004D4E21">
      <w:pPr>
        <w:jc w:val="both"/>
        <w:rPr>
          <w:rFonts w:ascii="Palatino Linotype" w:hAnsi="Palatino Linotype" w:cs="Tahoma"/>
          <w:b/>
          <w:iCs/>
          <w:lang w:val="sl-SI"/>
        </w:rPr>
      </w:pPr>
    </w:p>
    <w:p w:rsidR="00772DF6" w:rsidRPr="00FF7B95" w:rsidRDefault="00772DF6">
      <w:pPr>
        <w:jc w:val="both"/>
        <w:rPr>
          <w:rFonts w:ascii="Palatino Linotype" w:hAnsi="Palatino Linotype" w:cs="Tahoma"/>
          <w:b/>
          <w:iCs/>
          <w:lang w:val="sl-SI"/>
        </w:rPr>
      </w:pPr>
      <w:r w:rsidRPr="00FF7B95">
        <w:rPr>
          <w:rFonts w:ascii="Palatino Linotype" w:hAnsi="Palatino Linotype" w:cs="Tahoma"/>
          <w:iCs/>
          <w:lang w:val="sl-SI"/>
        </w:rPr>
        <w:t xml:space="preserve">Center za obveščanje Republike Slovenije v primeru </w:t>
      </w:r>
      <w:r w:rsidR="00046190" w:rsidRPr="00FF7B95">
        <w:rPr>
          <w:rFonts w:ascii="Palatino Linotype" w:hAnsi="Palatino Linotype" w:cs="Tahoma"/>
          <w:iCs/>
          <w:lang w:val="sl-SI"/>
        </w:rPr>
        <w:t>objektne</w:t>
      </w:r>
      <w:r w:rsidRPr="00FF7B95">
        <w:rPr>
          <w:rFonts w:ascii="Palatino Linotype" w:hAnsi="Palatino Linotype" w:cs="Tahoma"/>
          <w:iCs/>
          <w:lang w:val="sl-SI"/>
        </w:rPr>
        <w:t xml:space="preserve"> nevarnosti podatke, ki jih prejme od NEK, posreduje Regijskemu centru za obve</w:t>
      </w:r>
      <w:r w:rsidR="00683766" w:rsidRPr="00FF7B95">
        <w:rPr>
          <w:rFonts w:ascii="Palatino Linotype" w:hAnsi="Palatino Linotype" w:cs="Tahoma"/>
          <w:iCs/>
          <w:lang w:val="sl-SI"/>
        </w:rPr>
        <w:t>ščanje Slovenj Gra</w:t>
      </w:r>
      <w:r w:rsidRPr="00FF7B95">
        <w:rPr>
          <w:rFonts w:ascii="Palatino Linotype" w:hAnsi="Palatino Linotype" w:cs="Tahoma"/>
          <w:iCs/>
          <w:lang w:val="sl-SI"/>
        </w:rPr>
        <w:t>dec, ta pa obvesti osebo</w:t>
      </w:r>
      <w:r w:rsidRPr="00FF7B95">
        <w:rPr>
          <w:rFonts w:ascii="Palatino Linotype" w:hAnsi="Palatino Linotype" w:cs="Tahoma"/>
          <w:b/>
          <w:iCs/>
          <w:lang w:val="sl-SI"/>
        </w:rPr>
        <w:t xml:space="preserve"> po prioritetnem seznamu, prvega dosegljivega.</w:t>
      </w:r>
    </w:p>
    <w:p w:rsidR="00772DF6" w:rsidRPr="00FF7B95" w:rsidRDefault="00772DF6">
      <w:pPr>
        <w:jc w:val="both"/>
        <w:rPr>
          <w:rFonts w:ascii="Palatino Linotype" w:hAnsi="Palatino Linotype" w:cs="Tahoma"/>
          <w:b/>
          <w:iCs/>
          <w:lang w:val="sl-SI"/>
        </w:rPr>
      </w:pPr>
    </w:p>
    <w:p w:rsidR="00B971A3" w:rsidRPr="00FF7B95" w:rsidRDefault="00B971A3">
      <w:pPr>
        <w:rPr>
          <w:rFonts w:ascii="Palatino Linotype" w:hAnsi="Palatino Linotype" w:cs="Tahoma"/>
          <w:b/>
          <w:iCs/>
          <w:lang w:val="sl-SI"/>
        </w:rPr>
      </w:pPr>
      <w:r w:rsidRPr="00FF7B95">
        <w:rPr>
          <w:rFonts w:ascii="Palatino Linotype" w:hAnsi="Palatino Linotype" w:cs="Tahoma"/>
          <w:b/>
          <w:iCs/>
          <w:lang w:val="sl-SI"/>
        </w:rPr>
        <w:t>ReCO Slovenj Gradec obvešča:</w:t>
      </w:r>
    </w:p>
    <w:p w:rsidR="005F6ADD" w:rsidRPr="00FF7B95" w:rsidRDefault="005F6ADD" w:rsidP="005F6ADD">
      <w:pPr>
        <w:numPr>
          <w:ilvl w:val="0"/>
          <w:numId w:val="25"/>
        </w:numPr>
        <w:spacing w:before="60" w:after="60"/>
        <w:jc w:val="both"/>
        <w:rPr>
          <w:rFonts w:ascii="Palatino Linotype" w:hAnsi="Palatino Linotype" w:cs="Tahoma"/>
        </w:rPr>
      </w:pPr>
      <w:r w:rsidRPr="00FF7B95">
        <w:rPr>
          <w:rFonts w:ascii="Palatino Linotype" w:hAnsi="Palatino Linotype" w:cs="Tahoma"/>
        </w:rPr>
        <w:t>poveljnika CZ občine</w:t>
      </w:r>
      <w:r w:rsidR="008B516F" w:rsidRPr="00FF7B95">
        <w:rPr>
          <w:rFonts w:ascii="Palatino Linotype" w:hAnsi="Palatino Linotype" w:cs="Tahoma"/>
        </w:rPr>
        <w:t xml:space="preserve"> </w:t>
      </w:r>
      <w:r w:rsidR="004A0F5D" w:rsidRPr="00FF7B95">
        <w:rPr>
          <w:rFonts w:ascii="Palatino Linotype" w:hAnsi="Palatino Linotype" w:cs="Tahoma"/>
        </w:rPr>
        <w:t>Muta</w:t>
      </w:r>
      <w:r w:rsidRPr="00FF7B95">
        <w:rPr>
          <w:rFonts w:ascii="Palatino Linotype" w:hAnsi="Palatino Linotype" w:cs="Tahoma"/>
        </w:rPr>
        <w:t>,</w:t>
      </w:r>
    </w:p>
    <w:p w:rsidR="005F6ADD" w:rsidRPr="00FF7B95" w:rsidRDefault="005F6ADD" w:rsidP="005F6ADD">
      <w:pPr>
        <w:numPr>
          <w:ilvl w:val="0"/>
          <w:numId w:val="25"/>
        </w:numPr>
        <w:spacing w:before="60" w:after="60"/>
        <w:jc w:val="both"/>
        <w:rPr>
          <w:rFonts w:ascii="Palatino Linotype" w:hAnsi="Palatino Linotype" w:cs="Tahoma"/>
        </w:rPr>
      </w:pPr>
      <w:r w:rsidRPr="00FF7B95">
        <w:rPr>
          <w:rFonts w:ascii="Palatino Linotype" w:hAnsi="Palatino Linotype" w:cs="Tahoma"/>
        </w:rPr>
        <w:t>namestnika poveljnika CZ,</w:t>
      </w:r>
    </w:p>
    <w:p w:rsidR="005F6ADD" w:rsidRPr="00FF7B95" w:rsidRDefault="005F6ADD" w:rsidP="005F6ADD">
      <w:pPr>
        <w:numPr>
          <w:ilvl w:val="0"/>
          <w:numId w:val="26"/>
        </w:numPr>
        <w:jc w:val="both"/>
        <w:rPr>
          <w:rFonts w:ascii="Palatino Linotype" w:hAnsi="Palatino Linotype" w:cs="Tahoma"/>
          <w:iCs/>
          <w:lang w:val="sl-SI"/>
        </w:rPr>
      </w:pPr>
      <w:r w:rsidRPr="00FF7B95">
        <w:rPr>
          <w:rFonts w:ascii="Palatino Linotype" w:hAnsi="Palatino Linotype" w:cs="Tahoma"/>
        </w:rPr>
        <w:t xml:space="preserve">župana Občine </w:t>
      </w:r>
      <w:r w:rsidR="004A0F5D" w:rsidRPr="00FF7B95">
        <w:rPr>
          <w:rFonts w:ascii="Palatino Linotype" w:hAnsi="Palatino Linotype" w:cs="Tahoma"/>
        </w:rPr>
        <w:t>Muta</w:t>
      </w:r>
      <w:r w:rsidR="008B516F" w:rsidRPr="00FF7B95">
        <w:rPr>
          <w:rFonts w:ascii="Palatino Linotype" w:hAnsi="Palatino Linotype" w:cs="Tahoma"/>
        </w:rPr>
        <w:t xml:space="preserve"> </w:t>
      </w:r>
      <w:r w:rsidRPr="00FF7B95">
        <w:rPr>
          <w:rFonts w:ascii="Palatino Linotype" w:hAnsi="Palatino Linotype" w:cs="Tahoma"/>
        </w:rPr>
        <w:t xml:space="preserve">oziroma </w:t>
      </w:r>
    </w:p>
    <w:p w:rsidR="00772DF6" w:rsidRPr="00FF7B95" w:rsidRDefault="005F6ADD" w:rsidP="005F6ADD">
      <w:pPr>
        <w:numPr>
          <w:ilvl w:val="0"/>
          <w:numId w:val="26"/>
        </w:numPr>
        <w:jc w:val="both"/>
        <w:rPr>
          <w:rFonts w:ascii="Palatino Linotype" w:hAnsi="Palatino Linotype" w:cs="Tahoma"/>
          <w:iCs/>
          <w:lang w:val="sl-SI"/>
        </w:rPr>
      </w:pPr>
      <w:r w:rsidRPr="00FF7B95">
        <w:rPr>
          <w:rFonts w:ascii="Palatino Linotype" w:hAnsi="Palatino Linotype" w:cs="Tahoma"/>
          <w:lang w:val="sl-SI"/>
        </w:rPr>
        <w:t>drugo odgovorno osebo po seznamu odgovornih oseb v občini</w:t>
      </w:r>
      <w:r w:rsidR="008B516F" w:rsidRPr="00FF7B95">
        <w:rPr>
          <w:rFonts w:ascii="Palatino Linotype" w:hAnsi="Palatino Linotype" w:cs="Tahoma"/>
          <w:lang w:val="sl-SI"/>
        </w:rPr>
        <w:t xml:space="preserve"> </w:t>
      </w:r>
      <w:r w:rsidR="004A0F5D" w:rsidRPr="00FF7B95">
        <w:rPr>
          <w:rFonts w:ascii="Palatino Linotype" w:hAnsi="Palatino Linotype" w:cs="Tahoma"/>
          <w:lang w:val="sl-SI"/>
        </w:rPr>
        <w:t>Muta</w:t>
      </w:r>
      <w:r w:rsidRPr="00FF7B95">
        <w:rPr>
          <w:rFonts w:ascii="Palatino Linotype" w:hAnsi="Palatino Linotype" w:cs="Tahoma"/>
          <w:lang w:val="sl-SI"/>
        </w:rPr>
        <w:t>.</w:t>
      </w:r>
    </w:p>
    <w:p w:rsidR="004D4E21" w:rsidRPr="00FF7B95" w:rsidRDefault="004D4E21" w:rsidP="00C91AFB">
      <w:pPr>
        <w:jc w:val="both"/>
        <w:rPr>
          <w:rFonts w:ascii="Palatino Linotype" w:hAnsi="Palatino Linotype"/>
          <w:lang w:val="sl-SI"/>
        </w:rPr>
      </w:pPr>
    </w:p>
    <w:p w:rsidR="004D4E21" w:rsidRPr="00FF7B95" w:rsidRDefault="008F63F3" w:rsidP="00D7342A">
      <w:pPr>
        <w:jc w:val="center"/>
        <w:rPr>
          <w:rFonts w:ascii="Palatino Linotype" w:hAnsi="Palatino Linotype"/>
          <w:b/>
          <w:lang w:val="sl-SI"/>
        </w:rPr>
      </w:pPr>
      <w:r w:rsidRPr="008F63F3">
        <w:rPr>
          <w:rFonts w:ascii="Palatino Linotype" w:hAnsi="Palatino Linotype"/>
          <w:noProof/>
          <w:lang w:val="sl-SI" w:eastAsia="sl-SI"/>
        </w:rPr>
        <w:lastRenderedPageBreak/>
        <w:pict>
          <v:oval id="_x0000_s1205" style="position:absolute;left:0;text-align:left;margin-left:98.65pt;margin-top:117.4pt;width:71.25pt;height:26.25pt;z-index:251671552">
            <v:textbox>
              <w:txbxContent>
                <w:p w:rsidR="00977652" w:rsidRPr="00977652" w:rsidRDefault="00977652">
                  <w:pPr>
                    <w:rPr>
                      <w:lang w:val="sl-SI"/>
                    </w:rPr>
                  </w:pPr>
                  <w:r>
                    <w:rPr>
                      <w:lang w:val="sl-SI"/>
                    </w:rPr>
                    <w:t>MUTA</w:t>
                  </w:r>
                </w:p>
              </w:txbxContent>
            </v:textbox>
          </v:oval>
        </w:pict>
      </w:r>
      <w:r w:rsidRPr="008F63F3">
        <w:rPr>
          <w:rFonts w:ascii="Palatino Linotype" w:hAnsi="Palatino Linotype"/>
          <w:noProof/>
          <w:lang w:val="sl-SI" w:eastAsia="sl-SI"/>
        </w:rPr>
        <w:pict>
          <v:oval id="_x0000_s1206" style="position:absolute;left:0;text-align:left;margin-left:98.65pt;margin-top:210pt;width:71.25pt;height:22.9pt;z-index:251672576">
            <v:textbox>
              <w:txbxContent>
                <w:p w:rsidR="00977652" w:rsidRPr="00977652" w:rsidRDefault="00977652">
                  <w:pPr>
                    <w:rPr>
                      <w:lang w:val="sl-SI"/>
                    </w:rPr>
                  </w:pPr>
                  <w:r>
                    <w:rPr>
                      <w:lang w:val="sl-SI"/>
                    </w:rPr>
                    <w:t>MUTAa</w:t>
                  </w:r>
                </w:p>
              </w:txbxContent>
            </v:textbox>
          </v:oval>
        </w:pict>
      </w:r>
      <w:r w:rsidRPr="008F63F3">
        <w:rPr>
          <w:rFonts w:ascii="Palatino Linotype" w:hAnsi="Palatino Linotype"/>
          <w:noProof/>
          <w:lang w:val="sl-SI" w:eastAsia="sl-SI"/>
        </w:rPr>
        <w:pict>
          <v:oval id="_x0000_s1204" style="position:absolute;left:0;text-align:left;margin-left:299.65pt;margin-top:123.4pt;width:93pt;height:26.25pt;z-index:251670528">
            <v:textbox>
              <w:txbxContent>
                <w:p w:rsidR="00977652" w:rsidRPr="00977652" w:rsidRDefault="00977652">
                  <w:pPr>
                    <w:rPr>
                      <w:lang w:val="sl-SI"/>
                    </w:rPr>
                  </w:pPr>
                  <w:r>
                    <w:rPr>
                      <w:lang w:val="sl-SI"/>
                    </w:rPr>
                    <w:t>MUTA</w:t>
                  </w:r>
                </w:p>
              </w:txbxContent>
            </v:textbox>
          </v:oval>
        </w:pict>
      </w:r>
      <w:r w:rsidR="004D4E21" w:rsidRPr="00FF7B95">
        <w:rPr>
          <w:rFonts w:ascii="Palatino Linotype" w:hAnsi="Palatino Linotype"/>
        </w:rPr>
        <w:object w:dxaOrig="7024" w:dyaOrig="4882">
          <v:shape id="_x0000_i1027" type="#_x0000_t75" style="width:387pt;height:243.75pt" o:ole="">
            <v:imagedata r:id="rId14" o:title=""/>
          </v:shape>
          <o:OLEObject Type="Embed" ProgID="ABCFlow" ShapeID="_x0000_i1027" DrawAspect="Content" ObjectID="_1396170623" r:id="rId15"/>
        </w:object>
      </w:r>
    </w:p>
    <w:p w:rsidR="004D4E21" w:rsidRPr="00FF7B95" w:rsidRDefault="004D4E21" w:rsidP="00C91AFB">
      <w:pPr>
        <w:jc w:val="both"/>
        <w:rPr>
          <w:rFonts w:ascii="Palatino Linotype" w:hAnsi="Palatino Linotype"/>
          <w:b/>
          <w:lang w:val="sl-SI"/>
        </w:rPr>
      </w:pPr>
    </w:p>
    <w:p w:rsidR="004D4E21" w:rsidRPr="00FF7B95" w:rsidRDefault="004D4E21" w:rsidP="00C91AFB">
      <w:pPr>
        <w:jc w:val="both"/>
        <w:rPr>
          <w:rFonts w:ascii="Palatino Linotype" w:hAnsi="Palatino Linotype"/>
          <w:lang w:val="sl-SI"/>
        </w:rPr>
      </w:pPr>
    </w:p>
    <w:p w:rsidR="004D4E21" w:rsidRPr="00FF7B95" w:rsidRDefault="004D4E21" w:rsidP="004D4E21">
      <w:pPr>
        <w:jc w:val="center"/>
        <w:rPr>
          <w:rFonts w:ascii="Palatino Linotype" w:hAnsi="Palatino Linotype" w:cs="Tahoma"/>
          <w:lang w:val="sl-SI"/>
        </w:rPr>
      </w:pPr>
      <w:r w:rsidRPr="00FF7B95">
        <w:rPr>
          <w:rFonts w:ascii="Palatino Linotype" w:hAnsi="Palatino Linotype" w:cs="Tahoma"/>
          <w:lang w:val="sl-SI"/>
        </w:rPr>
        <w:t>Shema 3</w:t>
      </w:r>
      <w:r w:rsidR="00093365" w:rsidRPr="00FF7B95">
        <w:rPr>
          <w:rFonts w:ascii="Palatino Linotype" w:hAnsi="Palatino Linotype" w:cs="Tahoma"/>
          <w:lang w:val="sl-SI"/>
        </w:rPr>
        <w:t>: O</w:t>
      </w:r>
      <w:r w:rsidRPr="00FF7B95">
        <w:rPr>
          <w:rFonts w:ascii="Palatino Linotype" w:hAnsi="Palatino Linotype" w:cs="Tahoma"/>
          <w:lang w:val="sl-SI"/>
        </w:rPr>
        <w:t>bveščanje pristojnih organov ob jedrski nesreči</w:t>
      </w:r>
    </w:p>
    <w:p w:rsidR="004D4E21" w:rsidRPr="00FF7B95" w:rsidRDefault="004D4E21" w:rsidP="00C91AFB">
      <w:pPr>
        <w:jc w:val="both"/>
        <w:rPr>
          <w:rFonts w:ascii="Palatino Linotype" w:hAnsi="Palatino Linotype"/>
          <w:lang w:val="sl-SI"/>
        </w:rPr>
      </w:pPr>
    </w:p>
    <w:p w:rsidR="004D4E21" w:rsidRPr="00FF7B95" w:rsidRDefault="004D4E21" w:rsidP="00C91AFB">
      <w:pPr>
        <w:jc w:val="both"/>
        <w:rPr>
          <w:rFonts w:ascii="Palatino Linotype" w:hAnsi="Palatino Linotype"/>
          <w:lang w:val="sl-SI"/>
        </w:rPr>
      </w:pPr>
    </w:p>
    <w:p w:rsidR="008B516F" w:rsidRPr="00FF7B95" w:rsidRDefault="008B516F" w:rsidP="008B516F">
      <w:pPr>
        <w:jc w:val="both"/>
        <w:rPr>
          <w:rFonts w:ascii="Palatino Linotype" w:hAnsi="Palatino Linotype" w:cs="Tahoma"/>
          <w:b/>
          <w:iCs/>
          <w:lang w:val="sl-SI"/>
        </w:rPr>
      </w:pPr>
      <w:r w:rsidRPr="00FF7B95">
        <w:rPr>
          <w:rFonts w:ascii="Palatino Linotype" w:hAnsi="Palatino Linotype" w:cs="Tahoma"/>
          <w:b/>
          <w:iCs/>
          <w:lang w:val="sl-SI"/>
        </w:rPr>
        <w:t xml:space="preserve">OBVEŠČANJE V OBČINI </w:t>
      </w:r>
      <w:r w:rsidR="004A0F5D" w:rsidRPr="00FF7B95">
        <w:rPr>
          <w:rFonts w:ascii="Palatino Linotype" w:hAnsi="Palatino Linotype" w:cs="Tahoma"/>
          <w:b/>
          <w:iCs/>
          <w:lang w:val="sl-SI"/>
        </w:rPr>
        <w:t>MUTA</w:t>
      </w:r>
      <w:r w:rsidRPr="00FF7B95">
        <w:rPr>
          <w:rFonts w:ascii="Palatino Linotype" w:hAnsi="Palatino Linotype" w:cs="Tahoma"/>
          <w:b/>
          <w:iCs/>
          <w:lang w:val="sl-SI"/>
        </w:rPr>
        <w:t xml:space="preserve"> PO PREJEMU OBVESTILA IZ ReCO SLOVENJ GRADEC</w:t>
      </w:r>
    </w:p>
    <w:p w:rsidR="008B516F" w:rsidRPr="00FF7B95" w:rsidRDefault="008B516F" w:rsidP="008B516F">
      <w:pPr>
        <w:jc w:val="both"/>
        <w:rPr>
          <w:rFonts w:ascii="Palatino Linotype" w:hAnsi="Palatino Linotype" w:cs="Tahoma"/>
          <w:iCs/>
          <w:lang w:val="sl-SI"/>
        </w:rPr>
      </w:pPr>
    </w:p>
    <w:p w:rsidR="00C40922" w:rsidRPr="00FF7B95" w:rsidRDefault="008B516F" w:rsidP="004D4E21">
      <w:pPr>
        <w:jc w:val="both"/>
        <w:rPr>
          <w:rFonts w:ascii="Palatino Linotype" w:hAnsi="Palatino Linotype" w:cs="Tahoma"/>
          <w:iCs/>
          <w:lang w:val="sl-SI"/>
        </w:rPr>
      </w:pPr>
      <w:r w:rsidRPr="00FF7B95">
        <w:rPr>
          <w:rFonts w:ascii="Palatino Linotype" w:hAnsi="Palatino Linotype" w:cs="Tahoma"/>
          <w:iCs/>
          <w:lang w:val="sl-SI"/>
        </w:rPr>
        <w:t xml:space="preserve">Po prejetem obvestilu o splošni nevarnosti zaradi jedrske nesreče v NEK ali jedrski nesreči v tujini z čezmejnimi vplivi poteka obveščanje v Občini </w:t>
      </w:r>
      <w:r w:rsidR="004A0F5D" w:rsidRPr="00FF7B95">
        <w:rPr>
          <w:rFonts w:ascii="Palatino Linotype" w:hAnsi="Palatino Linotype" w:cs="Tahoma"/>
          <w:lang w:val="sl-SI"/>
        </w:rPr>
        <w:t>Muta</w:t>
      </w:r>
      <w:r w:rsidRPr="00FF7B95">
        <w:rPr>
          <w:rFonts w:ascii="Palatino Linotype" w:hAnsi="Palatino Linotype" w:cs="Tahoma"/>
          <w:iCs/>
          <w:lang w:val="sl-SI"/>
        </w:rPr>
        <w:t xml:space="preserve"> na naslednji način:</w:t>
      </w:r>
    </w:p>
    <w:p w:rsidR="00C40922" w:rsidRPr="00FF7B95" w:rsidRDefault="00C40922" w:rsidP="00C40922">
      <w:pPr>
        <w:pStyle w:val="Default"/>
        <w:rPr>
          <w:rFonts w:ascii="Palatino Linotype" w:hAnsi="Palatino Linotype"/>
          <w:color w:val="auto"/>
          <w:szCs w:val="24"/>
          <w:lang w:val="sl-SI"/>
        </w:rPr>
      </w:pPr>
    </w:p>
    <w:p w:rsidR="005F6ADD" w:rsidRPr="00FF7B95" w:rsidRDefault="00363D6C" w:rsidP="00363D6C">
      <w:pPr>
        <w:numPr>
          <w:ilvl w:val="0"/>
          <w:numId w:val="27"/>
        </w:numPr>
        <w:jc w:val="both"/>
        <w:rPr>
          <w:rFonts w:ascii="Palatino Linotype" w:hAnsi="Palatino Linotype" w:cs="Tahoma"/>
          <w:b/>
          <w:i/>
          <w:iCs/>
          <w:lang w:val="sl-SI"/>
        </w:rPr>
      </w:pPr>
      <w:r w:rsidRPr="00FF7B95">
        <w:rPr>
          <w:rFonts w:ascii="Palatino Linotype" w:hAnsi="Palatino Linotype" w:cs="Tahoma"/>
          <w:b/>
          <w:i/>
          <w:iCs/>
          <w:lang w:val="sl-SI"/>
        </w:rPr>
        <w:t xml:space="preserve">odgovorna oseba Občine </w:t>
      </w:r>
      <w:r w:rsidR="004A0F5D" w:rsidRPr="00FF7B95">
        <w:rPr>
          <w:rFonts w:ascii="Palatino Linotype" w:hAnsi="Palatino Linotype" w:cs="Tahoma"/>
          <w:b/>
          <w:i/>
          <w:lang w:val="sl-SI"/>
        </w:rPr>
        <w:t>Muta</w:t>
      </w:r>
      <w:r w:rsidRPr="00FF7B95">
        <w:rPr>
          <w:rFonts w:ascii="Palatino Linotype" w:hAnsi="Palatino Linotype" w:cs="Tahoma"/>
          <w:b/>
          <w:i/>
          <w:iCs/>
          <w:lang w:val="sl-SI"/>
        </w:rPr>
        <w:t>, ki je Regijskemu centru za obveščanje Slovenj Gradec prva dosegljiva (poveljnik CZ občine</w:t>
      </w:r>
      <w:r w:rsidR="008B516F" w:rsidRPr="00FF7B95">
        <w:rPr>
          <w:rFonts w:ascii="Palatino Linotype" w:hAnsi="Palatino Linotype" w:cs="Tahoma"/>
          <w:b/>
          <w:i/>
          <w:iCs/>
          <w:lang w:val="sl-SI"/>
        </w:rPr>
        <w:t xml:space="preserve"> </w:t>
      </w:r>
      <w:r w:rsidR="004A0F5D" w:rsidRPr="00FF7B95">
        <w:rPr>
          <w:rFonts w:ascii="Palatino Linotype" w:hAnsi="Palatino Linotype" w:cs="Tahoma"/>
          <w:b/>
          <w:i/>
          <w:lang w:val="sl-SI"/>
        </w:rPr>
        <w:t>Muta</w:t>
      </w:r>
      <w:r w:rsidRPr="00FF7B95">
        <w:rPr>
          <w:rFonts w:ascii="Palatino Linotype" w:hAnsi="Palatino Linotype" w:cs="Tahoma"/>
          <w:b/>
          <w:i/>
          <w:iCs/>
          <w:lang w:val="sl-SI"/>
        </w:rPr>
        <w:t xml:space="preserve">, namestnik poveljnika CZ, župan), po prejemu obvestila o jedrski nesreči v NEK izvede medsebojno obveščanje vseh odgovornih oseb v Občini </w:t>
      </w:r>
      <w:r w:rsidR="004A0F5D" w:rsidRPr="00FF7B95">
        <w:rPr>
          <w:rFonts w:ascii="Palatino Linotype" w:hAnsi="Palatino Linotype" w:cs="Tahoma"/>
          <w:b/>
          <w:i/>
          <w:lang w:val="sl-SI"/>
        </w:rPr>
        <w:t>Muta</w:t>
      </w:r>
      <w:r w:rsidRPr="00FF7B95">
        <w:rPr>
          <w:rFonts w:ascii="Palatino Linotype" w:hAnsi="Palatino Linotype" w:cs="Tahoma"/>
          <w:b/>
          <w:i/>
          <w:iCs/>
          <w:lang w:val="sl-SI"/>
        </w:rPr>
        <w:t xml:space="preserve">. Obvestilo se posreduje po razpoložljivih sredstvih zvez (mobitel, telefon, </w:t>
      </w:r>
      <w:r w:rsidR="0099634A" w:rsidRPr="00FF7B95">
        <w:rPr>
          <w:rFonts w:ascii="Palatino Linotype" w:hAnsi="Palatino Linotype" w:cs="Tahoma"/>
          <w:b/>
          <w:i/>
          <w:iCs/>
          <w:lang w:val="sl-SI"/>
        </w:rPr>
        <w:t xml:space="preserve">pozivniki, radijske zveze, </w:t>
      </w:r>
      <w:r w:rsidRPr="00FF7B95">
        <w:rPr>
          <w:rFonts w:ascii="Palatino Linotype" w:hAnsi="Palatino Linotype" w:cs="Tahoma"/>
          <w:b/>
          <w:i/>
          <w:iCs/>
          <w:lang w:val="sl-SI"/>
        </w:rPr>
        <w:t>kurirji,…).</w:t>
      </w:r>
    </w:p>
    <w:p w:rsidR="005F6ADD" w:rsidRPr="00FF7B95" w:rsidRDefault="005F6ADD" w:rsidP="005F6ADD">
      <w:pPr>
        <w:jc w:val="both"/>
        <w:rPr>
          <w:rFonts w:ascii="Palatino Linotype" w:hAnsi="Palatino Linotype" w:cs="Tahoma"/>
          <w:iCs/>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346E99" w:rsidRPr="00FF7B95" w:rsidTr="00F4392C">
        <w:tc>
          <w:tcPr>
            <w:tcW w:w="1101" w:type="dxa"/>
            <w:tcBorders>
              <w:right w:val="nil"/>
            </w:tcBorders>
          </w:tcPr>
          <w:p w:rsidR="00346E99" w:rsidRPr="00FF7B95" w:rsidRDefault="00346E99" w:rsidP="00284EEB">
            <w:pPr>
              <w:rPr>
                <w:rFonts w:ascii="Palatino Linotype" w:hAnsi="Palatino Linotype" w:cs="Tahoma"/>
              </w:rPr>
            </w:pPr>
            <w:r w:rsidRPr="00FF7B95">
              <w:rPr>
                <w:rFonts w:ascii="Palatino Linotype" w:hAnsi="Palatino Linotype" w:cs="Tahoma"/>
              </w:rPr>
              <w:t>P – 1</w:t>
            </w:r>
          </w:p>
          <w:p w:rsidR="00346E99" w:rsidRPr="00FF7B95" w:rsidRDefault="00346E99" w:rsidP="00284EEB">
            <w:pPr>
              <w:rPr>
                <w:rFonts w:ascii="Palatino Linotype" w:hAnsi="Palatino Linotype" w:cs="Tahoma"/>
              </w:rPr>
            </w:pPr>
            <w:r w:rsidRPr="00FF7B95">
              <w:rPr>
                <w:rFonts w:ascii="Palatino Linotype" w:hAnsi="Palatino Linotype" w:cs="Tahoma"/>
              </w:rPr>
              <w:t>P – 7</w:t>
            </w:r>
          </w:p>
          <w:p w:rsidR="00346E99" w:rsidRPr="00FF7B95" w:rsidRDefault="005B08A7" w:rsidP="00284EEB">
            <w:pPr>
              <w:rPr>
                <w:rFonts w:ascii="Palatino Linotype" w:hAnsi="Palatino Linotype" w:cs="Tahoma"/>
              </w:rPr>
            </w:pPr>
            <w:r w:rsidRPr="00FF7B95">
              <w:rPr>
                <w:rFonts w:ascii="Palatino Linotype" w:hAnsi="Palatino Linotype" w:cs="Tahoma"/>
              </w:rPr>
              <w:t>P – 10</w:t>
            </w:r>
          </w:p>
        </w:tc>
        <w:tc>
          <w:tcPr>
            <w:tcW w:w="8111" w:type="dxa"/>
            <w:tcBorders>
              <w:left w:val="nil"/>
            </w:tcBorders>
          </w:tcPr>
          <w:p w:rsidR="00346E99" w:rsidRPr="00FF7B95" w:rsidRDefault="00346E99" w:rsidP="00284EEB">
            <w:pPr>
              <w:rPr>
                <w:rFonts w:ascii="Palatino Linotype" w:hAnsi="Palatino Linotype" w:cs="Tahoma"/>
              </w:rPr>
            </w:pPr>
            <w:r w:rsidRPr="00FF7B95">
              <w:rPr>
                <w:rFonts w:ascii="Palatino Linotype" w:hAnsi="Palatino Linotype" w:cs="Tahoma"/>
              </w:rPr>
              <w:t>Seznam zaposlenih</w:t>
            </w:r>
          </w:p>
          <w:p w:rsidR="00346E99" w:rsidRPr="00FF7B95" w:rsidRDefault="00346E99" w:rsidP="00284EEB">
            <w:pPr>
              <w:rPr>
                <w:rFonts w:ascii="Palatino Linotype" w:hAnsi="Palatino Linotype" w:cs="Tahoma"/>
              </w:rPr>
            </w:pPr>
            <w:r w:rsidRPr="00FF7B95">
              <w:rPr>
                <w:rFonts w:ascii="Palatino Linotype" w:hAnsi="Palatino Linotype" w:cs="Tahoma"/>
              </w:rPr>
              <w:t>Seznam odgovornih oseb v občini</w:t>
            </w:r>
          </w:p>
          <w:p w:rsidR="00346E99" w:rsidRPr="00FF7B95" w:rsidRDefault="00346E99" w:rsidP="00284EEB">
            <w:pPr>
              <w:rPr>
                <w:rFonts w:ascii="Palatino Linotype" w:hAnsi="Palatino Linotype" w:cs="Tahoma"/>
              </w:rPr>
            </w:pPr>
            <w:r w:rsidRPr="00FF7B95">
              <w:rPr>
                <w:rFonts w:ascii="Palatino Linotype" w:hAnsi="Palatino Linotype" w:cs="Tahoma"/>
              </w:rPr>
              <w:t>Seznam oseb, ki se jih obvešča ob izrednih dogodkih</w:t>
            </w:r>
          </w:p>
        </w:tc>
      </w:tr>
    </w:tbl>
    <w:p w:rsidR="00346E99" w:rsidRPr="00FF7B95" w:rsidRDefault="00346E99">
      <w:pPr>
        <w:jc w:val="both"/>
        <w:rPr>
          <w:rFonts w:ascii="Palatino Linotype" w:hAnsi="Palatino Linotype" w:cs="Tahoma"/>
          <w:b/>
          <w:iCs/>
          <w:lang w:val="sl-SI"/>
        </w:rPr>
      </w:pPr>
    </w:p>
    <w:p w:rsidR="00B971A3" w:rsidRPr="00FF7B95" w:rsidRDefault="00B971A3" w:rsidP="00107BE2">
      <w:pPr>
        <w:pStyle w:val="Naslov3"/>
        <w:rPr>
          <w:rFonts w:ascii="Palatino Linotype" w:hAnsi="Palatino Linotype" w:cs="Tahoma"/>
        </w:rPr>
      </w:pPr>
      <w:bookmarkStart w:id="138" w:name="_Toc91556329"/>
      <w:bookmarkStart w:id="139" w:name="_Toc163728531"/>
      <w:bookmarkStart w:id="140" w:name="_Toc169059812"/>
      <w:bookmarkStart w:id="141" w:name="_Toc201378614"/>
      <w:r w:rsidRPr="00FF7B95">
        <w:rPr>
          <w:rFonts w:ascii="Palatino Linotype" w:hAnsi="Palatino Linotype" w:cs="Tahoma"/>
        </w:rPr>
        <w:t>5.1.3 Obveščanje javnosti</w:t>
      </w:r>
      <w:bookmarkEnd w:id="138"/>
      <w:bookmarkEnd w:id="139"/>
      <w:bookmarkEnd w:id="140"/>
      <w:bookmarkEnd w:id="141"/>
    </w:p>
    <w:p w:rsidR="00B971A3" w:rsidRPr="00FF7B95" w:rsidRDefault="00B971A3">
      <w:pPr>
        <w:rPr>
          <w:rFonts w:ascii="Palatino Linotype" w:hAnsi="Palatino Linotype" w:cs="Tahoma"/>
          <w:lang w:val="sl-SI"/>
        </w:rPr>
      </w:pPr>
    </w:p>
    <w:p w:rsidR="0099634A" w:rsidRPr="00FF7B95" w:rsidRDefault="0099634A" w:rsidP="0099634A">
      <w:pPr>
        <w:pStyle w:val="Glava"/>
        <w:tabs>
          <w:tab w:val="clear" w:pos="4536"/>
          <w:tab w:val="clear" w:pos="9072"/>
        </w:tabs>
        <w:jc w:val="both"/>
        <w:rPr>
          <w:rFonts w:ascii="Palatino Linotype" w:hAnsi="Palatino Linotype" w:cs="Tahoma"/>
          <w:iCs/>
          <w:lang w:val="sl-SI"/>
        </w:rPr>
      </w:pPr>
      <w:r w:rsidRPr="00FF7B95">
        <w:rPr>
          <w:rFonts w:ascii="Palatino Linotype" w:hAnsi="Palatino Linotype" w:cs="Tahoma"/>
          <w:iCs/>
          <w:lang w:val="sl-SI"/>
        </w:rPr>
        <w:t xml:space="preserve">Obveščanje  javnosti ob jedrski nesreči v NEK pomeni  sprotno seznanjanje  prebivalcev s stanjem, ki je nastalo kot posledica izrednega dogodka v NEK, </w:t>
      </w:r>
      <w:r w:rsidRPr="00FF7B95">
        <w:rPr>
          <w:rFonts w:ascii="Palatino Linotype" w:hAnsi="Palatino Linotype" w:cs="Tahoma"/>
          <w:iCs/>
          <w:lang w:val="sl-SI"/>
        </w:rPr>
        <w:lastRenderedPageBreak/>
        <w:t xml:space="preserve">pričakovanim potekom nesreče ter v primeru izpusta radioaktivnih snovi o širjenju radioaktivnega oblaka in ukrepih in nalogah zaščite, reševanja in pomoči, ki so bili uvedeni v Sloveniji v zvezi z nesrečo. </w:t>
      </w:r>
    </w:p>
    <w:p w:rsidR="0099634A" w:rsidRPr="00FF7B95" w:rsidRDefault="0099634A" w:rsidP="0099634A">
      <w:pPr>
        <w:pStyle w:val="Glava"/>
        <w:tabs>
          <w:tab w:val="clear" w:pos="4536"/>
          <w:tab w:val="clear" w:pos="9072"/>
        </w:tabs>
        <w:jc w:val="both"/>
        <w:rPr>
          <w:rFonts w:ascii="Palatino Linotype" w:hAnsi="Palatino Linotype" w:cs="Tahoma"/>
          <w:iCs/>
          <w:lang w:val="sl-SI"/>
        </w:rPr>
      </w:pPr>
    </w:p>
    <w:p w:rsidR="0099634A" w:rsidRPr="00FF7B95" w:rsidRDefault="0099634A" w:rsidP="0099634A">
      <w:pPr>
        <w:pStyle w:val="Glava"/>
        <w:tabs>
          <w:tab w:val="clear" w:pos="4536"/>
          <w:tab w:val="clear" w:pos="9072"/>
        </w:tabs>
        <w:jc w:val="both"/>
        <w:rPr>
          <w:rFonts w:ascii="Palatino Linotype" w:hAnsi="Palatino Linotype" w:cs="Tahoma"/>
          <w:iCs/>
          <w:lang w:val="sl-SI"/>
        </w:rPr>
      </w:pPr>
      <w:r w:rsidRPr="00FF7B95">
        <w:rPr>
          <w:rFonts w:ascii="Palatino Linotype" w:hAnsi="Palatino Linotype" w:cs="Tahoma"/>
          <w:iCs/>
          <w:lang w:val="sl-SI"/>
        </w:rPr>
        <w:t xml:space="preserve">Obveščanje javnosti se začne  ob razglasitvi </w:t>
      </w:r>
      <w:r w:rsidRPr="00FF7B95">
        <w:rPr>
          <w:rFonts w:ascii="Palatino Linotype" w:hAnsi="Palatino Linotype" w:cs="Tahoma"/>
          <w:bCs/>
          <w:iCs/>
          <w:lang w:val="sl-SI"/>
        </w:rPr>
        <w:t xml:space="preserve">objektne </w:t>
      </w:r>
      <w:r w:rsidRPr="00FF7B95">
        <w:rPr>
          <w:rFonts w:ascii="Palatino Linotype" w:hAnsi="Palatino Linotype" w:cs="Tahoma"/>
          <w:iCs/>
          <w:lang w:val="sl-SI"/>
        </w:rPr>
        <w:t xml:space="preserve">nevarnosti v NEK in ob neposredni nevarnosti zaradi radioaktivnega oblaka na območju Slovenije ob nesreči v jedrski elektrarni v tujini. </w:t>
      </w:r>
    </w:p>
    <w:p w:rsidR="0099634A" w:rsidRPr="00FF7B95" w:rsidRDefault="0099634A">
      <w:pPr>
        <w:rPr>
          <w:rFonts w:ascii="Palatino Linotype" w:hAnsi="Palatino Linotype" w:cs="Tahoma"/>
          <w:lang w:val="sl-SI"/>
        </w:rPr>
      </w:pPr>
    </w:p>
    <w:p w:rsidR="00B971A3" w:rsidRPr="00FF7B95" w:rsidRDefault="0099634A">
      <w:pPr>
        <w:jc w:val="both"/>
        <w:rPr>
          <w:rFonts w:ascii="Palatino Linotype" w:hAnsi="Palatino Linotype" w:cs="Tahoma"/>
          <w:iCs/>
          <w:lang w:val="sl-SI"/>
        </w:rPr>
      </w:pPr>
      <w:r w:rsidRPr="00FF7B95">
        <w:rPr>
          <w:rFonts w:ascii="Palatino Linotype" w:hAnsi="Palatino Linotype" w:cs="Tahoma"/>
          <w:iCs/>
          <w:lang w:val="sl-SI"/>
        </w:rPr>
        <w:t xml:space="preserve">Za obveščanje prebivalcev Občine </w:t>
      </w:r>
      <w:r w:rsidR="004A0F5D" w:rsidRPr="00FF7B95">
        <w:rPr>
          <w:rFonts w:ascii="Palatino Linotype" w:hAnsi="Palatino Linotype" w:cs="Tahoma"/>
          <w:lang w:val="sl-SI"/>
        </w:rPr>
        <w:t>Muta</w:t>
      </w:r>
      <w:r w:rsidR="008B516F" w:rsidRPr="00FF7B95">
        <w:rPr>
          <w:rFonts w:ascii="Palatino Linotype" w:hAnsi="Palatino Linotype" w:cs="Tahoma"/>
          <w:iCs/>
          <w:lang w:val="sl-SI"/>
        </w:rPr>
        <w:t xml:space="preserve"> </w:t>
      </w:r>
      <w:r w:rsidRPr="00FF7B95">
        <w:rPr>
          <w:rFonts w:ascii="Palatino Linotype" w:hAnsi="Palatino Linotype" w:cs="Tahoma"/>
          <w:iCs/>
          <w:lang w:val="sl-SI"/>
        </w:rPr>
        <w:t xml:space="preserve">o izvajanju nalog zaščite, reševanja in pomoči iz občinske pristojnosti, je odgovoren poveljnik CZ Občine </w:t>
      </w:r>
      <w:r w:rsidR="004A0F5D" w:rsidRPr="00FF7B95">
        <w:rPr>
          <w:rFonts w:ascii="Palatino Linotype" w:hAnsi="Palatino Linotype" w:cs="Tahoma"/>
          <w:lang w:val="sl-SI"/>
        </w:rPr>
        <w:t>Muta</w:t>
      </w:r>
      <w:r w:rsidR="00EA74D3" w:rsidRPr="00FF7B95">
        <w:rPr>
          <w:rFonts w:ascii="Palatino Linotype" w:hAnsi="Palatino Linotype" w:cs="Tahoma"/>
          <w:iCs/>
          <w:lang w:val="sl-SI"/>
        </w:rPr>
        <w:t xml:space="preserve"> </w:t>
      </w:r>
      <w:r w:rsidRPr="00FF7B95">
        <w:rPr>
          <w:rFonts w:ascii="Palatino Linotype" w:hAnsi="Palatino Linotype" w:cs="Tahoma"/>
          <w:iCs/>
          <w:lang w:val="sl-SI"/>
        </w:rPr>
        <w:t>in župan, ki s tem namenom skrbi za :</w:t>
      </w:r>
    </w:p>
    <w:p w:rsidR="00EA74D3" w:rsidRPr="00FF7B95" w:rsidRDefault="00EA74D3">
      <w:pPr>
        <w:jc w:val="both"/>
        <w:rPr>
          <w:rFonts w:ascii="Palatino Linotype" w:hAnsi="Palatino Linotype" w:cs="Tahoma"/>
          <w:iCs/>
          <w:lang w:val="sl-SI"/>
        </w:rPr>
      </w:pPr>
    </w:p>
    <w:p w:rsidR="0099634A" w:rsidRPr="00FF7B95" w:rsidRDefault="0099634A" w:rsidP="0099634A">
      <w:pPr>
        <w:numPr>
          <w:ilvl w:val="0"/>
          <w:numId w:val="27"/>
        </w:numPr>
        <w:jc w:val="both"/>
        <w:rPr>
          <w:rFonts w:ascii="Palatino Linotype" w:hAnsi="Palatino Linotype" w:cs="Tahoma"/>
          <w:iCs/>
          <w:lang w:val="sl-SI"/>
        </w:rPr>
      </w:pPr>
      <w:r w:rsidRPr="00FF7B95">
        <w:rPr>
          <w:rFonts w:ascii="Palatino Linotype" w:hAnsi="Palatino Linotype" w:cs="Tahoma"/>
          <w:iCs/>
          <w:lang w:val="sl-SI"/>
        </w:rPr>
        <w:t>pripravo sporočil za javnost,</w:t>
      </w:r>
    </w:p>
    <w:p w:rsidR="0099634A" w:rsidRPr="00FF7B95" w:rsidRDefault="0099634A" w:rsidP="0099634A">
      <w:pPr>
        <w:numPr>
          <w:ilvl w:val="0"/>
          <w:numId w:val="27"/>
        </w:numPr>
        <w:jc w:val="both"/>
        <w:rPr>
          <w:rFonts w:ascii="Palatino Linotype" w:hAnsi="Palatino Linotype" w:cs="Tahoma"/>
          <w:iCs/>
          <w:lang w:val="sl-SI"/>
        </w:rPr>
      </w:pPr>
      <w:r w:rsidRPr="00FF7B95">
        <w:rPr>
          <w:rFonts w:ascii="Palatino Linotype" w:hAnsi="Palatino Linotype" w:cs="Tahoma"/>
          <w:iCs/>
          <w:lang w:val="sl-SI"/>
        </w:rPr>
        <w:t>seznanjanje prebivalcev z usmeritvami in napotki glede samozaščitnega ravnanja in drugimi usmeritvami za izvajanje osebne in vzajemne zaščite,</w:t>
      </w:r>
    </w:p>
    <w:p w:rsidR="0099634A" w:rsidRPr="00FF7B95" w:rsidRDefault="00093365" w:rsidP="0099634A">
      <w:pPr>
        <w:numPr>
          <w:ilvl w:val="0"/>
          <w:numId w:val="27"/>
        </w:numPr>
        <w:jc w:val="both"/>
        <w:rPr>
          <w:rFonts w:ascii="Palatino Linotype" w:hAnsi="Palatino Linotype" w:cs="Tahoma"/>
          <w:iCs/>
          <w:lang w:val="sl-SI"/>
        </w:rPr>
      </w:pPr>
      <w:r w:rsidRPr="00FF7B95">
        <w:rPr>
          <w:rFonts w:ascii="Palatino Linotype" w:hAnsi="Palatino Linotype" w:cs="Tahoma"/>
          <w:iCs/>
          <w:lang w:val="sl-SI"/>
        </w:rPr>
        <w:t>navezuje sti</w:t>
      </w:r>
      <w:r w:rsidR="0099634A" w:rsidRPr="00FF7B95">
        <w:rPr>
          <w:rFonts w:ascii="Palatino Linotype" w:hAnsi="Palatino Linotype" w:cs="Tahoma"/>
          <w:iCs/>
          <w:lang w:val="sl-SI"/>
        </w:rPr>
        <w:t>k z redakcijami medijev in novinarji ter skrbi, da imajo na razpolago informativna in druga gradiva in da so jim dostopnji informacijski viri ter</w:t>
      </w:r>
    </w:p>
    <w:p w:rsidR="0099634A" w:rsidRPr="00FF7B95" w:rsidRDefault="0099634A" w:rsidP="0099634A">
      <w:pPr>
        <w:numPr>
          <w:ilvl w:val="0"/>
          <w:numId w:val="27"/>
        </w:numPr>
        <w:jc w:val="both"/>
        <w:rPr>
          <w:rFonts w:ascii="Palatino Linotype" w:hAnsi="Palatino Linotype" w:cs="Tahoma"/>
          <w:iCs/>
          <w:lang w:val="sl-SI"/>
        </w:rPr>
      </w:pPr>
      <w:r w:rsidRPr="00FF7B95">
        <w:rPr>
          <w:rFonts w:ascii="Palatino Linotype" w:hAnsi="Palatino Linotype" w:cs="Tahoma"/>
          <w:iCs/>
          <w:lang w:val="sl-SI"/>
        </w:rPr>
        <w:t>spremlja poročanje medijev.</w:t>
      </w:r>
    </w:p>
    <w:p w:rsidR="0099634A" w:rsidRPr="00FF7B95" w:rsidRDefault="0099634A">
      <w:pPr>
        <w:jc w:val="both"/>
        <w:rPr>
          <w:rFonts w:ascii="Palatino Linotype" w:hAnsi="Palatino Linotype" w:cs="Tahoma"/>
          <w:iCs/>
          <w:lang w:val="sl-SI"/>
        </w:rPr>
      </w:pPr>
    </w:p>
    <w:p w:rsidR="00E07994" w:rsidRPr="00FF7B95" w:rsidRDefault="00B971A3">
      <w:pPr>
        <w:jc w:val="both"/>
        <w:rPr>
          <w:rFonts w:ascii="Palatino Linotype" w:hAnsi="Palatino Linotype" w:cs="Tahoma"/>
          <w:iCs/>
          <w:lang w:val="sl-SI"/>
        </w:rPr>
      </w:pPr>
      <w:r w:rsidRPr="00FF7B95">
        <w:rPr>
          <w:rFonts w:ascii="Palatino Linotype" w:hAnsi="Palatino Linotype" w:cs="Tahoma"/>
          <w:iCs/>
          <w:lang w:val="sl-SI"/>
        </w:rPr>
        <w:t>Informacije za prebivalstvo naj vseb</w:t>
      </w:r>
      <w:r w:rsidR="0099634A" w:rsidRPr="00FF7B95">
        <w:rPr>
          <w:rFonts w:ascii="Palatino Linotype" w:hAnsi="Palatino Linotype" w:cs="Tahoma"/>
          <w:iCs/>
          <w:lang w:val="sl-SI"/>
        </w:rPr>
        <w:t>ujejo predsem naslednje podatke</w:t>
      </w:r>
      <w:r w:rsidRPr="00FF7B95">
        <w:rPr>
          <w:rFonts w:ascii="Palatino Linotype" w:hAnsi="Palatino Linotype" w:cs="Tahoma"/>
          <w:iCs/>
          <w:lang w:val="sl-SI"/>
        </w:rPr>
        <w:t>:</w:t>
      </w:r>
    </w:p>
    <w:p w:rsidR="00EA74D3" w:rsidRPr="00FF7B95" w:rsidRDefault="00EA74D3">
      <w:pPr>
        <w:jc w:val="both"/>
        <w:rPr>
          <w:rFonts w:ascii="Palatino Linotype" w:hAnsi="Palatino Linotype" w:cs="Tahoma"/>
          <w:iCs/>
          <w:lang w:val="sl-SI"/>
        </w:rPr>
      </w:pPr>
    </w:p>
    <w:p w:rsidR="00B971A3" w:rsidRPr="00FF7B95" w:rsidRDefault="00B971A3" w:rsidP="0056464F">
      <w:pPr>
        <w:numPr>
          <w:ilvl w:val="0"/>
          <w:numId w:val="27"/>
        </w:numPr>
        <w:jc w:val="both"/>
        <w:rPr>
          <w:rFonts w:ascii="Palatino Linotype" w:hAnsi="Palatino Linotype" w:cs="Tahoma"/>
          <w:iCs/>
          <w:lang w:val="sl-SI"/>
        </w:rPr>
      </w:pPr>
      <w:r w:rsidRPr="00FF7B95">
        <w:rPr>
          <w:rFonts w:ascii="Palatino Linotype" w:hAnsi="Palatino Linotype" w:cs="Tahoma"/>
          <w:iCs/>
          <w:lang w:val="sl-SI"/>
        </w:rPr>
        <w:t xml:space="preserve">o smeri gibanja radioaktivnega oblaka, </w:t>
      </w:r>
    </w:p>
    <w:p w:rsidR="00AB052D" w:rsidRPr="00FF7B95" w:rsidRDefault="00AB052D" w:rsidP="0056464F">
      <w:pPr>
        <w:numPr>
          <w:ilvl w:val="0"/>
          <w:numId w:val="27"/>
        </w:numPr>
        <w:jc w:val="both"/>
        <w:rPr>
          <w:rFonts w:ascii="Palatino Linotype" w:hAnsi="Palatino Linotype" w:cs="Tahoma"/>
          <w:iCs/>
          <w:lang w:val="sl-SI"/>
        </w:rPr>
      </w:pPr>
      <w:r w:rsidRPr="00FF7B95">
        <w:rPr>
          <w:rFonts w:ascii="Palatino Linotype" w:hAnsi="Palatino Linotype" w:cs="Tahoma"/>
          <w:iCs/>
          <w:lang w:val="sl-SI"/>
        </w:rPr>
        <w:t>o navedbi kontaminiranih ali neposredno ogroženih območij in naselij,</w:t>
      </w:r>
    </w:p>
    <w:p w:rsidR="00B971A3" w:rsidRPr="00FF7B95" w:rsidRDefault="00B971A3" w:rsidP="0056464F">
      <w:pPr>
        <w:numPr>
          <w:ilvl w:val="0"/>
          <w:numId w:val="27"/>
        </w:numPr>
        <w:jc w:val="both"/>
        <w:rPr>
          <w:rFonts w:ascii="Palatino Linotype" w:hAnsi="Palatino Linotype" w:cs="Tahoma"/>
          <w:iCs/>
          <w:lang w:val="sl-SI"/>
        </w:rPr>
      </w:pPr>
      <w:r w:rsidRPr="00FF7B95">
        <w:rPr>
          <w:rFonts w:ascii="Palatino Linotype" w:hAnsi="Palatino Linotype" w:cs="Tahoma"/>
          <w:iCs/>
          <w:lang w:val="sl-SI"/>
        </w:rPr>
        <w:t>o trenutnem stanju v elektrarni (razvoj dogodkov),</w:t>
      </w:r>
    </w:p>
    <w:p w:rsidR="00B971A3" w:rsidRPr="00FF7B95" w:rsidRDefault="00B971A3" w:rsidP="0056464F">
      <w:pPr>
        <w:numPr>
          <w:ilvl w:val="0"/>
          <w:numId w:val="27"/>
        </w:numPr>
        <w:jc w:val="both"/>
        <w:rPr>
          <w:rFonts w:ascii="Palatino Linotype" w:hAnsi="Palatino Linotype" w:cs="Tahoma"/>
          <w:iCs/>
          <w:lang w:val="sl-SI"/>
        </w:rPr>
      </w:pPr>
      <w:r w:rsidRPr="00FF7B95">
        <w:rPr>
          <w:rFonts w:ascii="Palatino Linotype" w:hAnsi="Palatino Linotype" w:cs="Tahoma"/>
          <w:iCs/>
          <w:lang w:val="sl-SI"/>
        </w:rPr>
        <w:t>vpliv</w:t>
      </w:r>
      <w:r w:rsidR="00AB052D" w:rsidRPr="00FF7B95">
        <w:rPr>
          <w:rFonts w:ascii="Palatino Linotype" w:hAnsi="Palatino Linotype" w:cs="Tahoma"/>
          <w:iCs/>
          <w:lang w:val="sl-SI"/>
        </w:rPr>
        <w:t>ih</w:t>
      </w:r>
      <w:r w:rsidRPr="00FF7B95">
        <w:rPr>
          <w:rFonts w:ascii="Palatino Linotype" w:hAnsi="Palatino Linotype" w:cs="Tahoma"/>
          <w:iCs/>
          <w:lang w:val="sl-SI"/>
        </w:rPr>
        <w:t xml:space="preserve"> nesreče na prebivalstvo in okolje, </w:t>
      </w:r>
    </w:p>
    <w:p w:rsidR="00B971A3" w:rsidRPr="00FF7B95" w:rsidRDefault="00B971A3" w:rsidP="0056464F">
      <w:pPr>
        <w:numPr>
          <w:ilvl w:val="0"/>
          <w:numId w:val="27"/>
        </w:numPr>
        <w:jc w:val="both"/>
        <w:rPr>
          <w:rFonts w:ascii="Palatino Linotype" w:hAnsi="Palatino Linotype" w:cs="Tahoma"/>
          <w:iCs/>
        </w:rPr>
      </w:pPr>
      <w:r w:rsidRPr="00FF7B95">
        <w:rPr>
          <w:rFonts w:ascii="Palatino Linotype" w:hAnsi="Palatino Linotype" w:cs="Tahoma"/>
          <w:iCs/>
        </w:rPr>
        <w:t>kakšno pomoč lahko pričakujejo,</w:t>
      </w:r>
    </w:p>
    <w:p w:rsidR="00B971A3" w:rsidRPr="00FF7B95" w:rsidRDefault="00AB052D" w:rsidP="0056464F">
      <w:pPr>
        <w:numPr>
          <w:ilvl w:val="0"/>
          <w:numId w:val="27"/>
        </w:numPr>
        <w:jc w:val="both"/>
        <w:rPr>
          <w:rFonts w:ascii="Palatino Linotype" w:hAnsi="Palatino Linotype" w:cs="Tahoma"/>
          <w:iCs/>
          <w:lang w:val="de-DE"/>
        </w:rPr>
      </w:pPr>
      <w:r w:rsidRPr="00FF7B95">
        <w:rPr>
          <w:rFonts w:ascii="Palatino Linotype" w:hAnsi="Palatino Linotype" w:cs="Tahoma"/>
          <w:iCs/>
          <w:lang w:val="de-DE"/>
        </w:rPr>
        <w:t>ukrepih za o</w:t>
      </w:r>
      <w:r w:rsidR="00B971A3" w:rsidRPr="00FF7B95">
        <w:rPr>
          <w:rFonts w:ascii="Palatino Linotype" w:hAnsi="Palatino Linotype" w:cs="Tahoma"/>
          <w:iCs/>
          <w:lang w:val="de-DE"/>
        </w:rPr>
        <w:t xml:space="preserve">militev nesreče, </w:t>
      </w:r>
    </w:p>
    <w:p w:rsidR="00B971A3" w:rsidRPr="00FF7B95" w:rsidRDefault="00B971A3" w:rsidP="0056464F">
      <w:pPr>
        <w:numPr>
          <w:ilvl w:val="0"/>
          <w:numId w:val="27"/>
        </w:numPr>
        <w:jc w:val="both"/>
        <w:rPr>
          <w:rFonts w:ascii="Palatino Linotype" w:hAnsi="Palatino Linotype" w:cs="Tahoma"/>
          <w:iCs/>
          <w:lang w:val="de-DE"/>
        </w:rPr>
      </w:pPr>
      <w:r w:rsidRPr="00FF7B95">
        <w:rPr>
          <w:rFonts w:ascii="Palatino Linotype" w:hAnsi="Palatino Linotype" w:cs="Tahoma"/>
          <w:iCs/>
          <w:lang w:val="de-DE"/>
        </w:rPr>
        <w:t xml:space="preserve">kako naj izvajajo osebno in vzajemno zaščito, </w:t>
      </w:r>
    </w:p>
    <w:p w:rsidR="00B971A3" w:rsidRPr="00FF7B95" w:rsidRDefault="00B971A3" w:rsidP="0056464F">
      <w:pPr>
        <w:numPr>
          <w:ilvl w:val="0"/>
          <w:numId w:val="27"/>
        </w:numPr>
        <w:jc w:val="both"/>
        <w:rPr>
          <w:rFonts w:ascii="Palatino Linotype" w:hAnsi="Palatino Linotype" w:cs="Tahoma"/>
          <w:iCs/>
          <w:lang w:val="de-DE"/>
        </w:rPr>
      </w:pPr>
      <w:r w:rsidRPr="00FF7B95">
        <w:rPr>
          <w:rFonts w:ascii="Palatino Linotype" w:hAnsi="Palatino Linotype" w:cs="Tahoma"/>
          <w:iCs/>
          <w:lang w:val="de-DE"/>
        </w:rPr>
        <w:t>kako naj sodelujejo pri izvajanju zaščitnih ukrepov ter</w:t>
      </w:r>
    </w:p>
    <w:p w:rsidR="00B971A3" w:rsidRPr="00FF7B95" w:rsidRDefault="00B971A3" w:rsidP="0056464F">
      <w:pPr>
        <w:numPr>
          <w:ilvl w:val="0"/>
          <w:numId w:val="27"/>
        </w:numPr>
        <w:jc w:val="both"/>
        <w:rPr>
          <w:rFonts w:ascii="Palatino Linotype" w:hAnsi="Palatino Linotype" w:cs="Tahoma"/>
          <w:iCs/>
          <w:lang w:val="es-ES"/>
        </w:rPr>
      </w:pPr>
      <w:r w:rsidRPr="00FF7B95">
        <w:rPr>
          <w:rFonts w:ascii="Palatino Linotype" w:hAnsi="Palatino Linotype" w:cs="Tahoma"/>
          <w:iCs/>
          <w:lang w:val="es-ES"/>
        </w:rPr>
        <w:t>kje naj dobijo dodatne informacije.</w:t>
      </w:r>
    </w:p>
    <w:p w:rsidR="00B971A3" w:rsidRPr="00FF7B95" w:rsidRDefault="00B971A3">
      <w:pPr>
        <w:jc w:val="both"/>
        <w:rPr>
          <w:rFonts w:ascii="Palatino Linotype" w:hAnsi="Palatino Linotype" w:cs="Tahoma"/>
          <w:iCs/>
          <w:lang w:val="es-ES"/>
        </w:rPr>
      </w:pPr>
    </w:p>
    <w:p w:rsidR="00B971A3" w:rsidRPr="00FF7B95" w:rsidRDefault="00B971A3">
      <w:pPr>
        <w:jc w:val="both"/>
        <w:rPr>
          <w:rFonts w:ascii="Palatino Linotype" w:hAnsi="Palatino Linotype" w:cs="Tahoma"/>
          <w:iCs/>
          <w:lang w:val="es-ES"/>
        </w:rPr>
      </w:pPr>
      <w:r w:rsidRPr="00FF7B95">
        <w:rPr>
          <w:rFonts w:ascii="Palatino Linotype" w:hAnsi="Palatino Linotype" w:cs="Tahoma"/>
          <w:iCs/>
          <w:lang w:val="es-ES"/>
        </w:rPr>
        <w:t>Informacije</w:t>
      </w:r>
      <w:r w:rsidR="00AB052D" w:rsidRPr="00FF7B95">
        <w:rPr>
          <w:rFonts w:ascii="Palatino Linotype" w:hAnsi="Palatino Linotype" w:cs="Tahoma"/>
          <w:iCs/>
          <w:lang w:val="es-ES"/>
        </w:rPr>
        <w:t xml:space="preserve"> Občina </w:t>
      </w:r>
      <w:r w:rsidR="004A0F5D" w:rsidRPr="00FF7B95">
        <w:rPr>
          <w:rFonts w:ascii="Palatino Linotype" w:hAnsi="Palatino Linotype" w:cs="Tahoma"/>
          <w:lang w:val="es-ES"/>
        </w:rPr>
        <w:t>Muta</w:t>
      </w:r>
      <w:r w:rsidR="00EA74D3" w:rsidRPr="00FF7B95">
        <w:rPr>
          <w:rFonts w:ascii="Palatino Linotype" w:hAnsi="Palatino Linotype" w:cs="Tahoma"/>
          <w:iCs/>
          <w:lang w:val="es-ES"/>
        </w:rPr>
        <w:t xml:space="preserve"> </w:t>
      </w:r>
      <w:r w:rsidRPr="00FF7B95">
        <w:rPr>
          <w:rFonts w:ascii="Palatino Linotype" w:hAnsi="Palatino Linotype" w:cs="Tahoma"/>
          <w:iCs/>
          <w:lang w:val="es-ES"/>
        </w:rPr>
        <w:t>posredujejo prek</w:t>
      </w:r>
      <w:r w:rsidR="00AB052D" w:rsidRPr="00FF7B95">
        <w:rPr>
          <w:rFonts w:ascii="Palatino Linotype" w:hAnsi="Palatino Linotype" w:cs="Tahoma"/>
          <w:iCs/>
          <w:lang w:val="es-ES"/>
        </w:rPr>
        <w:t>o</w:t>
      </w:r>
      <w:r w:rsidRPr="00FF7B95">
        <w:rPr>
          <w:rFonts w:ascii="Palatino Linotype" w:hAnsi="Palatino Linotype" w:cs="Tahoma"/>
          <w:iCs/>
          <w:lang w:val="es-ES"/>
        </w:rPr>
        <w:t xml:space="preserve"> lokalnih javnih </w:t>
      </w:r>
      <w:r w:rsidR="00AB052D" w:rsidRPr="00FF7B95">
        <w:rPr>
          <w:rFonts w:ascii="Palatino Linotype" w:hAnsi="Palatino Linotype" w:cs="Tahoma"/>
          <w:iCs/>
          <w:lang w:val="es-ES"/>
        </w:rPr>
        <w:t>medijev</w:t>
      </w:r>
      <w:r w:rsidRPr="00FF7B95">
        <w:rPr>
          <w:rFonts w:ascii="Palatino Linotype" w:hAnsi="Palatino Linotype" w:cs="Tahoma"/>
          <w:iCs/>
          <w:lang w:val="es-ES"/>
        </w:rPr>
        <w:t xml:space="preserve"> in na druge krajevno običajne običine. </w:t>
      </w:r>
      <w:r w:rsidR="00AB052D" w:rsidRPr="00FF7B95">
        <w:rPr>
          <w:rFonts w:ascii="Palatino Linotype" w:hAnsi="Palatino Linotype" w:cs="Tahoma"/>
          <w:iCs/>
          <w:lang w:val="es-ES"/>
        </w:rPr>
        <w:t xml:space="preserve">Za dodatne informacije Občina </w:t>
      </w:r>
      <w:r w:rsidR="004A0F5D" w:rsidRPr="00FF7B95">
        <w:rPr>
          <w:rFonts w:ascii="Palatino Linotype" w:hAnsi="Palatino Linotype" w:cs="Tahoma"/>
          <w:lang w:val="es-ES"/>
        </w:rPr>
        <w:t>Muta</w:t>
      </w:r>
      <w:r w:rsidR="00EA74D3" w:rsidRPr="00FF7B95">
        <w:rPr>
          <w:rFonts w:ascii="Palatino Linotype" w:hAnsi="Palatino Linotype" w:cs="Tahoma"/>
          <w:iCs/>
          <w:lang w:val="es-ES"/>
        </w:rPr>
        <w:t xml:space="preserve"> </w:t>
      </w:r>
      <w:r w:rsidR="00AB052D" w:rsidRPr="00FF7B95">
        <w:rPr>
          <w:rFonts w:ascii="Palatino Linotype" w:hAnsi="Palatino Linotype" w:cs="Tahoma"/>
          <w:iCs/>
          <w:lang w:val="es-ES"/>
        </w:rPr>
        <w:t>objavi telefonsko številko svetovalne službe</w:t>
      </w:r>
      <w:r w:rsidR="00EA74D3" w:rsidRPr="00FF7B95">
        <w:rPr>
          <w:rFonts w:ascii="Palatino Linotype" w:hAnsi="Palatino Linotype" w:cs="Tahoma"/>
          <w:iCs/>
          <w:lang w:val="es-ES"/>
        </w:rPr>
        <w:t xml:space="preserve"> </w:t>
      </w:r>
      <w:r w:rsidR="00093365" w:rsidRPr="00FF7B95">
        <w:rPr>
          <w:rFonts w:ascii="Palatino Linotype" w:hAnsi="Palatino Linotype" w:cs="Tahoma"/>
          <w:iCs/>
          <w:lang w:val="es-ES"/>
        </w:rPr>
        <w:t>(</w:t>
      </w:r>
      <w:r w:rsidR="008B07CE" w:rsidRPr="00FF7B95">
        <w:rPr>
          <w:rFonts w:ascii="Palatino Linotype" w:hAnsi="Palatino Linotype" w:cs="Tahoma"/>
          <w:iCs/>
          <w:sz w:val="28"/>
          <w:szCs w:val="28"/>
          <w:lang w:val="es-ES"/>
        </w:rPr>
        <w:t>887-96-0</w:t>
      </w:r>
      <w:r w:rsidR="00EA74D3" w:rsidRPr="00FF7B95">
        <w:rPr>
          <w:rFonts w:ascii="Palatino Linotype" w:hAnsi="Palatino Linotype" w:cs="Tahoma"/>
          <w:iCs/>
          <w:sz w:val="28"/>
          <w:szCs w:val="28"/>
          <w:lang w:val="es-ES"/>
        </w:rPr>
        <w:t>0</w:t>
      </w:r>
      <w:r w:rsidR="00093365" w:rsidRPr="00FF7B95">
        <w:rPr>
          <w:rFonts w:ascii="Palatino Linotype" w:hAnsi="Palatino Linotype" w:cs="Tahoma"/>
          <w:iCs/>
          <w:sz w:val="28"/>
          <w:szCs w:val="28"/>
          <w:lang w:val="es-ES"/>
        </w:rPr>
        <w:t>)</w:t>
      </w:r>
      <w:r w:rsidR="00AB052D" w:rsidRPr="00FF7B95">
        <w:rPr>
          <w:rFonts w:ascii="Palatino Linotype" w:hAnsi="Palatino Linotype" w:cs="Tahoma"/>
          <w:iCs/>
          <w:lang w:val="es-ES"/>
        </w:rPr>
        <w:t>.</w:t>
      </w:r>
    </w:p>
    <w:p w:rsidR="00284EEB" w:rsidRPr="00FF7B95" w:rsidRDefault="00284EEB">
      <w:pPr>
        <w:jc w:val="both"/>
        <w:rPr>
          <w:rFonts w:ascii="Palatino Linotype" w:hAnsi="Palatino Linotype" w:cs="Tahoma"/>
          <w:i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284EEB" w:rsidRPr="00FF7B95" w:rsidTr="00F4392C">
        <w:tc>
          <w:tcPr>
            <w:tcW w:w="1101" w:type="dxa"/>
            <w:tcBorders>
              <w:right w:val="nil"/>
            </w:tcBorders>
          </w:tcPr>
          <w:p w:rsidR="00462344" w:rsidRPr="00FF7B95" w:rsidRDefault="00462344" w:rsidP="00284EEB">
            <w:pPr>
              <w:rPr>
                <w:rFonts w:ascii="Palatino Linotype" w:hAnsi="Palatino Linotype" w:cs="Tahoma"/>
              </w:rPr>
            </w:pPr>
            <w:r w:rsidRPr="00FF7B95">
              <w:rPr>
                <w:rFonts w:ascii="Palatino Linotype" w:hAnsi="Palatino Linotype" w:cs="Tahoma"/>
              </w:rPr>
              <w:t>P –</w:t>
            </w:r>
            <w:r w:rsidR="005D716F" w:rsidRPr="00FF7B95">
              <w:rPr>
                <w:rFonts w:ascii="Palatino Linotype" w:hAnsi="Palatino Linotype" w:cs="Tahoma"/>
              </w:rPr>
              <w:t xml:space="preserve"> 43</w:t>
            </w:r>
          </w:p>
          <w:p w:rsidR="00284EEB" w:rsidRPr="00FF7B95" w:rsidRDefault="005B08A7" w:rsidP="00284EEB">
            <w:pPr>
              <w:rPr>
                <w:rFonts w:ascii="Palatino Linotype" w:hAnsi="Palatino Linotype" w:cs="Tahoma"/>
              </w:rPr>
            </w:pPr>
            <w:r w:rsidRPr="00FF7B95">
              <w:rPr>
                <w:rFonts w:ascii="Palatino Linotype" w:hAnsi="Palatino Linotype" w:cs="Tahoma"/>
              </w:rPr>
              <w:t xml:space="preserve">D – </w:t>
            </w:r>
            <w:r w:rsidR="005C3607" w:rsidRPr="00FF7B95">
              <w:rPr>
                <w:rFonts w:ascii="Palatino Linotype" w:hAnsi="Palatino Linotype" w:cs="Tahoma"/>
              </w:rPr>
              <w:t>3</w:t>
            </w:r>
            <w:r w:rsidR="005D716F" w:rsidRPr="00FF7B95">
              <w:rPr>
                <w:rFonts w:ascii="Palatino Linotype" w:hAnsi="Palatino Linotype" w:cs="Tahoma"/>
              </w:rPr>
              <w:t>1</w:t>
            </w:r>
          </w:p>
        </w:tc>
        <w:tc>
          <w:tcPr>
            <w:tcW w:w="8111" w:type="dxa"/>
            <w:tcBorders>
              <w:left w:val="nil"/>
            </w:tcBorders>
          </w:tcPr>
          <w:p w:rsidR="00462344" w:rsidRPr="00FF7B95" w:rsidRDefault="00462344" w:rsidP="00284EEB">
            <w:pPr>
              <w:rPr>
                <w:rFonts w:ascii="Palatino Linotype" w:hAnsi="Palatino Linotype" w:cs="Tahoma"/>
              </w:rPr>
            </w:pPr>
            <w:r w:rsidRPr="00FF7B95">
              <w:rPr>
                <w:rFonts w:ascii="Palatino Linotype" w:hAnsi="Palatino Linotype" w:cs="Tahoma"/>
              </w:rPr>
              <w:t>Seznam sredstev javnega obveščanja</w:t>
            </w:r>
          </w:p>
          <w:p w:rsidR="00284EEB" w:rsidRPr="00FF7B95" w:rsidRDefault="00284EEB" w:rsidP="00284EEB">
            <w:pPr>
              <w:rPr>
                <w:rFonts w:ascii="Palatino Linotype" w:hAnsi="Palatino Linotype" w:cs="Tahoma"/>
              </w:rPr>
            </w:pPr>
            <w:r w:rsidRPr="00FF7B95">
              <w:rPr>
                <w:rFonts w:ascii="Palatino Linotype" w:hAnsi="Palatino Linotype" w:cs="Tahoma"/>
              </w:rPr>
              <w:t xml:space="preserve">Navodilo za obveščanje </w:t>
            </w:r>
            <w:r w:rsidR="005D716F" w:rsidRPr="00FF7B95">
              <w:rPr>
                <w:rFonts w:ascii="Palatino Linotype" w:hAnsi="Palatino Linotype" w:cs="Tahoma"/>
              </w:rPr>
              <w:t>javnosti</w:t>
            </w:r>
          </w:p>
        </w:tc>
      </w:tr>
    </w:tbl>
    <w:p w:rsidR="00284EEB" w:rsidRPr="00FF7B95" w:rsidRDefault="00284EEB" w:rsidP="00284EEB">
      <w:pPr>
        <w:rPr>
          <w:rFonts w:ascii="Palatino Linotype" w:hAnsi="Palatino Linotype" w:cs="Tahoma"/>
        </w:rPr>
      </w:pPr>
    </w:p>
    <w:p w:rsidR="00891D27" w:rsidRPr="00FF7B95" w:rsidRDefault="00891D27" w:rsidP="00284EEB">
      <w:pPr>
        <w:rPr>
          <w:rFonts w:ascii="Palatino Linotype" w:hAnsi="Palatino Linotype" w:cs="Tahoma"/>
        </w:rPr>
      </w:pPr>
    </w:p>
    <w:p w:rsidR="00B971A3" w:rsidRPr="00FF7B95" w:rsidRDefault="00B971A3" w:rsidP="0033088E">
      <w:pPr>
        <w:pStyle w:val="Naslov2"/>
        <w:rPr>
          <w:rStyle w:val="Hiperpovezava"/>
          <w:rFonts w:ascii="Palatino Linotype" w:hAnsi="Palatino Linotype"/>
          <w:sz w:val="24"/>
          <w:szCs w:val="24"/>
        </w:rPr>
      </w:pPr>
      <w:bookmarkStart w:id="142" w:name="_Toc163728532"/>
      <w:bookmarkStart w:id="143" w:name="_Toc169059813"/>
      <w:bookmarkStart w:id="144" w:name="_Toc201378615"/>
      <w:r w:rsidRPr="00FF7B95">
        <w:rPr>
          <w:rStyle w:val="Hiperpovezava"/>
          <w:rFonts w:ascii="Palatino Linotype" w:hAnsi="Palatino Linotype"/>
          <w:sz w:val="24"/>
          <w:szCs w:val="24"/>
        </w:rPr>
        <w:t>5.2 Obveščanje ob jedrski nesreči v tujini</w:t>
      </w:r>
      <w:bookmarkEnd w:id="142"/>
      <w:bookmarkEnd w:id="143"/>
      <w:bookmarkEnd w:id="144"/>
    </w:p>
    <w:p w:rsidR="00284EEB" w:rsidRPr="00FF7B95" w:rsidRDefault="00284EEB" w:rsidP="00284EEB">
      <w:pPr>
        <w:rPr>
          <w:rFonts w:ascii="Palatino Linotype" w:hAnsi="Palatino Linotype" w:cs="Tahoma"/>
          <w:b/>
          <w:lang w:val="sl-SI"/>
        </w:rPr>
      </w:pPr>
    </w:p>
    <w:p w:rsidR="000F6591" w:rsidRPr="00FF7B95" w:rsidRDefault="000F6591" w:rsidP="000F6591">
      <w:pPr>
        <w:jc w:val="both"/>
        <w:rPr>
          <w:rFonts w:ascii="Palatino Linotype" w:hAnsi="Palatino Linotype" w:cs="Tahoma"/>
          <w:iCs/>
          <w:lang w:val="sl-SI"/>
        </w:rPr>
      </w:pPr>
      <w:r w:rsidRPr="00FF7B95">
        <w:rPr>
          <w:rFonts w:ascii="Palatino Linotype" w:hAnsi="Palatino Linotype" w:cs="Tahoma"/>
          <w:iCs/>
          <w:lang w:val="sl-SI"/>
        </w:rPr>
        <w:lastRenderedPageBreak/>
        <w:t>Po oceni pristojnih državnih organov glede možnih vplivov jedrske nesreče v tujini na Slo</w:t>
      </w:r>
      <w:r w:rsidR="003921B1" w:rsidRPr="00FF7B95">
        <w:rPr>
          <w:rFonts w:ascii="Palatino Linotype" w:hAnsi="Palatino Linotype" w:cs="Tahoma"/>
          <w:iCs/>
          <w:lang w:val="sl-SI"/>
        </w:rPr>
        <w:t>venijo, pošlje ReCO Slovenj Grad</w:t>
      </w:r>
      <w:r w:rsidRPr="00FF7B95">
        <w:rPr>
          <w:rFonts w:ascii="Palatino Linotype" w:hAnsi="Palatino Linotype" w:cs="Tahoma"/>
          <w:iCs/>
          <w:lang w:val="sl-SI"/>
        </w:rPr>
        <w:t xml:space="preserve">ec v Občino </w:t>
      </w:r>
      <w:r w:rsidR="004A0F5D" w:rsidRPr="00FF7B95">
        <w:rPr>
          <w:rFonts w:ascii="Palatino Linotype" w:hAnsi="Palatino Linotype" w:cs="Tahoma"/>
          <w:lang w:val="sl-SI"/>
        </w:rPr>
        <w:t>Muta</w:t>
      </w:r>
      <w:r w:rsidRPr="00FF7B95">
        <w:rPr>
          <w:rFonts w:ascii="Palatino Linotype" w:hAnsi="Palatino Linotype" w:cs="Tahoma"/>
          <w:iCs/>
          <w:lang w:val="sl-SI"/>
        </w:rPr>
        <w:t xml:space="preserve"> začetno obvestilo.</w:t>
      </w:r>
    </w:p>
    <w:p w:rsidR="004D4E21" w:rsidRPr="00FF7B95" w:rsidRDefault="004D4E21" w:rsidP="000F6591">
      <w:pPr>
        <w:jc w:val="both"/>
        <w:rPr>
          <w:rFonts w:ascii="Palatino Linotype" w:hAnsi="Palatino Linotype" w:cs="Tahoma"/>
          <w:iCs/>
          <w:lang w:val="sl-SI"/>
        </w:rPr>
      </w:pPr>
    </w:p>
    <w:p w:rsidR="000F6591" w:rsidRPr="00FF7B95" w:rsidRDefault="000F6591" w:rsidP="000F6591">
      <w:pPr>
        <w:jc w:val="both"/>
        <w:rPr>
          <w:rFonts w:ascii="Palatino Linotype" w:hAnsi="Palatino Linotype" w:cs="Tahoma"/>
          <w:b/>
          <w:iCs/>
          <w:lang w:val="sl-SI"/>
        </w:rPr>
      </w:pPr>
      <w:r w:rsidRPr="00FF7B95">
        <w:rPr>
          <w:rFonts w:ascii="Palatino Linotype" w:hAnsi="Palatino Linotype" w:cs="Tahoma"/>
          <w:b/>
          <w:iCs/>
          <w:lang w:val="sl-SI"/>
        </w:rPr>
        <w:t>ReCO Slovenj Gradec obvešča:</w:t>
      </w:r>
    </w:p>
    <w:p w:rsidR="000F6591" w:rsidRPr="00FF7B95" w:rsidRDefault="003921B1" w:rsidP="000F6591">
      <w:pPr>
        <w:numPr>
          <w:ilvl w:val="0"/>
          <w:numId w:val="25"/>
        </w:numPr>
        <w:spacing w:before="60" w:after="60"/>
        <w:jc w:val="both"/>
        <w:rPr>
          <w:rFonts w:ascii="Palatino Linotype" w:hAnsi="Palatino Linotype" w:cs="Tahoma"/>
        </w:rPr>
      </w:pPr>
      <w:r w:rsidRPr="00FF7B95">
        <w:rPr>
          <w:rFonts w:ascii="Palatino Linotype" w:hAnsi="Palatino Linotype" w:cs="Tahoma"/>
        </w:rPr>
        <w:t>poveljnika CZ O</w:t>
      </w:r>
      <w:r w:rsidR="000F6591" w:rsidRPr="00FF7B95">
        <w:rPr>
          <w:rFonts w:ascii="Palatino Linotype" w:hAnsi="Palatino Linotype" w:cs="Tahoma"/>
        </w:rPr>
        <w:t>bčine</w:t>
      </w:r>
      <w:r w:rsidR="00EA74D3" w:rsidRPr="00FF7B95">
        <w:rPr>
          <w:rFonts w:ascii="Palatino Linotype" w:hAnsi="Palatino Linotype" w:cs="Tahoma"/>
        </w:rPr>
        <w:t xml:space="preserve"> </w:t>
      </w:r>
      <w:r w:rsidR="004A0F5D" w:rsidRPr="00FF7B95">
        <w:rPr>
          <w:rFonts w:ascii="Palatino Linotype" w:hAnsi="Palatino Linotype" w:cs="Tahoma"/>
        </w:rPr>
        <w:t>Muta</w:t>
      </w:r>
      <w:r w:rsidR="000F6591" w:rsidRPr="00FF7B95">
        <w:rPr>
          <w:rFonts w:ascii="Palatino Linotype" w:hAnsi="Palatino Linotype" w:cs="Tahoma"/>
        </w:rPr>
        <w:t>,</w:t>
      </w:r>
    </w:p>
    <w:p w:rsidR="000F6591" w:rsidRPr="00FF7B95" w:rsidRDefault="000F6591" w:rsidP="000F6591">
      <w:pPr>
        <w:numPr>
          <w:ilvl w:val="0"/>
          <w:numId w:val="25"/>
        </w:numPr>
        <w:spacing w:before="60" w:after="60"/>
        <w:jc w:val="both"/>
        <w:rPr>
          <w:rFonts w:ascii="Palatino Linotype" w:hAnsi="Palatino Linotype" w:cs="Tahoma"/>
        </w:rPr>
      </w:pPr>
      <w:r w:rsidRPr="00FF7B95">
        <w:rPr>
          <w:rFonts w:ascii="Palatino Linotype" w:hAnsi="Palatino Linotype" w:cs="Tahoma"/>
        </w:rPr>
        <w:t>namestnika poveljnika CZ</w:t>
      </w:r>
      <w:r w:rsidR="00EA74D3" w:rsidRPr="00FF7B95">
        <w:rPr>
          <w:rFonts w:ascii="Palatino Linotype" w:hAnsi="Palatino Linotype" w:cs="Tahoma"/>
        </w:rPr>
        <w:t xml:space="preserve"> </w:t>
      </w:r>
      <w:r w:rsidR="004A0F5D" w:rsidRPr="00FF7B95">
        <w:rPr>
          <w:rFonts w:ascii="Palatino Linotype" w:hAnsi="Palatino Linotype" w:cs="Tahoma"/>
        </w:rPr>
        <w:t>Muta</w:t>
      </w:r>
      <w:r w:rsidRPr="00FF7B95">
        <w:rPr>
          <w:rFonts w:ascii="Palatino Linotype" w:hAnsi="Palatino Linotype" w:cs="Tahoma"/>
        </w:rPr>
        <w:t>,</w:t>
      </w:r>
    </w:p>
    <w:p w:rsidR="000F6591" w:rsidRPr="00FF7B95" w:rsidRDefault="000F6591" w:rsidP="000F6591">
      <w:pPr>
        <w:numPr>
          <w:ilvl w:val="0"/>
          <w:numId w:val="25"/>
        </w:numPr>
        <w:spacing w:before="60" w:after="60"/>
        <w:jc w:val="both"/>
        <w:rPr>
          <w:rFonts w:ascii="Palatino Linotype" w:hAnsi="Palatino Linotype" w:cs="Tahoma"/>
        </w:rPr>
      </w:pPr>
      <w:r w:rsidRPr="00FF7B95">
        <w:rPr>
          <w:rFonts w:ascii="Palatino Linotype" w:hAnsi="Palatino Linotype" w:cs="Tahoma"/>
        </w:rPr>
        <w:t xml:space="preserve">župana Občine </w:t>
      </w:r>
      <w:r w:rsidR="004A0F5D" w:rsidRPr="00FF7B95">
        <w:rPr>
          <w:rFonts w:ascii="Palatino Linotype" w:hAnsi="Palatino Linotype" w:cs="Tahoma"/>
        </w:rPr>
        <w:t>Muta</w:t>
      </w:r>
      <w:r w:rsidR="00EA74D3" w:rsidRPr="00FF7B95">
        <w:rPr>
          <w:rFonts w:ascii="Palatino Linotype" w:hAnsi="Palatino Linotype" w:cs="Tahoma"/>
        </w:rPr>
        <w:t xml:space="preserve"> </w:t>
      </w:r>
      <w:r w:rsidRPr="00FF7B95">
        <w:rPr>
          <w:rFonts w:ascii="Palatino Linotype" w:hAnsi="Palatino Linotype" w:cs="Tahoma"/>
        </w:rPr>
        <w:t>oziroma</w:t>
      </w:r>
    </w:p>
    <w:p w:rsidR="000F6591" w:rsidRPr="00FF7B95" w:rsidRDefault="000F6591" w:rsidP="000F6591">
      <w:pPr>
        <w:numPr>
          <w:ilvl w:val="0"/>
          <w:numId w:val="25"/>
        </w:numPr>
        <w:spacing w:before="60" w:after="60"/>
        <w:jc w:val="both"/>
        <w:rPr>
          <w:rFonts w:ascii="Palatino Linotype" w:hAnsi="Palatino Linotype" w:cs="Tahoma"/>
        </w:rPr>
      </w:pPr>
      <w:proofErr w:type="gramStart"/>
      <w:r w:rsidRPr="00FF7B95">
        <w:rPr>
          <w:rFonts w:ascii="Palatino Linotype" w:hAnsi="Palatino Linotype" w:cs="Tahoma"/>
        </w:rPr>
        <w:t>drugo</w:t>
      </w:r>
      <w:proofErr w:type="gramEnd"/>
      <w:r w:rsidRPr="00FF7B95">
        <w:rPr>
          <w:rFonts w:ascii="Palatino Linotype" w:hAnsi="Palatino Linotype" w:cs="Tahoma"/>
        </w:rPr>
        <w:t xml:space="preserve"> odgovorno osebo po seznamu odgovornih oseb v občini.</w:t>
      </w:r>
    </w:p>
    <w:p w:rsidR="000F6591" w:rsidRPr="00FF7B95" w:rsidRDefault="000F6591" w:rsidP="000F6591">
      <w:pPr>
        <w:jc w:val="both"/>
        <w:rPr>
          <w:rFonts w:ascii="Palatino Linotype" w:hAnsi="Palatino Linotype" w:cs="Tahoma"/>
          <w:iCs/>
          <w:lang w:val="sl-SI"/>
        </w:rPr>
      </w:pPr>
    </w:p>
    <w:p w:rsidR="00CC2AA9" w:rsidRPr="00FF7B95" w:rsidRDefault="000F6591" w:rsidP="00CC2AA9">
      <w:pPr>
        <w:jc w:val="both"/>
        <w:rPr>
          <w:rFonts w:ascii="Palatino Linotype" w:hAnsi="Palatino Linotype" w:cs="Tahoma"/>
          <w:iCs/>
          <w:lang w:val="sl-SI"/>
        </w:rPr>
      </w:pPr>
      <w:r w:rsidRPr="00FF7B95">
        <w:rPr>
          <w:rFonts w:ascii="Palatino Linotype" w:hAnsi="Palatino Linotype" w:cs="Tahoma"/>
          <w:lang w:val="sl-SI"/>
        </w:rPr>
        <w:t xml:space="preserve">Glede na oceno nevarnosti širitve jedrskega oblaka se v Občini </w:t>
      </w:r>
      <w:r w:rsidR="004A0F5D" w:rsidRPr="00FF7B95">
        <w:rPr>
          <w:rFonts w:ascii="Palatino Linotype" w:hAnsi="Palatino Linotype" w:cs="Tahoma"/>
          <w:lang w:val="sl-SI"/>
        </w:rPr>
        <w:t>Muta</w:t>
      </w:r>
      <w:r w:rsidR="00EA74D3" w:rsidRPr="00FF7B95">
        <w:rPr>
          <w:rFonts w:ascii="Palatino Linotype" w:hAnsi="Palatino Linotype" w:cs="Tahoma"/>
          <w:lang w:val="sl-SI"/>
        </w:rPr>
        <w:t xml:space="preserve"> </w:t>
      </w:r>
      <w:r w:rsidRPr="00FF7B95">
        <w:rPr>
          <w:rFonts w:ascii="Palatino Linotype" w:hAnsi="Palatino Linotype" w:cs="Tahoma"/>
          <w:lang w:val="sl-SI"/>
        </w:rPr>
        <w:t xml:space="preserve"> izvaja obveščanje </w:t>
      </w:r>
      <w:r w:rsidR="00CC2AA9" w:rsidRPr="00FF7B95">
        <w:rPr>
          <w:rFonts w:ascii="Palatino Linotype" w:hAnsi="Palatino Linotype" w:cs="Tahoma"/>
          <w:lang w:val="sl-SI"/>
        </w:rPr>
        <w:t>tako, da Regijski center za obveščanje Slovenj Gradec</w:t>
      </w:r>
      <w:r w:rsidRPr="00FF7B95">
        <w:rPr>
          <w:rFonts w:ascii="Palatino Linotype" w:hAnsi="Palatino Linotype" w:cs="Tahoma"/>
          <w:lang w:val="sl-SI"/>
        </w:rPr>
        <w:t xml:space="preserve"> najprej obvesti </w:t>
      </w:r>
      <w:r w:rsidRPr="00FF7B95">
        <w:rPr>
          <w:rFonts w:ascii="Palatino Linotype" w:hAnsi="Palatino Linotype" w:cs="Tahoma"/>
          <w:b/>
          <w:lang w:val="sl-SI"/>
        </w:rPr>
        <w:t>prvega dosegljivega</w:t>
      </w:r>
      <w:r w:rsidRPr="00FF7B95">
        <w:rPr>
          <w:rFonts w:ascii="Palatino Linotype" w:hAnsi="Palatino Linotype" w:cs="Tahoma"/>
          <w:lang w:val="sl-SI"/>
        </w:rPr>
        <w:t>.</w:t>
      </w:r>
      <w:r w:rsidR="00CC2AA9" w:rsidRPr="00FF7B95">
        <w:rPr>
          <w:rFonts w:ascii="Palatino Linotype" w:hAnsi="Palatino Linotype" w:cs="Tahoma"/>
          <w:lang w:val="sl-SI"/>
        </w:rPr>
        <w:t xml:space="preserve"> Nato pa </w:t>
      </w:r>
      <w:r w:rsidR="00CC2AA9" w:rsidRPr="00FF7B95">
        <w:rPr>
          <w:rFonts w:ascii="Palatino Linotype" w:hAnsi="Palatino Linotype" w:cs="Tahoma"/>
          <w:iCs/>
          <w:lang w:val="sl-SI"/>
        </w:rPr>
        <w:t xml:space="preserve">odgovorna oseba Občine </w:t>
      </w:r>
      <w:r w:rsidR="004A0F5D" w:rsidRPr="00FF7B95">
        <w:rPr>
          <w:rFonts w:ascii="Palatino Linotype" w:hAnsi="Palatino Linotype" w:cs="Tahoma"/>
          <w:lang w:val="sl-SI"/>
        </w:rPr>
        <w:t>Muta</w:t>
      </w:r>
      <w:r w:rsidR="00CC2AA9" w:rsidRPr="00FF7B95">
        <w:rPr>
          <w:rFonts w:ascii="Palatino Linotype" w:hAnsi="Palatino Linotype" w:cs="Tahoma"/>
          <w:iCs/>
          <w:lang w:val="sl-SI"/>
        </w:rPr>
        <w:t>, ki je bila  prva dosegljiva (poveljnik CZ občine</w:t>
      </w:r>
      <w:r w:rsidR="00EA74D3" w:rsidRPr="00FF7B95">
        <w:rPr>
          <w:rFonts w:ascii="Palatino Linotype" w:hAnsi="Palatino Linotype" w:cs="Tahoma"/>
          <w:iCs/>
          <w:lang w:val="sl-SI"/>
        </w:rPr>
        <w:t xml:space="preserve"> </w:t>
      </w:r>
      <w:r w:rsidR="004A0F5D" w:rsidRPr="00FF7B95">
        <w:rPr>
          <w:rFonts w:ascii="Palatino Linotype" w:hAnsi="Palatino Linotype" w:cs="Tahoma"/>
          <w:lang w:val="sl-SI"/>
        </w:rPr>
        <w:t>Muta</w:t>
      </w:r>
      <w:r w:rsidR="00CC2AA9" w:rsidRPr="00FF7B95">
        <w:rPr>
          <w:rFonts w:ascii="Palatino Linotype" w:hAnsi="Palatino Linotype" w:cs="Tahoma"/>
          <w:iCs/>
          <w:lang w:val="sl-SI"/>
        </w:rPr>
        <w:t xml:space="preserve">, namestnik poveljnika CZ, župan) izvede medsebojno obveščanje vseh odgovornih oseb v Občini </w:t>
      </w:r>
      <w:r w:rsidR="004A0F5D" w:rsidRPr="00FF7B95">
        <w:rPr>
          <w:rFonts w:ascii="Palatino Linotype" w:hAnsi="Palatino Linotype" w:cs="Tahoma"/>
          <w:lang w:val="sl-SI"/>
        </w:rPr>
        <w:t>Muta</w:t>
      </w:r>
      <w:r w:rsidR="00CC2AA9" w:rsidRPr="00FF7B95">
        <w:rPr>
          <w:rFonts w:ascii="Palatino Linotype" w:hAnsi="Palatino Linotype" w:cs="Tahoma"/>
          <w:iCs/>
          <w:lang w:val="sl-SI"/>
        </w:rPr>
        <w:t>. Obvestilo se posreduje po razpoložljivih sredstvih zvez (mobitel, telefon, pozivniki, radijske zveze, kurirji,…).</w:t>
      </w:r>
    </w:p>
    <w:p w:rsidR="00CC2AA9" w:rsidRPr="00FF7B95" w:rsidRDefault="00CC2AA9" w:rsidP="000F6591">
      <w:pPr>
        <w:jc w:val="both"/>
        <w:rPr>
          <w:rFonts w:ascii="Palatino Linotype" w:hAnsi="Palatino Linotype" w:cs="Tahoma"/>
          <w:lang w:val="sl-SI"/>
        </w:rPr>
      </w:pPr>
    </w:p>
    <w:p w:rsidR="000F6591" w:rsidRPr="00FF7B95" w:rsidRDefault="000F6591" w:rsidP="000F6591">
      <w:pPr>
        <w:jc w:val="both"/>
        <w:rPr>
          <w:rFonts w:ascii="Palatino Linotype" w:hAnsi="Palatino Linotype" w:cs="Tahoma"/>
          <w:lang w:val="sl-SI"/>
        </w:rPr>
      </w:pPr>
    </w:p>
    <w:p w:rsidR="000F6591" w:rsidRPr="00FF7B95" w:rsidRDefault="000F6591">
      <w:pPr>
        <w:rPr>
          <w:rFonts w:ascii="Palatino Linotype" w:hAnsi="Palatino Linotype" w:cs="Tahoma"/>
          <w:iCs/>
          <w:lang w:val="sl-SI"/>
        </w:rPr>
      </w:pPr>
    </w:p>
    <w:p w:rsidR="00244348" w:rsidRPr="00FF7B95" w:rsidRDefault="000F6591" w:rsidP="00B53186">
      <w:pPr>
        <w:pStyle w:val="Naslov1"/>
        <w:rPr>
          <w:rFonts w:ascii="Palatino Linotype" w:hAnsi="Palatino Linotype"/>
        </w:rPr>
      </w:pPr>
      <w:bookmarkStart w:id="145" w:name="_Toc161312327"/>
      <w:bookmarkStart w:id="146" w:name="_Toc163728533"/>
      <w:bookmarkStart w:id="147" w:name="_Toc169059814"/>
      <w:bookmarkStart w:id="148" w:name="_Toc91556335"/>
      <w:r w:rsidRPr="00FF7B95">
        <w:rPr>
          <w:rFonts w:ascii="Palatino Linotype" w:hAnsi="Palatino Linotype"/>
        </w:rPr>
        <w:br w:type="page"/>
      </w:r>
      <w:bookmarkStart w:id="149" w:name="_Toc201378616"/>
      <w:r w:rsidR="00284EEB" w:rsidRPr="00FF7B95">
        <w:rPr>
          <w:rFonts w:ascii="Palatino Linotype" w:hAnsi="Palatino Linotype"/>
        </w:rPr>
        <w:lastRenderedPageBreak/>
        <w:t>6</w:t>
      </w:r>
      <w:r w:rsidR="00244348" w:rsidRPr="00FF7B95">
        <w:rPr>
          <w:rFonts w:ascii="Palatino Linotype" w:hAnsi="Palatino Linotype"/>
        </w:rPr>
        <w:t xml:space="preserve"> AKTIVIRANJE </w:t>
      </w:r>
      <w:bookmarkStart w:id="150" w:name="_Toc92508184"/>
      <w:bookmarkStart w:id="151" w:name="_Toc106171820"/>
      <w:r w:rsidR="00244348" w:rsidRPr="00FF7B95">
        <w:rPr>
          <w:rFonts w:ascii="Palatino Linotype" w:hAnsi="Palatino Linotype"/>
        </w:rPr>
        <w:t>SIL IN SREDSTEV</w:t>
      </w:r>
      <w:bookmarkEnd w:id="145"/>
      <w:bookmarkEnd w:id="146"/>
      <w:bookmarkEnd w:id="147"/>
      <w:bookmarkEnd w:id="149"/>
      <w:bookmarkEnd w:id="150"/>
      <w:bookmarkEnd w:id="151"/>
    </w:p>
    <w:p w:rsidR="00284EEB" w:rsidRPr="00FF7B95" w:rsidRDefault="00284EEB" w:rsidP="00284EEB">
      <w:pPr>
        <w:rPr>
          <w:rFonts w:ascii="Palatino Linotype" w:hAnsi="Palatino Linotype" w:cs="Tahoma"/>
          <w:b/>
          <w:lang w:val="sl-SI"/>
        </w:rPr>
      </w:pPr>
      <w:bookmarkStart w:id="152" w:name="_Toc92508185"/>
      <w:bookmarkStart w:id="153" w:name="_Toc106171821"/>
      <w:bookmarkStart w:id="154" w:name="_Toc161312328"/>
      <w:bookmarkStart w:id="155" w:name="_Toc163728534"/>
    </w:p>
    <w:p w:rsidR="00891D27" w:rsidRPr="00FF7B95" w:rsidRDefault="00891D27" w:rsidP="00284EEB">
      <w:pPr>
        <w:rPr>
          <w:rFonts w:ascii="Palatino Linotype" w:hAnsi="Palatino Linotype" w:cs="Tahoma"/>
          <w:b/>
          <w:lang w:val="sl-SI"/>
        </w:rPr>
      </w:pPr>
    </w:p>
    <w:p w:rsidR="00244348" w:rsidRPr="00FF7B95" w:rsidRDefault="00244348" w:rsidP="0033088E">
      <w:pPr>
        <w:pStyle w:val="Naslov2"/>
        <w:rPr>
          <w:rFonts w:ascii="Palatino Linotype" w:hAnsi="Palatino Linotype"/>
        </w:rPr>
      </w:pPr>
      <w:bookmarkStart w:id="156" w:name="_Toc169059815"/>
      <w:bookmarkStart w:id="157" w:name="_Toc201378617"/>
      <w:r w:rsidRPr="00FF7B95">
        <w:rPr>
          <w:rFonts w:ascii="Palatino Linotype" w:hAnsi="Palatino Linotype"/>
        </w:rPr>
        <w:t>6.1 Aktiviranje organov in strokovnih služb</w:t>
      </w:r>
      <w:bookmarkEnd w:id="152"/>
      <w:bookmarkEnd w:id="153"/>
      <w:bookmarkEnd w:id="154"/>
      <w:bookmarkEnd w:id="155"/>
      <w:r w:rsidR="00284EEB" w:rsidRPr="00FF7B95">
        <w:rPr>
          <w:rFonts w:ascii="Palatino Linotype" w:hAnsi="Palatino Linotype"/>
        </w:rPr>
        <w:t xml:space="preserve"> ob nesreči v NEK</w:t>
      </w:r>
      <w:bookmarkEnd w:id="156"/>
      <w:bookmarkEnd w:id="157"/>
    </w:p>
    <w:p w:rsidR="00211445" w:rsidRPr="00FF7B95" w:rsidRDefault="00211445" w:rsidP="00211445">
      <w:pPr>
        <w:rPr>
          <w:rFonts w:ascii="Palatino Linotype" w:hAnsi="Palatino Linotype"/>
          <w:lang w:val="sl-SI"/>
        </w:rPr>
      </w:pPr>
    </w:p>
    <w:p w:rsidR="00891D27" w:rsidRPr="00FF7B95" w:rsidRDefault="00891D27" w:rsidP="00211445">
      <w:pPr>
        <w:rPr>
          <w:rFonts w:ascii="Palatino Linotype" w:hAnsi="Palatino Linotype"/>
          <w:lang w:val="sl-SI"/>
        </w:rPr>
      </w:pPr>
    </w:p>
    <w:p w:rsidR="00AC4023" w:rsidRPr="00FF7B95" w:rsidRDefault="00AC4023" w:rsidP="00211445">
      <w:pPr>
        <w:rPr>
          <w:rFonts w:ascii="Palatino Linotype" w:hAnsi="Palatino Linotype"/>
          <w:lang w:val="de-DE"/>
        </w:rPr>
      </w:pPr>
      <w:r w:rsidRPr="00FF7B95">
        <w:rPr>
          <w:rFonts w:ascii="Palatino Linotype" w:hAnsi="Palatino Linotype"/>
        </w:rPr>
        <w:object w:dxaOrig="9774" w:dyaOrig="1040">
          <v:shape id="_x0000_i1028" type="#_x0000_t75" style="width:481.5pt;height:49.5pt" o:ole="">
            <v:imagedata r:id="rId16" o:title=""/>
          </v:shape>
          <o:OLEObject Type="Embed" ProgID="ABCFlow" ShapeID="_x0000_i1028" DrawAspect="Content" ObjectID="_1396170624" r:id="rId17"/>
        </w:object>
      </w:r>
    </w:p>
    <w:p w:rsidR="00211445" w:rsidRPr="00FF7B95" w:rsidRDefault="008F63F3" w:rsidP="00211445">
      <w:pPr>
        <w:pStyle w:val="Noga"/>
        <w:tabs>
          <w:tab w:val="clear" w:pos="4536"/>
          <w:tab w:val="clear" w:pos="9072"/>
        </w:tabs>
        <w:rPr>
          <w:rFonts w:ascii="Palatino Linotype" w:hAnsi="Palatino Linotype" w:cs="Arial"/>
          <w:lang w:val="sl-SI"/>
        </w:rPr>
      </w:pPr>
      <w:r w:rsidRPr="008F63F3">
        <w:rPr>
          <w:rFonts w:ascii="Palatino Linotype" w:hAnsi="Palatino Linotype" w:cs="Arial"/>
          <w:noProof/>
          <w:sz w:val="20"/>
        </w:rPr>
        <w:pict>
          <v:shape id="_x0000_s1182" type="#_x0000_t202" style="position:absolute;margin-left:333pt;margin-top:4.4pt;width:135pt;height:423pt;z-index:251655168" strokecolor="white">
            <v:textbox style="mso-next-textbox:#_x0000_s1182">
              <w:txbxContent>
                <w:p w:rsidR="0028418C" w:rsidRDefault="0028418C" w:rsidP="00211445">
                  <w:pPr>
                    <w:pStyle w:val="Default"/>
                    <w:rPr>
                      <w:rFonts w:ascii="Arial" w:hAnsi="Arial" w:cs="Arial"/>
                      <w:szCs w:val="24"/>
                    </w:rPr>
                  </w:pPr>
                  <w:r>
                    <w:rPr>
                      <w:rFonts w:ascii="Arial" w:hAnsi="Arial" w:cs="Arial"/>
                      <w:szCs w:val="24"/>
                    </w:rPr>
                    <w:t xml:space="preserve">Poveljnik CZ </w:t>
                  </w:r>
                </w:p>
                <w:p w:rsidR="0028418C" w:rsidRDefault="0028418C" w:rsidP="00211445">
                  <w:pPr>
                    <w:pStyle w:val="Default"/>
                    <w:rPr>
                      <w:rFonts w:ascii="Arial" w:hAnsi="Arial" w:cs="Arial"/>
                      <w:szCs w:val="24"/>
                    </w:rPr>
                  </w:pPr>
                  <w:r>
                    <w:rPr>
                      <w:rFonts w:ascii="Arial" w:hAnsi="Arial" w:cs="Arial"/>
                      <w:szCs w:val="24"/>
                    </w:rPr>
                    <w:t xml:space="preserve">Občine </w:t>
                  </w:r>
                  <w:r w:rsidR="004A0F5D">
                    <w:rPr>
                      <w:rFonts w:ascii="Arial" w:hAnsi="Arial" w:cs="Arial"/>
                      <w:szCs w:val="24"/>
                    </w:rPr>
                    <w:t>Muta</w:t>
                  </w:r>
                </w:p>
                <w:p w:rsidR="0028418C" w:rsidRDefault="0028418C" w:rsidP="00211445">
                  <w:pPr>
                    <w:pStyle w:val="Default"/>
                    <w:rPr>
                      <w:rFonts w:ascii="Arial" w:hAnsi="Arial" w:cs="Arial"/>
                      <w:szCs w:val="24"/>
                    </w:rPr>
                  </w:pPr>
                </w:p>
                <w:p w:rsidR="0028418C" w:rsidRDefault="0028418C" w:rsidP="00211445">
                  <w:pPr>
                    <w:pStyle w:val="Default"/>
                    <w:rPr>
                      <w:rFonts w:ascii="Arial" w:hAnsi="Arial" w:cs="Arial"/>
                      <w:szCs w:val="24"/>
                    </w:rPr>
                  </w:pPr>
                </w:p>
                <w:p w:rsidR="0028418C" w:rsidRDefault="0028418C" w:rsidP="00211445">
                  <w:pPr>
                    <w:pStyle w:val="Default"/>
                    <w:rPr>
                      <w:rFonts w:ascii="Arial" w:hAnsi="Arial" w:cs="Arial"/>
                      <w:szCs w:val="24"/>
                    </w:rPr>
                  </w:pPr>
                </w:p>
                <w:p w:rsidR="0028418C" w:rsidRDefault="0028418C" w:rsidP="00211445">
                  <w:pPr>
                    <w:pStyle w:val="Default"/>
                    <w:rPr>
                      <w:rFonts w:ascii="Arial" w:hAnsi="Arial" w:cs="Arial"/>
                      <w:szCs w:val="24"/>
                    </w:rPr>
                  </w:pPr>
                  <w:r>
                    <w:rPr>
                      <w:rFonts w:ascii="Arial" w:hAnsi="Arial" w:cs="Arial"/>
                      <w:szCs w:val="24"/>
                    </w:rPr>
                    <w:t xml:space="preserve">Poveljnik CZ </w:t>
                  </w:r>
                </w:p>
                <w:p w:rsidR="0028418C" w:rsidRDefault="0028418C" w:rsidP="00211445">
                  <w:pPr>
                    <w:pStyle w:val="Default"/>
                    <w:rPr>
                      <w:rFonts w:ascii="Arial" w:hAnsi="Arial" w:cs="Arial"/>
                      <w:szCs w:val="24"/>
                    </w:rPr>
                  </w:pPr>
                  <w:r>
                    <w:rPr>
                      <w:rFonts w:ascii="Arial" w:hAnsi="Arial" w:cs="Arial"/>
                      <w:szCs w:val="24"/>
                    </w:rPr>
                    <w:t xml:space="preserve">Občine </w:t>
                  </w:r>
                  <w:r w:rsidR="004A0F5D">
                    <w:rPr>
                      <w:rFonts w:ascii="Arial" w:hAnsi="Arial" w:cs="Arial"/>
                      <w:szCs w:val="24"/>
                    </w:rPr>
                    <w:t>Muta</w:t>
                  </w:r>
                </w:p>
                <w:p w:rsidR="0028418C" w:rsidRDefault="0028418C" w:rsidP="00211445">
                  <w:pPr>
                    <w:pStyle w:val="Default"/>
                    <w:rPr>
                      <w:rFonts w:ascii="Arial" w:hAnsi="Arial" w:cs="Arial"/>
                      <w:szCs w:val="24"/>
                    </w:rPr>
                  </w:pPr>
                </w:p>
                <w:p w:rsidR="0028418C" w:rsidRDefault="0028418C" w:rsidP="00211445">
                  <w:pPr>
                    <w:pStyle w:val="Default"/>
                    <w:rPr>
                      <w:rFonts w:ascii="Arial" w:hAnsi="Arial" w:cs="Arial"/>
                      <w:szCs w:val="24"/>
                    </w:rPr>
                  </w:pPr>
                </w:p>
                <w:p w:rsidR="0028418C" w:rsidRDefault="0028418C" w:rsidP="00211445">
                  <w:pPr>
                    <w:pStyle w:val="Default"/>
                    <w:rPr>
                      <w:rFonts w:ascii="Arial" w:hAnsi="Arial" w:cs="Arial"/>
                      <w:szCs w:val="24"/>
                    </w:rPr>
                  </w:pPr>
                  <w:r>
                    <w:rPr>
                      <w:rFonts w:ascii="Arial" w:hAnsi="Arial" w:cs="Arial"/>
                      <w:szCs w:val="24"/>
                    </w:rPr>
                    <w:t xml:space="preserve">Poveljnik CZ </w:t>
                  </w:r>
                </w:p>
                <w:p w:rsidR="0028418C" w:rsidRDefault="0028418C" w:rsidP="00211445">
                  <w:pPr>
                    <w:pStyle w:val="Default"/>
                    <w:rPr>
                      <w:rFonts w:ascii="Arial" w:hAnsi="Arial" w:cs="Arial"/>
                      <w:szCs w:val="24"/>
                    </w:rPr>
                  </w:pPr>
                  <w:r>
                    <w:rPr>
                      <w:rFonts w:ascii="Arial" w:hAnsi="Arial" w:cs="Arial"/>
                      <w:szCs w:val="24"/>
                    </w:rPr>
                    <w:t xml:space="preserve">Občine </w:t>
                  </w:r>
                  <w:r w:rsidR="004A0F5D">
                    <w:rPr>
                      <w:rFonts w:ascii="Arial" w:hAnsi="Arial" w:cs="Arial"/>
                      <w:szCs w:val="24"/>
                    </w:rPr>
                    <w:t>Muta</w:t>
                  </w:r>
                </w:p>
                <w:p w:rsidR="0028418C" w:rsidRDefault="0028418C" w:rsidP="00211445">
                  <w:pPr>
                    <w:pStyle w:val="Default"/>
                    <w:rPr>
                      <w:rFonts w:ascii="Arial" w:hAnsi="Arial" w:cs="Arial"/>
                      <w:szCs w:val="24"/>
                    </w:rPr>
                  </w:pPr>
                </w:p>
                <w:p w:rsidR="0028418C" w:rsidRDefault="0028418C" w:rsidP="00211445">
                  <w:pPr>
                    <w:pStyle w:val="Default"/>
                    <w:rPr>
                      <w:rFonts w:ascii="Arial" w:hAnsi="Arial" w:cs="Arial"/>
                      <w:szCs w:val="24"/>
                    </w:rPr>
                  </w:pPr>
                </w:p>
                <w:p w:rsidR="0028418C" w:rsidRDefault="0028418C" w:rsidP="00211445">
                  <w:pPr>
                    <w:pStyle w:val="Default"/>
                    <w:rPr>
                      <w:rFonts w:ascii="Arial" w:hAnsi="Arial" w:cs="Arial"/>
                      <w:szCs w:val="24"/>
                    </w:rPr>
                  </w:pPr>
                </w:p>
                <w:p w:rsidR="0028418C" w:rsidRDefault="0028418C" w:rsidP="00211445">
                  <w:pPr>
                    <w:pStyle w:val="Default"/>
                    <w:rPr>
                      <w:rFonts w:ascii="Arial" w:hAnsi="Arial" w:cs="Arial"/>
                      <w:szCs w:val="24"/>
                    </w:rPr>
                  </w:pPr>
                </w:p>
                <w:p w:rsidR="0028418C" w:rsidRDefault="0028418C" w:rsidP="00211445">
                  <w:pPr>
                    <w:pStyle w:val="Default"/>
                    <w:rPr>
                      <w:rFonts w:ascii="Arial" w:hAnsi="Arial" w:cs="Arial"/>
                      <w:szCs w:val="24"/>
                    </w:rPr>
                  </w:pPr>
                  <w:r>
                    <w:rPr>
                      <w:rFonts w:ascii="Arial" w:hAnsi="Arial" w:cs="Arial"/>
                      <w:szCs w:val="24"/>
                    </w:rPr>
                    <w:t xml:space="preserve">Občina </w:t>
                  </w:r>
                  <w:r w:rsidR="004A0F5D">
                    <w:rPr>
                      <w:rFonts w:ascii="Arial" w:hAnsi="Arial" w:cs="Arial"/>
                      <w:szCs w:val="24"/>
                    </w:rPr>
                    <w:t>Muta</w:t>
                  </w:r>
                </w:p>
                <w:p w:rsidR="0028418C" w:rsidRDefault="0028418C" w:rsidP="00211445">
                  <w:pPr>
                    <w:pStyle w:val="Default"/>
                    <w:rPr>
                      <w:rFonts w:ascii="Arial" w:hAnsi="Arial" w:cs="Arial"/>
                      <w:szCs w:val="24"/>
                    </w:rPr>
                  </w:pPr>
                </w:p>
                <w:p w:rsidR="0028418C" w:rsidRDefault="0028418C" w:rsidP="00211445">
                  <w:pPr>
                    <w:pStyle w:val="Default"/>
                    <w:rPr>
                      <w:rFonts w:ascii="Arial" w:hAnsi="Arial" w:cs="Arial"/>
                      <w:szCs w:val="24"/>
                    </w:rPr>
                  </w:pPr>
                </w:p>
                <w:p w:rsidR="0028418C" w:rsidRDefault="0028418C" w:rsidP="00211445">
                  <w:pPr>
                    <w:pStyle w:val="Default"/>
                    <w:rPr>
                      <w:rFonts w:ascii="Arial" w:hAnsi="Arial" w:cs="Arial"/>
                      <w:szCs w:val="24"/>
                    </w:rPr>
                  </w:pPr>
                </w:p>
                <w:p w:rsidR="0028418C" w:rsidRDefault="0028418C" w:rsidP="00211445">
                  <w:pPr>
                    <w:pStyle w:val="Default"/>
                    <w:rPr>
                      <w:rFonts w:ascii="Arial" w:hAnsi="Arial" w:cs="Arial"/>
                      <w:szCs w:val="24"/>
                    </w:rPr>
                  </w:pPr>
                  <w:r>
                    <w:rPr>
                      <w:rFonts w:ascii="Arial" w:hAnsi="Arial" w:cs="Arial"/>
                      <w:szCs w:val="24"/>
                    </w:rPr>
                    <w:t xml:space="preserve">Poveljnik CZ </w:t>
                  </w:r>
                </w:p>
                <w:p w:rsidR="0028418C" w:rsidRDefault="0028418C" w:rsidP="00211445">
                  <w:pPr>
                    <w:pStyle w:val="Default"/>
                    <w:rPr>
                      <w:rFonts w:ascii="Arial" w:hAnsi="Arial" w:cs="Arial"/>
                      <w:szCs w:val="24"/>
                    </w:rPr>
                  </w:pPr>
                  <w:r>
                    <w:rPr>
                      <w:rFonts w:ascii="Arial" w:hAnsi="Arial" w:cs="Arial"/>
                      <w:szCs w:val="24"/>
                    </w:rPr>
                    <w:t xml:space="preserve">Občine </w:t>
                  </w:r>
                  <w:r w:rsidR="004A0F5D">
                    <w:rPr>
                      <w:rFonts w:ascii="Arial" w:hAnsi="Arial" w:cs="Arial"/>
                      <w:szCs w:val="24"/>
                    </w:rPr>
                    <w:t>Muta</w:t>
                  </w:r>
                </w:p>
                <w:p w:rsidR="0028418C" w:rsidRDefault="0028418C" w:rsidP="00211445">
                  <w:pPr>
                    <w:pStyle w:val="Default"/>
                    <w:rPr>
                      <w:rFonts w:ascii="Arial" w:hAnsi="Arial" w:cs="Arial"/>
                      <w:szCs w:val="24"/>
                    </w:rPr>
                  </w:pPr>
                </w:p>
                <w:p w:rsidR="0028418C" w:rsidRDefault="0028418C" w:rsidP="00211445">
                  <w:pPr>
                    <w:pStyle w:val="Default"/>
                    <w:rPr>
                      <w:rFonts w:ascii="Arial" w:hAnsi="Arial" w:cs="Arial"/>
                      <w:szCs w:val="24"/>
                    </w:rPr>
                  </w:pPr>
                </w:p>
                <w:p w:rsidR="0028418C" w:rsidRDefault="0028418C" w:rsidP="00211445">
                  <w:pPr>
                    <w:pStyle w:val="Default"/>
                    <w:rPr>
                      <w:rFonts w:ascii="Arial" w:hAnsi="Arial" w:cs="Arial"/>
                      <w:szCs w:val="24"/>
                    </w:rPr>
                  </w:pPr>
                </w:p>
                <w:p w:rsidR="0028418C" w:rsidRDefault="0028418C" w:rsidP="00211445">
                  <w:pPr>
                    <w:pStyle w:val="Default"/>
                    <w:rPr>
                      <w:rFonts w:ascii="Arial" w:hAnsi="Arial" w:cs="Arial"/>
                      <w:szCs w:val="24"/>
                    </w:rPr>
                  </w:pPr>
                  <w:r>
                    <w:rPr>
                      <w:rFonts w:ascii="Arial" w:hAnsi="Arial" w:cs="Arial"/>
                      <w:szCs w:val="24"/>
                    </w:rPr>
                    <w:t xml:space="preserve">Poveljnik CZ </w:t>
                  </w:r>
                </w:p>
                <w:p w:rsidR="0028418C" w:rsidRDefault="0028418C" w:rsidP="00211445">
                  <w:pPr>
                    <w:pStyle w:val="Default"/>
                    <w:rPr>
                      <w:rFonts w:ascii="Arial" w:hAnsi="Arial" w:cs="Arial"/>
                      <w:szCs w:val="24"/>
                    </w:rPr>
                  </w:pPr>
                  <w:r>
                    <w:rPr>
                      <w:rFonts w:ascii="Arial" w:hAnsi="Arial" w:cs="Arial"/>
                      <w:szCs w:val="24"/>
                    </w:rPr>
                    <w:t xml:space="preserve">Občine </w:t>
                  </w:r>
                  <w:r w:rsidR="004A0F5D">
                    <w:rPr>
                      <w:rFonts w:ascii="Arial" w:hAnsi="Arial" w:cs="Arial"/>
                      <w:szCs w:val="24"/>
                    </w:rPr>
                    <w:t>Muta</w:t>
                  </w:r>
                </w:p>
                <w:p w:rsidR="0028418C" w:rsidRDefault="0028418C" w:rsidP="00211445">
                  <w:pPr>
                    <w:pStyle w:val="Default"/>
                    <w:rPr>
                      <w:rFonts w:ascii="Arial" w:hAnsi="Arial" w:cs="Arial"/>
                      <w:szCs w:val="24"/>
                    </w:rPr>
                  </w:pPr>
                </w:p>
                <w:p w:rsidR="0028418C" w:rsidRDefault="0028418C" w:rsidP="00211445">
                  <w:pPr>
                    <w:pStyle w:val="Default"/>
                    <w:rPr>
                      <w:rFonts w:ascii="Arial" w:hAnsi="Arial" w:cs="Arial"/>
                      <w:szCs w:val="24"/>
                    </w:rPr>
                  </w:pPr>
                </w:p>
                <w:p w:rsidR="0028418C" w:rsidRDefault="0028418C" w:rsidP="00211445">
                  <w:pPr>
                    <w:pStyle w:val="Default"/>
                    <w:rPr>
                      <w:rFonts w:ascii="Arial" w:hAnsi="Arial" w:cs="Arial"/>
                      <w:szCs w:val="24"/>
                    </w:rPr>
                  </w:pPr>
                </w:p>
                <w:p w:rsidR="0028418C" w:rsidRDefault="0028418C" w:rsidP="00211445">
                  <w:pPr>
                    <w:pStyle w:val="Default"/>
                    <w:rPr>
                      <w:rFonts w:ascii="Arial" w:hAnsi="Arial" w:cs="Arial"/>
                      <w:szCs w:val="24"/>
                    </w:rPr>
                  </w:pPr>
                  <w:r>
                    <w:rPr>
                      <w:rFonts w:ascii="Arial" w:hAnsi="Arial" w:cs="Arial"/>
                      <w:szCs w:val="24"/>
                    </w:rPr>
                    <w:t xml:space="preserve">Občina </w:t>
                  </w:r>
                  <w:r w:rsidR="004A0F5D">
                    <w:rPr>
                      <w:rFonts w:ascii="Arial" w:hAnsi="Arial" w:cs="Arial"/>
                      <w:szCs w:val="24"/>
                    </w:rPr>
                    <w:t>Muta</w:t>
                  </w:r>
                </w:p>
                <w:p w:rsidR="0028418C" w:rsidRDefault="0028418C" w:rsidP="00211445">
                  <w:pPr>
                    <w:pStyle w:val="Default"/>
                    <w:rPr>
                      <w:rFonts w:ascii="Arial" w:hAnsi="Arial" w:cs="Arial"/>
                      <w:szCs w:val="24"/>
                    </w:rPr>
                  </w:pPr>
                </w:p>
                <w:p w:rsidR="0028418C" w:rsidRDefault="0028418C" w:rsidP="00211445">
                  <w:pPr>
                    <w:pStyle w:val="Default"/>
                    <w:rPr>
                      <w:rFonts w:ascii="Arial" w:hAnsi="Arial" w:cs="Arial"/>
                      <w:szCs w:val="24"/>
                    </w:rPr>
                  </w:pPr>
                </w:p>
                <w:p w:rsidR="0028418C" w:rsidRDefault="0028418C" w:rsidP="00211445">
                  <w:pPr>
                    <w:pStyle w:val="Default"/>
                    <w:rPr>
                      <w:rFonts w:ascii="Arial" w:hAnsi="Arial" w:cs="Arial"/>
                      <w:szCs w:val="24"/>
                    </w:rPr>
                  </w:pPr>
                </w:p>
                <w:p w:rsidR="0028418C" w:rsidRDefault="0028418C" w:rsidP="00211445">
                  <w:pPr>
                    <w:pStyle w:val="Default"/>
                    <w:rPr>
                      <w:rFonts w:ascii="Arial" w:hAnsi="Arial" w:cs="Arial"/>
                      <w:szCs w:val="24"/>
                    </w:rPr>
                  </w:pPr>
                  <w:r>
                    <w:rPr>
                      <w:rFonts w:ascii="Arial" w:hAnsi="Arial" w:cs="Arial"/>
                      <w:szCs w:val="24"/>
                    </w:rPr>
                    <w:t xml:space="preserve">Poveljnik CZ </w:t>
                  </w:r>
                </w:p>
                <w:p w:rsidR="0028418C" w:rsidRDefault="0028418C" w:rsidP="00211445">
                  <w:pPr>
                    <w:pStyle w:val="Default"/>
                    <w:rPr>
                      <w:rFonts w:ascii="Arial" w:hAnsi="Arial" w:cs="Arial"/>
                      <w:szCs w:val="24"/>
                    </w:rPr>
                  </w:pPr>
                  <w:r>
                    <w:rPr>
                      <w:rFonts w:ascii="Arial" w:hAnsi="Arial" w:cs="Arial"/>
                      <w:szCs w:val="24"/>
                    </w:rPr>
                    <w:t xml:space="preserve">Občine </w:t>
                  </w:r>
                  <w:r w:rsidR="004A0F5D">
                    <w:rPr>
                      <w:rFonts w:ascii="Arial" w:hAnsi="Arial" w:cs="Arial"/>
                      <w:szCs w:val="24"/>
                    </w:rPr>
                    <w:t>Muta</w:t>
                  </w:r>
                </w:p>
              </w:txbxContent>
            </v:textbox>
          </v:shape>
        </w:pict>
      </w:r>
      <w:r w:rsidRPr="008F63F3">
        <w:rPr>
          <w:rFonts w:ascii="Palatino Linotype" w:hAnsi="Palatino Linotype" w:cs="Arial"/>
          <w:noProof/>
          <w:sz w:val="20"/>
        </w:rPr>
        <w:pict>
          <v:shape id="_x0000_s1174" type="#_x0000_t202" style="position:absolute;margin-left:153pt;margin-top:4.4pt;width:2in;height:45pt;z-index:251646976">
            <v:textbox style="mso-next-textbox:#_x0000_s1174">
              <w:txbxContent>
                <w:p w:rsidR="0028418C" w:rsidRDefault="0028418C" w:rsidP="00211445">
                  <w:pPr>
                    <w:jc w:val="center"/>
                    <w:rPr>
                      <w:rFonts w:ascii="Arial" w:hAnsi="Arial" w:cs="Arial"/>
                      <w:sz w:val="20"/>
                    </w:rPr>
                  </w:pPr>
                  <w:r>
                    <w:rPr>
                      <w:rFonts w:ascii="Arial" w:hAnsi="Arial" w:cs="Arial"/>
                      <w:sz w:val="20"/>
                    </w:rPr>
                    <w:t>VZPOSTAVITEV PRIPRAVLJENOSTI OBČINSKIH SIL ZA ZRP</w:t>
                  </w:r>
                </w:p>
              </w:txbxContent>
            </v:textbox>
          </v:shape>
        </w:pict>
      </w:r>
    </w:p>
    <w:p w:rsidR="00211445" w:rsidRPr="00FF7B95" w:rsidRDefault="00211445" w:rsidP="00211445">
      <w:pPr>
        <w:rPr>
          <w:rFonts w:ascii="Palatino Linotype" w:hAnsi="Palatino Linotype" w:cs="Arial"/>
          <w:lang w:val="sl-SI"/>
        </w:rPr>
      </w:pPr>
    </w:p>
    <w:p w:rsidR="00211445" w:rsidRPr="00FF7B95" w:rsidRDefault="00211445" w:rsidP="00211445">
      <w:pPr>
        <w:rPr>
          <w:rFonts w:ascii="Palatino Linotype" w:hAnsi="Palatino Linotype" w:cs="Arial"/>
          <w:lang w:val="sl-SI"/>
        </w:rPr>
      </w:pPr>
    </w:p>
    <w:p w:rsidR="00211445" w:rsidRPr="00FF7B95" w:rsidRDefault="008F63F3" w:rsidP="00211445">
      <w:pPr>
        <w:pStyle w:val="Default"/>
        <w:rPr>
          <w:rFonts w:ascii="Palatino Linotype" w:hAnsi="Palatino Linotype" w:cs="Arial"/>
          <w:noProof/>
          <w:szCs w:val="24"/>
          <w:lang w:val="sl-SI"/>
        </w:rPr>
      </w:pPr>
      <w:r w:rsidRPr="008F63F3">
        <w:rPr>
          <w:rFonts w:ascii="Palatino Linotype" w:hAnsi="Palatino Linotype" w:cs="Arial"/>
          <w:noProof/>
          <w:szCs w:val="24"/>
        </w:rPr>
        <w:pict>
          <v:line id="_x0000_s1183" style="position:absolute;left:0;text-align:left;z-index:251656192" from="225pt,8pt" to="225pt,17pt">
            <v:stroke endarrow="block"/>
          </v:line>
        </w:pict>
      </w:r>
    </w:p>
    <w:p w:rsidR="00211445" w:rsidRPr="00FF7B95" w:rsidRDefault="008F63F3" w:rsidP="00211445">
      <w:pPr>
        <w:pStyle w:val="Noga"/>
        <w:tabs>
          <w:tab w:val="clear" w:pos="4536"/>
          <w:tab w:val="clear" w:pos="9072"/>
        </w:tabs>
        <w:rPr>
          <w:rFonts w:ascii="Palatino Linotype" w:hAnsi="Palatino Linotype" w:cs="Arial"/>
          <w:lang w:val="sl-SI"/>
        </w:rPr>
      </w:pPr>
      <w:r w:rsidRPr="008F63F3">
        <w:rPr>
          <w:rFonts w:ascii="Palatino Linotype" w:hAnsi="Palatino Linotype"/>
          <w:noProof/>
          <w:sz w:val="20"/>
        </w:rPr>
        <w:pict>
          <v:shape id="_x0000_s1176" type="#_x0000_t202" style="position:absolute;margin-left:153pt;margin-top:3.2pt;width:2in;height:45pt;z-index:251649024">
            <v:textbox style="mso-next-textbox:#_x0000_s1176">
              <w:txbxContent>
                <w:p w:rsidR="0028418C" w:rsidRDefault="0028418C" w:rsidP="00211445">
                  <w:pPr>
                    <w:jc w:val="center"/>
                    <w:rPr>
                      <w:rFonts w:ascii="Arial" w:hAnsi="Arial" w:cs="Arial"/>
                      <w:sz w:val="20"/>
                    </w:rPr>
                  </w:pPr>
                </w:p>
                <w:p w:rsidR="0028418C" w:rsidRDefault="0028418C" w:rsidP="00211445">
                  <w:pPr>
                    <w:jc w:val="center"/>
                    <w:rPr>
                      <w:rFonts w:ascii="Arial" w:hAnsi="Arial" w:cs="Arial"/>
                      <w:sz w:val="20"/>
                    </w:rPr>
                  </w:pPr>
                  <w:r>
                    <w:rPr>
                      <w:rFonts w:ascii="Arial" w:hAnsi="Arial" w:cs="Arial"/>
                      <w:sz w:val="20"/>
                    </w:rPr>
                    <w:t>PRESOJA RAZMER</w:t>
                  </w:r>
                </w:p>
              </w:txbxContent>
            </v:textbox>
          </v:shape>
        </w:pict>
      </w:r>
    </w:p>
    <w:p w:rsidR="00211445" w:rsidRPr="00FF7B95" w:rsidRDefault="008F63F3" w:rsidP="00211445">
      <w:pPr>
        <w:pStyle w:val="Noga"/>
        <w:tabs>
          <w:tab w:val="clear" w:pos="4536"/>
          <w:tab w:val="clear" w:pos="9072"/>
        </w:tabs>
        <w:rPr>
          <w:rFonts w:ascii="Palatino Linotype" w:hAnsi="Palatino Linotype" w:cs="Arial"/>
          <w:sz w:val="20"/>
          <w:lang w:val="sl-SI"/>
        </w:rPr>
      </w:pPr>
      <w:r w:rsidRPr="008F63F3">
        <w:rPr>
          <w:rFonts w:ascii="Palatino Linotype" w:hAnsi="Palatino Linotype" w:cs="Arial"/>
          <w:noProof/>
          <w:sz w:val="20"/>
        </w:rPr>
        <w:pict>
          <v:line id="_x0000_s1190" style="position:absolute;z-index:251663360" from="135pt,7.4pt" to="153pt,7.4pt">
            <v:stroke endarrow="block"/>
          </v:line>
        </w:pict>
      </w:r>
      <w:r w:rsidRPr="008F63F3">
        <w:rPr>
          <w:rFonts w:ascii="Palatino Linotype" w:hAnsi="Palatino Linotype" w:cs="Arial"/>
          <w:noProof/>
          <w:sz w:val="20"/>
        </w:rPr>
        <w:pict>
          <v:line id="_x0000_s1189" style="position:absolute;flip:y;z-index:251662336" from="135pt,7.4pt" to="135pt,70.4pt"/>
        </w:pict>
      </w:r>
      <w:r w:rsidR="00211445" w:rsidRPr="00FF7B95">
        <w:rPr>
          <w:rFonts w:ascii="Palatino Linotype" w:hAnsi="Palatino Linotype" w:cs="Arial"/>
          <w:sz w:val="20"/>
          <w:lang w:val="sl-SI"/>
        </w:rPr>
        <w:t>Poročila o stanju</w:t>
      </w:r>
    </w:p>
    <w:p w:rsidR="00211445" w:rsidRPr="00FF7B95" w:rsidRDefault="00211445" w:rsidP="00211445">
      <w:pPr>
        <w:pStyle w:val="Noga"/>
        <w:tabs>
          <w:tab w:val="clear" w:pos="4536"/>
          <w:tab w:val="clear" w:pos="9072"/>
        </w:tabs>
        <w:rPr>
          <w:rFonts w:ascii="Palatino Linotype" w:hAnsi="Palatino Linotype" w:cs="Arial"/>
          <w:sz w:val="20"/>
          <w:lang w:val="sl-SI"/>
        </w:rPr>
      </w:pPr>
    </w:p>
    <w:p w:rsidR="00211445" w:rsidRPr="00FF7B95" w:rsidRDefault="008F63F3" w:rsidP="00211445">
      <w:pPr>
        <w:pStyle w:val="Noga"/>
        <w:tabs>
          <w:tab w:val="clear" w:pos="4536"/>
          <w:tab w:val="clear" w:pos="9072"/>
        </w:tabs>
        <w:rPr>
          <w:rFonts w:ascii="Palatino Linotype" w:hAnsi="Palatino Linotype" w:cs="Arial"/>
          <w:sz w:val="20"/>
          <w:lang w:val="sl-SI"/>
        </w:rPr>
      </w:pPr>
      <w:r w:rsidRPr="008F63F3">
        <w:rPr>
          <w:rFonts w:ascii="Palatino Linotype" w:hAnsi="Palatino Linotype" w:cs="Arial"/>
          <w:noProof/>
          <w:sz w:val="20"/>
        </w:rPr>
        <w:pict>
          <v:line id="_x0000_s1191" style="position:absolute;z-index:251664384" from="225pt,11.4pt" to="225pt,20.4pt">
            <v:stroke endarrow="block"/>
          </v:line>
        </w:pict>
      </w:r>
    </w:p>
    <w:p w:rsidR="00211445" w:rsidRPr="00FF7B95" w:rsidRDefault="008F63F3" w:rsidP="00211445">
      <w:pPr>
        <w:pStyle w:val="Noga"/>
        <w:tabs>
          <w:tab w:val="clear" w:pos="4536"/>
          <w:tab w:val="clear" w:pos="9072"/>
        </w:tabs>
        <w:rPr>
          <w:rFonts w:ascii="Palatino Linotype" w:hAnsi="Palatino Linotype" w:cs="Arial"/>
          <w:i/>
          <w:iCs/>
          <w:sz w:val="20"/>
          <w:lang w:val="sl-SI"/>
        </w:rPr>
      </w:pPr>
      <w:r w:rsidRPr="008F63F3">
        <w:rPr>
          <w:rFonts w:ascii="Palatino Linotype" w:hAnsi="Palatino Linotype" w:cs="Arial"/>
          <w:noProof/>
          <w:sz w:val="20"/>
        </w:rPr>
        <w:pict>
          <v:shape id="_x0000_s1175" type="#_x0000_t202" style="position:absolute;margin-left:153pt;margin-top:11pt;width:2in;height:45pt;z-index:251648000">
            <v:textbox style="mso-next-textbox:#_x0000_s1175">
              <w:txbxContent>
                <w:p w:rsidR="0028418C" w:rsidRDefault="0028418C" w:rsidP="00211445">
                  <w:pPr>
                    <w:jc w:val="center"/>
                    <w:rPr>
                      <w:rFonts w:ascii="Arial" w:hAnsi="Arial" w:cs="Arial"/>
                      <w:sz w:val="8"/>
                    </w:rPr>
                  </w:pPr>
                </w:p>
                <w:p w:rsidR="0028418C" w:rsidRDefault="0028418C" w:rsidP="00211445">
                  <w:pPr>
                    <w:jc w:val="center"/>
                    <w:rPr>
                      <w:rFonts w:ascii="Arial" w:hAnsi="Arial" w:cs="Arial"/>
                      <w:sz w:val="20"/>
                    </w:rPr>
                  </w:pPr>
                  <w:r>
                    <w:rPr>
                      <w:rFonts w:ascii="Arial" w:hAnsi="Arial" w:cs="Arial"/>
                      <w:sz w:val="20"/>
                    </w:rPr>
                    <w:t>ODLOČANJE O AKTIVIRANJU SIL ZA ZRP</w:t>
                  </w:r>
                </w:p>
              </w:txbxContent>
            </v:textbox>
          </v:shape>
        </w:pict>
      </w:r>
      <w:r w:rsidR="00211445" w:rsidRPr="00FF7B95">
        <w:rPr>
          <w:rFonts w:ascii="Palatino Linotype" w:hAnsi="Palatino Linotype" w:cs="Arial"/>
          <w:sz w:val="20"/>
          <w:lang w:val="sl-SI"/>
        </w:rPr>
        <w:tab/>
      </w:r>
      <w:r w:rsidR="00211445" w:rsidRPr="00FF7B95">
        <w:rPr>
          <w:rFonts w:ascii="Palatino Linotype" w:hAnsi="Palatino Linotype" w:cs="Arial"/>
          <w:sz w:val="20"/>
          <w:lang w:val="sl-SI"/>
        </w:rPr>
        <w:tab/>
      </w:r>
      <w:r w:rsidR="00211445" w:rsidRPr="00FF7B95">
        <w:rPr>
          <w:rFonts w:ascii="Palatino Linotype" w:hAnsi="Palatino Linotype" w:cs="Arial"/>
          <w:sz w:val="20"/>
          <w:lang w:val="sl-SI"/>
        </w:rPr>
        <w:tab/>
        <w:t xml:space="preserve">   </w:t>
      </w:r>
      <w:r w:rsidR="00211445" w:rsidRPr="00FF7B95">
        <w:rPr>
          <w:rFonts w:ascii="Palatino Linotype" w:hAnsi="Palatino Linotype" w:cs="Arial"/>
          <w:i/>
          <w:iCs/>
          <w:sz w:val="20"/>
          <w:lang w:val="sl-SI"/>
        </w:rPr>
        <w:t>NE</w:t>
      </w:r>
    </w:p>
    <w:p w:rsidR="00211445" w:rsidRPr="00FF7B95" w:rsidRDefault="00211445" w:rsidP="00211445">
      <w:pPr>
        <w:pStyle w:val="Noga"/>
        <w:tabs>
          <w:tab w:val="clear" w:pos="4536"/>
          <w:tab w:val="clear" w:pos="9072"/>
        </w:tabs>
        <w:rPr>
          <w:rFonts w:ascii="Palatino Linotype" w:hAnsi="Palatino Linotype" w:cs="Arial"/>
          <w:sz w:val="20"/>
          <w:lang w:val="sl-SI"/>
        </w:rPr>
      </w:pPr>
    </w:p>
    <w:p w:rsidR="00211445" w:rsidRPr="00FF7B95" w:rsidRDefault="00211445" w:rsidP="00211445">
      <w:pPr>
        <w:pStyle w:val="Noga"/>
        <w:tabs>
          <w:tab w:val="clear" w:pos="4536"/>
          <w:tab w:val="clear" w:pos="9072"/>
        </w:tabs>
        <w:rPr>
          <w:rFonts w:ascii="Palatino Linotype" w:hAnsi="Palatino Linotype" w:cs="Arial"/>
          <w:sz w:val="22"/>
          <w:szCs w:val="22"/>
          <w:lang w:val="sl-SI"/>
        </w:rPr>
      </w:pPr>
      <w:r w:rsidRPr="00FF7B95">
        <w:rPr>
          <w:rFonts w:ascii="Palatino Linotype" w:hAnsi="Palatino Linotype" w:cs="Arial"/>
          <w:sz w:val="22"/>
          <w:szCs w:val="22"/>
          <w:lang w:val="sl-SI"/>
        </w:rPr>
        <w:t xml:space="preserve">Odredba poveljnika </w:t>
      </w:r>
    </w:p>
    <w:p w:rsidR="00211445" w:rsidRPr="00FF7B95" w:rsidRDefault="008F63F3" w:rsidP="00211445">
      <w:pPr>
        <w:pStyle w:val="Noga"/>
        <w:tabs>
          <w:tab w:val="clear" w:pos="4536"/>
          <w:tab w:val="clear" w:pos="9072"/>
        </w:tabs>
        <w:rPr>
          <w:rFonts w:ascii="Palatino Linotype" w:hAnsi="Palatino Linotype" w:cs="Arial"/>
          <w:sz w:val="22"/>
          <w:szCs w:val="22"/>
          <w:lang w:val="sl-SI"/>
        </w:rPr>
      </w:pPr>
      <w:r w:rsidRPr="008F63F3">
        <w:rPr>
          <w:rFonts w:ascii="Palatino Linotype" w:hAnsi="Palatino Linotype" w:cs="Arial"/>
          <w:noProof/>
          <w:sz w:val="22"/>
          <w:szCs w:val="22"/>
        </w:rPr>
        <w:pict>
          <v:line id="_x0000_s1196" style="position:absolute;z-index:251669504" from="315pt,1.4pt" to="315pt,46.4pt"/>
        </w:pict>
      </w:r>
      <w:r w:rsidRPr="008F63F3">
        <w:rPr>
          <w:rFonts w:ascii="Palatino Linotype" w:hAnsi="Palatino Linotype" w:cs="Arial"/>
          <w:noProof/>
          <w:sz w:val="22"/>
          <w:szCs w:val="22"/>
        </w:rPr>
        <w:pict>
          <v:line id="_x0000_s1193" style="position:absolute;z-index:251666432" from="315pt,1.4pt" to="315pt,46.4pt"/>
        </w:pict>
      </w:r>
      <w:r w:rsidRPr="008F63F3">
        <w:rPr>
          <w:rFonts w:ascii="Palatino Linotype" w:hAnsi="Palatino Linotype" w:cs="Arial"/>
          <w:noProof/>
          <w:sz w:val="22"/>
          <w:szCs w:val="22"/>
        </w:rPr>
        <w:pict>
          <v:line id="_x0000_s1192" style="position:absolute;z-index:251665408" from="297pt,1.4pt" to="315pt,1.4pt"/>
        </w:pict>
      </w:r>
      <w:r w:rsidRPr="008F63F3">
        <w:rPr>
          <w:rFonts w:ascii="Palatino Linotype" w:hAnsi="Palatino Linotype" w:cs="Arial"/>
          <w:noProof/>
          <w:sz w:val="22"/>
          <w:szCs w:val="22"/>
        </w:rPr>
        <w:pict>
          <v:line id="_x0000_s1188" style="position:absolute;flip:x;z-index:251661312" from="135pt,1.4pt" to="153pt,1.4pt"/>
        </w:pict>
      </w:r>
      <w:r w:rsidR="00211445" w:rsidRPr="00FF7B95">
        <w:rPr>
          <w:rFonts w:ascii="Palatino Linotype" w:hAnsi="Palatino Linotype" w:cs="Arial"/>
          <w:sz w:val="22"/>
          <w:szCs w:val="22"/>
          <w:lang w:val="sl-SI"/>
        </w:rPr>
        <w:t xml:space="preserve">CZ Občine </w:t>
      </w:r>
      <w:r w:rsidR="004A0F5D" w:rsidRPr="00FF7B95">
        <w:rPr>
          <w:rFonts w:ascii="Palatino Linotype" w:hAnsi="Palatino Linotype" w:cs="Arial"/>
          <w:sz w:val="22"/>
          <w:szCs w:val="22"/>
          <w:lang w:val="sl-SI"/>
        </w:rPr>
        <w:t>Muta</w:t>
      </w:r>
    </w:p>
    <w:p w:rsidR="00211445" w:rsidRPr="00FF7B95" w:rsidRDefault="008F63F3" w:rsidP="00211445">
      <w:pPr>
        <w:pStyle w:val="Noga"/>
        <w:tabs>
          <w:tab w:val="clear" w:pos="4536"/>
          <w:tab w:val="clear" w:pos="9072"/>
        </w:tabs>
        <w:rPr>
          <w:rFonts w:ascii="Palatino Linotype" w:hAnsi="Palatino Linotype" w:cs="Arial"/>
          <w:sz w:val="20"/>
          <w:lang w:val="sl-SI"/>
        </w:rPr>
      </w:pPr>
      <w:r w:rsidRPr="008F63F3">
        <w:rPr>
          <w:rFonts w:ascii="Palatino Linotype" w:hAnsi="Palatino Linotype" w:cs="Arial"/>
          <w:noProof/>
          <w:sz w:val="22"/>
          <w:szCs w:val="22"/>
        </w:rPr>
        <w:pict>
          <v:shape id="_x0000_s1195" type="#_x0000_t202" style="position:absolute;margin-left:315pt;margin-top:8.1pt;width:45pt;height:18pt;z-index:251668480" stroked="f">
            <v:textbox style="mso-next-textbox:#_x0000_s1195">
              <w:txbxContent>
                <w:p w:rsidR="0028418C" w:rsidRDefault="0028418C" w:rsidP="00211445">
                  <w:pPr>
                    <w:pStyle w:val="Naslov9"/>
                  </w:pPr>
                  <w:r>
                    <w:t>DA</w:t>
                  </w:r>
                </w:p>
              </w:txbxContent>
            </v:textbox>
          </v:shape>
        </w:pict>
      </w:r>
    </w:p>
    <w:p w:rsidR="00211445" w:rsidRPr="00FF7B95" w:rsidRDefault="008F63F3" w:rsidP="00211445">
      <w:pPr>
        <w:pStyle w:val="Noga"/>
        <w:tabs>
          <w:tab w:val="clear" w:pos="4536"/>
          <w:tab w:val="clear" w:pos="9072"/>
        </w:tabs>
        <w:rPr>
          <w:rFonts w:ascii="Palatino Linotype" w:hAnsi="Palatino Linotype" w:cs="Arial"/>
          <w:sz w:val="20"/>
          <w:lang w:val="sl-SI"/>
        </w:rPr>
      </w:pPr>
      <w:r w:rsidRPr="008F63F3">
        <w:rPr>
          <w:rFonts w:ascii="Palatino Linotype" w:hAnsi="Palatino Linotype" w:cs="Arial"/>
          <w:noProof/>
          <w:sz w:val="20"/>
        </w:rPr>
        <w:pict>
          <v:shape id="_x0000_s1177" type="#_x0000_t202" style="position:absolute;margin-left:153pt;margin-top:5pt;width:2in;height:45pt;z-index:251650048">
            <v:textbox style="mso-next-textbox:#_x0000_s1177">
              <w:txbxContent>
                <w:p w:rsidR="0028418C" w:rsidRDefault="0028418C" w:rsidP="00211445">
                  <w:pPr>
                    <w:jc w:val="center"/>
                    <w:rPr>
                      <w:rFonts w:ascii="Arial" w:hAnsi="Arial" w:cs="Arial"/>
                      <w:sz w:val="8"/>
                    </w:rPr>
                  </w:pPr>
                </w:p>
                <w:p w:rsidR="0028418C" w:rsidRDefault="0028418C" w:rsidP="00211445">
                  <w:pPr>
                    <w:jc w:val="center"/>
                    <w:rPr>
                      <w:rFonts w:ascii="Arial" w:hAnsi="Arial" w:cs="Arial"/>
                      <w:sz w:val="20"/>
                    </w:rPr>
                  </w:pPr>
                  <w:r>
                    <w:rPr>
                      <w:rFonts w:ascii="Arial" w:hAnsi="Arial" w:cs="Arial"/>
                      <w:sz w:val="20"/>
                    </w:rPr>
                    <w:t>POZIVANJE OBČINSKIH SIL ZA ZRP</w:t>
                  </w:r>
                </w:p>
              </w:txbxContent>
            </v:textbox>
          </v:shape>
        </w:pict>
      </w:r>
    </w:p>
    <w:p w:rsidR="00211445" w:rsidRPr="00FF7B95" w:rsidRDefault="00211445" w:rsidP="00211445">
      <w:pPr>
        <w:pStyle w:val="Noga"/>
        <w:tabs>
          <w:tab w:val="clear" w:pos="4536"/>
          <w:tab w:val="clear" w:pos="9072"/>
        </w:tabs>
        <w:rPr>
          <w:rFonts w:ascii="Palatino Linotype" w:hAnsi="Palatino Linotype" w:cs="Arial"/>
          <w:sz w:val="20"/>
          <w:lang w:val="sl-SI"/>
        </w:rPr>
      </w:pPr>
    </w:p>
    <w:p w:rsidR="00211445" w:rsidRPr="00FF7B95" w:rsidRDefault="008F63F3" w:rsidP="00211445">
      <w:pPr>
        <w:pStyle w:val="Noga"/>
        <w:tabs>
          <w:tab w:val="clear" w:pos="4536"/>
          <w:tab w:val="clear" w:pos="9072"/>
        </w:tabs>
        <w:rPr>
          <w:rFonts w:ascii="Palatino Linotype" w:hAnsi="Palatino Linotype" w:cs="Arial"/>
          <w:sz w:val="20"/>
          <w:lang w:val="sl-SI"/>
        </w:rPr>
      </w:pPr>
      <w:r w:rsidRPr="008F63F3">
        <w:rPr>
          <w:rFonts w:ascii="Palatino Linotype" w:hAnsi="Palatino Linotype" w:cs="Arial"/>
          <w:noProof/>
          <w:sz w:val="20"/>
        </w:rPr>
        <w:pict>
          <v:line id="_x0000_s1194" style="position:absolute;flip:x;z-index:251667456" from="297pt,.4pt" to="315pt,.4pt">
            <v:stroke endarrow="block"/>
          </v:line>
        </w:pict>
      </w:r>
    </w:p>
    <w:p w:rsidR="00211445" w:rsidRPr="00FF7B95" w:rsidRDefault="00211445" w:rsidP="00211445">
      <w:pPr>
        <w:pStyle w:val="Noga"/>
        <w:tabs>
          <w:tab w:val="clear" w:pos="4536"/>
          <w:tab w:val="clear" w:pos="9072"/>
        </w:tabs>
        <w:rPr>
          <w:rFonts w:ascii="Palatino Linotype" w:hAnsi="Palatino Linotype" w:cs="Arial"/>
          <w:sz w:val="20"/>
          <w:lang w:val="sl-SI"/>
        </w:rPr>
      </w:pPr>
    </w:p>
    <w:p w:rsidR="00211445" w:rsidRPr="00FF7B95" w:rsidRDefault="008F63F3" w:rsidP="00211445">
      <w:pPr>
        <w:pStyle w:val="Noga"/>
        <w:tabs>
          <w:tab w:val="clear" w:pos="4536"/>
          <w:tab w:val="clear" w:pos="9072"/>
        </w:tabs>
        <w:rPr>
          <w:rFonts w:ascii="Palatino Linotype" w:hAnsi="Palatino Linotype" w:cs="Arial"/>
          <w:sz w:val="20"/>
          <w:lang w:val="sl-SI"/>
        </w:rPr>
      </w:pPr>
      <w:r w:rsidRPr="008F63F3">
        <w:rPr>
          <w:rFonts w:ascii="Palatino Linotype" w:hAnsi="Palatino Linotype" w:cs="Arial"/>
          <w:noProof/>
          <w:sz w:val="20"/>
        </w:rPr>
        <w:pict>
          <v:line id="_x0000_s1184" style="position:absolute;z-index:251657216" from="225pt,4.4pt" to="225pt,13.4pt">
            <v:stroke endarrow="block"/>
          </v:line>
        </w:pict>
      </w:r>
      <w:r w:rsidRPr="008F63F3">
        <w:rPr>
          <w:rFonts w:ascii="Palatino Linotype" w:hAnsi="Palatino Linotype" w:cs="Arial"/>
          <w:noProof/>
          <w:sz w:val="20"/>
        </w:rPr>
        <w:pict>
          <v:shape id="_x0000_s1178" type="#_x0000_t202" style="position:absolute;margin-left:153pt;margin-top:12.85pt;width:2in;height:45pt;z-index:251651072">
            <v:textbox style="mso-next-textbox:#_x0000_s1178">
              <w:txbxContent>
                <w:p w:rsidR="0028418C" w:rsidRDefault="0028418C" w:rsidP="00211445">
                  <w:pPr>
                    <w:jc w:val="center"/>
                    <w:rPr>
                      <w:rFonts w:ascii="Arial" w:hAnsi="Arial" w:cs="Arial"/>
                      <w:sz w:val="20"/>
                    </w:rPr>
                  </w:pPr>
                  <w:r>
                    <w:rPr>
                      <w:rFonts w:ascii="Arial" w:hAnsi="Arial" w:cs="Arial"/>
                      <w:sz w:val="20"/>
                    </w:rPr>
                    <w:t>NAPOTITEV OBČINSKIH SIL ZA ZRP NA PRIZADETO OBMOČJE</w:t>
                  </w:r>
                </w:p>
              </w:txbxContent>
            </v:textbox>
          </v:shape>
        </w:pict>
      </w:r>
    </w:p>
    <w:p w:rsidR="00211445" w:rsidRPr="00FF7B95" w:rsidRDefault="00211445" w:rsidP="00211445">
      <w:pPr>
        <w:pStyle w:val="Noga"/>
        <w:tabs>
          <w:tab w:val="clear" w:pos="4536"/>
          <w:tab w:val="clear" w:pos="9072"/>
        </w:tabs>
        <w:rPr>
          <w:rFonts w:ascii="Palatino Linotype" w:hAnsi="Palatino Linotype" w:cs="Arial"/>
          <w:sz w:val="20"/>
          <w:lang w:val="sl-SI"/>
        </w:rPr>
      </w:pPr>
    </w:p>
    <w:p w:rsidR="00211445" w:rsidRPr="00FF7B95" w:rsidRDefault="00211445" w:rsidP="00211445">
      <w:pPr>
        <w:pStyle w:val="Noga"/>
        <w:tabs>
          <w:tab w:val="clear" w:pos="4536"/>
          <w:tab w:val="clear" w:pos="9072"/>
        </w:tabs>
        <w:rPr>
          <w:rFonts w:ascii="Palatino Linotype" w:hAnsi="Palatino Linotype" w:cs="Arial"/>
          <w:sz w:val="20"/>
          <w:lang w:val="sl-SI"/>
        </w:rPr>
      </w:pPr>
      <w:r w:rsidRPr="00FF7B95">
        <w:rPr>
          <w:rFonts w:ascii="Palatino Linotype" w:hAnsi="Palatino Linotype" w:cs="Arial"/>
          <w:sz w:val="20"/>
          <w:lang w:val="sl-SI"/>
        </w:rPr>
        <w:t xml:space="preserve">Odredba poveljnika </w:t>
      </w:r>
    </w:p>
    <w:p w:rsidR="00211445" w:rsidRPr="00FF7B95" w:rsidRDefault="00211445" w:rsidP="00211445">
      <w:pPr>
        <w:pStyle w:val="Noga"/>
        <w:tabs>
          <w:tab w:val="clear" w:pos="4536"/>
          <w:tab w:val="clear" w:pos="9072"/>
        </w:tabs>
        <w:rPr>
          <w:rFonts w:ascii="Palatino Linotype" w:hAnsi="Palatino Linotype" w:cs="Arial"/>
          <w:sz w:val="20"/>
          <w:lang w:val="sl-SI"/>
        </w:rPr>
      </w:pPr>
      <w:r w:rsidRPr="00FF7B95">
        <w:rPr>
          <w:rFonts w:ascii="Palatino Linotype" w:hAnsi="Palatino Linotype" w:cs="Arial"/>
          <w:sz w:val="20"/>
          <w:lang w:val="sl-SI"/>
        </w:rPr>
        <w:t>CZ Občine</w:t>
      </w:r>
    </w:p>
    <w:p w:rsidR="00211445" w:rsidRPr="00FF7B95" w:rsidRDefault="00211445" w:rsidP="00211445">
      <w:pPr>
        <w:pStyle w:val="Noga"/>
        <w:tabs>
          <w:tab w:val="clear" w:pos="4536"/>
          <w:tab w:val="clear" w:pos="9072"/>
        </w:tabs>
        <w:rPr>
          <w:rFonts w:ascii="Palatino Linotype" w:hAnsi="Palatino Linotype" w:cs="Arial"/>
          <w:sz w:val="20"/>
          <w:lang w:val="sl-SI"/>
        </w:rPr>
      </w:pPr>
    </w:p>
    <w:p w:rsidR="00211445" w:rsidRPr="00FF7B95" w:rsidRDefault="008F63F3" w:rsidP="00211445">
      <w:pPr>
        <w:pStyle w:val="Noga"/>
        <w:tabs>
          <w:tab w:val="clear" w:pos="4536"/>
          <w:tab w:val="clear" w:pos="9072"/>
        </w:tabs>
        <w:rPr>
          <w:rFonts w:ascii="Palatino Linotype" w:hAnsi="Palatino Linotype" w:cs="Arial"/>
          <w:sz w:val="20"/>
          <w:lang w:val="sl-SI"/>
        </w:rPr>
      </w:pPr>
      <w:r w:rsidRPr="008F63F3">
        <w:rPr>
          <w:rFonts w:ascii="Palatino Linotype" w:hAnsi="Palatino Linotype" w:cs="Arial"/>
          <w:noProof/>
          <w:sz w:val="20"/>
        </w:rPr>
        <w:pict>
          <v:line id="_x0000_s1185" style="position:absolute;z-index:251658240" from="225pt,.95pt" to="225pt,9.95pt">
            <v:stroke endarrow="block"/>
          </v:line>
        </w:pict>
      </w:r>
      <w:r w:rsidRPr="008F63F3">
        <w:rPr>
          <w:rFonts w:ascii="Palatino Linotype" w:hAnsi="Palatino Linotype" w:cs="Arial"/>
          <w:noProof/>
          <w:sz w:val="20"/>
        </w:rPr>
        <w:pict>
          <v:shape id="_x0000_s1179" type="#_x0000_t202" style="position:absolute;margin-left:153pt;margin-top:9.95pt;width:2in;height:45pt;z-index:251652096">
            <v:textbox style="mso-next-textbox:#_x0000_s1179">
              <w:txbxContent>
                <w:p w:rsidR="0028418C" w:rsidRDefault="0028418C" w:rsidP="00211445">
                  <w:pPr>
                    <w:jc w:val="center"/>
                    <w:rPr>
                      <w:rFonts w:ascii="Arial" w:hAnsi="Arial" w:cs="Arial"/>
                      <w:sz w:val="20"/>
                    </w:rPr>
                  </w:pPr>
                  <w:r>
                    <w:rPr>
                      <w:rFonts w:ascii="Arial" w:hAnsi="Arial" w:cs="Arial"/>
                      <w:sz w:val="20"/>
                    </w:rPr>
                    <w:t>DOLOČITEV DELOVIŠČA IN IZDAJANJE DELOVNIH NALOGOV ZA ENOTE</w:t>
                  </w:r>
                </w:p>
              </w:txbxContent>
            </v:textbox>
          </v:shape>
        </w:pict>
      </w:r>
    </w:p>
    <w:p w:rsidR="00211445" w:rsidRPr="00FF7B95" w:rsidRDefault="00211445" w:rsidP="00211445">
      <w:pPr>
        <w:pStyle w:val="Noga"/>
        <w:tabs>
          <w:tab w:val="clear" w:pos="4536"/>
          <w:tab w:val="clear" w:pos="9072"/>
        </w:tabs>
        <w:rPr>
          <w:rFonts w:ascii="Palatino Linotype" w:hAnsi="Palatino Linotype" w:cs="Arial"/>
          <w:sz w:val="20"/>
          <w:lang w:val="sl-SI"/>
        </w:rPr>
      </w:pPr>
    </w:p>
    <w:p w:rsidR="00211445" w:rsidRPr="00FF7B95" w:rsidRDefault="00211445" w:rsidP="00211445">
      <w:pPr>
        <w:pStyle w:val="Noga"/>
        <w:tabs>
          <w:tab w:val="clear" w:pos="4536"/>
          <w:tab w:val="clear" w:pos="9072"/>
        </w:tabs>
        <w:rPr>
          <w:rFonts w:ascii="Palatino Linotype" w:hAnsi="Palatino Linotype" w:cs="Arial"/>
          <w:sz w:val="20"/>
          <w:lang w:val="sl-SI"/>
        </w:rPr>
      </w:pPr>
    </w:p>
    <w:p w:rsidR="00211445" w:rsidRPr="00FF7B95" w:rsidRDefault="00211445" w:rsidP="00211445">
      <w:pPr>
        <w:pStyle w:val="Noga"/>
        <w:tabs>
          <w:tab w:val="clear" w:pos="4536"/>
          <w:tab w:val="clear" w:pos="9072"/>
        </w:tabs>
        <w:rPr>
          <w:rFonts w:ascii="Palatino Linotype" w:hAnsi="Palatino Linotype" w:cs="Arial"/>
          <w:sz w:val="20"/>
          <w:lang w:val="sl-SI"/>
        </w:rPr>
      </w:pPr>
      <w:r w:rsidRPr="00FF7B95">
        <w:rPr>
          <w:rFonts w:ascii="Palatino Linotype" w:hAnsi="Palatino Linotype" w:cs="Arial"/>
          <w:sz w:val="20"/>
          <w:lang w:val="sl-SI"/>
        </w:rPr>
        <w:t>Delovni nalog</w:t>
      </w:r>
    </w:p>
    <w:p w:rsidR="00211445" w:rsidRPr="00FF7B95" w:rsidRDefault="008F63F3" w:rsidP="00211445">
      <w:pPr>
        <w:pStyle w:val="Default"/>
        <w:rPr>
          <w:rFonts w:ascii="Palatino Linotype" w:hAnsi="Palatino Linotype" w:cs="Arial"/>
          <w:szCs w:val="24"/>
          <w:lang w:val="sl-SI"/>
        </w:rPr>
      </w:pPr>
      <w:r w:rsidRPr="008F63F3">
        <w:rPr>
          <w:rFonts w:ascii="Palatino Linotype" w:hAnsi="Palatino Linotype" w:cs="Arial"/>
          <w:noProof/>
          <w:szCs w:val="24"/>
        </w:rPr>
        <w:pict>
          <v:line id="_x0000_s1186" style="position:absolute;left:0;text-align:left;z-index:251659264" from="225pt,8.95pt" to="225pt,17.95pt">
            <v:stroke endarrow="block"/>
          </v:line>
        </w:pict>
      </w:r>
    </w:p>
    <w:p w:rsidR="00211445" w:rsidRPr="00FF7B95" w:rsidRDefault="008F63F3" w:rsidP="00211445">
      <w:pPr>
        <w:rPr>
          <w:rFonts w:ascii="Palatino Linotype" w:hAnsi="Palatino Linotype" w:cs="Arial"/>
          <w:sz w:val="20"/>
          <w:lang w:val="sl-SI"/>
        </w:rPr>
      </w:pPr>
      <w:r w:rsidRPr="008F63F3">
        <w:rPr>
          <w:rFonts w:ascii="Palatino Linotype" w:hAnsi="Palatino Linotype" w:cs="Arial"/>
          <w:noProof/>
          <w:sz w:val="20"/>
        </w:rPr>
        <w:pict>
          <v:shape id="_x0000_s1181" type="#_x0000_t202" style="position:absolute;margin-left:153pt;margin-top:6.45pt;width:2in;height:45pt;z-index:251654144">
            <v:textbox style="mso-next-textbox:#_x0000_s1181">
              <w:txbxContent>
                <w:p w:rsidR="0028418C" w:rsidRDefault="0028418C" w:rsidP="00211445">
                  <w:pPr>
                    <w:jc w:val="center"/>
                    <w:rPr>
                      <w:rFonts w:ascii="Arial" w:hAnsi="Arial" w:cs="Arial"/>
                      <w:sz w:val="20"/>
                    </w:rPr>
                  </w:pPr>
                </w:p>
                <w:p w:rsidR="0028418C" w:rsidRDefault="0028418C" w:rsidP="00211445">
                  <w:pPr>
                    <w:jc w:val="center"/>
                    <w:rPr>
                      <w:rFonts w:ascii="Arial" w:hAnsi="Arial" w:cs="Arial"/>
                      <w:sz w:val="20"/>
                    </w:rPr>
                  </w:pPr>
                  <w:r>
                    <w:rPr>
                      <w:rFonts w:ascii="Arial" w:hAnsi="Arial" w:cs="Arial"/>
                      <w:sz w:val="20"/>
                    </w:rPr>
                    <w:t>OSKRBA OBČINSKIH SIL ZA ZRP</w:t>
                  </w:r>
                </w:p>
              </w:txbxContent>
            </v:textbox>
          </v:shape>
        </w:pict>
      </w:r>
    </w:p>
    <w:p w:rsidR="00211445" w:rsidRPr="00FF7B95" w:rsidRDefault="00211445" w:rsidP="00211445">
      <w:pPr>
        <w:rPr>
          <w:rFonts w:ascii="Palatino Linotype" w:hAnsi="Palatino Linotype" w:cs="Arial"/>
          <w:sz w:val="20"/>
          <w:lang w:val="sl-SI"/>
        </w:rPr>
      </w:pPr>
    </w:p>
    <w:p w:rsidR="00211445" w:rsidRPr="00FF7B95" w:rsidRDefault="00211445" w:rsidP="00211445">
      <w:pPr>
        <w:rPr>
          <w:rFonts w:ascii="Palatino Linotype" w:hAnsi="Palatino Linotype" w:cs="Arial"/>
          <w:sz w:val="20"/>
          <w:lang w:val="sl-SI"/>
        </w:rPr>
      </w:pPr>
      <w:r w:rsidRPr="00FF7B95">
        <w:rPr>
          <w:rFonts w:ascii="Palatino Linotype" w:hAnsi="Palatino Linotype" w:cs="Arial"/>
          <w:sz w:val="20"/>
          <w:lang w:val="sl-SI"/>
        </w:rPr>
        <w:t>Poročila</w:t>
      </w:r>
    </w:p>
    <w:p w:rsidR="00211445" w:rsidRPr="00FF7B95" w:rsidRDefault="00211445" w:rsidP="00211445">
      <w:pPr>
        <w:rPr>
          <w:rFonts w:ascii="Palatino Linotype" w:hAnsi="Palatino Linotype" w:cs="Arial"/>
          <w:lang w:val="sl-SI"/>
        </w:rPr>
      </w:pPr>
    </w:p>
    <w:p w:rsidR="00211445" w:rsidRPr="00FF7B95" w:rsidRDefault="008F63F3" w:rsidP="00211445">
      <w:pPr>
        <w:rPr>
          <w:rFonts w:ascii="Palatino Linotype" w:hAnsi="Palatino Linotype" w:cs="Arial"/>
          <w:lang w:val="sl-SI"/>
        </w:rPr>
      </w:pPr>
      <w:r w:rsidRPr="008F63F3">
        <w:rPr>
          <w:rFonts w:ascii="Palatino Linotype" w:hAnsi="Palatino Linotype"/>
          <w:noProof/>
          <w:sz w:val="20"/>
        </w:rPr>
        <w:pict>
          <v:line id="_x0000_s1187" style="position:absolute;z-index:251660288" from="225pt,3.15pt" to="225pt,12.15pt">
            <v:stroke endarrow="block"/>
          </v:line>
        </w:pict>
      </w:r>
      <w:r w:rsidRPr="008F63F3">
        <w:rPr>
          <w:rFonts w:ascii="Palatino Linotype" w:hAnsi="Palatino Linotype"/>
          <w:noProof/>
          <w:sz w:val="20"/>
        </w:rPr>
        <w:pict>
          <v:shape id="_x0000_s1180" type="#_x0000_t202" style="position:absolute;margin-left:153pt;margin-top:12.15pt;width:2in;height:45pt;z-index:251653120">
            <v:textbox style="mso-next-textbox:#_x0000_s1180">
              <w:txbxContent>
                <w:p w:rsidR="0028418C" w:rsidRDefault="0028418C" w:rsidP="00211445">
                  <w:pPr>
                    <w:jc w:val="center"/>
                    <w:rPr>
                      <w:rFonts w:ascii="Arial" w:hAnsi="Arial" w:cs="Arial"/>
                      <w:sz w:val="20"/>
                    </w:rPr>
                  </w:pPr>
                  <w:r>
                    <w:rPr>
                      <w:rFonts w:ascii="Arial" w:hAnsi="Arial" w:cs="Arial"/>
                      <w:sz w:val="20"/>
                    </w:rPr>
                    <w:t>SPREMLJANJE DELOVANJA OBČINSKIH SIL ZA ZRP</w:t>
                  </w:r>
                </w:p>
              </w:txbxContent>
            </v:textbox>
          </v:shape>
        </w:pict>
      </w:r>
    </w:p>
    <w:p w:rsidR="00211445" w:rsidRPr="00FF7B95" w:rsidRDefault="00211445" w:rsidP="00211445">
      <w:pPr>
        <w:rPr>
          <w:rFonts w:ascii="Palatino Linotype" w:hAnsi="Palatino Linotype" w:cs="Arial"/>
          <w:lang w:val="sl-SI"/>
        </w:rPr>
      </w:pPr>
    </w:p>
    <w:p w:rsidR="00211445" w:rsidRPr="00FF7B95" w:rsidRDefault="00211445" w:rsidP="00211445">
      <w:pPr>
        <w:rPr>
          <w:rFonts w:ascii="Palatino Linotype" w:hAnsi="Palatino Linotype"/>
          <w:lang w:val="sl-SI"/>
        </w:rPr>
      </w:pPr>
    </w:p>
    <w:p w:rsidR="00211445" w:rsidRPr="00FF7B95" w:rsidRDefault="00211445" w:rsidP="00211445">
      <w:pPr>
        <w:rPr>
          <w:rFonts w:ascii="Palatino Linotype" w:hAnsi="Palatino Linotype"/>
          <w:lang w:val="sl-SI"/>
        </w:rPr>
      </w:pPr>
    </w:p>
    <w:p w:rsidR="00211445" w:rsidRPr="00FF7B95" w:rsidRDefault="00211445" w:rsidP="00211445">
      <w:pPr>
        <w:rPr>
          <w:rFonts w:ascii="Palatino Linotype" w:hAnsi="Palatino Linotype"/>
          <w:lang w:val="sl-SI"/>
        </w:rPr>
      </w:pPr>
    </w:p>
    <w:p w:rsidR="00AC4023" w:rsidRPr="00FF7B95" w:rsidRDefault="00AC4023" w:rsidP="00211445">
      <w:pPr>
        <w:pStyle w:val="Naslov5"/>
        <w:jc w:val="center"/>
        <w:rPr>
          <w:rFonts w:ascii="Palatino Linotype" w:hAnsi="Palatino Linotype" w:cs="Tahoma"/>
          <w:i w:val="0"/>
        </w:rPr>
      </w:pPr>
    </w:p>
    <w:p w:rsidR="00AC4023" w:rsidRPr="00FF7B95" w:rsidRDefault="00AC4023" w:rsidP="00211445">
      <w:pPr>
        <w:pStyle w:val="Naslov5"/>
        <w:jc w:val="center"/>
        <w:rPr>
          <w:rFonts w:ascii="Palatino Linotype" w:hAnsi="Palatino Linotype" w:cs="Tahoma"/>
          <w:i w:val="0"/>
        </w:rPr>
      </w:pPr>
    </w:p>
    <w:p w:rsidR="00211445" w:rsidRPr="00FF7B95" w:rsidRDefault="00211445" w:rsidP="00211445">
      <w:pPr>
        <w:pStyle w:val="Naslov5"/>
        <w:jc w:val="center"/>
        <w:rPr>
          <w:rFonts w:ascii="Palatino Linotype" w:hAnsi="Palatino Linotype" w:cs="Tahoma"/>
          <w:i w:val="0"/>
        </w:rPr>
      </w:pPr>
      <w:r w:rsidRPr="00FF7B95">
        <w:rPr>
          <w:rFonts w:ascii="Palatino Linotype" w:hAnsi="Palatino Linotype" w:cs="Tahoma"/>
          <w:i w:val="0"/>
        </w:rPr>
        <w:t>S</w:t>
      </w:r>
      <w:r w:rsidR="006E2C45" w:rsidRPr="00FF7B95">
        <w:rPr>
          <w:rFonts w:ascii="Palatino Linotype" w:hAnsi="Palatino Linotype" w:cs="Tahoma"/>
          <w:i w:val="0"/>
        </w:rPr>
        <w:t>hem</w:t>
      </w:r>
      <w:r w:rsidRPr="00FF7B95">
        <w:rPr>
          <w:rFonts w:ascii="Palatino Linotype" w:hAnsi="Palatino Linotype" w:cs="Tahoma"/>
          <w:i w:val="0"/>
        </w:rPr>
        <w:t>a</w:t>
      </w:r>
      <w:r w:rsidR="00093365" w:rsidRPr="00FF7B95">
        <w:rPr>
          <w:rFonts w:ascii="Palatino Linotype" w:hAnsi="Palatino Linotype" w:cs="Tahoma"/>
          <w:i w:val="0"/>
        </w:rPr>
        <w:t xml:space="preserve"> 4</w:t>
      </w:r>
      <w:r w:rsidRPr="00FF7B95">
        <w:rPr>
          <w:rFonts w:ascii="Palatino Linotype" w:hAnsi="Palatino Linotype" w:cs="Tahoma"/>
          <w:i w:val="0"/>
        </w:rPr>
        <w:t>: Aktiviranje sil in sredstev za ZRP</w:t>
      </w:r>
    </w:p>
    <w:p w:rsidR="00284EEB" w:rsidRPr="00FF7B95" w:rsidRDefault="00284EEB" w:rsidP="00244348">
      <w:pPr>
        <w:jc w:val="both"/>
        <w:rPr>
          <w:rFonts w:ascii="Palatino Linotype" w:hAnsi="Palatino Linotype" w:cs="Tahoma"/>
          <w:lang w:val="sl-SI"/>
        </w:rPr>
      </w:pPr>
    </w:p>
    <w:p w:rsidR="00244348" w:rsidRPr="00FF7B95" w:rsidRDefault="00CC2AA9" w:rsidP="00244348">
      <w:pPr>
        <w:jc w:val="both"/>
        <w:rPr>
          <w:rFonts w:ascii="Palatino Linotype" w:hAnsi="Palatino Linotype" w:cs="Tahoma"/>
          <w:lang w:val="sl-SI"/>
        </w:rPr>
      </w:pPr>
      <w:r w:rsidRPr="00FF7B95">
        <w:rPr>
          <w:rFonts w:ascii="Palatino Linotype" w:hAnsi="Palatino Linotype" w:cs="Tahoma"/>
          <w:lang w:val="sl-SI"/>
        </w:rPr>
        <w:t xml:space="preserve">ReCO Slovenj Gradec posreduje obvestilo o razglašeni splošni nevarnosti zaradi jedrske nesreče v NEK prvi dosegljivi odgovorni osebi v Občini </w:t>
      </w:r>
      <w:r w:rsidR="004A0F5D" w:rsidRPr="00FF7B95">
        <w:rPr>
          <w:rFonts w:ascii="Palatino Linotype" w:hAnsi="Palatino Linotype" w:cs="Tahoma"/>
          <w:lang w:val="sl-SI"/>
        </w:rPr>
        <w:t>Muta</w:t>
      </w:r>
      <w:r w:rsidRPr="00FF7B95">
        <w:rPr>
          <w:rFonts w:ascii="Palatino Linotype" w:hAnsi="Palatino Linotype" w:cs="Tahoma"/>
          <w:lang w:val="sl-SI"/>
        </w:rPr>
        <w:t>.</w:t>
      </w:r>
    </w:p>
    <w:p w:rsidR="00CC2AA9" w:rsidRPr="00FF7B95" w:rsidRDefault="00CC2AA9" w:rsidP="00244348">
      <w:pPr>
        <w:jc w:val="both"/>
        <w:rPr>
          <w:rFonts w:ascii="Palatino Linotype" w:hAnsi="Palatino Linotype" w:cs="Tahoma"/>
          <w:lang w:val="sl-SI"/>
        </w:rPr>
      </w:pPr>
    </w:p>
    <w:p w:rsidR="00CC2AA9" w:rsidRPr="00FF7B95" w:rsidRDefault="00CC2AA9" w:rsidP="00244348">
      <w:pPr>
        <w:jc w:val="both"/>
        <w:rPr>
          <w:rFonts w:ascii="Palatino Linotype" w:hAnsi="Palatino Linotype" w:cs="Tahoma"/>
          <w:lang w:val="sl-SI"/>
        </w:rPr>
      </w:pPr>
      <w:r w:rsidRPr="00FF7B95">
        <w:rPr>
          <w:rFonts w:ascii="Palatino Linotype" w:hAnsi="Palatino Linotype" w:cs="Tahoma"/>
          <w:lang w:val="sl-SI"/>
        </w:rPr>
        <w:t xml:space="preserve">Poveljnik CZ Občine </w:t>
      </w:r>
      <w:r w:rsidR="004A0F5D" w:rsidRPr="00FF7B95">
        <w:rPr>
          <w:rFonts w:ascii="Palatino Linotype" w:hAnsi="Palatino Linotype" w:cs="Tahoma"/>
          <w:lang w:val="sl-SI"/>
        </w:rPr>
        <w:t>Muta</w:t>
      </w:r>
      <w:r w:rsidR="006E2C45" w:rsidRPr="00FF7B95">
        <w:rPr>
          <w:rFonts w:ascii="Palatino Linotype" w:hAnsi="Palatino Linotype" w:cs="Tahoma"/>
          <w:lang w:val="sl-SI"/>
        </w:rPr>
        <w:t xml:space="preserve"> </w:t>
      </w:r>
      <w:r w:rsidRPr="00FF7B95">
        <w:rPr>
          <w:rFonts w:ascii="Palatino Linotype" w:hAnsi="Palatino Linotype" w:cs="Tahoma"/>
          <w:lang w:val="sl-SI"/>
        </w:rPr>
        <w:t>pa v skladu z načrtom aktiviranja aktivira župana, člane štaba CZ občine, poverjenike za CZ in skrbnika občinskega načrta.</w:t>
      </w:r>
    </w:p>
    <w:p w:rsidR="00CC2AA9" w:rsidRPr="00FF7B95" w:rsidRDefault="00CC2AA9" w:rsidP="00244348">
      <w:pPr>
        <w:jc w:val="both"/>
        <w:rPr>
          <w:rFonts w:ascii="Palatino Linotype" w:hAnsi="Palatino Linotype" w:cs="Tahoma"/>
          <w:lang w:val="sl-SI"/>
        </w:rPr>
      </w:pPr>
    </w:p>
    <w:p w:rsidR="00CC2AA9" w:rsidRPr="00FF7B95" w:rsidRDefault="00CC2AA9" w:rsidP="00244348">
      <w:pPr>
        <w:jc w:val="both"/>
        <w:rPr>
          <w:rFonts w:ascii="Palatino Linotype" w:hAnsi="Palatino Linotype" w:cs="Tahoma"/>
          <w:lang w:val="sl-SI"/>
        </w:rPr>
      </w:pPr>
      <w:r w:rsidRPr="00FF7B95">
        <w:rPr>
          <w:rFonts w:ascii="Palatino Linotype" w:hAnsi="Palatino Linotype" w:cs="Tahoma"/>
          <w:lang w:val="sl-SI"/>
        </w:rPr>
        <w:t xml:space="preserve">Glede na nastale razmere in presoje o potrebni pomoči strokovnih služb Občine </w:t>
      </w:r>
      <w:r w:rsidR="004A0F5D" w:rsidRPr="00FF7B95">
        <w:rPr>
          <w:rFonts w:ascii="Palatino Linotype" w:hAnsi="Palatino Linotype" w:cs="Tahoma"/>
          <w:lang w:val="sl-SI"/>
        </w:rPr>
        <w:t>Muta</w:t>
      </w:r>
      <w:r w:rsidR="006E2C45" w:rsidRPr="00FF7B95">
        <w:rPr>
          <w:rFonts w:ascii="Palatino Linotype" w:hAnsi="Palatino Linotype" w:cs="Tahoma"/>
          <w:lang w:val="sl-SI"/>
        </w:rPr>
        <w:t xml:space="preserve"> </w:t>
      </w:r>
      <w:r w:rsidRPr="00FF7B95">
        <w:rPr>
          <w:rFonts w:ascii="Palatino Linotype" w:hAnsi="Palatino Linotype" w:cs="Tahoma"/>
          <w:lang w:val="sl-SI"/>
        </w:rPr>
        <w:t>organom vodenja sistema ZIR zaradi nesreče, župan</w:t>
      </w:r>
      <w:r w:rsidR="006434A7" w:rsidRPr="00FF7B95">
        <w:rPr>
          <w:rFonts w:ascii="Palatino Linotype" w:hAnsi="Palatino Linotype" w:cs="Tahoma"/>
          <w:lang w:val="sl-SI"/>
        </w:rPr>
        <w:t xml:space="preserve"> aktivira tajnika</w:t>
      </w:r>
      <w:r w:rsidRPr="00FF7B95">
        <w:rPr>
          <w:rFonts w:ascii="Palatino Linotype" w:hAnsi="Palatino Linotype" w:cs="Tahoma"/>
          <w:lang w:val="sl-SI"/>
        </w:rPr>
        <w:t xml:space="preserve"> občinske uprave in občinske strokovne službe.</w:t>
      </w:r>
    </w:p>
    <w:p w:rsidR="007246A8" w:rsidRPr="00FF7B95" w:rsidRDefault="007246A8" w:rsidP="007246A8">
      <w:pPr>
        <w:jc w:val="both"/>
        <w:rPr>
          <w:rFonts w:ascii="Palatino Linotype" w:hAnsi="Palatino Linotype" w:cs="Tahoma"/>
          <w:lang w:val="sl-SI"/>
        </w:rPr>
      </w:pPr>
    </w:p>
    <w:p w:rsidR="007246A8" w:rsidRPr="00FF7B95" w:rsidRDefault="007246A8" w:rsidP="007246A8">
      <w:pPr>
        <w:jc w:val="both"/>
        <w:rPr>
          <w:rFonts w:ascii="Palatino Linotype" w:hAnsi="Palatino Linotype" w:cs="Tahoma"/>
          <w:lang w:val="sl-SI"/>
        </w:rPr>
      </w:pPr>
      <w:r w:rsidRPr="00FF7B95">
        <w:rPr>
          <w:rFonts w:ascii="Palatino Linotype" w:hAnsi="Palatino Linotype" w:cs="Tahoma"/>
          <w:lang w:val="sl-SI"/>
        </w:rPr>
        <w:t xml:space="preserve">Poveljnik CZ Občine </w:t>
      </w:r>
      <w:r w:rsidR="004A0F5D" w:rsidRPr="00FF7B95">
        <w:rPr>
          <w:rFonts w:ascii="Palatino Linotype" w:hAnsi="Palatino Linotype" w:cs="Tahoma"/>
          <w:lang w:val="sl-SI"/>
        </w:rPr>
        <w:t>Muta</w:t>
      </w:r>
      <w:r w:rsidR="006E2C45" w:rsidRPr="00FF7B95">
        <w:rPr>
          <w:rFonts w:ascii="Palatino Linotype" w:hAnsi="Palatino Linotype" w:cs="Tahoma"/>
          <w:lang w:val="sl-SI"/>
        </w:rPr>
        <w:t xml:space="preserve"> </w:t>
      </w:r>
      <w:r w:rsidRPr="00FF7B95">
        <w:rPr>
          <w:rFonts w:ascii="Palatino Linotype" w:hAnsi="Palatino Linotype" w:cs="Tahoma"/>
          <w:lang w:val="sl-SI"/>
        </w:rPr>
        <w:t xml:space="preserve">skupaj s strokovno službo ZIR nato po potrebi izvede aktiviranje drugih organov in strokovnih služb v Občini </w:t>
      </w:r>
      <w:r w:rsidR="004A0F5D" w:rsidRPr="00FF7B95">
        <w:rPr>
          <w:rFonts w:ascii="Palatino Linotype" w:hAnsi="Palatino Linotype" w:cs="Tahoma"/>
          <w:lang w:val="sl-SI"/>
        </w:rPr>
        <w:t>Muta</w:t>
      </w:r>
      <w:r w:rsidR="006E2C45" w:rsidRPr="00FF7B95">
        <w:rPr>
          <w:rFonts w:ascii="Palatino Linotype" w:hAnsi="Palatino Linotype" w:cs="Tahoma"/>
          <w:lang w:val="sl-SI"/>
        </w:rPr>
        <w:t xml:space="preserve"> </w:t>
      </w:r>
      <w:r w:rsidRPr="00FF7B95">
        <w:rPr>
          <w:rFonts w:ascii="Palatino Linotype" w:hAnsi="Palatino Linotype" w:cs="Tahoma"/>
          <w:lang w:val="sl-SI"/>
        </w:rPr>
        <w:t>(poverjenike,..).</w:t>
      </w:r>
    </w:p>
    <w:p w:rsidR="007246A8" w:rsidRPr="00FF7B95" w:rsidRDefault="007246A8" w:rsidP="007246A8">
      <w:pPr>
        <w:jc w:val="both"/>
        <w:rPr>
          <w:rFonts w:ascii="Palatino Linotype" w:hAnsi="Palatino Linotype" w:cs="Tahoma"/>
          <w:lang w:val="sl-SI"/>
        </w:rPr>
      </w:pPr>
    </w:p>
    <w:p w:rsidR="00891D27" w:rsidRPr="00FF7B95" w:rsidRDefault="00891D27" w:rsidP="007246A8">
      <w:pPr>
        <w:jc w:val="both"/>
        <w:rPr>
          <w:rFonts w:ascii="Palatino Linotype" w:hAnsi="Palatino Linotype" w:cs="Tahoma"/>
          <w:lang w:val="sl-SI"/>
        </w:rPr>
      </w:pPr>
    </w:p>
    <w:p w:rsidR="00244348" w:rsidRPr="00FF7B95" w:rsidRDefault="00244348" w:rsidP="0033088E">
      <w:pPr>
        <w:pStyle w:val="Naslov2"/>
        <w:rPr>
          <w:rFonts w:ascii="Palatino Linotype" w:hAnsi="Palatino Linotype"/>
        </w:rPr>
      </w:pPr>
      <w:bookmarkStart w:id="158" w:name="_Toc92508186"/>
      <w:bookmarkStart w:id="159" w:name="_Toc106171822"/>
      <w:bookmarkStart w:id="160" w:name="_Toc161312329"/>
      <w:bookmarkStart w:id="161" w:name="_Toc163728535"/>
      <w:bookmarkStart w:id="162" w:name="_Toc169059816"/>
      <w:bookmarkStart w:id="163" w:name="_Toc201378618"/>
      <w:r w:rsidRPr="00FF7B95">
        <w:rPr>
          <w:rFonts w:ascii="Palatino Linotype" w:hAnsi="Palatino Linotype"/>
        </w:rPr>
        <w:t xml:space="preserve">6.2 Aktiviranje sil za </w:t>
      </w:r>
      <w:bookmarkEnd w:id="158"/>
      <w:bookmarkEnd w:id="159"/>
      <w:bookmarkEnd w:id="160"/>
      <w:bookmarkEnd w:id="161"/>
      <w:r w:rsidR="00956D1C" w:rsidRPr="00FF7B95">
        <w:rPr>
          <w:rFonts w:ascii="Palatino Linotype" w:hAnsi="Palatino Linotype"/>
        </w:rPr>
        <w:t>zaščito, reševanja in pomoč</w:t>
      </w:r>
      <w:r w:rsidR="00284EEB" w:rsidRPr="00FF7B95">
        <w:rPr>
          <w:rFonts w:ascii="Palatino Linotype" w:hAnsi="Palatino Linotype"/>
        </w:rPr>
        <w:t xml:space="preserve"> ob </w:t>
      </w:r>
      <w:r w:rsidR="007246A8" w:rsidRPr="00FF7B95">
        <w:rPr>
          <w:rFonts w:ascii="Palatino Linotype" w:hAnsi="Palatino Linotype"/>
        </w:rPr>
        <w:t xml:space="preserve">jedrski </w:t>
      </w:r>
      <w:r w:rsidR="00284EEB" w:rsidRPr="00FF7B95">
        <w:rPr>
          <w:rFonts w:ascii="Palatino Linotype" w:hAnsi="Palatino Linotype"/>
        </w:rPr>
        <w:t>nesreči v NEK</w:t>
      </w:r>
      <w:bookmarkEnd w:id="162"/>
      <w:bookmarkEnd w:id="163"/>
    </w:p>
    <w:p w:rsidR="00284EEB" w:rsidRPr="00FF7B95" w:rsidRDefault="00284EEB" w:rsidP="00284EEB">
      <w:pPr>
        <w:rPr>
          <w:rFonts w:ascii="Palatino Linotype" w:hAnsi="Palatino Linotype" w:cs="Tahoma"/>
          <w:b/>
          <w:lang w:val="sl-SI"/>
        </w:rPr>
      </w:pPr>
    </w:p>
    <w:p w:rsidR="00891D27" w:rsidRPr="00FF7B95" w:rsidRDefault="00891D27" w:rsidP="00284EEB">
      <w:pPr>
        <w:rPr>
          <w:rFonts w:ascii="Palatino Linotype" w:hAnsi="Palatino Linotype" w:cs="Tahoma"/>
          <w:b/>
          <w:lang w:val="sl-SI"/>
        </w:rPr>
      </w:pPr>
    </w:p>
    <w:p w:rsidR="00244348" w:rsidRPr="00FF7B95" w:rsidRDefault="007246A8" w:rsidP="00244348">
      <w:pPr>
        <w:jc w:val="both"/>
        <w:rPr>
          <w:rFonts w:ascii="Palatino Linotype" w:hAnsi="Palatino Linotype" w:cs="Tahoma"/>
          <w:lang w:val="sl-SI"/>
        </w:rPr>
      </w:pPr>
      <w:r w:rsidRPr="00FF7B95">
        <w:rPr>
          <w:rFonts w:ascii="Palatino Linotype" w:hAnsi="Palatino Linotype" w:cs="Tahoma"/>
          <w:lang w:val="sl-SI"/>
        </w:rPr>
        <w:t xml:space="preserve">O pripravljenosti in aktiviranju Civilne zaščite in drugih sil za zaščito, reševanje in pomoč iz občinske pristojnostim, odloča Poveljnik CZ Občine </w:t>
      </w:r>
      <w:r w:rsidR="004A0F5D" w:rsidRPr="00FF7B95">
        <w:rPr>
          <w:rFonts w:ascii="Palatino Linotype" w:hAnsi="Palatino Linotype" w:cs="Tahoma"/>
          <w:lang w:val="sl-SI"/>
        </w:rPr>
        <w:t>Muta</w:t>
      </w:r>
      <w:r w:rsidR="006E2C45" w:rsidRPr="00FF7B95">
        <w:rPr>
          <w:rFonts w:ascii="Palatino Linotype" w:hAnsi="Palatino Linotype" w:cs="Tahoma"/>
          <w:lang w:val="sl-SI"/>
        </w:rPr>
        <w:t xml:space="preserve"> </w:t>
      </w:r>
      <w:r w:rsidRPr="00FF7B95">
        <w:rPr>
          <w:rFonts w:ascii="Palatino Linotype" w:hAnsi="Palatino Linotype" w:cs="Tahoma"/>
          <w:lang w:val="sl-SI"/>
        </w:rPr>
        <w:t xml:space="preserve"> (tudi Poveljnik CZ regije in Poveljnik CZ RS)</w:t>
      </w:r>
      <w:r w:rsidR="00244348" w:rsidRPr="00FF7B95">
        <w:rPr>
          <w:rFonts w:ascii="Palatino Linotype" w:hAnsi="Palatino Linotype" w:cs="Tahoma"/>
          <w:lang w:val="sl-SI"/>
        </w:rPr>
        <w:t>.</w:t>
      </w:r>
    </w:p>
    <w:p w:rsidR="00A556BA" w:rsidRPr="00FF7B95" w:rsidRDefault="00A556BA" w:rsidP="00244348">
      <w:pPr>
        <w:jc w:val="both"/>
        <w:rPr>
          <w:rFonts w:ascii="Palatino Linotype" w:hAnsi="Palatino Linotype" w:cs="Tahoma"/>
          <w:lang w:val="sl-SI"/>
        </w:rPr>
      </w:pPr>
    </w:p>
    <w:p w:rsidR="006E2C45" w:rsidRPr="00FF7B95" w:rsidRDefault="00432F46" w:rsidP="00244348">
      <w:pPr>
        <w:jc w:val="both"/>
        <w:rPr>
          <w:rFonts w:ascii="Palatino Linotype" w:hAnsi="Palatino Linotype" w:cs="Tahoma"/>
          <w:iCs/>
          <w:lang w:val="sl-SI"/>
        </w:rPr>
      </w:pPr>
      <w:r w:rsidRPr="00FF7B95">
        <w:rPr>
          <w:rFonts w:ascii="Palatino Linotype" w:hAnsi="Palatino Linotype" w:cs="Tahoma"/>
          <w:lang w:val="sl-SI"/>
        </w:rPr>
        <w:t xml:space="preserve">Pozivanje (aktiviranje) pripadnikov CZ in drugih občinskih sil za zaščito, reševanje in pomoč </w:t>
      </w:r>
      <w:r w:rsidRPr="00FF7B95">
        <w:rPr>
          <w:rFonts w:ascii="Palatino Linotype" w:hAnsi="Palatino Linotype" w:cs="Tahoma"/>
          <w:iCs/>
          <w:lang w:val="sl-SI"/>
        </w:rPr>
        <w:t xml:space="preserve">izvaja strokovna občinska služba </w:t>
      </w:r>
      <w:r w:rsidR="00244348" w:rsidRPr="00FF7B95">
        <w:rPr>
          <w:rFonts w:ascii="Palatino Linotype" w:hAnsi="Palatino Linotype" w:cs="Tahoma"/>
          <w:iCs/>
          <w:lang w:val="sl-SI"/>
        </w:rPr>
        <w:t xml:space="preserve">(strokovni sodelavec za ZiR). </w:t>
      </w:r>
    </w:p>
    <w:p w:rsidR="00244348" w:rsidRPr="00FF7B95" w:rsidRDefault="00432F46" w:rsidP="00244348">
      <w:pPr>
        <w:jc w:val="both"/>
        <w:rPr>
          <w:rFonts w:ascii="Palatino Linotype" w:hAnsi="Palatino Linotype" w:cs="Tahoma"/>
          <w:iCs/>
          <w:lang w:val="sl-SI"/>
        </w:rPr>
      </w:pPr>
      <w:r w:rsidRPr="00FF7B95">
        <w:rPr>
          <w:rFonts w:ascii="Palatino Linotype" w:hAnsi="Palatino Linotype" w:cs="Tahoma"/>
          <w:iCs/>
          <w:lang w:val="sl-SI"/>
        </w:rPr>
        <w:t>Prav tako je v njeni pristojnosti tudi urejanje zadev v zvezi</w:t>
      </w:r>
      <w:r w:rsidR="00244348" w:rsidRPr="00FF7B95">
        <w:rPr>
          <w:rFonts w:ascii="Palatino Linotype" w:hAnsi="Palatino Linotype" w:cs="Tahoma"/>
          <w:iCs/>
          <w:lang w:val="sl-SI"/>
        </w:rPr>
        <w:t xml:space="preserve"> z nadomestili plač in povračil stroškov, ki jih imajo </w:t>
      </w:r>
      <w:r w:rsidRPr="00FF7B95">
        <w:rPr>
          <w:rFonts w:ascii="Palatino Linotype" w:hAnsi="Palatino Linotype" w:cs="Tahoma"/>
          <w:iCs/>
          <w:lang w:val="sl-SI"/>
        </w:rPr>
        <w:t xml:space="preserve">občinski </w:t>
      </w:r>
      <w:r w:rsidR="00244348" w:rsidRPr="00FF7B95">
        <w:rPr>
          <w:rFonts w:ascii="Palatino Linotype" w:hAnsi="Palatino Linotype" w:cs="Tahoma"/>
          <w:iCs/>
          <w:lang w:val="sl-SI"/>
        </w:rPr>
        <w:t>pripadniki pri opravljanju dolžnosti CZ oziroma na področju zaščite in reševanja.</w:t>
      </w:r>
    </w:p>
    <w:p w:rsidR="00432F46" w:rsidRPr="00FF7B95" w:rsidRDefault="00432F46" w:rsidP="00244348">
      <w:pPr>
        <w:jc w:val="both"/>
        <w:rPr>
          <w:rFonts w:ascii="Palatino Linotype" w:hAnsi="Palatino Linotype" w:cs="Tahoma"/>
          <w:iCs/>
          <w:lang w:val="sl-SI"/>
        </w:rPr>
      </w:pPr>
    </w:p>
    <w:p w:rsidR="00432F46" w:rsidRPr="00FF7B95" w:rsidRDefault="00432F46" w:rsidP="00432F46">
      <w:pPr>
        <w:jc w:val="both"/>
        <w:rPr>
          <w:rFonts w:ascii="Palatino Linotype" w:hAnsi="Palatino Linotype" w:cs="Tahoma"/>
          <w:lang w:val="sl-SI"/>
        </w:rPr>
      </w:pPr>
      <w:r w:rsidRPr="00FF7B95">
        <w:rPr>
          <w:rFonts w:ascii="Palatino Linotype" w:hAnsi="Palatino Linotype" w:cs="Tahoma"/>
          <w:lang w:val="sl-SI"/>
        </w:rPr>
        <w:t xml:space="preserve">Seznam enot in mobilizacijski pozivi ECZ-5 za vse pripadnike CZ in pripadnike nevladnih organizacij in društev, ki so organizirani na ravni občine so v občinskih prostorih, </w:t>
      </w:r>
      <w:r w:rsidR="00577090" w:rsidRPr="00FF7B95">
        <w:rPr>
          <w:rFonts w:ascii="Palatino Linotype" w:hAnsi="Palatino Linotype" w:cs="Tahoma"/>
          <w:lang w:val="sl-SI"/>
        </w:rPr>
        <w:t>Glavni trg 17</w:t>
      </w:r>
      <w:r w:rsidRPr="00FF7B95">
        <w:rPr>
          <w:rFonts w:ascii="Palatino Linotype" w:hAnsi="Palatino Linotype" w:cs="Tahoma"/>
          <w:lang w:val="sl-SI"/>
        </w:rPr>
        <w:t>, 236</w:t>
      </w:r>
      <w:r w:rsidR="006E2C45" w:rsidRPr="00FF7B95">
        <w:rPr>
          <w:rFonts w:ascii="Palatino Linotype" w:hAnsi="Palatino Linotype" w:cs="Tahoma"/>
          <w:lang w:val="sl-SI"/>
        </w:rPr>
        <w:t>3</w:t>
      </w:r>
      <w:r w:rsidRPr="00FF7B95">
        <w:rPr>
          <w:rFonts w:ascii="Palatino Linotype" w:hAnsi="Palatino Linotype" w:cs="Tahoma"/>
          <w:lang w:val="sl-SI"/>
        </w:rPr>
        <w:t xml:space="preserve"> </w:t>
      </w:r>
      <w:r w:rsidR="004A0F5D" w:rsidRPr="00FF7B95">
        <w:rPr>
          <w:rFonts w:ascii="Palatino Linotype" w:hAnsi="Palatino Linotype" w:cs="Tahoma"/>
          <w:lang w:val="sl-SI"/>
        </w:rPr>
        <w:t>Muta</w:t>
      </w:r>
      <w:r w:rsidRPr="00FF7B95">
        <w:rPr>
          <w:rFonts w:ascii="Palatino Linotype" w:hAnsi="Palatino Linotype" w:cs="Tahoma"/>
          <w:lang w:val="sl-SI"/>
        </w:rPr>
        <w:t>.</w:t>
      </w:r>
    </w:p>
    <w:p w:rsidR="00432F46" w:rsidRPr="00FF7B95" w:rsidRDefault="00432F46" w:rsidP="00244348">
      <w:pPr>
        <w:jc w:val="both"/>
        <w:rPr>
          <w:rFonts w:ascii="Palatino Linotype" w:hAnsi="Palatino Linotype" w:cs="Tahoma"/>
          <w:iCs/>
          <w:lang w:val="sl-SI"/>
        </w:rPr>
      </w:pPr>
    </w:p>
    <w:p w:rsidR="00432F46" w:rsidRPr="00FF7B95" w:rsidRDefault="00432F46" w:rsidP="00244348">
      <w:pPr>
        <w:jc w:val="both"/>
        <w:rPr>
          <w:rFonts w:ascii="Palatino Linotype" w:hAnsi="Palatino Linotype" w:cs="Tahoma"/>
          <w:iCs/>
          <w:lang w:val="sl-SI"/>
        </w:rPr>
      </w:pPr>
      <w:r w:rsidRPr="00FF7B95">
        <w:rPr>
          <w:rFonts w:ascii="Palatino Linotype" w:hAnsi="Palatino Linotype" w:cs="Tahoma"/>
          <w:iCs/>
          <w:lang w:val="sl-SI"/>
        </w:rPr>
        <w:t xml:space="preserve">Občinske sile za zaščito in reševanje, ki odhajajo na prizadeto območje, se zberejo na svojih </w:t>
      </w:r>
      <w:r w:rsidR="00B31368" w:rsidRPr="00FF7B95">
        <w:rPr>
          <w:rFonts w:ascii="Palatino Linotype" w:hAnsi="Palatino Linotype" w:cs="Tahoma"/>
          <w:iCs/>
          <w:lang w:val="sl-SI"/>
        </w:rPr>
        <w:t>zbirališčih ob aktiviranju</w:t>
      </w:r>
      <w:r w:rsidRPr="00FF7B95">
        <w:rPr>
          <w:rFonts w:ascii="Palatino Linotype" w:hAnsi="Palatino Linotype" w:cs="Tahoma"/>
          <w:iCs/>
          <w:lang w:val="sl-SI"/>
        </w:rPr>
        <w:t>.</w:t>
      </w:r>
    </w:p>
    <w:p w:rsidR="006E2C45" w:rsidRPr="00FF7B95" w:rsidRDefault="006E2C45" w:rsidP="00244348">
      <w:pPr>
        <w:jc w:val="both"/>
        <w:rPr>
          <w:rFonts w:ascii="Palatino Linotype" w:hAnsi="Palatino Linotype" w:cs="Tahoma"/>
          <w:lang w:val="sl-SI"/>
        </w:rPr>
      </w:pPr>
    </w:p>
    <w:p w:rsidR="00244348" w:rsidRPr="00FF7B95" w:rsidRDefault="00244348" w:rsidP="00244348">
      <w:pPr>
        <w:rPr>
          <w:rFonts w:ascii="Palatino Linotype" w:hAnsi="Palatino Linotype" w:cs="Tahoma"/>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284EEB" w:rsidRPr="00FF7B95" w:rsidTr="00F4392C">
        <w:tc>
          <w:tcPr>
            <w:tcW w:w="1101" w:type="dxa"/>
            <w:tcBorders>
              <w:right w:val="nil"/>
            </w:tcBorders>
          </w:tcPr>
          <w:p w:rsidR="00284EEB" w:rsidRPr="00FF7B95" w:rsidRDefault="005B08A7" w:rsidP="00284EEB">
            <w:pPr>
              <w:rPr>
                <w:rFonts w:ascii="Palatino Linotype" w:hAnsi="Palatino Linotype" w:cs="Tahoma"/>
              </w:rPr>
            </w:pPr>
            <w:r w:rsidRPr="00FF7B95">
              <w:rPr>
                <w:rFonts w:ascii="Palatino Linotype" w:hAnsi="Palatino Linotype" w:cs="Tahoma"/>
              </w:rPr>
              <w:t>P – 11</w:t>
            </w:r>
          </w:p>
        </w:tc>
        <w:tc>
          <w:tcPr>
            <w:tcW w:w="8111" w:type="dxa"/>
            <w:tcBorders>
              <w:left w:val="nil"/>
            </w:tcBorders>
          </w:tcPr>
          <w:p w:rsidR="00284EEB" w:rsidRPr="00FF7B95" w:rsidRDefault="00284EEB" w:rsidP="00284EEB">
            <w:pPr>
              <w:rPr>
                <w:rFonts w:ascii="Palatino Linotype" w:hAnsi="Palatino Linotype" w:cs="Tahoma"/>
                <w:lang w:val="de-DE"/>
              </w:rPr>
            </w:pPr>
            <w:r w:rsidRPr="00FF7B95">
              <w:rPr>
                <w:rFonts w:ascii="Palatino Linotype" w:hAnsi="Palatino Linotype" w:cs="Tahoma"/>
                <w:lang w:val="de-DE"/>
              </w:rPr>
              <w:t xml:space="preserve">Pregled </w:t>
            </w:r>
            <w:r w:rsidR="00B31368" w:rsidRPr="00FF7B95">
              <w:rPr>
                <w:rFonts w:ascii="Palatino Linotype" w:hAnsi="Palatino Linotype" w:cs="Tahoma"/>
                <w:lang w:val="de-DE"/>
              </w:rPr>
              <w:t>zbirališč ob aktiviranju enot</w:t>
            </w:r>
            <w:r w:rsidRPr="00FF7B95">
              <w:rPr>
                <w:rFonts w:ascii="Palatino Linotype" w:hAnsi="Palatino Linotype" w:cs="Tahoma"/>
                <w:lang w:val="de-DE"/>
              </w:rPr>
              <w:t xml:space="preserve"> in sil ZIR</w:t>
            </w:r>
          </w:p>
        </w:tc>
      </w:tr>
    </w:tbl>
    <w:p w:rsidR="00284EEB" w:rsidRPr="00FF7B95" w:rsidRDefault="00284EEB" w:rsidP="00284EEB">
      <w:pPr>
        <w:rPr>
          <w:rFonts w:ascii="Palatino Linotype" w:hAnsi="Palatino Linotype" w:cs="Tahoma"/>
          <w:lang w:val="de-DE"/>
        </w:rPr>
      </w:pPr>
    </w:p>
    <w:p w:rsidR="006E2C45" w:rsidRPr="00FF7B95" w:rsidRDefault="006E2C45" w:rsidP="00284EEB">
      <w:pPr>
        <w:rPr>
          <w:rFonts w:ascii="Palatino Linotype" w:hAnsi="Palatino Linotype" w:cs="Tahoma"/>
          <w:lang w:val="de-DE"/>
        </w:rPr>
      </w:pPr>
    </w:p>
    <w:p w:rsidR="00956D1C" w:rsidRPr="00FF7B95" w:rsidRDefault="00891D27" w:rsidP="0033088E">
      <w:pPr>
        <w:pStyle w:val="Naslov2"/>
        <w:rPr>
          <w:rFonts w:ascii="Palatino Linotype" w:hAnsi="Palatino Linotype"/>
        </w:rPr>
      </w:pPr>
      <w:bookmarkStart w:id="164" w:name="_Toc201378619"/>
      <w:r w:rsidRPr="00FF7B95">
        <w:rPr>
          <w:rFonts w:ascii="Palatino Linotype" w:hAnsi="Palatino Linotype"/>
        </w:rPr>
        <w:br w:type="page"/>
      </w:r>
      <w:r w:rsidR="00956D1C" w:rsidRPr="00FF7B95">
        <w:rPr>
          <w:rFonts w:ascii="Palatino Linotype" w:hAnsi="Palatino Linotype"/>
        </w:rPr>
        <w:lastRenderedPageBreak/>
        <w:t>6.3 Aktiviranje sil za zaščito, reševanje in pomoč ob jedrski nesreči v tujini</w:t>
      </w:r>
      <w:bookmarkEnd w:id="164"/>
    </w:p>
    <w:p w:rsidR="00956D1C" w:rsidRPr="00FF7B95" w:rsidRDefault="00956D1C" w:rsidP="00284EEB">
      <w:pPr>
        <w:rPr>
          <w:rFonts w:ascii="Palatino Linotype" w:hAnsi="Palatino Linotype" w:cs="Tahoma"/>
          <w:lang w:val="de-DE"/>
        </w:rPr>
      </w:pPr>
    </w:p>
    <w:p w:rsidR="00956D1C" w:rsidRPr="00FF7B95" w:rsidRDefault="00956D1C" w:rsidP="00284EEB">
      <w:pPr>
        <w:rPr>
          <w:rFonts w:ascii="Palatino Linotype" w:hAnsi="Palatino Linotype" w:cs="Tahoma"/>
          <w:lang w:val="de-DE"/>
        </w:rPr>
      </w:pPr>
    </w:p>
    <w:p w:rsidR="00956D1C" w:rsidRPr="00FF7B95" w:rsidRDefault="00956D1C" w:rsidP="00956D1C">
      <w:pPr>
        <w:jc w:val="both"/>
        <w:rPr>
          <w:rFonts w:ascii="Palatino Linotype" w:hAnsi="Palatino Linotype" w:cs="Tahoma"/>
          <w:lang w:val="de-DE"/>
        </w:rPr>
      </w:pPr>
      <w:r w:rsidRPr="00FF7B95">
        <w:rPr>
          <w:rFonts w:ascii="Palatino Linotype" w:hAnsi="Palatino Linotype" w:cs="Tahoma"/>
          <w:lang w:val="de-DE"/>
        </w:rPr>
        <w:t>Aktiviranje sil za zaščito, reševanje in pomoč v primeru jedrske nesreče v tujini, poteka po istem postopku kot v primeru jedrske nesreče v NEK (glej poglavje 6.2).</w:t>
      </w:r>
    </w:p>
    <w:p w:rsidR="00956D1C" w:rsidRPr="00FF7B95" w:rsidRDefault="00956D1C" w:rsidP="00284EEB">
      <w:pPr>
        <w:rPr>
          <w:rFonts w:ascii="Palatino Linotype" w:hAnsi="Palatino Linotype" w:cs="Tahoma"/>
          <w:lang w:val="de-DE"/>
        </w:rPr>
      </w:pPr>
    </w:p>
    <w:p w:rsidR="00956D1C" w:rsidRPr="00FF7B95" w:rsidRDefault="00956D1C" w:rsidP="00956D1C">
      <w:pPr>
        <w:jc w:val="both"/>
        <w:rPr>
          <w:rFonts w:ascii="Palatino Linotype" w:hAnsi="Palatino Linotype" w:cs="Tahoma"/>
          <w:lang w:val="de-DE"/>
        </w:rPr>
      </w:pPr>
      <w:r w:rsidRPr="00FF7B95">
        <w:rPr>
          <w:rFonts w:ascii="Palatino Linotype" w:hAnsi="Palatino Linotype" w:cs="Tahoma"/>
          <w:lang w:val="de-DE"/>
        </w:rPr>
        <w:t>Ob jedrski nesreči v tujini odloča o aktiviranju državnih, regijskih in občinskih sil CZ Poveljnik CZ RS v sodelova</w:t>
      </w:r>
      <w:r w:rsidR="006434A7" w:rsidRPr="00FF7B95">
        <w:rPr>
          <w:rFonts w:ascii="Palatino Linotype" w:hAnsi="Palatino Linotype" w:cs="Tahoma"/>
          <w:lang w:val="de-DE"/>
        </w:rPr>
        <w:t>nju s Poveljnikom CZ regije in O</w:t>
      </w:r>
      <w:r w:rsidRPr="00FF7B95">
        <w:rPr>
          <w:rFonts w:ascii="Palatino Linotype" w:hAnsi="Palatino Linotype" w:cs="Tahoma"/>
          <w:lang w:val="de-DE"/>
        </w:rPr>
        <w:t>bčine</w:t>
      </w:r>
      <w:r w:rsidR="006E2C45" w:rsidRPr="00FF7B95">
        <w:rPr>
          <w:rFonts w:ascii="Palatino Linotype" w:hAnsi="Palatino Linotype" w:cs="Tahoma"/>
          <w:lang w:val="de-DE"/>
        </w:rPr>
        <w:t xml:space="preserve"> </w:t>
      </w:r>
      <w:r w:rsidR="004A0F5D" w:rsidRPr="00FF7B95">
        <w:rPr>
          <w:rFonts w:ascii="Palatino Linotype" w:hAnsi="Palatino Linotype" w:cs="Tahoma"/>
          <w:lang w:val="de-DE"/>
        </w:rPr>
        <w:t>Muta</w:t>
      </w:r>
      <w:r w:rsidRPr="00FF7B95">
        <w:rPr>
          <w:rFonts w:ascii="Palatino Linotype" w:hAnsi="Palatino Linotype" w:cs="Tahoma"/>
          <w:lang w:val="de-DE"/>
        </w:rPr>
        <w:t>. Potrebne sile se aktivirajo, če je potrebno, glede na pričakovane posledice nesreče, izvajati ukrepe in naloge zaščite, reševanja in pomoči na celotnem območju ali delu območja Slovenije.</w:t>
      </w:r>
    </w:p>
    <w:p w:rsidR="007466E6" w:rsidRPr="00FF7B95" w:rsidRDefault="007466E6" w:rsidP="00956D1C">
      <w:pPr>
        <w:jc w:val="both"/>
        <w:rPr>
          <w:rFonts w:ascii="Palatino Linotype" w:hAnsi="Palatino Linotype" w:cs="Tahoma"/>
          <w:lang w:val="de-DE"/>
        </w:rPr>
      </w:pPr>
    </w:p>
    <w:p w:rsidR="007466E6" w:rsidRPr="00FF7B95" w:rsidRDefault="007466E6" w:rsidP="00956D1C">
      <w:pPr>
        <w:jc w:val="both"/>
        <w:rPr>
          <w:rFonts w:ascii="Palatino Linotype" w:hAnsi="Palatino Linotype" w:cs="Tahoma"/>
          <w:lang w:val="de-DE"/>
        </w:rPr>
      </w:pPr>
    </w:p>
    <w:p w:rsidR="00244348" w:rsidRPr="00FF7B95" w:rsidRDefault="007466E6" w:rsidP="0033088E">
      <w:pPr>
        <w:pStyle w:val="Naslov2"/>
        <w:rPr>
          <w:rFonts w:ascii="Palatino Linotype" w:hAnsi="Palatino Linotype"/>
        </w:rPr>
      </w:pPr>
      <w:bookmarkStart w:id="165" w:name="_Toc161312330"/>
      <w:bookmarkStart w:id="166" w:name="_Toc163728536"/>
      <w:bookmarkStart w:id="167" w:name="_Toc169059817"/>
      <w:bookmarkStart w:id="168" w:name="_Toc201378620"/>
      <w:r w:rsidRPr="00FF7B95">
        <w:rPr>
          <w:rFonts w:ascii="Palatino Linotype" w:hAnsi="Palatino Linotype"/>
        </w:rPr>
        <w:t>6.4</w:t>
      </w:r>
      <w:r w:rsidR="00244348" w:rsidRPr="00FF7B95">
        <w:rPr>
          <w:rFonts w:ascii="Palatino Linotype" w:hAnsi="Palatino Linotype"/>
        </w:rPr>
        <w:t xml:space="preserve"> Zagotavljanje materialnih </w:t>
      </w:r>
      <w:bookmarkEnd w:id="165"/>
      <w:bookmarkEnd w:id="166"/>
      <w:bookmarkEnd w:id="167"/>
      <w:r w:rsidRPr="00FF7B95">
        <w:rPr>
          <w:rFonts w:ascii="Palatino Linotype" w:hAnsi="Palatino Linotype"/>
        </w:rPr>
        <w:t>sredstev pomoči</w:t>
      </w:r>
      <w:bookmarkEnd w:id="168"/>
    </w:p>
    <w:p w:rsidR="00244348" w:rsidRPr="00FF7B95" w:rsidRDefault="00244348" w:rsidP="00244348">
      <w:pPr>
        <w:rPr>
          <w:rFonts w:ascii="Palatino Linotype" w:hAnsi="Palatino Linotype" w:cs="Tahoma"/>
          <w:lang w:val="de-DE"/>
        </w:rPr>
      </w:pPr>
    </w:p>
    <w:p w:rsidR="00284EEB" w:rsidRPr="00FF7B95" w:rsidRDefault="00284EEB" w:rsidP="00244348">
      <w:pPr>
        <w:rPr>
          <w:rFonts w:ascii="Palatino Linotype" w:hAnsi="Palatino Linotype" w:cs="Tahoma"/>
          <w:lang w:val="de-DE"/>
        </w:rPr>
      </w:pPr>
    </w:p>
    <w:p w:rsidR="00244348" w:rsidRPr="00FF7B95" w:rsidRDefault="007466E6" w:rsidP="00244348">
      <w:pPr>
        <w:jc w:val="both"/>
        <w:rPr>
          <w:rFonts w:ascii="Palatino Linotype" w:hAnsi="Palatino Linotype" w:cs="Tahoma"/>
          <w:iCs/>
          <w:lang w:val="de-DE"/>
        </w:rPr>
      </w:pPr>
      <w:r w:rsidRPr="00FF7B95">
        <w:rPr>
          <w:rFonts w:ascii="Palatino Linotype" w:hAnsi="Palatino Linotype" w:cs="Tahoma"/>
          <w:iCs/>
          <w:lang w:val="de-DE"/>
        </w:rPr>
        <w:t>Materialna pomoč države in regije v primeru jedrske nesreče v Nuklearni elektrarni Krško ali ob nesrečah v jedrskih elektrarnah v tujini zajema:</w:t>
      </w:r>
    </w:p>
    <w:p w:rsidR="007466E6" w:rsidRPr="00FF7B95" w:rsidRDefault="007466E6" w:rsidP="00244348">
      <w:pPr>
        <w:jc w:val="both"/>
        <w:rPr>
          <w:rFonts w:ascii="Palatino Linotype" w:hAnsi="Palatino Linotype" w:cs="Tahoma"/>
          <w:iCs/>
          <w:lang w:val="de-DE"/>
        </w:rPr>
      </w:pPr>
    </w:p>
    <w:p w:rsidR="007466E6" w:rsidRPr="00FF7B95" w:rsidRDefault="00EA3CD8" w:rsidP="00EA3CD8">
      <w:pPr>
        <w:numPr>
          <w:ilvl w:val="0"/>
          <w:numId w:val="29"/>
        </w:numPr>
        <w:jc w:val="both"/>
        <w:rPr>
          <w:rFonts w:ascii="Palatino Linotype" w:hAnsi="Palatino Linotype" w:cs="Tahoma"/>
          <w:b/>
          <w:iCs/>
        </w:rPr>
      </w:pPr>
      <w:r w:rsidRPr="00FF7B95">
        <w:rPr>
          <w:rFonts w:ascii="Palatino Linotype" w:hAnsi="Palatino Linotype" w:cs="Tahoma"/>
          <w:b/>
          <w:iCs/>
        </w:rPr>
        <w:t>elektro agregate (po potrebi),</w:t>
      </w:r>
    </w:p>
    <w:p w:rsidR="00EA3CD8" w:rsidRPr="00FF7B95" w:rsidRDefault="00EA3CD8" w:rsidP="00EA3CD8">
      <w:pPr>
        <w:numPr>
          <w:ilvl w:val="0"/>
          <w:numId w:val="29"/>
        </w:numPr>
        <w:jc w:val="both"/>
        <w:rPr>
          <w:rFonts w:ascii="Palatino Linotype" w:hAnsi="Palatino Linotype" w:cs="Tahoma"/>
          <w:b/>
          <w:iCs/>
        </w:rPr>
      </w:pPr>
      <w:proofErr w:type="gramStart"/>
      <w:r w:rsidRPr="00FF7B95">
        <w:rPr>
          <w:rFonts w:ascii="Palatino Linotype" w:hAnsi="Palatino Linotype" w:cs="Tahoma"/>
          <w:b/>
          <w:iCs/>
        </w:rPr>
        <w:t>zaščitne</w:t>
      </w:r>
      <w:proofErr w:type="gramEnd"/>
      <w:r w:rsidRPr="00FF7B95">
        <w:rPr>
          <w:rFonts w:ascii="Palatino Linotype" w:hAnsi="Palatino Linotype" w:cs="Tahoma"/>
          <w:b/>
          <w:iCs/>
        </w:rPr>
        <w:t xml:space="preserve"> kombinezone (cca. 200 kom.),</w:t>
      </w:r>
    </w:p>
    <w:p w:rsidR="00EA3CD8" w:rsidRPr="00FF7B95" w:rsidRDefault="00EA3CD8" w:rsidP="00EA3CD8">
      <w:pPr>
        <w:numPr>
          <w:ilvl w:val="0"/>
          <w:numId w:val="29"/>
        </w:numPr>
        <w:jc w:val="both"/>
        <w:rPr>
          <w:rFonts w:ascii="Palatino Linotype" w:hAnsi="Palatino Linotype" w:cs="Tahoma"/>
          <w:b/>
          <w:iCs/>
        </w:rPr>
      </w:pPr>
      <w:proofErr w:type="gramStart"/>
      <w:r w:rsidRPr="00FF7B95">
        <w:rPr>
          <w:rFonts w:ascii="Palatino Linotype" w:hAnsi="Palatino Linotype" w:cs="Tahoma"/>
          <w:b/>
          <w:iCs/>
        </w:rPr>
        <w:t>osebne</w:t>
      </w:r>
      <w:proofErr w:type="gramEnd"/>
      <w:r w:rsidRPr="00FF7B95">
        <w:rPr>
          <w:rFonts w:ascii="Palatino Linotype" w:hAnsi="Palatino Linotype" w:cs="Tahoma"/>
          <w:b/>
          <w:iCs/>
        </w:rPr>
        <w:t xml:space="preserve"> dozimetre (cca. 200 kom.),</w:t>
      </w:r>
    </w:p>
    <w:p w:rsidR="00EA3CD8" w:rsidRPr="00FF7B95" w:rsidRDefault="00EA3CD8" w:rsidP="00EA3CD8">
      <w:pPr>
        <w:numPr>
          <w:ilvl w:val="0"/>
          <w:numId w:val="29"/>
        </w:numPr>
        <w:jc w:val="both"/>
        <w:rPr>
          <w:rFonts w:ascii="Palatino Linotype" w:hAnsi="Palatino Linotype" w:cs="Tahoma"/>
          <w:b/>
          <w:iCs/>
        </w:rPr>
      </w:pPr>
      <w:proofErr w:type="gramStart"/>
      <w:r w:rsidRPr="00FF7B95">
        <w:rPr>
          <w:rFonts w:ascii="Palatino Linotype" w:hAnsi="Palatino Linotype" w:cs="Tahoma"/>
          <w:b/>
          <w:iCs/>
        </w:rPr>
        <w:t>radiološke</w:t>
      </w:r>
      <w:proofErr w:type="gramEnd"/>
      <w:r w:rsidRPr="00FF7B95">
        <w:rPr>
          <w:rFonts w:ascii="Palatino Linotype" w:hAnsi="Palatino Linotype" w:cs="Tahoma"/>
          <w:b/>
          <w:iCs/>
        </w:rPr>
        <w:t xml:space="preserve"> detektorje (cca. 200 kom.),</w:t>
      </w:r>
    </w:p>
    <w:p w:rsidR="00EA3CD8" w:rsidRPr="00FF7B95" w:rsidRDefault="00EA3CD8" w:rsidP="00EA3CD8">
      <w:pPr>
        <w:numPr>
          <w:ilvl w:val="0"/>
          <w:numId w:val="29"/>
        </w:numPr>
        <w:jc w:val="both"/>
        <w:rPr>
          <w:rFonts w:ascii="Palatino Linotype" w:hAnsi="Palatino Linotype" w:cs="Tahoma"/>
          <w:b/>
          <w:iCs/>
        </w:rPr>
      </w:pPr>
      <w:proofErr w:type="gramStart"/>
      <w:r w:rsidRPr="00FF7B95">
        <w:rPr>
          <w:rFonts w:ascii="Palatino Linotype" w:hAnsi="Palatino Linotype" w:cs="Tahoma"/>
          <w:b/>
          <w:iCs/>
        </w:rPr>
        <w:t>ponjave</w:t>
      </w:r>
      <w:proofErr w:type="gramEnd"/>
      <w:r w:rsidRPr="00FF7B95">
        <w:rPr>
          <w:rFonts w:ascii="Palatino Linotype" w:hAnsi="Palatino Linotype" w:cs="Tahoma"/>
          <w:b/>
          <w:iCs/>
        </w:rPr>
        <w:t xml:space="preserve"> (cca. 200 kom.),</w:t>
      </w:r>
    </w:p>
    <w:p w:rsidR="00EA3CD8" w:rsidRPr="00FF7B95" w:rsidRDefault="00EA3CD8" w:rsidP="00EA3CD8">
      <w:pPr>
        <w:numPr>
          <w:ilvl w:val="0"/>
          <w:numId w:val="29"/>
        </w:numPr>
        <w:jc w:val="both"/>
        <w:rPr>
          <w:rFonts w:ascii="Palatino Linotype" w:hAnsi="Palatino Linotype" w:cs="Tahoma"/>
          <w:b/>
          <w:iCs/>
        </w:rPr>
      </w:pPr>
      <w:r w:rsidRPr="00FF7B95">
        <w:rPr>
          <w:rFonts w:ascii="Palatino Linotype" w:hAnsi="Palatino Linotype" w:cs="Tahoma"/>
          <w:b/>
          <w:iCs/>
        </w:rPr>
        <w:t>ogrinjala (cca. 200 kom.) ter</w:t>
      </w:r>
    </w:p>
    <w:p w:rsidR="00EA3CD8" w:rsidRPr="00FF7B95" w:rsidRDefault="007466E6" w:rsidP="00EA3CD8">
      <w:pPr>
        <w:numPr>
          <w:ilvl w:val="0"/>
          <w:numId w:val="29"/>
        </w:numPr>
        <w:jc w:val="both"/>
        <w:rPr>
          <w:rFonts w:ascii="Palatino Linotype" w:hAnsi="Palatino Linotype" w:cs="Tahoma"/>
          <w:b/>
          <w:iCs/>
        </w:rPr>
      </w:pPr>
      <w:proofErr w:type="gramStart"/>
      <w:r w:rsidRPr="00FF7B95">
        <w:rPr>
          <w:rFonts w:ascii="Palatino Linotype" w:hAnsi="Palatino Linotype" w:cs="Tahoma"/>
          <w:b/>
          <w:iCs/>
        </w:rPr>
        <w:t>pomoč</w:t>
      </w:r>
      <w:proofErr w:type="gramEnd"/>
      <w:r w:rsidRPr="00FF7B95">
        <w:rPr>
          <w:rFonts w:ascii="Palatino Linotype" w:hAnsi="Palatino Linotype" w:cs="Tahoma"/>
          <w:b/>
          <w:iCs/>
        </w:rPr>
        <w:t xml:space="preserve"> pri zagotovitvi finančnih sredstev, ki jih </w:t>
      </w:r>
      <w:r w:rsidR="00E7674B" w:rsidRPr="00FF7B95">
        <w:rPr>
          <w:rFonts w:ascii="Palatino Linotype" w:hAnsi="Palatino Linotype" w:cs="Tahoma"/>
          <w:b/>
          <w:iCs/>
        </w:rPr>
        <w:t>potrebujemo</w:t>
      </w:r>
      <w:r w:rsidRPr="00FF7B95">
        <w:rPr>
          <w:rFonts w:ascii="Palatino Linotype" w:hAnsi="Palatino Linotype" w:cs="Tahoma"/>
          <w:b/>
          <w:iCs/>
        </w:rPr>
        <w:t xml:space="preserve"> za financiranje ukrepov in nalog pri zagotavljanju osnovnih pogojev za življenje.</w:t>
      </w:r>
    </w:p>
    <w:p w:rsidR="004F690E" w:rsidRPr="00FF7B95" w:rsidRDefault="004F690E" w:rsidP="00284EEB">
      <w:pPr>
        <w:rPr>
          <w:rFonts w:ascii="Palatino Linotype" w:hAnsi="Palatino Linotype" w:cs="Tahoma"/>
          <w:i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E23A92" w:rsidRPr="00FF7B95" w:rsidTr="00F4392C">
        <w:tc>
          <w:tcPr>
            <w:tcW w:w="1101" w:type="dxa"/>
            <w:tcBorders>
              <w:right w:val="nil"/>
            </w:tcBorders>
          </w:tcPr>
          <w:p w:rsidR="00E23A92" w:rsidRPr="00FF7B95" w:rsidRDefault="005B08A7" w:rsidP="00E23A92">
            <w:pPr>
              <w:rPr>
                <w:rFonts w:ascii="Palatino Linotype" w:hAnsi="Palatino Linotype" w:cs="Tahoma"/>
              </w:rPr>
            </w:pPr>
            <w:r w:rsidRPr="00FF7B95">
              <w:rPr>
                <w:rFonts w:ascii="Palatino Linotype" w:hAnsi="Palatino Linotype" w:cs="Tahoma"/>
              </w:rPr>
              <w:t xml:space="preserve">P – </w:t>
            </w:r>
            <w:r w:rsidR="005C3607" w:rsidRPr="00FF7B95">
              <w:rPr>
                <w:rFonts w:ascii="Palatino Linotype" w:hAnsi="Palatino Linotype" w:cs="Tahoma"/>
              </w:rPr>
              <w:t>16</w:t>
            </w:r>
          </w:p>
        </w:tc>
        <w:tc>
          <w:tcPr>
            <w:tcW w:w="8111" w:type="dxa"/>
            <w:tcBorders>
              <w:left w:val="nil"/>
            </w:tcBorders>
          </w:tcPr>
          <w:p w:rsidR="00E23A92" w:rsidRPr="00FF7B95" w:rsidRDefault="00E23A92" w:rsidP="00E23A92">
            <w:pPr>
              <w:rPr>
                <w:rFonts w:ascii="Palatino Linotype" w:hAnsi="Palatino Linotype" w:cs="Tahoma"/>
              </w:rPr>
            </w:pPr>
            <w:r w:rsidRPr="00FF7B95">
              <w:rPr>
                <w:rFonts w:ascii="Palatino Linotype" w:hAnsi="Palatino Linotype" w:cs="Tahoma"/>
              </w:rPr>
              <w:t xml:space="preserve">Pregled </w:t>
            </w:r>
            <w:r w:rsidR="005C3607" w:rsidRPr="00FF7B95">
              <w:rPr>
                <w:rFonts w:ascii="Palatino Linotype" w:hAnsi="Palatino Linotype" w:cs="Tahoma"/>
              </w:rPr>
              <w:t>materialno tehničnih sredstev</w:t>
            </w:r>
          </w:p>
        </w:tc>
      </w:tr>
    </w:tbl>
    <w:p w:rsidR="00E23A92" w:rsidRPr="00FF7B95" w:rsidRDefault="00E23A92" w:rsidP="00E23A92">
      <w:pPr>
        <w:rPr>
          <w:rFonts w:ascii="Palatino Linotype" w:hAnsi="Palatino Linotype" w:cs="Tahoma"/>
        </w:rPr>
      </w:pPr>
    </w:p>
    <w:p w:rsidR="00E23A92" w:rsidRPr="00FF7B95" w:rsidRDefault="00E23A92" w:rsidP="00284EEB">
      <w:pPr>
        <w:rPr>
          <w:rFonts w:ascii="Palatino Linotype" w:hAnsi="Palatino Linotype" w:cs="Tahoma"/>
          <w:iCs/>
          <w:color w:val="000000"/>
        </w:rPr>
      </w:pPr>
    </w:p>
    <w:p w:rsidR="00B971A3" w:rsidRPr="00FF7B95" w:rsidRDefault="004F690E" w:rsidP="00B53186">
      <w:pPr>
        <w:pStyle w:val="Naslov1"/>
        <w:rPr>
          <w:rFonts w:ascii="Palatino Linotype" w:hAnsi="Palatino Linotype"/>
        </w:rPr>
      </w:pPr>
      <w:bookmarkStart w:id="169" w:name="_Toc92508177"/>
      <w:r w:rsidRPr="00FF7B95">
        <w:rPr>
          <w:rFonts w:ascii="Palatino Linotype" w:hAnsi="Palatino Linotype"/>
        </w:rPr>
        <w:br w:type="page"/>
      </w:r>
      <w:bookmarkStart w:id="170" w:name="_Toc163728537"/>
      <w:bookmarkStart w:id="171" w:name="_Toc169059818"/>
      <w:bookmarkStart w:id="172" w:name="_Toc201378621"/>
      <w:bookmarkEnd w:id="169"/>
      <w:r w:rsidR="00B971A3" w:rsidRPr="00FF7B95">
        <w:rPr>
          <w:rFonts w:ascii="Palatino Linotype" w:hAnsi="Palatino Linotype"/>
        </w:rPr>
        <w:lastRenderedPageBreak/>
        <w:t>7 UPRAVLJANJE IN VODENJE</w:t>
      </w:r>
      <w:bookmarkEnd w:id="148"/>
      <w:bookmarkEnd w:id="170"/>
      <w:bookmarkEnd w:id="171"/>
      <w:bookmarkEnd w:id="172"/>
    </w:p>
    <w:p w:rsidR="00B971A3" w:rsidRPr="00FF7B95" w:rsidRDefault="00B971A3">
      <w:pPr>
        <w:rPr>
          <w:rFonts w:ascii="Palatino Linotype" w:hAnsi="Palatino Linotype" w:cs="Tahoma"/>
          <w:b/>
          <w:lang w:val="sl-SI"/>
        </w:rPr>
      </w:pPr>
    </w:p>
    <w:p w:rsidR="00891D27" w:rsidRPr="00FF7B95" w:rsidRDefault="00891D27">
      <w:pPr>
        <w:rPr>
          <w:rFonts w:ascii="Palatino Linotype" w:hAnsi="Palatino Linotype" w:cs="Tahoma"/>
          <w:b/>
          <w:lang w:val="sl-SI"/>
        </w:rPr>
      </w:pPr>
    </w:p>
    <w:p w:rsidR="004F690E" w:rsidRPr="00FF7B95" w:rsidRDefault="00A556BA" w:rsidP="0033088E">
      <w:pPr>
        <w:pStyle w:val="Naslov2"/>
        <w:rPr>
          <w:rFonts w:ascii="Palatino Linotype" w:hAnsi="Palatino Linotype"/>
        </w:rPr>
      </w:pPr>
      <w:bookmarkStart w:id="173" w:name="_Toc92508188"/>
      <w:bookmarkStart w:id="174" w:name="_Toc106171824"/>
      <w:bookmarkStart w:id="175" w:name="_Toc145299855"/>
      <w:bookmarkStart w:id="176" w:name="_Toc163728538"/>
      <w:bookmarkStart w:id="177" w:name="_Toc169059819"/>
      <w:bookmarkStart w:id="178" w:name="_Toc201378622"/>
      <w:r w:rsidRPr="00FF7B95">
        <w:rPr>
          <w:rFonts w:ascii="Palatino Linotype" w:hAnsi="Palatino Linotype"/>
        </w:rPr>
        <w:t xml:space="preserve">7.1 </w:t>
      </w:r>
      <w:r w:rsidR="004F690E" w:rsidRPr="00FF7B95">
        <w:rPr>
          <w:rFonts w:ascii="Palatino Linotype" w:hAnsi="Palatino Linotype"/>
        </w:rPr>
        <w:t>Organi in njihove naloge</w:t>
      </w:r>
      <w:bookmarkEnd w:id="173"/>
      <w:bookmarkEnd w:id="174"/>
      <w:bookmarkEnd w:id="175"/>
      <w:bookmarkEnd w:id="176"/>
      <w:bookmarkEnd w:id="177"/>
      <w:bookmarkEnd w:id="178"/>
    </w:p>
    <w:p w:rsidR="004F690E" w:rsidRPr="00FF7B95" w:rsidRDefault="00E23A92" w:rsidP="00107BE2">
      <w:pPr>
        <w:pStyle w:val="Naslov3"/>
        <w:rPr>
          <w:rFonts w:ascii="Palatino Linotype" w:hAnsi="Palatino Linotype" w:cs="Tahoma"/>
        </w:rPr>
      </w:pPr>
      <w:bookmarkStart w:id="179" w:name="_Toc92508189"/>
      <w:bookmarkStart w:id="180" w:name="_Toc106171825"/>
      <w:bookmarkStart w:id="181" w:name="_Toc145299856"/>
      <w:bookmarkStart w:id="182" w:name="_Toc163728539"/>
      <w:bookmarkStart w:id="183" w:name="_Toc169059820"/>
      <w:bookmarkStart w:id="184" w:name="_Toc201378623"/>
      <w:r w:rsidRPr="00FF7B95">
        <w:rPr>
          <w:rFonts w:ascii="Palatino Linotype" w:hAnsi="Palatino Linotype" w:cs="Tahoma"/>
        </w:rPr>
        <w:t xml:space="preserve">a) </w:t>
      </w:r>
      <w:r w:rsidR="004F690E" w:rsidRPr="00FF7B95">
        <w:rPr>
          <w:rFonts w:ascii="Palatino Linotype" w:hAnsi="Palatino Linotype" w:cs="Tahoma"/>
        </w:rPr>
        <w:t>Občinski organi</w:t>
      </w:r>
      <w:bookmarkEnd w:id="179"/>
      <w:bookmarkEnd w:id="180"/>
      <w:bookmarkEnd w:id="181"/>
      <w:bookmarkEnd w:id="182"/>
      <w:bookmarkEnd w:id="183"/>
      <w:bookmarkEnd w:id="184"/>
    </w:p>
    <w:p w:rsidR="004F690E" w:rsidRPr="00FF7B95" w:rsidRDefault="004F690E" w:rsidP="004F690E">
      <w:pPr>
        <w:rPr>
          <w:rFonts w:ascii="Palatino Linotype" w:hAnsi="Palatino Linotype" w:cs="Tahoma"/>
          <w:b/>
        </w:rPr>
      </w:pPr>
    </w:p>
    <w:p w:rsidR="001A38FE" w:rsidRPr="00FF7B95" w:rsidRDefault="001A38FE" w:rsidP="00D31EE1">
      <w:pPr>
        <w:numPr>
          <w:ilvl w:val="0"/>
          <w:numId w:val="36"/>
        </w:numPr>
        <w:rPr>
          <w:rFonts w:ascii="Palatino Linotype" w:hAnsi="Palatino Linotype" w:cs="Tahoma"/>
          <w:b/>
          <w:u w:val="single"/>
        </w:rPr>
      </w:pPr>
      <w:r w:rsidRPr="00FF7B95">
        <w:rPr>
          <w:rFonts w:ascii="Palatino Linotype" w:hAnsi="Palatino Linotype" w:cs="Tahoma"/>
          <w:b/>
          <w:u w:val="single"/>
        </w:rPr>
        <w:t>ŽUPAN</w:t>
      </w:r>
    </w:p>
    <w:p w:rsidR="002F7C25" w:rsidRPr="00FF7B95" w:rsidRDefault="002F7C25" w:rsidP="001A38FE">
      <w:pPr>
        <w:jc w:val="both"/>
        <w:rPr>
          <w:rFonts w:ascii="Palatino Linotype" w:hAnsi="Palatino Linotype" w:cs="Tahoma"/>
        </w:rPr>
      </w:pPr>
    </w:p>
    <w:p w:rsidR="001A38FE" w:rsidRPr="00FF7B95" w:rsidRDefault="001A38FE" w:rsidP="001A38FE">
      <w:pPr>
        <w:jc w:val="both"/>
        <w:rPr>
          <w:rFonts w:ascii="Palatino Linotype" w:hAnsi="Palatino Linotype" w:cs="Tahoma"/>
        </w:rPr>
      </w:pPr>
      <w:r w:rsidRPr="00FF7B95">
        <w:rPr>
          <w:rFonts w:ascii="Palatino Linotype" w:hAnsi="Palatino Linotype" w:cs="Tahoma"/>
        </w:rPr>
        <w:t xml:space="preserve">Župan opravlja z zakonom predpisane naloge </w:t>
      </w:r>
      <w:proofErr w:type="gramStart"/>
      <w:r w:rsidRPr="00FF7B95">
        <w:rPr>
          <w:rFonts w:ascii="Palatino Linotype" w:hAnsi="Palatino Linotype" w:cs="Tahoma"/>
        </w:rPr>
        <w:t>na</w:t>
      </w:r>
      <w:proofErr w:type="gramEnd"/>
      <w:r w:rsidRPr="00FF7B95">
        <w:rPr>
          <w:rFonts w:ascii="Palatino Linotype" w:hAnsi="Palatino Linotype" w:cs="Tahoma"/>
        </w:rPr>
        <w:t xml:space="preserve"> področju zaščite in reševanja, predvsem pa:</w:t>
      </w:r>
    </w:p>
    <w:p w:rsidR="001A38FE" w:rsidRPr="00FF7B95" w:rsidRDefault="001A38FE" w:rsidP="001A38FE">
      <w:pPr>
        <w:numPr>
          <w:ilvl w:val="0"/>
          <w:numId w:val="17"/>
        </w:numPr>
        <w:ind w:left="720"/>
        <w:jc w:val="both"/>
        <w:rPr>
          <w:rFonts w:ascii="Palatino Linotype" w:hAnsi="Palatino Linotype" w:cs="Tahoma"/>
        </w:rPr>
      </w:pPr>
      <w:r w:rsidRPr="00FF7B95">
        <w:rPr>
          <w:rFonts w:ascii="Palatino Linotype" w:hAnsi="Palatino Linotype" w:cs="Tahoma"/>
        </w:rPr>
        <w:t>skrbi za izvajanje priprav za varstvo pred naravnimi in drugimi nesrečami,</w:t>
      </w:r>
    </w:p>
    <w:p w:rsidR="001A38FE" w:rsidRPr="00FF7B95" w:rsidRDefault="001A38FE" w:rsidP="001A38FE">
      <w:pPr>
        <w:numPr>
          <w:ilvl w:val="0"/>
          <w:numId w:val="17"/>
        </w:numPr>
        <w:ind w:left="720"/>
        <w:jc w:val="both"/>
        <w:rPr>
          <w:rFonts w:ascii="Palatino Linotype" w:hAnsi="Palatino Linotype" w:cs="Tahoma"/>
          <w:lang w:val="de-DE"/>
        </w:rPr>
      </w:pPr>
      <w:r w:rsidRPr="00FF7B95">
        <w:rPr>
          <w:rFonts w:ascii="Palatino Linotype" w:hAnsi="Palatino Linotype" w:cs="Tahoma"/>
          <w:lang w:val="de-DE"/>
        </w:rPr>
        <w:t>sprejme načrte zaščite in reševanja,</w:t>
      </w:r>
    </w:p>
    <w:p w:rsidR="001A38FE" w:rsidRPr="00FF7B95" w:rsidRDefault="001A38FE" w:rsidP="001A38FE">
      <w:pPr>
        <w:numPr>
          <w:ilvl w:val="0"/>
          <w:numId w:val="17"/>
        </w:numPr>
        <w:ind w:left="720"/>
        <w:jc w:val="both"/>
        <w:rPr>
          <w:rFonts w:ascii="Palatino Linotype" w:hAnsi="Palatino Linotype" w:cs="Tahoma"/>
          <w:lang w:val="de-DE"/>
        </w:rPr>
      </w:pPr>
      <w:r w:rsidRPr="00FF7B95">
        <w:rPr>
          <w:rFonts w:ascii="Palatino Linotype" w:hAnsi="Palatino Linotype" w:cs="Tahoma"/>
          <w:lang w:val="de-DE"/>
        </w:rPr>
        <w:t>skrbi za izvajanje ukrepov za preprečitev in zmanjšanje posledic nesreče,</w:t>
      </w:r>
    </w:p>
    <w:p w:rsidR="001A38FE" w:rsidRPr="00FF7B95" w:rsidRDefault="001A38FE" w:rsidP="001A38FE">
      <w:pPr>
        <w:numPr>
          <w:ilvl w:val="0"/>
          <w:numId w:val="17"/>
        </w:numPr>
        <w:ind w:left="720"/>
        <w:jc w:val="both"/>
        <w:rPr>
          <w:rFonts w:ascii="Palatino Linotype" w:hAnsi="Palatino Linotype" w:cs="Tahoma"/>
          <w:lang w:val="de-DE"/>
        </w:rPr>
      </w:pPr>
      <w:r w:rsidRPr="00FF7B95">
        <w:rPr>
          <w:rFonts w:ascii="Palatino Linotype" w:hAnsi="Palatino Linotype" w:cs="Tahoma"/>
          <w:lang w:val="de-DE"/>
        </w:rPr>
        <w:t xml:space="preserve">skrbi za obveščanje prebivalstva o nevarnostnih, o stanju varnosti in o sprejetih zaščitnih ukrepih in </w:t>
      </w:r>
    </w:p>
    <w:p w:rsidR="001A38FE" w:rsidRPr="00FF7B95" w:rsidRDefault="001A38FE" w:rsidP="001A38FE">
      <w:pPr>
        <w:numPr>
          <w:ilvl w:val="0"/>
          <w:numId w:val="17"/>
        </w:numPr>
        <w:ind w:left="720"/>
        <w:jc w:val="both"/>
        <w:rPr>
          <w:rFonts w:ascii="Palatino Linotype" w:hAnsi="Palatino Linotype" w:cs="Tahoma"/>
          <w:lang w:val="pt-BR"/>
        </w:rPr>
      </w:pPr>
      <w:r w:rsidRPr="00FF7B95">
        <w:rPr>
          <w:rFonts w:ascii="Palatino Linotype" w:hAnsi="Palatino Linotype" w:cs="Tahoma"/>
          <w:lang w:val="pt-BR"/>
        </w:rPr>
        <w:t>opravlja naloge iz svoje pristojnosti.</w:t>
      </w:r>
    </w:p>
    <w:p w:rsidR="001A38FE" w:rsidRPr="00FF7B95" w:rsidRDefault="001A38FE" w:rsidP="001A38FE">
      <w:pPr>
        <w:jc w:val="both"/>
        <w:rPr>
          <w:rFonts w:ascii="Palatino Linotype" w:hAnsi="Palatino Linotype" w:cs="Tahoma"/>
          <w:lang w:val="pt-BR"/>
        </w:rPr>
      </w:pPr>
    </w:p>
    <w:p w:rsidR="001A38FE" w:rsidRPr="00FF7B95" w:rsidRDefault="001A38FE" w:rsidP="001A38FE">
      <w:pPr>
        <w:jc w:val="both"/>
        <w:rPr>
          <w:rFonts w:ascii="Palatino Linotype" w:hAnsi="Palatino Linotype" w:cs="Tahoma"/>
          <w:lang w:val="pt-BR"/>
        </w:rPr>
      </w:pPr>
      <w:r w:rsidRPr="00FF7B95">
        <w:rPr>
          <w:rFonts w:ascii="Palatino Linotype" w:hAnsi="Palatino Linotype" w:cs="Tahoma"/>
          <w:lang w:val="pt-BR"/>
        </w:rPr>
        <w:t>Če je potrebno župan aktivira strokovne službe občine, ki izvajajo naslednje naloge:</w:t>
      </w:r>
    </w:p>
    <w:p w:rsidR="002F7C25" w:rsidRPr="00FF7B95" w:rsidRDefault="002F7C25" w:rsidP="001A38FE">
      <w:pPr>
        <w:jc w:val="both"/>
        <w:rPr>
          <w:rFonts w:ascii="Palatino Linotype" w:hAnsi="Palatino Linotype" w:cs="Tahoma"/>
          <w:lang w:val="pt-BR"/>
        </w:rPr>
      </w:pPr>
    </w:p>
    <w:p w:rsidR="001A38FE" w:rsidRPr="00FF7B95" w:rsidRDefault="001A38FE" w:rsidP="001A38FE">
      <w:pPr>
        <w:numPr>
          <w:ilvl w:val="0"/>
          <w:numId w:val="30"/>
        </w:numPr>
        <w:jc w:val="both"/>
        <w:rPr>
          <w:rFonts w:ascii="Palatino Linotype" w:hAnsi="Palatino Linotype" w:cs="Tahoma"/>
          <w:lang w:val="pt-BR"/>
        </w:rPr>
      </w:pPr>
      <w:r w:rsidRPr="00FF7B95">
        <w:rPr>
          <w:rFonts w:ascii="Palatino Linotype" w:hAnsi="Palatino Linotype" w:cs="Tahoma"/>
          <w:lang w:val="pt-BR"/>
        </w:rPr>
        <w:t xml:space="preserve">zagotavljati pogoje dela za poveljnika CZ in štaba </w:t>
      </w:r>
      <w:r w:rsidR="00C305CE" w:rsidRPr="00FF7B95">
        <w:rPr>
          <w:rFonts w:ascii="Palatino Linotype" w:hAnsi="Palatino Linotype" w:cs="Tahoma"/>
          <w:lang w:val="pt-BR"/>
        </w:rPr>
        <w:t>CZ O</w:t>
      </w:r>
      <w:r w:rsidRPr="00FF7B95">
        <w:rPr>
          <w:rFonts w:ascii="Palatino Linotype" w:hAnsi="Palatino Linotype" w:cs="Tahoma"/>
          <w:lang w:val="pt-BR"/>
        </w:rPr>
        <w:t xml:space="preserve">bčine </w:t>
      </w:r>
      <w:r w:rsidR="004A0F5D" w:rsidRPr="00FF7B95">
        <w:rPr>
          <w:rFonts w:ascii="Palatino Linotype" w:hAnsi="Palatino Linotype" w:cs="Tahoma"/>
          <w:lang w:val="pt-BR"/>
        </w:rPr>
        <w:t>Muta</w:t>
      </w:r>
      <w:r w:rsidR="002F7C25" w:rsidRPr="00FF7B95">
        <w:rPr>
          <w:rFonts w:ascii="Palatino Linotype" w:hAnsi="Palatino Linotype" w:cs="Tahoma"/>
          <w:lang w:val="pt-BR"/>
        </w:rPr>
        <w:t xml:space="preserve"> </w:t>
      </w:r>
      <w:r w:rsidRPr="00FF7B95">
        <w:rPr>
          <w:rFonts w:ascii="Palatino Linotype" w:hAnsi="Palatino Linotype" w:cs="Tahoma"/>
          <w:lang w:val="pt-BR"/>
        </w:rPr>
        <w:t>,</w:t>
      </w:r>
    </w:p>
    <w:p w:rsidR="001A38FE" w:rsidRPr="00FF7B95" w:rsidRDefault="001A38FE" w:rsidP="001A38FE">
      <w:pPr>
        <w:numPr>
          <w:ilvl w:val="0"/>
          <w:numId w:val="30"/>
        </w:numPr>
        <w:jc w:val="both"/>
        <w:rPr>
          <w:rFonts w:ascii="Palatino Linotype" w:hAnsi="Palatino Linotype" w:cs="Tahoma"/>
          <w:lang w:val="pt-BR"/>
        </w:rPr>
      </w:pPr>
      <w:r w:rsidRPr="00FF7B95">
        <w:rPr>
          <w:rFonts w:ascii="Palatino Linotype" w:hAnsi="Palatino Linotype" w:cs="Tahoma"/>
          <w:lang w:val="pt-BR"/>
        </w:rPr>
        <w:t>zagotavljati informacijsko podporo pri izvajanju nalog,</w:t>
      </w:r>
    </w:p>
    <w:p w:rsidR="001A38FE" w:rsidRPr="00FF7B95" w:rsidRDefault="001A38FE" w:rsidP="001A38FE">
      <w:pPr>
        <w:numPr>
          <w:ilvl w:val="0"/>
          <w:numId w:val="30"/>
        </w:numPr>
        <w:jc w:val="both"/>
        <w:rPr>
          <w:rFonts w:ascii="Palatino Linotype" w:hAnsi="Palatino Linotype" w:cs="Tahoma"/>
        </w:rPr>
      </w:pPr>
      <w:r w:rsidRPr="00FF7B95">
        <w:rPr>
          <w:rFonts w:ascii="Palatino Linotype" w:hAnsi="Palatino Linotype" w:cs="Tahoma"/>
        </w:rPr>
        <w:t>nuditi pomoč služb s področja okolja in prostora,</w:t>
      </w:r>
    </w:p>
    <w:p w:rsidR="001A38FE" w:rsidRPr="00FF7B95" w:rsidRDefault="001A38FE" w:rsidP="001A38FE">
      <w:pPr>
        <w:numPr>
          <w:ilvl w:val="0"/>
          <w:numId w:val="30"/>
        </w:numPr>
        <w:jc w:val="both"/>
        <w:rPr>
          <w:rFonts w:ascii="Palatino Linotype" w:hAnsi="Palatino Linotype" w:cs="Tahoma"/>
        </w:rPr>
      </w:pPr>
      <w:r w:rsidRPr="00FF7B95">
        <w:rPr>
          <w:rFonts w:ascii="Palatino Linotype" w:hAnsi="Palatino Linotype" w:cs="Tahoma"/>
        </w:rPr>
        <w:t>nuditi pomoč službe za družbene dejavnosti in</w:t>
      </w:r>
    </w:p>
    <w:p w:rsidR="001A38FE" w:rsidRPr="00FF7B95" w:rsidRDefault="001A38FE" w:rsidP="001A38FE">
      <w:pPr>
        <w:numPr>
          <w:ilvl w:val="0"/>
          <w:numId w:val="30"/>
        </w:numPr>
        <w:jc w:val="both"/>
        <w:rPr>
          <w:rFonts w:ascii="Palatino Linotype" w:hAnsi="Palatino Linotype" w:cs="Tahoma"/>
        </w:rPr>
      </w:pPr>
      <w:proofErr w:type="gramStart"/>
      <w:r w:rsidRPr="00FF7B95">
        <w:rPr>
          <w:rFonts w:ascii="Palatino Linotype" w:hAnsi="Palatino Linotype" w:cs="Tahoma"/>
        </w:rPr>
        <w:t>opravljati</w:t>
      </w:r>
      <w:proofErr w:type="gramEnd"/>
      <w:r w:rsidRPr="00FF7B95">
        <w:rPr>
          <w:rFonts w:ascii="Palatino Linotype" w:hAnsi="Palatino Linotype" w:cs="Tahoma"/>
        </w:rPr>
        <w:t xml:space="preserve"> druge naloge iz svoje pristojnosti.</w:t>
      </w:r>
    </w:p>
    <w:p w:rsidR="001A38FE" w:rsidRPr="00FF7B95" w:rsidRDefault="001A38FE" w:rsidP="001A38FE">
      <w:pPr>
        <w:jc w:val="both"/>
        <w:rPr>
          <w:rFonts w:ascii="Palatino Linotype" w:hAnsi="Palatino Linotype"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E23A92" w:rsidRPr="00FF7B95" w:rsidTr="00F4392C">
        <w:tc>
          <w:tcPr>
            <w:tcW w:w="1101" w:type="dxa"/>
            <w:tcBorders>
              <w:right w:val="nil"/>
            </w:tcBorders>
          </w:tcPr>
          <w:p w:rsidR="00E23A92" w:rsidRPr="00FF7B95" w:rsidRDefault="000557F9" w:rsidP="00F4392C">
            <w:pPr>
              <w:jc w:val="both"/>
              <w:rPr>
                <w:rFonts w:ascii="Palatino Linotype" w:hAnsi="Palatino Linotype" w:cs="Tahoma"/>
              </w:rPr>
            </w:pPr>
            <w:r w:rsidRPr="00FF7B95">
              <w:rPr>
                <w:rFonts w:ascii="Palatino Linotype" w:hAnsi="Palatino Linotype" w:cs="Tahoma"/>
              </w:rPr>
              <w:t xml:space="preserve">D – </w:t>
            </w:r>
            <w:r w:rsidR="005C3607" w:rsidRPr="00FF7B95">
              <w:rPr>
                <w:rFonts w:ascii="Palatino Linotype" w:hAnsi="Palatino Linotype" w:cs="Tahoma"/>
              </w:rPr>
              <w:t>3</w:t>
            </w:r>
          </w:p>
        </w:tc>
        <w:tc>
          <w:tcPr>
            <w:tcW w:w="8111" w:type="dxa"/>
            <w:tcBorders>
              <w:left w:val="nil"/>
            </w:tcBorders>
          </w:tcPr>
          <w:p w:rsidR="00E23A92" w:rsidRPr="00FF7B95" w:rsidRDefault="00E23A92" w:rsidP="00F4392C">
            <w:pPr>
              <w:jc w:val="both"/>
              <w:rPr>
                <w:rFonts w:ascii="Palatino Linotype" w:hAnsi="Palatino Linotype" w:cs="Tahoma"/>
              </w:rPr>
            </w:pPr>
            <w:r w:rsidRPr="00FF7B95">
              <w:rPr>
                <w:rFonts w:ascii="Palatino Linotype" w:hAnsi="Palatino Linotype" w:cs="Tahoma"/>
              </w:rPr>
              <w:t xml:space="preserve">Načrt dejavnosti Občine </w:t>
            </w:r>
            <w:r w:rsidR="004A0F5D" w:rsidRPr="00FF7B95">
              <w:rPr>
                <w:rFonts w:ascii="Palatino Linotype" w:hAnsi="Palatino Linotype" w:cs="Tahoma"/>
              </w:rPr>
              <w:t>Muta</w:t>
            </w:r>
            <w:r w:rsidR="002F7C25" w:rsidRPr="00FF7B95">
              <w:rPr>
                <w:rFonts w:ascii="Palatino Linotype" w:hAnsi="Palatino Linotype" w:cs="Tahoma"/>
              </w:rPr>
              <w:t xml:space="preserve"> </w:t>
            </w:r>
            <w:r w:rsidRPr="00FF7B95">
              <w:rPr>
                <w:rFonts w:ascii="Palatino Linotype" w:hAnsi="Palatino Linotype" w:cs="Tahoma"/>
              </w:rPr>
              <w:t xml:space="preserve">ob naravnih in drugih nesrečah </w:t>
            </w:r>
          </w:p>
        </w:tc>
      </w:tr>
    </w:tbl>
    <w:p w:rsidR="00E23A92" w:rsidRPr="00FF7B95" w:rsidRDefault="00E23A92" w:rsidP="00E23A92">
      <w:pPr>
        <w:jc w:val="both"/>
        <w:rPr>
          <w:rFonts w:ascii="Palatino Linotype" w:hAnsi="Palatino Linotype" w:cs="Tahoma"/>
          <w:color w:val="000000"/>
        </w:rPr>
      </w:pPr>
    </w:p>
    <w:p w:rsidR="004F690E" w:rsidRPr="00FF7B95" w:rsidRDefault="00E23A92" w:rsidP="00107BE2">
      <w:pPr>
        <w:pStyle w:val="Naslov3"/>
        <w:rPr>
          <w:rFonts w:ascii="Palatino Linotype" w:hAnsi="Palatino Linotype" w:cs="Tahoma"/>
        </w:rPr>
      </w:pPr>
      <w:bookmarkStart w:id="185" w:name="_Toc106171826"/>
      <w:bookmarkStart w:id="186" w:name="_Toc145299857"/>
      <w:bookmarkStart w:id="187" w:name="_Toc163728540"/>
      <w:bookmarkStart w:id="188" w:name="_Toc169059823"/>
      <w:bookmarkStart w:id="189" w:name="_Toc201378624"/>
      <w:r w:rsidRPr="00FF7B95">
        <w:rPr>
          <w:rFonts w:ascii="Palatino Linotype" w:hAnsi="Palatino Linotype" w:cs="Tahoma"/>
        </w:rPr>
        <w:t xml:space="preserve">b) </w:t>
      </w:r>
      <w:r w:rsidR="004F690E" w:rsidRPr="00FF7B95">
        <w:rPr>
          <w:rFonts w:ascii="Palatino Linotype" w:hAnsi="Palatino Linotype" w:cs="Tahoma"/>
        </w:rPr>
        <w:t>Sile za ZRP</w:t>
      </w:r>
      <w:bookmarkEnd w:id="185"/>
      <w:bookmarkEnd w:id="186"/>
      <w:bookmarkEnd w:id="187"/>
      <w:bookmarkEnd w:id="188"/>
      <w:bookmarkEnd w:id="189"/>
    </w:p>
    <w:p w:rsidR="00A556BA" w:rsidRPr="00FF7B95" w:rsidRDefault="00A556BA" w:rsidP="00A556BA">
      <w:pPr>
        <w:rPr>
          <w:rFonts w:ascii="Palatino Linotype" w:hAnsi="Palatino Linotype" w:cs="Tahoma"/>
          <w:b/>
          <w:lang w:val="sl-SI"/>
        </w:rPr>
      </w:pPr>
    </w:p>
    <w:p w:rsidR="001A38FE" w:rsidRPr="00FF7B95" w:rsidRDefault="001A38FE" w:rsidP="001A38FE">
      <w:pPr>
        <w:numPr>
          <w:ilvl w:val="0"/>
          <w:numId w:val="31"/>
        </w:numPr>
        <w:rPr>
          <w:rFonts w:ascii="Palatino Linotype" w:hAnsi="Palatino Linotype" w:cs="Tahoma"/>
          <w:b/>
          <w:u w:val="single"/>
        </w:rPr>
      </w:pPr>
      <w:r w:rsidRPr="00FF7B95">
        <w:rPr>
          <w:rFonts w:ascii="Palatino Linotype" w:hAnsi="Palatino Linotype" w:cs="Tahoma"/>
          <w:b/>
          <w:u w:val="single"/>
        </w:rPr>
        <w:t>POVELJNIK CZ IN NJEGOV NAMESTNIK</w:t>
      </w:r>
    </w:p>
    <w:p w:rsidR="002F7C25" w:rsidRPr="00FF7B95" w:rsidRDefault="002F7C25" w:rsidP="00DF7CEB">
      <w:pPr>
        <w:jc w:val="both"/>
        <w:rPr>
          <w:rFonts w:ascii="Palatino Linotype" w:hAnsi="Palatino Linotype" w:cs="Tahoma"/>
        </w:rPr>
      </w:pPr>
    </w:p>
    <w:p w:rsidR="001A38FE" w:rsidRPr="00FF7B95" w:rsidRDefault="001A38FE" w:rsidP="00DF7CEB">
      <w:pPr>
        <w:jc w:val="both"/>
        <w:rPr>
          <w:rFonts w:ascii="Palatino Linotype" w:hAnsi="Palatino Linotype" w:cs="Tahoma"/>
        </w:rPr>
      </w:pPr>
      <w:r w:rsidRPr="00FF7B95">
        <w:rPr>
          <w:rFonts w:ascii="Palatino Linotype" w:hAnsi="Palatino Linotype" w:cs="Tahoma"/>
        </w:rPr>
        <w:t xml:space="preserve">Vodenje sil za zaščito in reševanje </w:t>
      </w:r>
      <w:proofErr w:type="gramStart"/>
      <w:r w:rsidRPr="00FF7B95">
        <w:rPr>
          <w:rFonts w:ascii="Palatino Linotype" w:hAnsi="Palatino Linotype" w:cs="Tahoma"/>
        </w:rPr>
        <w:t>na</w:t>
      </w:r>
      <w:proofErr w:type="gramEnd"/>
      <w:r w:rsidRPr="00FF7B95">
        <w:rPr>
          <w:rFonts w:ascii="Palatino Linotype" w:hAnsi="Palatino Linotype" w:cs="Tahoma"/>
        </w:rPr>
        <w:t xml:space="preserve"> nivoju občine opravlja poveljnik CZ oz. njegov namestnik, tako da:</w:t>
      </w:r>
    </w:p>
    <w:p w:rsidR="001A38FE" w:rsidRPr="00FF7B95" w:rsidRDefault="001A38FE" w:rsidP="00DF7CEB">
      <w:pPr>
        <w:numPr>
          <w:ilvl w:val="0"/>
          <w:numId w:val="30"/>
        </w:numPr>
        <w:jc w:val="both"/>
        <w:rPr>
          <w:rFonts w:ascii="Palatino Linotype" w:hAnsi="Palatino Linotype" w:cs="Tahoma"/>
          <w:lang w:val="de-DE"/>
        </w:rPr>
      </w:pPr>
      <w:r w:rsidRPr="00FF7B95">
        <w:rPr>
          <w:rFonts w:ascii="Palatino Linotype" w:hAnsi="Palatino Linotype" w:cs="Tahoma"/>
          <w:lang w:val="de-DE"/>
        </w:rPr>
        <w:t>odreja aktiviranje Civilne zaščite in drugih sil za ZIR,</w:t>
      </w:r>
    </w:p>
    <w:p w:rsidR="001A38FE" w:rsidRPr="00FF7B95" w:rsidRDefault="001A38FE" w:rsidP="00DF7CEB">
      <w:pPr>
        <w:numPr>
          <w:ilvl w:val="0"/>
          <w:numId w:val="30"/>
        </w:numPr>
        <w:jc w:val="both"/>
        <w:rPr>
          <w:rFonts w:ascii="Palatino Linotype" w:hAnsi="Palatino Linotype" w:cs="Tahoma"/>
          <w:lang w:val="de-DE"/>
        </w:rPr>
      </w:pPr>
      <w:r w:rsidRPr="00FF7B95">
        <w:rPr>
          <w:rFonts w:ascii="Palatino Linotype" w:hAnsi="Palatino Linotype" w:cs="Tahoma"/>
          <w:lang w:val="de-DE"/>
        </w:rPr>
        <w:t>vodi ali usmerja zaščito in reševanje ob naravnih in drugih nesrečah,</w:t>
      </w:r>
    </w:p>
    <w:p w:rsidR="001A38FE" w:rsidRPr="00FF7B95" w:rsidRDefault="001A38FE" w:rsidP="00DF7CEB">
      <w:pPr>
        <w:numPr>
          <w:ilvl w:val="0"/>
          <w:numId w:val="30"/>
        </w:numPr>
        <w:jc w:val="both"/>
        <w:rPr>
          <w:rFonts w:ascii="Palatino Linotype" w:hAnsi="Palatino Linotype" w:cs="Tahoma"/>
          <w:lang w:val="de-DE"/>
        </w:rPr>
      </w:pPr>
      <w:r w:rsidRPr="00FF7B95">
        <w:rPr>
          <w:rFonts w:ascii="Palatino Linotype" w:hAnsi="Palatino Linotype" w:cs="Tahoma"/>
          <w:lang w:val="de-DE"/>
        </w:rPr>
        <w:t>odreja umik ljudi, živali in premoženja iz ogroženih objektov in območij,</w:t>
      </w:r>
    </w:p>
    <w:p w:rsidR="001A38FE" w:rsidRPr="00FF7B95" w:rsidRDefault="001A38FE" w:rsidP="00DF7CEB">
      <w:pPr>
        <w:numPr>
          <w:ilvl w:val="0"/>
          <w:numId w:val="30"/>
        </w:numPr>
        <w:jc w:val="both"/>
        <w:rPr>
          <w:rFonts w:ascii="Palatino Linotype" w:hAnsi="Palatino Linotype" w:cs="Tahoma"/>
          <w:lang w:val="de-DE"/>
        </w:rPr>
      </w:pPr>
      <w:r w:rsidRPr="00FF7B95">
        <w:rPr>
          <w:rFonts w:ascii="Palatino Linotype" w:hAnsi="Palatino Linotype" w:cs="Tahoma"/>
          <w:lang w:val="de-DE"/>
        </w:rPr>
        <w:t>odreja uporabo določenih sredstev zvez oziroma njihovo vzpostavitev,</w:t>
      </w:r>
    </w:p>
    <w:p w:rsidR="001A38FE" w:rsidRPr="00FF7B95" w:rsidRDefault="001A38FE" w:rsidP="00DF7CEB">
      <w:pPr>
        <w:numPr>
          <w:ilvl w:val="0"/>
          <w:numId w:val="30"/>
        </w:numPr>
        <w:jc w:val="both"/>
        <w:rPr>
          <w:rFonts w:ascii="Palatino Linotype" w:hAnsi="Palatino Linotype" w:cs="Tahoma"/>
          <w:lang w:val="de-DE"/>
        </w:rPr>
      </w:pPr>
      <w:r w:rsidRPr="00FF7B95">
        <w:rPr>
          <w:rFonts w:ascii="Palatino Linotype" w:hAnsi="Palatino Linotype" w:cs="Tahoma"/>
          <w:lang w:val="de-DE"/>
        </w:rPr>
        <w:t>skrbi za povezavo in usklajeno delovanje vseh sil za zaščito in reševanje,</w:t>
      </w:r>
    </w:p>
    <w:p w:rsidR="001A38FE" w:rsidRPr="00FF7B95" w:rsidRDefault="001A38FE" w:rsidP="00DF7CEB">
      <w:pPr>
        <w:numPr>
          <w:ilvl w:val="0"/>
          <w:numId w:val="30"/>
        </w:numPr>
        <w:jc w:val="both"/>
        <w:rPr>
          <w:rFonts w:ascii="Palatino Linotype" w:hAnsi="Palatino Linotype" w:cs="Tahoma"/>
          <w:lang w:val="de-DE"/>
        </w:rPr>
      </w:pPr>
      <w:r w:rsidRPr="00FF7B95">
        <w:rPr>
          <w:rFonts w:ascii="Palatino Linotype" w:hAnsi="Palatino Linotype" w:cs="Tahoma"/>
          <w:lang w:val="de-DE"/>
        </w:rPr>
        <w:lastRenderedPageBreak/>
        <w:t>daje mnenje in predloge v zvezi s pripravami in delovanjem sil za zaščito in reševanje ter mnenja in predloge za odpravo škode, ki jo povzročijo naravne in druge nesreče,</w:t>
      </w:r>
    </w:p>
    <w:p w:rsidR="001A38FE" w:rsidRPr="00FF7B95" w:rsidRDefault="001A38FE" w:rsidP="00DF7CEB">
      <w:pPr>
        <w:numPr>
          <w:ilvl w:val="0"/>
          <w:numId w:val="30"/>
        </w:numPr>
        <w:jc w:val="both"/>
        <w:rPr>
          <w:rFonts w:ascii="Palatino Linotype" w:hAnsi="Palatino Linotype" w:cs="Tahoma"/>
          <w:lang w:val="de-DE"/>
        </w:rPr>
      </w:pPr>
      <w:r w:rsidRPr="00FF7B95">
        <w:rPr>
          <w:rFonts w:ascii="Palatino Linotype" w:hAnsi="Palatino Linotype" w:cs="Tahoma"/>
          <w:lang w:val="de-DE"/>
        </w:rPr>
        <w:t>predlaga imenovanje štaba civilne zaščite,</w:t>
      </w:r>
    </w:p>
    <w:p w:rsidR="001A38FE" w:rsidRPr="00FF7B95" w:rsidRDefault="001A38FE" w:rsidP="00DF7CEB">
      <w:pPr>
        <w:numPr>
          <w:ilvl w:val="0"/>
          <w:numId w:val="30"/>
        </w:numPr>
        <w:jc w:val="both"/>
        <w:rPr>
          <w:rFonts w:ascii="Palatino Linotype" w:hAnsi="Palatino Linotype" w:cs="Tahoma"/>
          <w:lang w:val="de-DE"/>
        </w:rPr>
      </w:pPr>
      <w:r w:rsidRPr="00FF7B95">
        <w:rPr>
          <w:rFonts w:ascii="Palatino Linotype" w:hAnsi="Palatino Linotype" w:cs="Tahoma"/>
          <w:lang w:val="de-DE"/>
        </w:rPr>
        <w:t>vodi podrejene štabe, enote, službe in druge sile, ki sodelujejo pri zaščiti in reševanju,</w:t>
      </w:r>
    </w:p>
    <w:p w:rsidR="001A38FE" w:rsidRPr="00FF7B95" w:rsidRDefault="001A38FE" w:rsidP="00DF7CEB">
      <w:pPr>
        <w:numPr>
          <w:ilvl w:val="0"/>
          <w:numId w:val="30"/>
        </w:numPr>
        <w:jc w:val="both"/>
        <w:rPr>
          <w:rFonts w:ascii="Palatino Linotype" w:hAnsi="Palatino Linotype" w:cs="Tahoma"/>
          <w:lang w:val="de-DE"/>
        </w:rPr>
      </w:pPr>
      <w:r w:rsidRPr="00FF7B95">
        <w:rPr>
          <w:rFonts w:ascii="Palatino Linotype" w:hAnsi="Palatino Linotype" w:cs="Tahoma"/>
          <w:lang w:val="de-DE"/>
        </w:rPr>
        <w:t>uveljavlja zaščitne in druge nujne ukrepe ter nadzira njihovo izvajanje,</w:t>
      </w:r>
    </w:p>
    <w:p w:rsidR="001A38FE" w:rsidRPr="00FF7B95" w:rsidRDefault="001A38FE" w:rsidP="00DF7CEB">
      <w:pPr>
        <w:numPr>
          <w:ilvl w:val="0"/>
          <w:numId w:val="30"/>
        </w:numPr>
        <w:jc w:val="both"/>
        <w:rPr>
          <w:rFonts w:ascii="Palatino Linotype" w:hAnsi="Palatino Linotype" w:cs="Tahoma"/>
          <w:lang w:val="de-DE"/>
        </w:rPr>
      </w:pPr>
      <w:r w:rsidRPr="00FF7B95">
        <w:rPr>
          <w:rFonts w:ascii="Palatino Linotype" w:hAnsi="Palatino Linotype" w:cs="Tahoma"/>
          <w:lang w:val="de-DE"/>
        </w:rPr>
        <w:t>usklajuje pomoč in dejavnosti za zaščito in reševanje pri odpravljanju posledic ter</w:t>
      </w:r>
    </w:p>
    <w:p w:rsidR="001A38FE" w:rsidRPr="00FF7B95" w:rsidRDefault="001A38FE" w:rsidP="00DF7CEB">
      <w:pPr>
        <w:numPr>
          <w:ilvl w:val="0"/>
          <w:numId w:val="30"/>
        </w:numPr>
        <w:jc w:val="both"/>
        <w:rPr>
          <w:rFonts w:ascii="Palatino Linotype" w:hAnsi="Palatino Linotype" w:cs="Tahoma"/>
          <w:lang w:val="de-DE"/>
        </w:rPr>
      </w:pPr>
      <w:r w:rsidRPr="00FF7B95">
        <w:rPr>
          <w:rFonts w:ascii="Palatino Linotype" w:hAnsi="Palatino Linotype" w:cs="Tahoma"/>
          <w:lang w:val="de-DE"/>
        </w:rPr>
        <w:t>odreja obvezno sodelovanje državljanov v ZIR v skladu z njihovimi sposobnostmi in sredstvi za ZIR.</w:t>
      </w:r>
    </w:p>
    <w:p w:rsidR="002F7C25" w:rsidRPr="00FF7B95" w:rsidRDefault="002F7C25" w:rsidP="002F7C25">
      <w:pPr>
        <w:jc w:val="both"/>
        <w:rPr>
          <w:rFonts w:ascii="Palatino Linotype" w:hAnsi="Palatino Linotype" w:cs="Tahoma"/>
          <w:b/>
          <w:lang w:val="de-DE"/>
        </w:rPr>
      </w:pPr>
    </w:p>
    <w:p w:rsidR="001A38FE" w:rsidRPr="00FF7B95" w:rsidRDefault="008F63F3" w:rsidP="002F7C25">
      <w:pPr>
        <w:rPr>
          <w:rFonts w:ascii="Palatino Linotype" w:hAnsi="Palatino Linotype" w:cs="Tahoma"/>
          <w:bCs/>
          <w:lang w:val="de-DE"/>
        </w:rPr>
      </w:pPr>
      <w:r w:rsidRPr="008F63F3">
        <w:rPr>
          <w:rFonts w:ascii="Palatino Linotype" w:hAnsi="Palatino Linotype"/>
          <w:b/>
          <w:noProof/>
          <w:lang w:val="sl-SI" w:eastAsia="sl-SI"/>
        </w:rPr>
        <w:pict>
          <v:oval id="_x0000_s1208" style="position:absolute;margin-left:226.15pt;margin-top:123.8pt;width:56.25pt;height:24.75pt;z-index:251674624">
            <v:textbox>
              <w:txbxContent>
                <w:p w:rsidR="00977652" w:rsidRPr="00977652" w:rsidRDefault="00977652">
                  <w:pPr>
                    <w:rPr>
                      <w:lang w:val="sl-SI"/>
                    </w:rPr>
                  </w:pPr>
                  <w:r>
                    <w:rPr>
                      <w:lang w:val="sl-SI"/>
                    </w:rPr>
                    <w:t>Muta</w:t>
                  </w:r>
                </w:p>
              </w:txbxContent>
            </v:textbox>
          </v:oval>
        </w:pict>
      </w:r>
      <w:r w:rsidRPr="008F63F3">
        <w:rPr>
          <w:rFonts w:ascii="Palatino Linotype" w:hAnsi="Palatino Linotype"/>
          <w:b/>
          <w:noProof/>
          <w:lang w:val="sl-SI" w:eastAsia="sl-SI"/>
        </w:rPr>
        <w:pict>
          <v:oval id="_x0000_s1207" style="position:absolute;margin-left:180.4pt;margin-top:64.15pt;width:52.5pt;height:25.9pt;z-index:251673600">
            <v:textbox>
              <w:txbxContent>
                <w:p w:rsidR="00977652" w:rsidRPr="00977652" w:rsidRDefault="00977652">
                  <w:pPr>
                    <w:rPr>
                      <w:lang w:val="sl-SI"/>
                    </w:rPr>
                  </w:pPr>
                  <w:r>
                    <w:rPr>
                      <w:lang w:val="sl-SI"/>
                    </w:rPr>
                    <w:t>Muta</w:t>
                  </w:r>
                </w:p>
              </w:txbxContent>
            </v:textbox>
          </v:oval>
        </w:pict>
      </w:r>
      <w:r w:rsidR="002F7C25" w:rsidRPr="00FF7B95">
        <w:rPr>
          <w:rFonts w:ascii="Palatino Linotype" w:hAnsi="Palatino Linotype"/>
          <w:b/>
        </w:rPr>
        <w:object w:dxaOrig="11390" w:dyaOrig="9288">
          <v:shape id="_x0000_i1029" type="#_x0000_t75" style="width:471pt;height:384pt" o:ole="">
            <v:imagedata r:id="rId18" o:title=""/>
          </v:shape>
          <o:OLEObject Type="Embed" ProgID="FlowCharter7.Document" ShapeID="_x0000_i1029" DrawAspect="Content" ObjectID="_1396170625" r:id="rId19"/>
        </w:object>
      </w:r>
      <w:r w:rsidR="001A38FE" w:rsidRPr="00FF7B95">
        <w:rPr>
          <w:rFonts w:ascii="Palatino Linotype" w:hAnsi="Palatino Linotype" w:cs="Tahoma"/>
          <w:bCs/>
          <w:lang w:val="de-DE"/>
        </w:rPr>
        <w:t xml:space="preserve">Poveljnik CZ Občine </w:t>
      </w:r>
      <w:r w:rsidR="004A0F5D" w:rsidRPr="00FF7B95">
        <w:rPr>
          <w:rFonts w:ascii="Palatino Linotype" w:hAnsi="Palatino Linotype" w:cs="Tahoma"/>
          <w:lang w:val="de-DE"/>
        </w:rPr>
        <w:t>Muta</w:t>
      </w:r>
      <w:r w:rsidR="002F7C25" w:rsidRPr="00FF7B95">
        <w:rPr>
          <w:rFonts w:ascii="Palatino Linotype" w:hAnsi="Palatino Linotype" w:cs="Tahoma"/>
          <w:bCs/>
          <w:lang w:val="de-DE"/>
        </w:rPr>
        <w:t xml:space="preserve"> </w:t>
      </w:r>
      <w:r w:rsidR="001A38FE" w:rsidRPr="00FF7B95">
        <w:rPr>
          <w:rFonts w:ascii="Palatino Linotype" w:hAnsi="Palatino Linotype" w:cs="Tahoma"/>
          <w:bCs/>
          <w:lang w:val="de-DE"/>
        </w:rPr>
        <w:t>lahko za vodenje posameznih intervencij za zaščito in reševanje določi vodjo intervencije.</w:t>
      </w:r>
    </w:p>
    <w:p w:rsidR="001A38FE" w:rsidRPr="00FF7B95" w:rsidRDefault="001A38FE" w:rsidP="001A38FE">
      <w:pPr>
        <w:jc w:val="both"/>
        <w:rPr>
          <w:rFonts w:ascii="Palatino Linotype" w:hAnsi="Palatino Linotype" w:cs="Tahoma"/>
          <w:lang w:val="de-DE"/>
        </w:rPr>
      </w:pPr>
    </w:p>
    <w:p w:rsidR="001A38FE" w:rsidRPr="00FF7B95" w:rsidRDefault="001A38FE" w:rsidP="001A38FE">
      <w:pPr>
        <w:jc w:val="both"/>
        <w:rPr>
          <w:rFonts w:ascii="Palatino Linotype" w:hAnsi="Palatino Linotype" w:cs="Tahoma"/>
          <w:b/>
          <w:bCs/>
          <w:sz w:val="28"/>
          <w:szCs w:val="28"/>
          <w:lang w:val="de-DE"/>
        </w:rPr>
      </w:pPr>
      <w:r w:rsidRPr="00FF7B95">
        <w:rPr>
          <w:rFonts w:ascii="Palatino Linotype" w:hAnsi="Palatino Linotype" w:cs="Tahoma"/>
          <w:b/>
          <w:bCs/>
          <w:sz w:val="28"/>
          <w:szCs w:val="28"/>
          <w:lang w:val="de-DE"/>
        </w:rPr>
        <w:t xml:space="preserve">Poveljnik civilne zaščite Občine </w:t>
      </w:r>
      <w:r w:rsidR="004A0F5D" w:rsidRPr="00FF7B95">
        <w:rPr>
          <w:rFonts w:ascii="Palatino Linotype" w:hAnsi="Palatino Linotype" w:cs="Tahoma"/>
          <w:b/>
          <w:sz w:val="28"/>
          <w:szCs w:val="28"/>
          <w:lang w:val="de-DE"/>
        </w:rPr>
        <w:t>Muta</w:t>
      </w:r>
      <w:r w:rsidRPr="00FF7B95">
        <w:rPr>
          <w:rFonts w:ascii="Palatino Linotype" w:hAnsi="Palatino Linotype" w:cs="Tahoma"/>
          <w:b/>
          <w:bCs/>
          <w:sz w:val="28"/>
          <w:szCs w:val="28"/>
          <w:lang w:val="de-DE"/>
        </w:rPr>
        <w:t xml:space="preserve"> je za svoje delo odgovoren županu. </w:t>
      </w:r>
    </w:p>
    <w:p w:rsidR="002F7C25" w:rsidRPr="00FF7B95" w:rsidRDefault="002F7C25" w:rsidP="001A38FE">
      <w:pPr>
        <w:rPr>
          <w:rFonts w:ascii="Palatino Linotype" w:hAnsi="Palatino Linotype" w:cs="Tahoma"/>
          <w:b/>
          <w:lang w:val="de-DE"/>
        </w:rPr>
      </w:pPr>
    </w:p>
    <w:p w:rsidR="001A38FE" w:rsidRPr="00FF7B95" w:rsidRDefault="001A38FE" w:rsidP="00D31EE1">
      <w:pPr>
        <w:numPr>
          <w:ilvl w:val="0"/>
          <w:numId w:val="39"/>
        </w:numPr>
        <w:rPr>
          <w:rFonts w:ascii="Palatino Linotype" w:hAnsi="Palatino Linotype" w:cs="Tahoma"/>
          <w:b/>
          <w:u w:val="single"/>
        </w:rPr>
      </w:pPr>
      <w:r w:rsidRPr="00FF7B95">
        <w:rPr>
          <w:rFonts w:ascii="Palatino Linotype" w:hAnsi="Palatino Linotype" w:cs="Tahoma"/>
          <w:b/>
          <w:u w:val="single"/>
        </w:rPr>
        <w:t>ŠTAB CZ OBČINE</w:t>
      </w:r>
    </w:p>
    <w:p w:rsidR="002F7C25" w:rsidRPr="00FF7B95" w:rsidRDefault="002F7C25" w:rsidP="002F7C25">
      <w:pPr>
        <w:ind w:left="360"/>
        <w:rPr>
          <w:rFonts w:ascii="Palatino Linotype" w:hAnsi="Palatino Linotype" w:cs="Tahoma"/>
          <w:b/>
          <w:u w:val="single"/>
        </w:rPr>
      </w:pPr>
    </w:p>
    <w:p w:rsidR="001A38FE" w:rsidRPr="00FF7B95" w:rsidRDefault="001A38FE" w:rsidP="001A38FE">
      <w:pPr>
        <w:numPr>
          <w:ilvl w:val="0"/>
          <w:numId w:val="30"/>
        </w:numPr>
        <w:tabs>
          <w:tab w:val="left" w:pos="7905"/>
        </w:tabs>
        <w:jc w:val="both"/>
        <w:rPr>
          <w:rFonts w:ascii="Palatino Linotype" w:hAnsi="Palatino Linotype" w:cs="Tahoma"/>
          <w:bCs/>
          <w:iCs/>
        </w:rPr>
      </w:pPr>
      <w:r w:rsidRPr="00FF7B95">
        <w:rPr>
          <w:rFonts w:ascii="Palatino Linotype" w:hAnsi="Palatino Linotype" w:cs="Tahoma"/>
          <w:bCs/>
          <w:iCs/>
        </w:rPr>
        <w:lastRenderedPageBreak/>
        <w:t>nudi poveljniku CZ občine strokovno pomoč pri vodenju nalog ZRP,</w:t>
      </w:r>
    </w:p>
    <w:p w:rsidR="001A38FE" w:rsidRPr="00FF7B95" w:rsidRDefault="001A38FE" w:rsidP="001A38FE">
      <w:pPr>
        <w:numPr>
          <w:ilvl w:val="0"/>
          <w:numId w:val="30"/>
        </w:numPr>
        <w:tabs>
          <w:tab w:val="left" w:pos="7905"/>
        </w:tabs>
        <w:jc w:val="both"/>
        <w:rPr>
          <w:rFonts w:ascii="Palatino Linotype" w:hAnsi="Palatino Linotype" w:cs="Tahoma"/>
          <w:bCs/>
          <w:iCs/>
        </w:rPr>
      </w:pPr>
      <w:r w:rsidRPr="00FF7B95">
        <w:rPr>
          <w:rFonts w:ascii="Palatino Linotype" w:hAnsi="Palatino Linotype" w:cs="Tahoma"/>
          <w:bCs/>
          <w:iCs/>
        </w:rPr>
        <w:t>organiziranje in izvajanje reševalnih intervencij iz občinske pristojnosti,</w:t>
      </w:r>
    </w:p>
    <w:p w:rsidR="001A38FE" w:rsidRPr="00FF7B95" w:rsidRDefault="001A38FE" w:rsidP="001A38FE">
      <w:pPr>
        <w:numPr>
          <w:ilvl w:val="0"/>
          <w:numId w:val="30"/>
        </w:numPr>
        <w:tabs>
          <w:tab w:val="left" w:pos="7905"/>
        </w:tabs>
        <w:jc w:val="both"/>
        <w:rPr>
          <w:rFonts w:ascii="Palatino Linotype" w:hAnsi="Palatino Linotype" w:cs="Tahoma"/>
          <w:bCs/>
          <w:iCs/>
        </w:rPr>
      </w:pPr>
      <w:r w:rsidRPr="00FF7B95">
        <w:rPr>
          <w:rFonts w:ascii="Palatino Linotype" w:hAnsi="Palatino Linotype" w:cs="Tahoma"/>
          <w:bCs/>
          <w:iCs/>
        </w:rPr>
        <w:t>zagotavlja informacijsko podporo,</w:t>
      </w:r>
    </w:p>
    <w:p w:rsidR="001A38FE" w:rsidRPr="00FF7B95" w:rsidRDefault="001A38FE" w:rsidP="001A38FE">
      <w:pPr>
        <w:numPr>
          <w:ilvl w:val="0"/>
          <w:numId w:val="30"/>
        </w:numPr>
        <w:tabs>
          <w:tab w:val="left" w:pos="7905"/>
        </w:tabs>
        <w:jc w:val="both"/>
        <w:rPr>
          <w:rFonts w:ascii="Palatino Linotype" w:hAnsi="Palatino Linotype" w:cs="Tahoma"/>
          <w:bCs/>
          <w:iCs/>
        </w:rPr>
      </w:pPr>
      <w:r w:rsidRPr="00FF7B95">
        <w:rPr>
          <w:rFonts w:ascii="Palatino Linotype" w:hAnsi="Palatino Linotype" w:cs="Tahoma"/>
          <w:bCs/>
          <w:iCs/>
        </w:rPr>
        <w:t>zagotavlja logistično podporo ter</w:t>
      </w:r>
    </w:p>
    <w:p w:rsidR="001A38FE" w:rsidRPr="00FF7B95" w:rsidRDefault="001A38FE" w:rsidP="001A38FE">
      <w:pPr>
        <w:numPr>
          <w:ilvl w:val="0"/>
          <w:numId w:val="30"/>
        </w:numPr>
        <w:tabs>
          <w:tab w:val="left" w:pos="7905"/>
        </w:tabs>
        <w:jc w:val="both"/>
        <w:rPr>
          <w:rFonts w:ascii="Palatino Linotype" w:hAnsi="Palatino Linotype" w:cs="Tahoma"/>
          <w:bCs/>
          <w:iCs/>
        </w:rPr>
      </w:pPr>
      <w:proofErr w:type="gramStart"/>
      <w:r w:rsidRPr="00FF7B95">
        <w:rPr>
          <w:rFonts w:ascii="Palatino Linotype" w:hAnsi="Palatino Linotype" w:cs="Tahoma"/>
          <w:bCs/>
          <w:iCs/>
        </w:rPr>
        <w:t>opravljanje</w:t>
      </w:r>
      <w:proofErr w:type="gramEnd"/>
      <w:r w:rsidRPr="00FF7B95">
        <w:rPr>
          <w:rFonts w:ascii="Palatino Linotype" w:hAnsi="Palatino Linotype" w:cs="Tahoma"/>
          <w:bCs/>
          <w:iCs/>
        </w:rPr>
        <w:t xml:space="preserve"> administrativnih in finančnih zadev.</w:t>
      </w:r>
    </w:p>
    <w:p w:rsidR="001A38FE" w:rsidRPr="00FF7B95" w:rsidRDefault="001A38FE" w:rsidP="001A38FE">
      <w:pPr>
        <w:tabs>
          <w:tab w:val="left" w:pos="7905"/>
        </w:tabs>
        <w:jc w:val="both"/>
        <w:rPr>
          <w:rFonts w:ascii="Palatino Linotype" w:hAnsi="Palatino Linotype" w:cs="Tahoma"/>
          <w:bCs/>
          <w:iCs/>
        </w:rPr>
      </w:pPr>
    </w:p>
    <w:p w:rsidR="00DF7CEB" w:rsidRPr="00FF7B95" w:rsidRDefault="00DF7CEB" w:rsidP="00DF7CEB">
      <w:pPr>
        <w:pStyle w:val="Naslov3"/>
        <w:rPr>
          <w:rFonts w:ascii="Palatino Linotype" w:hAnsi="Palatino Linotype" w:cs="Tahoma"/>
        </w:rPr>
      </w:pPr>
      <w:bookmarkStart w:id="190" w:name="_Toc201378625"/>
      <w:r w:rsidRPr="00FF7B95">
        <w:rPr>
          <w:rFonts w:ascii="Palatino Linotype" w:hAnsi="Palatino Linotype" w:cs="Tahoma"/>
        </w:rPr>
        <w:t>c) Javne službe in organizacije:</w:t>
      </w:r>
      <w:bookmarkEnd w:id="190"/>
    </w:p>
    <w:p w:rsidR="00DF7CEB" w:rsidRPr="00FF7B95" w:rsidRDefault="00DF7CEB" w:rsidP="001A38FE">
      <w:pPr>
        <w:tabs>
          <w:tab w:val="left" w:pos="7905"/>
        </w:tabs>
        <w:jc w:val="both"/>
        <w:rPr>
          <w:rFonts w:ascii="Palatino Linotype" w:hAnsi="Palatino Linotype" w:cs="Tahoma"/>
          <w:b/>
          <w:bCs/>
          <w:iCs/>
        </w:rPr>
      </w:pPr>
    </w:p>
    <w:p w:rsidR="00DF7CEB" w:rsidRPr="00FF7B95" w:rsidRDefault="00DF7CEB" w:rsidP="00DF7CEB">
      <w:pPr>
        <w:jc w:val="both"/>
        <w:rPr>
          <w:rFonts w:ascii="Palatino Linotype" w:hAnsi="Palatino Linotype" w:cs="Tahoma"/>
        </w:rPr>
      </w:pPr>
      <w:r w:rsidRPr="00FF7B95">
        <w:rPr>
          <w:rFonts w:ascii="Palatino Linotype" w:hAnsi="Palatino Linotype" w:cs="Tahoma"/>
          <w:b/>
          <w:lang w:val="sl-SI"/>
        </w:rPr>
        <w:t xml:space="preserve">ZDRAVSTVENI DOM </w:t>
      </w:r>
      <w:r w:rsidRPr="00FF7B95">
        <w:rPr>
          <w:rFonts w:ascii="Palatino Linotype" w:hAnsi="Palatino Linotype" w:cs="Tahoma"/>
          <w:lang w:val="sl-SI"/>
        </w:rPr>
        <w:t xml:space="preserve">s pomočjo zdravnikov in lekarne sodeluje pri delitvi in vodenju evidence o izdanih tabletah kalijevega jodida ter izvajanju eventuelnih zaščitnih ukrepov po nalogu poveljnika CZ Občine </w:t>
      </w:r>
      <w:r w:rsidR="004A0F5D" w:rsidRPr="00FF7B95">
        <w:rPr>
          <w:rFonts w:ascii="Palatino Linotype" w:hAnsi="Palatino Linotype" w:cs="Tahoma"/>
        </w:rPr>
        <w:t>Muta</w:t>
      </w:r>
      <w:r w:rsidR="002F7C25" w:rsidRPr="00FF7B95">
        <w:rPr>
          <w:rFonts w:ascii="Palatino Linotype" w:hAnsi="Palatino Linotype" w:cs="Tahoma"/>
        </w:rPr>
        <w:t>.</w:t>
      </w:r>
    </w:p>
    <w:p w:rsidR="002F7C25" w:rsidRPr="00FF7B95" w:rsidRDefault="002F7C25" w:rsidP="00DF7CEB">
      <w:pPr>
        <w:jc w:val="both"/>
        <w:rPr>
          <w:rFonts w:ascii="Palatino Linotype" w:hAnsi="Palatino Linotype" w:cs="Tahoma"/>
          <w:lang w:val="sl-SI"/>
        </w:rPr>
      </w:pPr>
    </w:p>
    <w:p w:rsidR="00DF7CEB" w:rsidRPr="00FF7B95" w:rsidRDefault="00DF7CEB" w:rsidP="00DF7CEB">
      <w:pPr>
        <w:jc w:val="both"/>
        <w:rPr>
          <w:rFonts w:ascii="Palatino Linotype" w:hAnsi="Palatino Linotype" w:cs="Tahoma"/>
          <w:lang w:val="sl-SI"/>
        </w:rPr>
      </w:pPr>
      <w:bookmarkStart w:id="191" w:name="_Toc173302999"/>
      <w:r w:rsidRPr="00FF7B95">
        <w:rPr>
          <w:rFonts w:ascii="Palatino Linotype" w:hAnsi="Palatino Linotype" w:cs="Tahoma"/>
          <w:b/>
          <w:lang w:val="sl-SI"/>
        </w:rPr>
        <w:t xml:space="preserve">VETERINARSKA POSTAJA </w:t>
      </w:r>
      <w:r w:rsidRPr="00FF7B95">
        <w:rPr>
          <w:rFonts w:ascii="Palatino Linotype" w:hAnsi="Palatino Linotype" w:cs="Tahoma"/>
          <w:lang w:val="sl-SI"/>
        </w:rPr>
        <w:t xml:space="preserve">sodeluje pri izvajanju in nadzoru zaščitnih ukrepov v zvezi z svojo dejavnostjo in po nalogu poveljnika CZ Občine </w:t>
      </w:r>
      <w:r w:rsidR="004A0F5D" w:rsidRPr="00FF7B95">
        <w:rPr>
          <w:rFonts w:ascii="Palatino Linotype" w:hAnsi="Palatino Linotype" w:cs="Tahoma"/>
          <w:lang w:val="sl-SI"/>
        </w:rPr>
        <w:t>Muta</w:t>
      </w:r>
      <w:r w:rsidRPr="00FF7B95">
        <w:rPr>
          <w:rFonts w:ascii="Palatino Linotype" w:hAnsi="Palatino Linotype" w:cs="Tahoma"/>
          <w:lang w:val="sl-SI"/>
        </w:rPr>
        <w:t>.</w:t>
      </w:r>
      <w:bookmarkEnd w:id="191"/>
    </w:p>
    <w:p w:rsidR="00DF7CEB" w:rsidRPr="00FF7B95" w:rsidRDefault="00DF7CEB" w:rsidP="00DF7CEB">
      <w:pPr>
        <w:rPr>
          <w:rFonts w:ascii="Palatino Linotype" w:hAnsi="Palatino Linotype" w:cs="Tahoma"/>
          <w:b/>
          <w:lang w:val="sl-SI"/>
        </w:rPr>
      </w:pPr>
      <w:bookmarkStart w:id="192" w:name="_Toc173750059"/>
      <w:bookmarkStart w:id="193" w:name="_Toc173894665"/>
    </w:p>
    <w:p w:rsidR="002F7C25" w:rsidRPr="00FF7B95" w:rsidRDefault="00D2039C" w:rsidP="00DF7CEB">
      <w:pPr>
        <w:rPr>
          <w:rFonts w:ascii="Palatino Linotype" w:hAnsi="Palatino Linotype" w:cs="Tahoma"/>
          <w:b/>
        </w:rPr>
      </w:pPr>
      <w:r w:rsidRPr="00FF7B95">
        <w:rPr>
          <w:rFonts w:ascii="Palatino Linotype" w:hAnsi="Palatino Linotype" w:cs="Tahoma"/>
          <w:b/>
        </w:rPr>
        <w:t>ELEKTRO CELJE</w:t>
      </w:r>
      <w:r w:rsidR="00DF7CEB" w:rsidRPr="00FF7B95">
        <w:rPr>
          <w:rFonts w:ascii="Palatino Linotype" w:hAnsi="Palatino Linotype" w:cs="Tahoma"/>
          <w:b/>
        </w:rPr>
        <w:t xml:space="preserve"> – OKOLICA</w:t>
      </w:r>
      <w:bookmarkEnd w:id="192"/>
      <w:bookmarkEnd w:id="193"/>
      <w:r w:rsidR="00DF7CEB" w:rsidRPr="00FF7B95">
        <w:rPr>
          <w:rFonts w:ascii="Palatino Linotype" w:hAnsi="Palatino Linotype" w:cs="Tahoma"/>
          <w:b/>
        </w:rPr>
        <w:t>:</w:t>
      </w:r>
    </w:p>
    <w:p w:rsidR="00DF7CEB" w:rsidRPr="00FF7B95" w:rsidRDefault="00DF7CEB" w:rsidP="00DF7CEB">
      <w:pPr>
        <w:numPr>
          <w:ilvl w:val="0"/>
          <w:numId w:val="30"/>
        </w:numPr>
        <w:rPr>
          <w:rFonts w:ascii="Palatino Linotype" w:hAnsi="Palatino Linotype" w:cs="Tahoma"/>
          <w:lang w:val="de-DE"/>
        </w:rPr>
      </w:pPr>
      <w:r w:rsidRPr="00FF7B95">
        <w:rPr>
          <w:rFonts w:ascii="Palatino Linotype" w:hAnsi="Palatino Linotype" w:cs="Tahoma"/>
          <w:lang w:val="de-DE"/>
        </w:rPr>
        <w:t>vzpostavi takojšen nadzor nad okvaro elektro infrastrukture,</w:t>
      </w:r>
    </w:p>
    <w:p w:rsidR="00DF7CEB" w:rsidRPr="00FF7B95" w:rsidRDefault="00DF7CEB" w:rsidP="00DF7CEB">
      <w:pPr>
        <w:numPr>
          <w:ilvl w:val="0"/>
          <w:numId w:val="30"/>
        </w:numPr>
        <w:rPr>
          <w:rFonts w:ascii="Palatino Linotype" w:hAnsi="Palatino Linotype" w:cs="Tahoma"/>
          <w:lang w:val="de-DE"/>
        </w:rPr>
      </w:pPr>
      <w:r w:rsidRPr="00FF7B95">
        <w:rPr>
          <w:rFonts w:ascii="Palatino Linotype" w:hAnsi="Palatino Linotype" w:cs="Tahoma"/>
          <w:lang w:val="de-DE"/>
        </w:rPr>
        <w:t>sodeluje pri sanaciji oziroma odpravljanju posledic nesreče,</w:t>
      </w:r>
    </w:p>
    <w:p w:rsidR="00DF7CEB" w:rsidRPr="00FF7B95" w:rsidRDefault="00DF7CEB" w:rsidP="00DF7CEB">
      <w:pPr>
        <w:numPr>
          <w:ilvl w:val="0"/>
          <w:numId w:val="30"/>
        </w:numPr>
        <w:rPr>
          <w:rFonts w:ascii="Palatino Linotype" w:hAnsi="Palatino Linotype" w:cs="Tahoma"/>
          <w:lang w:val="de-DE"/>
        </w:rPr>
      </w:pPr>
      <w:r w:rsidRPr="00FF7B95">
        <w:rPr>
          <w:rFonts w:ascii="Palatino Linotype" w:hAnsi="Palatino Linotype" w:cs="Tahoma"/>
          <w:lang w:val="de-DE"/>
        </w:rPr>
        <w:t>intenzivira dobavo energije prednostnim uporabnikom,</w:t>
      </w:r>
    </w:p>
    <w:p w:rsidR="00DF7CEB" w:rsidRPr="00FF7B95" w:rsidRDefault="00DF7CEB" w:rsidP="00DF7CEB">
      <w:pPr>
        <w:numPr>
          <w:ilvl w:val="0"/>
          <w:numId w:val="30"/>
        </w:numPr>
        <w:rPr>
          <w:rFonts w:ascii="Palatino Linotype" w:hAnsi="Palatino Linotype" w:cs="Tahoma"/>
          <w:lang w:val="de-DE"/>
        </w:rPr>
      </w:pPr>
      <w:r w:rsidRPr="00FF7B95">
        <w:rPr>
          <w:rFonts w:ascii="Palatino Linotype" w:hAnsi="Palatino Linotype" w:cs="Tahoma"/>
          <w:lang w:val="de-DE"/>
        </w:rPr>
        <w:t>d</w:t>
      </w:r>
      <w:r w:rsidR="0084450E" w:rsidRPr="00FF7B95">
        <w:rPr>
          <w:rFonts w:ascii="Palatino Linotype" w:hAnsi="Palatino Linotype" w:cs="Tahoma"/>
          <w:lang w:val="de-DE"/>
        </w:rPr>
        <w:t>oloči pogoje za postavitev el. i</w:t>
      </w:r>
      <w:r w:rsidRPr="00FF7B95">
        <w:rPr>
          <w:rFonts w:ascii="Palatino Linotype" w:hAnsi="Palatino Linotype" w:cs="Tahoma"/>
          <w:lang w:val="de-DE"/>
        </w:rPr>
        <w:t>nfrastrukture do lokacij začasnih bivališč ter</w:t>
      </w:r>
    </w:p>
    <w:p w:rsidR="00DF7CEB" w:rsidRPr="00FF7B95" w:rsidRDefault="00DF7CEB" w:rsidP="00DF7CEB">
      <w:pPr>
        <w:numPr>
          <w:ilvl w:val="0"/>
          <w:numId w:val="30"/>
        </w:numPr>
        <w:rPr>
          <w:rFonts w:ascii="Palatino Linotype" w:hAnsi="Palatino Linotype" w:cs="Tahoma"/>
          <w:lang w:val="de-DE"/>
        </w:rPr>
      </w:pPr>
      <w:r w:rsidRPr="00FF7B95">
        <w:rPr>
          <w:rFonts w:ascii="Palatino Linotype" w:hAnsi="Palatino Linotype" w:cs="Tahoma"/>
          <w:lang w:val="de-DE"/>
        </w:rPr>
        <w:t>opravlja druge naloge iz svoje pristojnosti.</w:t>
      </w:r>
    </w:p>
    <w:p w:rsidR="00DF7CEB" w:rsidRPr="00FF7B95" w:rsidRDefault="00DF7CEB" w:rsidP="00DF7CEB">
      <w:pPr>
        <w:tabs>
          <w:tab w:val="left" w:pos="7905"/>
        </w:tabs>
        <w:jc w:val="both"/>
        <w:rPr>
          <w:rFonts w:ascii="Palatino Linotype" w:hAnsi="Palatino Linotype" w:cs="Tahoma"/>
          <w:lang w:val="de-DE"/>
        </w:rPr>
      </w:pPr>
    </w:p>
    <w:p w:rsidR="002F7C25" w:rsidRPr="00FF7B95" w:rsidRDefault="00DF7CEB" w:rsidP="00DF7CEB">
      <w:pPr>
        <w:rPr>
          <w:rFonts w:ascii="Palatino Linotype" w:hAnsi="Palatino Linotype" w:cs="Tahoma"/>
          <w:b/>
          <w:lang w:val="de-DE"/>
        </w:rPr>
      </w:pPr>
      <w:bookmarkStart w:id="194" w:name="_Toc173750060"/>
      <w:bookmarkStart w:id="195" w:name="_Toc173894666"/>
      <w:r w:rsidRPr="00FF7B95">
        <w:rPr>
          <w:rFonts w:ascii="Palatino Linotype" w:hAnsi="Palatino Linotype" w:cs="Tahoma"/>
          <w:b/>
          <w:lang w:val="de-DE"/>
        </w:rPr>
        <w:t>CESTNO PODJETJE MARIBOR, VZDRŽEVALSKA BAZA OTIŠKI VRH</w:t>
      </w:r>
      <w:bookmarkEnd w:id="194"/>
      <w:bookmarkEnd w:id="195"/>
      <w:r w:rsidRPr="00FF7B95">
        <w:rPr>
          <w:rFonts w:ascii="Palatino Linotype" w:hAnsi="Palatino Linotype" w:cs="Tahoma"/>
          <w:b/>
          <w:lang w:val="de-DE"/>
        </w:rPr>
        <w:t>:</w:t>
      </w:r>
    </w:p>
    <w:p w:rsidR="00DF7CEB" w:rsidRPr="00FF7B95" w:rsidRDefault="00DF7CEB" w:rsidP="00DF7CEB">
      <w:pPr>
        <w:numPr>
          <w:ilvl w:val="0"/>
          <w:numId w:val="32"/>
        </w:numPr>
        <w:tabs>
          <w:tab w:val="left" w:pos="7905"/>
        </w:tabs>
        <w:jc w:val="both"/>
        <w:rPr>
          <w:rFonts w:ascii="Palatino Linotype" w:hAnsi="Palatino Linotype" w:cs="Tahoma"/>
          <w:bCs/>
          <w:iCs/>
          <w:lang w:val="pt-BR"/>
        </w:rPr>
      </w:pPr>
      <w:r w:rsidRPr="00FF7B95">
        <w:rPr>
          <w:rFonts w:ascii="Palatino Linotype" w:hAnsi="Palatino Linotype" w:cs="Tahoma"/>
          <w:bCs/>
          <w:iCs/>
          <w:lang w:val="pt-BR"/>
        </w:rPr>
        <w:t>izdelajo načrt prometne ureditve na prizadetem območju ter vzpostavijo prometni režim s prometno signalizacijo v cestnem prometu glede na razmere ter prednosti,</w:t>
      </w:r>
    </w:p>
    <w:p w:rsidR="00DF7CEB" w:rsidRPr="00FF7B95" w:rsidRDefault="00DF7CEB" w:rsidP="00DF7CEB">
      <w:pPr>
        <w:numPr>
          <w:ilvl w:val="0"/>
          <w:numId w:val="32"/>
        </w:numPr>
        <w:tabs>
          <w:tab w:val="left" w:pos="7905"/>
        </w:tabs>
        <w:jc w:val="both"/>
        <w:rPr>
          <w:rFonts w:ascii="Palatino Linotype" w:hAnsi="Palatino Linotype" w:cs="Tahoma"/>
          <w:bCs/>
          <w:iCs/>
          <w:lang w:val="pt-BR"/>
        </w:rPr>
      </w:pPr>
      <w:r w:rsidRPr="00FF7B95">
        <w:rPr>
          <w:rFonts w:ascii="Palatino Linotype" w:hAnsi="Palatino Linotype" w:cs="Tahoma"/>
          <w:bCs/>
          <w:iCs/>
          <w:lang w:val="pt-BR"/>
        </w:rPr>
        <w:t>obveščajo javnost ter prednostne uporabnike prometnih storitev o zaporah, omejitvah in drugih spremembah v cestnem prometu ter</w:t>
      </w:r>
    </w:p>
    <w:p w:rsidR="00DF7CEB" w:rsidRPr="00FF7B95" w:rsidRDefault="00DF7CEB" w:rsidP="00DF7CEB">
      <w:pPr>
        <w:numPr>
          <w:ilvl w:val="0"/>
          <w:numId w:val="32"/>
        </w:numPr>
        <w:tabs>
          <w:tab w:val="left" w:pos="7905"/>
        </w:tabs>
        <w:jc w:val="both"/>
        <w:rPr>
          <w:rFonts w:ascii="Palatino Linotype" w:hAnsi="Palatino Linotype" w:cs="Tahoma"/>
          <w:bCs/>
          <w:iCs/>
          <w:lang w:val="pt-BR"/>
        </w:rPr>
      </w:pPr>
      <w:r w:rsidRPr="00FF7B95">
        <w:rPr>
          <w:rFonts w:ascii="Palatino Linotype" w:hAnsi="Palatino Linotype" w:cs="Tahoma"/>
          <w:bCs/>
          <w:iCs/>
          <w:lang w:val="pt-BR"/>
        </w:rPr>
        <w:t>opravljajo druge naloge iz svoje pristojnosti.</w:t>
      </w:r>
    </w:p>
    <w:p w:rsidR="00DF7CEB" w:rsidRPr="00FF7B95" w:rsidRDefault="00DF7CEB" w:rsidP="00DF7CEB">
      <w:pPr>
        <w:tabs>
          <w:tab w:val="left" w:pos="7905"/>
        </w:tabs>
        <w:jc w:val="both"/>
        <w:rPr>
          <w:rFonts w:ascii="Palatino Linotype" w:hAnsi="Palatino Linotype" w:cs="Tahoma"/>
          <w:bCs/>
          <w:iCs/>
          <w:lang w:val="pt-BR"/>
        </w:rPr>
      </w:pPr>
    </w:p>
    <w:p w:rsidR="002F7C25" w:rsidRPr="00FF7B95" w:rsidRDefault="00B219DB" w:rsidP="00DF7CEB">
      <w:pPr>
        <w:rPr>
          <w:rFonts w:ascii="Palatino Linotype" w:hAnsi="Palatino Linotype" w:cs="Tahoma"/>
          <w:b/>
        </w:rPr>
      </w:pPr>
      <w:r w:rsidRPr="00FF7B95">
        <w:rPr>
          <w:rFonts w:ascii="Palatino Linotype" w:hAnsi="Palatino Linotype" w:cs="Tahoma"/>
          <w:b/>
        </w:rPr>
        <w:t xml:space="preserve">POLICIJSKA POSTAJA RADLJE – PISARNA </w:t>
      </w:r>
      <w:r w:rsidR="004A0F5D" w:rsidRPr="00FF7B95">
        <w:rPr>
          <w:rFonts w:ascii="Palatino Linotype" w:hAnsi="Palatino Linotype" w:cs="Tahoma"/>
          <w:b/>
        </w:rPr>
        <w:t>MUTA</w:t>
      </w:r>
      <w:r w:rsidR="00DF7CEB" w:rsidRPr="00FF7B95">
        <w:rPr>
          <w:rFonts w:ascii="Palatino Linotype" w:hAnsi="Palatino Linotype" w:cs="Tahoma"/>
          <w:b/>
        </w:rPr>
        <w:t>:</w:t>
      </w:r>
    </w:p>
    <w:p w:rsidR="00DF7CEB" w:rsidRPr="00FF7B95" w:rsidRDefault="00DF7CEB" w:rsidP="00DF7CEB">
      <w:pPr>
        <w:numPr>
          <w:ilvl w:val="0"/>
          <w:numId w:val="30"/>
        </w:numPr>
        <w:rPr>
          <w:rFonts w:ascii="Palatino Linotype" w:hAnsi="Palatino Linotype" w:cs="Tahoma"/>
          <w:lang w:val="pt-BR"/>
        </w:rPr>
      </w:pPr>
      <w:r w:rsidRPr="00FF7B95">
        <w:rPr>
          <w:rFonts w:ascii="Palatino Linotype" w:hAnsi="Palatino Linotype" w:cs="Tahoma"/>
          <w:lang w:val="pt-BR"/>
        </w:rPr>
        <w:t>varuje življenja, osebno varnost in premoženje ljudi na prizadetem območju,</w:t>
      </w:r>
    </w:p>
    <w:p w:rsidR="00DF7CEB" w:rsidRPr="00FF7B95" w:rsidRDefault="00DF7CEB" w:rsidP="00DF7CEB">
      <w:pPr>
        <w:numPr>
          <w:ilvl w:val="0"/>
          <w:numId w:val="30"/>
        </w:numPr>
        <w:rPr>
          <w:rFonts w:ascii="Palatino Linotype" w:hAnsi="Palatino Linotype" w:cs="Tahoma"/>
          <w:lang w:val="pt-BR"/>
        </w:rPr>
      </w:pPr>
      <w:r w:rsidRPr="00FF7B95">
        <w:rPr>
          <w:rFonts w:ascii="Palatino Linotype" w:hAnsi="Palatino Linotype" w:cs="Tahoma"/>
          <w:lang w:val="pt-BR"/>
        </w:rPr>
        <w:t>ureja promet v skladu z določenim prometnim režimom,</w:t>
      </w:r>
    </w:p>
    <w:p w:rsidR="00DF7CEB" w:rsidRPr="00FF7B95" w:rsidRDefault="00DF7CEB" w:rsidP="00DF7CEB">
      <w:pPr>
        <w:numPr>
          <w:ilvl w:val="0"/>
          <w:numId w:val="30"/>
        </w:numPr>
        <w:rPr>
          <w:rFonts w:ascii="Palatino Linotype" w:hAnsi="Palatino Linotype" w:cs="Tahoma"/>
        </w:rPr>
      </w:pPr>
      <w:r w:rsidRPr="00FF7B95">
        <w:rPr>
          <w:rFonts w:ascii="Palatino Linotype" w:hAnsi="Palatino Linotype" w:cs="Tahoma"/>
        </w:rPr>
        <w:t>vzdržuje javni red,</w:t>
      </w:r>
    </w:p>
    <w:p w:rsidR="00DF7CEB" w:rsidRPr="00FF7B95" w:rsidRDefault="00DF7CEB" w:rsidP="00DF7CEB">
      <w:pPr>
        <w:numPr>
          <w:ilvl w:val="0"/>
          <w:numId w:val="30"/>
        </w:numPr>
        <w:rPr>
          <w:rFonts w:ascii="Palatino Linotype" w:hAnsi="Palatino Linotype" w:cs="Tahoma"/>
        </w:rPr>
      </w:pPr>
      <w:r w:rsidRPr="00FF7B95">
        <w:rPr>
          <w:rFonts w:ascii="Palatino Linotype" w:hAnsi="Palatino Linotype" w:cs="Tahoma"/>
        </w:rPr>
        <w:t>v skladu z nastalimi razmerami preprečuje, odkriva in preiskuje kazniva dejanja in prekrške,</w:t>
      </w:r>
    </w:p>
    <w:p w:rsidR="00DF7CEB" w:rsidRPr="00FF7B95" w:rsidRDefault="00DF7CEB" w:rsidP="00DF7CEB">
      <w:pPr>
        <w:numPr>
          <w:ilvl w:val="0"/>
          <w:numId w:val="30"/>
        </w:numPr>
        <w:rPr>
          <w:rFonts w:ascii="Palatino Linotype" w:hAnsi="Palatino Linotype" w:cs="Tahoma"/>
        </w:rPr>
      </w:pPr>
      <w:r w:rsidRPr="00FF7B95">
        <w:rPr>
          <w:rFonts w:ascii="Palatino Linotype" w:hAnsi="Palatino Linotype" w:cs="Tahoma"/>
        </w:rPr>
        <w:t>sodeluje pri izvajanju humanitarnih, oskrbovalnih, izvidovalnih in drugih nalog ter</w:t>
      </w:r>
    </w:p>
    <w:p w:rsidR="00DF7CEB" w:rsidRPr="00FF7B95" w:rsidRDefault="00DF7CEB" w:rsidP="00DF7CEB">
      <w:pPr>
        <w:numPr>
          <w:ilvl w:val="0"/>
          <w:numId w:val="30"/>
        </w:numPr>
        <w:rPr>
          <w:rFonts w:ascii="Palatino Linotype" w:hAnsi="Palatino Linotype" w:cs="Tahoma"/>
        </w:rPr>
      </w:pPr>
      <w:proofErr w:type="gramStart"/>
      <w:r w:rsidRPr="00FF7B95">
        <w:rPr>
          <w:rFonts w:ascii="Palatino Linotype" w:hAnsi="Palatino Linotype" w:cs="Tahoma"/>
        </w:rPr>
        <w:t>opravlja</w:t>
      </w:r>
      <w:proofErr w:type="gramEnd"/>
      <w:r w:rsidRPr="00FF7B95">
        <w:rPr>
          <w:rFonts w:ascii="Palatino Linotype" w:hAnsi="Palatino Linotype" w:cs="Tahoma"/>
        </w:rPr>
        <w:t xml:space="preserve"> druge naloge iz svoje pristojnosti v skladu z zakonom o organizaciji in delovnem področju ministrstev.</w:t>
      </w:r>
    </w:p>
    <w:p w:rsidR="00582DC7" w:rsidRPr="00FF7B95" w:rsidRDefault="00582DC7" w:rsidP="00DF7CEB">
      <w:pPr>
        <w:jc w:val="both"/>
        <w:rPr>
          <w:rFonts w:ascii="Palatino Linotype" w:hAnsi="Palatino Linotype" w:cs="Tahoma"/>
          <w:b/>
          <w:iCs/>
          <w:color w:val="000000"/>
        </w:rPr>
      </w:pPr>
    </w:p>
    <w:p w:rsidR="00B219DB" w:rsidRPr="00FF7B95" w:rsidRDefault="00DF7CEB" w:rsidP="00DF7CEB">
      <w:pPr>
        <w:jc w:val="both"/>
        <w:rPr>
          <w:rFonts w:ascii="Palatino Linotype" w:hAnsi="Palatino Linotype" w:cs="Tahoma"/>
          <w:b/>
          <w:iCs/>
          <w:color w:val="000000"/>
        </w:rPr>
      </w:pPr>
      <w:r w:rsidRPr="00FF7B95">
        <w:rPr>
          <w:rFonts w:ascii="Palatino Linotype" w:hAnsi="Palatino Linotype" w:cs="Tahoma"/>
          <w:b/>
          <w:iCs/>
          <w:color w:val="000000"/>
        </w:rPr>
        <w:t>ENOTE IN SLUŽBE DRUŠTEV IN DRUGIH NEVLADNIH ORGANIZACIJ</w:t>
      </w:r>
    </w:p>
    <w:p w:rsidR="00DF7CEB" w:rsidRPr="00FF7B95" w:rsidRDefault="00DF7CEB" w:rsidP="00DF7CEB">
      <w:pPr>
        <w:jc w:val="both"/>
        <w:rPr>
          <w:rFonts w:ascii="Palatino Linotype" w:hAnsi="Palatino Linotype" w:cs="Tahoma"/>
          <w:color w:val="000000"/>
        </w:rPr>
      </w:pPr>
      <w:r w:rsidRPr="00FF7B95">
        <w:rPr>
          <w:rFonts w:ascii="Palatino Linotype" w:hAnsi="Palatino Linotype" w:cs="Tahoma"/>
          <w:b/>
          <w:color w:val="000000"/>
        </w:rPr>
        <w:lastRenderedPageBreak/>
        <w:t xml:space="preserve"> </w:t>
      </w:r>
    </w:p>
    <w:p w:rsidR="00DF7CEB" w:rsidRPr="00FF7B95" w:rsidRDefault="00DF7CEB" w:rsidP="00DF7CEB">
      <w:pPr>
        <w:jc w:val="both"/>
        <w:rPr>
          <w:rFonts w:ascii="Palatino Linotype" w:hAnsi="Palatino Linotype" w:cs="Tahoma"/>
          <w:color w:val="000000"/>
        </w:rPr>
      </w:pPr>
      <w:r w:rsidRPr="00FF7B95">
        <w:rPr>
          <w:rFonts w:ascii="Palatino Linotype" w:hAnsi="Palatino Linotype" w:cs="Tahoma"/>
          <w:color w:val="000000"/>
        </w:rPr>
        <w:t xml:space="preserve">Rdeči križ Slovenije- območno združenje </w:t>
      </w:r>
      <w:r w:rsidR="004A0F5D" w:rsidRPr="00FF7B95">
        <w:rPr>
          <w:rFonts w:ascii="Palatino Linotype" w:hAnsi="Palatino Linotype" w:cs="Tahoma"/>
        </w:rPr>
        <w:t>Muta</w:t>
      </w:r>
      <w:r w:rsidRPr="00FF7B95">
        <w:rPr>
          <w:rFonts w:ascii="Palatino Linotype" w:hAnsi="Palatino Linotype" w:cs="Tahoma"/>
          <w:color w:val="000000"/>
        </w:rPr>
        <w:t xml:space="preserve">, PGD </w:t>
      </w:r>
      <w:r w:rsidR="004A0F5D" w:rsidRPr="00FF7B95">
        <w:rPr>
          <w:rFonts w:ascii="Palatino Linotype" w:hAnsi="Palatino Linotype" w:cs="Tahoma"/>
        </w:rPr>
        <w:t>Muta</w:t>
      </w:r>
      <w:r w:rsidR="00B219DB" w:rsidRPr="00FF7B95">
        <w:rPr>
          <w:rFonts w:ascii="Palatino Linotype" w:hAnsi="Palatino Linotype" w:cs="Tahoma"/>
          <w:color w:val="000000"/>
        </w:rPr>
        <w:t xml:space="preserve">, </w:t>
      </w:r>
      <w:r w:rsidRPr="00FF7B95">
        <w:rPr>
          <w:rFonts w:ascii="Palatino Linotype" w:hAnsi="Palatino Linotype" w:cs="Tahoma"/>
          <w:color w:val="000000"/>
        </w:rPr>
        <w:t>GRS Maribor,</w:t>
      </w:r>
      <w:r w:rsidR="00093365" w:rsidRPr="00FF7B95">
        <w:rPr>
          <w:rFonts w:ascii="Palatino Linotype" w:hAnsi="Palatino Linotype" w:cs="Tahoma"/>
          <w:color w:val="000000"/>
        </w:rPr>
        <w:t xml:space="preserve"> reševalna skupina Radlje ob Dravi</w:t>
      </w:r>
      <w:r w:rsidRPr="00FF7B95">
        <w:rPr>
          <w:rFonts w:ascii="Palatino Linotype" w:hAnsi="Palatino Linotype" w:cs="Tahoma"/>
          <w:color w:val="000000"/>
        </w:rPr>
        <w:t xml:space="preserve"> ter druge nevladne organizacije, katerih dejavnost je pomembna za zaščito, reševanja in pomoč izvajajo naloge iz svoje pristojnosti. Vključujejo se v skupne akcije zaščite, reševanja in pomoči </w:t>
      </w:r>
      <w:proofErr w:type="gramStart"/>
      <w:r w:rsidRPr="00FF7B95">
        <w:rPr>
          <w:rFonts w:ascii="Palatino Linotype" w:hAnsi="Palatino Linotype" w:cs="Tahoma"/>
          <w:color w:val="000000"/>
        </w:rPr>
        <w:t>na</w:t>
      </w:r>
      <w:proofErr w:type="gramEnd"/>
      <w:r w:rsidRPr="00FF7B95">
        <w:rPr>
          <w:rFonts w:ascii="Palatino Linotype" w:hAnsi="Palatino Linotype" w:cs="Tahoma"/>
          <w:color w:val="000000"/>
        </w:rPr>
        <w:t xml:space="preserve"> po</w:t>
      </w:r>
      <w:r w:rsidR="00093365" w:rsidRPr="00FF7B95">
        <w:rPr>
          <w:rFonts w:ascii="Palatino Linotype" w:hAnsi="Palatino Linotype" w:cs="Tahoma"/>
          <w:color w:val="000000"/>
        </w:rPr>
        <w:t xml:space="preserve">dlagi </w:t>
      </w:r>
      <w:r w:rsidR="00C305CE" w:rsidRPr="00FF7B95">
        <w:rPr>
          <w:rFonts w:ascii="Palatino Linotype" w:hAnsi="Palatino Linotype" w:cs="Tahoma"/>
          <w:color w:val="000000"/>
        </w:rPr>
        <w:t>odločitve poveljnika CZ O</w:t>
      </w:r>
      <w:r w:rsidRPr="00FF7B95">
        <w:rPr>
          <w:rFonts w:ascii="Palatino Linotype" w:hAnsi="Palatino Linotype" w:cs="Tahoma"/>
          <w:color w:val="000000"/>
        </w:rPr>
        <w:t>bčine</w:t>
      </w:r>
      <w:r w:rsidR="00B219DB" w:rsidRPr="00FF7B95">
        <w:rPr>
          <w:rFonts w:ascii="Palatino Linotype" w:hAnsi="Palatino Linotype" w:cs="Tahoma"/>
          <w:color w:val="000000"/>
        </w:rPr>
        <w:t xml:space="preserve"> </w:t>
      </w:r>
      <w:r w:rsidR="004A0F5D" w:rsidRPr="00FF7B95">
        <w:rPr>
          <w:rFonts w:ascii="Palatino Linotype" w:hAnsi="Palatino Linotype" w:cs="Tahoma"/>
        </w:rPr>
        <w:t>Muta</w:t>
      </w:r>
      <w:r w:rsidRPr="00FF7B95">
        <w:rPr>
          <w:rFonts w:ascii="Palatino Linotype" w:hAnsi="Palatino Linotype" w:cs="Tahoma"/>
          <w:color w:val="000000"/>
        </w:rPr>
        <w:t>.</w:t>
      </w:r>
    </w:p>
    <w:p w:rsidR="00DF7CEB" w:rsidRPr="00FF7B95" w:rsidRDefault="00DF7CEB" w:rsidP="00DF7CEB">
      <w:pPr>
        <w:rPr>
          <w:rFonts w:ascii="Palatino Linotype" w:hAnsi="Palatino Linotype" w:cs="Tahoma"/>
        </w:rPr>
      </w:pPr>
    </w:p>
    <w:p w:rsidR="004F690E" w:rsidRPr="00FF7B95" w:rsidRDefault="00BD0E53" w:rsidP="0033088E">
      <w:pPr>
        <w:pStyle w:val="Naslov2"/>
        <w:rPr>
          <w:rFonts w:ascii="Palatino Linotype" w:hAnsi="Palatino Linotype"/>
        </w:rPr>
      </w:pPr>
      <w:bookmarkStart w:id="196" w:name="_Toc92508191"/>
      <w:bookmarkStart w:id="197" w:name="_Toc106171828"/>
      <w:bookmarkStart w:id="198" w:name="_Toc145299859"/>
      <w:bookmarkStart w:id="199" w:name="_Toc163728542"/>
      <w:bookmarkStart w:id="200" w:name="_Toc169059830"/>
      <w:bookmarkStart w:id="201" w:name="_Toc201378626"/>
      <w:r w:rsidRPr="00FF7B95">
        <w:rPr>
          <w:rFonts w:ascii="Palatino Linotype" w:hAnsi="Palatino Linotype"/>
        </w:rPr>
        <w:br w:type="page"/>
      </w:r>
      <w:r w:rsidR="00A556BA" w:rsidRPr="00FF7B95">
        <w:rPr>
          <w:rFonts w:ascii="Palatino Linotype" w:hAnsi="Palatino Linotype"/>
        </w:rPr>
        <w:lastRenderedPageBreak/>
        <w:t xml:space="preserve">7.2 </w:t>
      </w:r>
      <w:r w:rsidR="004F690E" w:rsidRPr="00FF7B95">
        <w:rPr>
          <w:rFonts w:ascii="Palatino Linotype" w:hAnsi="Palatino Linotype"/>
        </w:rPr>
        <w:t>Operativno vodenje</w:t>
      </w:r>
      <w:bookmarkEnd w:id="196"/>
      <w:bookmarkEnd w:id="197"/>
      <w:bookmarkEnd w:id="198"/>
      <w:bookmarkEnd w:id="199"/>
      <w:bookmarkEnd w:id="200"/>
      <w:bookmarkEnd w:id="201"/>
    </w:p>
    <w:p w:rsidR="00E23A92" w:rsidRPr="00FF7B95" w:rsidRDefault="00E23A92" w:rsidP="004F690E">
      <w:pPr>
        <w:rPr>
          <w:rFonts w:ascii="Palatino Linotype" w:hAnsi="Palatino Linotype" w:cs="Tahoma"/>
          <w:iCs/>
          <w:color w:val="000000"/>
        </w:rPr>
      </w:pPr>
    </w:p>
    <w:p w:rsidR="005C3607" w:rsidRPr="00FF7B95" w:rsidRDefault="005C3607" w:rsidP="004F690E">
      <w:pPr>
        <w:rPr>
          <w:rFonts w:ascii="Palatino Linotype" w:hAnsi="Palatino Linotype" w:cs="Tahoma"/>
          <w:iCs/>
          <w:color w:val="000000"/>
        </w:rPr>
      </w:pPr>
    </w:p>
    <w:p w:rsidR="004F690E" w:rsidRPr="00FF7B95" w:rsidRDefault="004F690E" w:rsidP="006A0A6C">
      <w:pPr>
        <w:jc w:val="both"/>
        <w:rPr>
          <w:rFonts w:ascii="Palatino Linotype" w:hAnsi="Palatino Linotype" w:cs="Tahoma"/>
          <w:iCs/>
        </w:rPr>
      </w:pPr>
      <w:r w:rsidRPr="00FF7B95">
        <w:rPr>
          <w:rFonts w:ascii="Palatino Linotype" w:hAnsi="Palatino Linotype" w:cs="Tahoma"/>
          <w:iCs/>
          <w:color w:val="000000"/>
        </w:rPr>
        <w:t>Dejavnost</w:t>
      </w:r>
      <w:r w:rsidRPr="00FF7B95">
        <w:rPr>
          <w:rFonts w:ascii="Palatino Linotype" w:hAnsi="Palatino Linotype" w:cs="Tahoma"/>
          <w:iCs/>
        </w:rPr>
        <w:t xml:space="preserve"> zaščite in </w:t>
      </w:r>
      <w:proofErr w:type="gramStart"/>
      <w:r w:rsidRPr="00FF7B95">
        <w:rPr>
          <w:rFonts w:ascii="Palatino Linotype" w:hAnsi="Palatino Linotype" w:cs="Tahoma"/>
          <w:iCs/>
        </w:rPr>
        <w:t xml:space="preserve">reševanja </w:t>
      </w:r>
      <w:r w:rsidR="006A0A6C" w:rsidRPr="00FF7B95">
        <w:rPr>
          <w:rFonts w:ascii="Palatino Linotype" w:hAnsi="Palatino Linotype" w:cs="Tahoma"/>
          <w:iCs/>
        </w:rPr>
        <w:t xml:space="preserve"> na</w:t>
      </w:r>
      <w:proofErr w:type="gramEnd"/>
      <w:r w:rsidR="006A0A6C" w:rsidRPr="00FF7B95">
        <w:rPr>
          <w:rFonts w:ascii="Palatino Linotype" w:hAnsi="Palatino Linotype" w:cs="Tahoma"/>
          <w:iCs/>
        </w:rPr>
        <w:t xml:space="preserve"> območju Občine </w:t>
      </w:r>
      <w:r w:rsidR="004A0F5D" w:rsidRPr="00FF7B95">
        <w:rPr>
          <w:rFonts w:ascii="Palatino Linotype" w:hAnsi="Palatino Linotype" w:cs="Tahoma"/>
        </w:rPr>
        <w:t>Muta</w:t>
      </w:r>
      <w:r w:rsidR="00B219DB" w:rsidRPr="00FF7B95">
        <w:rPr>
          <w:rFonts w:ascii="Palatino Linotype" w:hAnsi="Palatino Linotype" w:cs="Tahoma"/>
          <w:iCs/>
        </w:rPr>
        <w:t xml:space="preserve"> </w:t>
      </w:r>
      <w:r w:rsidRPr="00FF7B95">
        <w:rPr>
          <w:rFonts w:ascii="Palatino Linotype" w:hAnsi="Palatino Linotype" w:cs="Tahoma"/>
          <w:iCs/>
        </w:rPr>
        <w:t xml:space="preserve">operativno vodi poveljnik CZ </w:t>
      </w:r>
      <w:r w:rsidR="006A0A6C" w:rsidRPr="00FF7B95">
        <w:rPr>
          <w:rFonts w:ascii="Palatino Linotype" w:hAnsi="Palatino Linotype" w:cs="Tahoma"/>
          <w:iCs/>
        </w:rPr>
        <w:t xml:space="preserve">Občine </w:t>
      </w:r>
      <w:r w:rsidR="004A0F5D" w:rsidRPr="00FF7B95">
        <w:rPr>
          <w:rFonts w:ascii="Palatino Linotype" w:hAnsi="Palatino Linotype" w:cs="Tahoma"/>
        </w:rPr>
        <w:t>Muta</w:t>
      </w:r>
      <w:r w:rsidRPr="00FF7B95">
        <w:rPr>
          <w:rFonts w:ascii="Palatino Linotype" w:hAnsi="Palatino Linotype" w:cs="Tahoma"/>
          <w:iCs/>
        </w:rPr>
        <w:t xml:space="preserve">, ki mu pri delu pomaga štab CZ </w:t>
      </w:r>
      <w:r w:rsidR="006A0A6C" w:rsidRPr="00FF7B95">
        <w:rPr>
          <w:rFonts w:ascii="Palatino Linotype" w:hAnsi="Palatino Linotype" w:cs="Tahoma"/>
          <w:iCs/>
        </w:rPr>
        <w:t xml:space="preserve">Občine </w:t>
      </w:r>
      <w:r w:rsidR="004A0F5D" w:rsidRPr="00FF7B95">
        <w:rPr>
          <w:rFonts w:ascii="Palatino Linotype" w:hAnsi="Palatino Linotype" w:cs="Tahoma"/>
        </w:rPr>
        <w:t>Muta</w:t>
      </w:r>
      <w:r w:rsidRPr="00FF7B95">
        <w:rPr>
          <w:rFonts w:ascii="Palatino Linotype" w:hAnsi="Palatino Linotype" w:cs="Tahoma"/>
          <w:iCs/>
        </w:rPr>
        <w:t xml:space="preserve">. </w:t>
      </w:r>
      <w:proofErr w:type="gramStart"/>
      <w:r w:rsidRPr="00FF7B95">
        <w:rPr>
          <w:rFonts w:ascii="Palatino Linotype" w:hAnsi="Palatino Linotype" w:cs="Tahoma"/>
          <w:iCs/>
        </w:rPr>
        <w:t>Za vodenje posameznih intervencij za zaščito, reševanj</w:t>
      </w:r>
      <w:r w:rsidR="006A0A6C" w:rsidRPr="00FF7B95">
        <w:rPr>
          <w:rFonts w:ascii="Palatino Linotype" w:hAnsi="Palatino Linotype" w:cs="Tahoma"/>
          <w:iCs/>
        </w:rPr>
        <w:t xml:space="preserve">e in pomoč, lahko poveljnik CZ Občine </w:t>
      </w:r>
      <w:r w:rsidR="004A0F5D" w:rsidRPr="00FF7B95">
        <w:rPr>
          <w:rFonts w:ascii="Palatino Linotype" w:hAnsi="Palatino Linotype" w:cs="Tahoma"/>
        </w:rPr>
        <w:t>Muta</w:t>
      </w:r>
      <w:r w:rsidR="00B219DB" w:rsidRPr="00FF7B95">
        <w:rPr>
          <w:rFonts w:ascii="Palatino Linotype" w:hAnsi="Palatino Linotype" w:cs="Tahoma"/>
          <w:iCs/>
        </w:rPr>
        <w:t xml:space="preserve"> </w:t>
      </w:r>
      <w:r w:rsidR="006A0A6C" w:rsidRPr="00FF7B95">
        <w:rPr>
          <w:rFonts w:ascii="Palatino Linotype" w:hAnsi="Palatino Linotype" w:cs="Tahoma"/>
          <w:iCs/>
        </w:rPr>
        <w:t>določi vodjo intervencije.</w:t>
      </w:r>
      <w:proofErr w:type="gramEnd"/>
    </w:p>
    <w:p w:rsidR="00B219DB" w:rsidRPr="00FF7B95" w:rsidRDefault="00B219DB" w:rsidP="006A0A6C">
      <w:pPr>
        <w:jc w:val="both"/>
        <w:rPr>
          <w:rFonts w:ascii="Palatino Linotype" w:hAnsi="Palatino Linotype" w:cs="Tahoma"/>
          <w:iCs/>
        </w:rPr>
      </w:pPr>
    </w:p>
    <w:p w:rsidR="00B219DB" w:rsidRPr="00FF7B95" w:rsidRDefault="00B219DB" w:rsidP="006A0A6C">
      <w:pPr>
        <w:jc w:val="both"/>
        <w:rPr>
          <w:rFonts w:ascii="Palatino Linotype" w:hAnsi="Palatino Linotype" w:cs="Tahoma"/>
          <w:b/>
          <w:iCs/>
        </w:rPr>
      </w:pPr>
    </w:p>
    <w:p w:rsidR="004F690E" w:rsidRPr="00FF7B95" w:rsidRDefault="00505E16" w:rsidP="006A0A6C">
      <w:pPr>
        <w:jc w:val="both"/>
        <w:rPr>
          <w:rFonts w:ascii="Palatino Linotype" w:hAnsi="Palatino Linotype" w:cs="Tahoma"/>
          <w:b/>
          <w:iCs/>
        </w:rPr>
      </w:pPr>
      <w:r w:rsidRPr="00FF7B95">
        <w:rPr>
          <w:rFonts w:ascii="Palatino Linotype" w:hAnsi="Palatino Linotype"/>
          <w:noProof/>
          <w:lang w:val="sl-SI" w:eastAsia="sl-SI"/>
        </w:rPr>
        <w:drawing>
          <wp:inline distT="0" distB="0" distL="0" distR="0">
            <wp:extent cx="5600700" cy="3886200"/>
            <wp:effectExtent l="1905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srcRect/>
                    <a:stretch>
                      <a:fillRect/>
                    </a:stretch>
                  </pic:blipFill>
                  <pic:spPr bwMode="auto">
                    <a:xfrm>
                      <a:off x="0" y="0"/>
                      <a:ext cx="5600700" cy="3886200"/>
                    </a:xfrm>
                    <a:prstGeom prst="rect">
                      <a:avLst/>
                    </a:prstGeom>
                    <a:noFill/>
                    <a:ln w="9525">
                      <a:noFill/>
                      <a:miter lim="800000"/>
                      <a:headEnd/>
                      <a:tailEnd/>
                    </a:ln>
                  </pic:spPr>
                </pic:pic>
              </a:graphicData>
            </a:graphic>
          </wp:inline>
        </w:drawing>
      </w:r>
    </w:p>
    <w:p w:rsidR="005C3607" w:rsidRPr="00FF7B95" w:rsidRDefault="005C3607" w:rsidP="006A0A6C">
      <w:pPr>
        <w:jc w:val="both"/>
        <w:rPr>
          <w:rFonts w:ascii="Palatino Linotype" w:hAnsi="Palatino Linotype" w:cs="Tahoma"/>
          <w:b/>
        </w:rPr>
      </w:pPr>
    </w:p>
    <w:p w:rsidR="005C3607" w:rsidRPr="00FF7B95" w:rsidRDefault="005C3607" w:rsidP="006A0A6C">
      <w:pPr>
        <w:jc w:val="both"/>
        <w:rPr>
          <w:rFonts w:ascii="Palatino Linotype" w:hAnsi="Palatino Linotype" w:cs="Tahoma"/>
          <w:b/>
        </w:rPr>
      </w:pPr>
    </w:p>
    <w:p w:rsidR="004F690E" w:rsidRPr="00FF7B95" w:rsidRDefault="004F690E" w:rsidP="006A0A6C">
      <w:pPr>
        <w:jc w:val="both"/>
        <w:rPr>
          <w:rFonts w:ascii="Palatino Linotype" w:hAnsi="Palatino Linotype" w:cs="Tahoma"/>
          <w:b/>
        </w:rPr>
      </w:pPr>
      <w:r w:rsidRPr="00FF7B95">
        <w:rPr>
          <w:rFonts w:ascii="Palatino Linotype" w:hAnsi="Palatino Linotype" w:cs="Tahoma"/>
          <w:b/>
        </w:rPr>
        <w:t>Štab CZ</w:t>
      </w:r>
      <w:r w:rsidR="006A0A6C" w:rsidRPr="00FF7B95">
        <w:rPr>
          <w:rFonts w:ascii="Palatino Linotype" w:hAnsi="Palatino Linotype" w:cs="Tahoma"/>
          <w:b/>
        </w:rPr>
        <w:t xml:space="preserve"> Občine </w:t>
      </w:r>
      <w:r w:rsidR="004A0F5D" w:rsidRPr="00FF7B95">
        <w:rPr>
          <w:rFonts w:ascii="Palatino Linotype" w:hAnsi="Palatino Linotype" w:cs="Tahoma"/>
          <w:b/>
        </w:rPr>
        <w:t>Muta</w:t>
      </w:r>
      <w:r w:rsidR="00B219DB" w:rsidRPr="00FF7B95">
        <w:rPr>
          <w:rFonts w:ascii="Palatino Linotype" w:hAnsi="Palatino Linotype" w:cs="Tahoma"/>
          <w:b/>
        </w:rPr>
        <w:t xml:space="preserve"> </w:t>
      </w:r>
      <w:r w:rsidR="006A0A6C" w:rsidRPr="00FF7B95">
        <w:rPr>
          <w:rFonts w:ascii="Palatino Linotype" w:hAnsi="Palatino Linotype" w:cs="Tahoma"/>
          <w:b/>
        </w:rPr>
        <w:t xml:space="preserve">organizira svoje delo </w:t>
      </w:r>
      <w:proofErr w:type="gramStart"/>
      <w:r w:rsidR="006A0A6C" w:rsidRPr="00FF7B95">
        <w:rPr>
          <w:rFonts w:ascii="Palatino Linotype" w:hAnsi="Palatino Linotype" w:cs="Tahoma"/>
          <w:b/>
        </w:rPr>
        <w:t>na</w:t>
      </w:r>
      <w:proofErr w:type="gramEnd"/>
      <w:r w:rsidR="006A0A6C" w:rsidRPr="00FF7B95">
        <w:rPr>
          <w:rFonts w:ascii="Palatino Linotype" w:hAnsi="Palatino Linotype" w:cs="Tahoma"/>
          <w:b/>
        </w:rPr>
        <w:t xml:space="preserve"> sedežu Štaba CZ, </w:t>
      </w:r>
      <w:r w:rsidR="00087A61" w:rsidRPr="00FF7B95">
        <w:rPr>
          <w:rFonts w:ascii="Palatino Linotype" w:hAnsi="Palatino Linotype" w:cs="Tahoma"/>
          <w:b/>
        </w:rPr>
        <w:t>Glavni trg 17</w:t>
      </w:r>
      <w:r w:rsidR="006A0A6C" w:rsidRPr="00FF7B95">
        <w:rPr>
          <w:rFonts w:ascii="Palatino Linotype" w:hAnsi="Palatino Linotype" w:cs="Tahoma"/>
          <w:b/>
        </w:rPr>
        <w:t>, 236</w:t>
      </w:r>
      <w:r w:rsidR="00087A61" w:rsidRPr="00FF7B95">
        <w:rPr>
          <w:rFonts w:ascii="Palatino Linotype" w:hAnsi="Palatino Linotype" w:cs="Tahoma"/>
          <w:b/>
        </w:rPr>
        <w:t>6</w:t>
      </w:r>
      <w:r w:rsidR="006A0A6C" w:rsidRPr="00FF7B95">
        <w:rPr>
          <w:rFonts w:ascii="Palatino Linotype" w:hAnsi="Palatino Linotype" w:cs="Tahoma"/>
          <w:b/>
        </w:rPr>
        <w:t xml:space="preserve"> </w:t>
      </w:r>
      <w:r w:rsidR="004A0F5D" w:rsidRPr="00FF7B95">
        <w:rPr>
          <w:rFonts w:ascii="Palatino Linotype" w:hAnsi="Palatino Linotype" w:cs="Tahoma"/>
          <w:b/>
        </w:rPr>
        <w:t>Muta</w:t>
      </w:r>
      <w:r w:rsidR="006A0A6C" w:rsidRPr="00FF7B95">
        <w:rPr>
          <w:rFonts w:ascii="Palatino Linotype" w:hAnsi="Palatino Linotype" w:cs="Tahoma"/>
          <w:b/>
        </w:rPr>
        <w:t>.</w:t>
      </w:r>
    </w:p>
    <w:p w:rsidR="00891D27" w:rsidRPr="00FF7B95" w:rsidRDefault="00891D27" w:rsidP="006A0A6C">
      <w:pPr>
        <w:jc w:val="both"/>
        <w:rPr>
          <w:rFonts w:ascii="Palatino Linotype" w:hAnsi="Palatino Linotype" w:cs="Tahoma"/>
          <w:b/>
        </w:rPr>
      </w:pPr>
    </w:p>
    <w:p w:rsidR="004F690E" w:rsidRPr="00FF7B95" w:rsidRDefault="006A0A6C" w:rsidP="006A0A6C">
      <w:pPr>
        <w:jc w:val="both"/>
        <w:rPr>
          <w:rFonts w:ascii="Palatino Linotype" w:hAnsi="Palatino Linotype" w:cs="Tahoma"/>
          <w:iCs/>
          <w:color w:val="000000"/>
        </w:rPr>
      </w:pPr>
      <w:r w:rsidRPr="00FF7B95">
        <w:rPr>
          <w:rFonts w:ascii="Palatino Linotype" w:hAnsi="Palatino Linotype" w:cs="Tahoma"/>
          <w:iCs/>
          <w:color w:val="000000"/>
        </w:rPr>
        <w:t xml:space="preserve">Štab CZ Občine </w:t>
      </w:r>
      <w:r w:rsidR="004A0F5D" w:rsidRPr="00FF7B95">
        <w:rPr>
          <w:rFonts w:ascii="Palatino Linotype" w:hAnsi="Palatino Linotype" w:cs="Tahoma"/>
        </w:rPr>
        <w:t>Muta</w:t>
      </w:r>
      <w:r w:rsidR="0047777D" w:rsidRPr="00FF7B95">
        <w:rPr>
          <w:rFonts w:ascii="Palatino Linotype" w:hAnsi="Palatino Linotype" w:cs="Tahoma"/>
          <w:iCs/>
          <w:color w:val="000000"/>
        </w:rPr>
        <w:t xml:space="preserve"> </w:t>
      </w:r>
      <w:r w:rsidRPr="00FF7B95">
        <w:rPr>
          <w:rFonts w:ascii="Palatino Linotype" w:hAnsi="Palatino Linotype" w:cs="Tahoma"/>
          <w:iCs/>
          <w:color w:val="000000"/>
        </w:rPr>
        <w:t>mora ob nesreči čim prej vzpostaviti pregled nad stanjem na prizadetem območju, oceniti predvideni razvoj situacije, zagotoviti takojšnje ukrepanje z zagotovitvijo nujne pomoči, nato pa se osredotočiti na izdelavo strategije ukrepanja do zagotovitve osnovnih pogojev za življenje, ki zajema določitev prednostnih nalog, človeške in materialne vire, operativne rešitve za izvedbe zahtevnejših nalog ter nosilce koordiniranj.</w:t>
      </w:r>
    </w:p>
    <w:p w:rsidR="006A0A6C" w:rsidRPr="00FF7B95" w:rsidRDefault="006A0A6C" w:rsidP="006A0A6C">
      <w:pPr>
        <w:jc w:val="both"/>
        <w:rPr>
          <w:rFonts w:ascii="Palatino Linotype" w:hAnsi="Palatino Linotype" w:cs="Tahoma"/>
          <w:iCs/>
          <w:color w:val="000000"/>
        </w:rPr>
      </w:pPr>
    </w:p>
    <w:p w:rsidR="00E23A92" w:rsidRPr="00FF7B95" w:rsidRDefault="00687152" w:rsidP="00687152">
      <w:pPr>
        <w:jc w:val="both"/>
        <w:rPr>
          <w:rFonts w:ascii="Palatino Linotype" w:hAnsi="Palatino Linotype" w:cs="Tahoma"/>
          <w:iCs/>
          <w:color w:val="000000"/>
        </w:rPr>
      </w:pPr>
      <w:proofErr w:type="gramStart"/>
      <w:r w:rsidRPr="00FF7B95">
        <w:rPr>
          <w:rFonts w:ascii="Palatino Linotype" w:hAnsi="Palatino Linotype" w:cs="Tahoma"/>
          <w:iCs/>
          <w:color w:val="000000"/>
        </w:rPr>
        <w:lastRenderedPageBreak/>
        <w:t>Posledice nesreče je potrebno čim prej ustrezno dokumentirati.</w:t>
      </w:r>
      <w:proofErr w:type="gramEnd"/>
      <w:r w:rsidRPr="00FF7B95">
        <w:rPr>
          <w:rFonts w:ascii="Palatino Linotype" w:hAnsi="Palatino Linotype" w:cs="Tahoma"/>
          <w:iCs/>
          <w:color w:val="000000"/>
        </w:rPr>
        <w:t xml:space="preserve"> Prav tako je potrebno dokumentirati vse odločitve poveljnika CZ Občine </w:t>
      </w:r>
      <w:proofErr w:type="gramStart"/>
      <w:r w:rsidR="004A0F5D" w:rsidRPr="00FF7B95">
        <w:rPr>
          <w:rFonts w:ascii="Palatino Linotype" w:hAnsi="Palatino Linotype" w:cs="Tahoma"/>
        </w:rPr>
        <w:t>Muta</w:t>
      </w:r>
      <w:r w:rsidR="0047777D" w:rsidRPr="00FF7B95">
        <w:rPr>
          <w:rFonts w:ascii="Palatino Linotype" w:hAnsi="Palatino Linotype" w:cs="Tahoma"/>
          <w:iCs/>
          <w:color w:val="000000"/>
        </w:rPr>
        <w:t xml:space="preserve"> </w:t>
      </w:r>
      <w:r w:rsidRPr="00FF7B95">
        <w:rPr>
          <w:rFonts w:ascii="Palatino Linotype" w:hAnsi="Palatino Linotype" w:cs="Tahoma"/>
          <w:iCs/>
          <w:color w:val="000000"/>
        </w:rPr>
        <w:t xml:space="preserve"> in</w:t>
      </w:r>
      <w:proofErr w:type="gramEnd"/>
      <w:r w:rsidRPr="00FF7B95">
        <w:rPr>
          <w:rFonts w:ascii="Palatino Linotype" w:hAnsi="Palatino Linotype" w:cs="Tahoma"/>
          <w:iCs/>
          <w:color w:val="000000"/>
        </w:rPr>
        <w:t xml:space="preserve"> drugih organov. Za </w:t>
      </w:r>
      <w:proofErr w:type="gramStart"/>
      <w:r w:rsidRPr="00FF7B95">
        <w:rPr>
          <w:rFonts w:ascii="Palatino Linotype" w:hAnsi="Palatino Linotype" w:cs="Tahoma"/>
          <w:iCs/>
          <w:color w:val="000000"/>
        </w:rPr>
        <w:t>te</w:t>
      </w:r>
      <w:proofErr w:type="gramEnd"/>
      <w:r w:rsidRPr="00FF7B95">
        <w:rPr>
          <w:rFonts w:ascii="Palatino Linotype" w:hAnsi="Palatino Linotype" w:cs="Tahoma"/>
          <w:iCs/>
          <w:color w:val="000000"/>
        </w:rPr>
        <w:t xml:space="preserve"> naloge je odgovorna strokovna služba in poveljnik.</w:t>
      </w:r>
    </w:p>
    <w:p w:rsidR="00687152" w:rsidRPr="00FF7B95" w:rsidRDefault="00687152" w:rsidP="00687152">
      <w:pPr>
        <w:jc w:val="both"/>
        <w:rPr>
          <w:rFonts w:ascii="Palatino Linotype" w:hAnsi="Palatino Linotype" w:cs="Tahoma"/>
          <w:iCs/>
          <w:color w:val="000000"/>
        </w:rPr>
      </w:pPr>
    </w:p>
    <w:p w:rsidR="00687152" w:rsidRPr="00FF7B95" w:rsidRDefault="00687152" w:rsidP="00687152">
      <w:pPr>
        <w:jc w:val="both"/>
        <w:rPr>
          <w:rFonts w:ascii="Palatino Linotype" w:hAnsi="Palatino Linotype" w:cs="Tahoma"/>
          <w:iCs/>
          <w:color w:val="000000"/>
        </w:rPr>
      </w:pPr>
      <w:r w:rsidRPr="00FF7B95">
        <w:rPr>
          <w:rFonts w:ascii="Palatino Linotype" w:hAnsi="Palatino Linotype" w:cs="Tahoma"/>
          <w:iCs/>
          <w:color w:val="000000"/>
        </w:rPr>
        <w:t>V primeru, da obč</w:t>
      </w:r>
      <w:r w:rsidR="00C305CE" w:rsidRPr="00FF7B95">
        <w:rPr>
          <w:rFonts w:ascii="Palatino Linotype" w:hAnsi="Palatino Linotype" w:cs="Tahoma"/>
          <w:iCs/>
          <w:color w:val="000000"/>
        </w:rPr>
        <w:t>ina ne razpolaga z ustreznimi si</w:t>
      </w:r>
      <w:r w:rsidRPr="00FF7B95">
        <w:rPr>
          <w:rFonts w:ascii="Palatino Linotype" w:hAnsi="Palatino Linotype" w:cs="Tahoma"/>
          <w:iCs/>
          <w:color w:val="000000"/>
        </w:rPr>
        <w:t xml:space="preserve">lami, poveljnik CZ Občine </w:t>
      </w:r>
      <w:r w:rsidR="004A0F5D" w:rsidRPr="00FF7B95">
        <w:rPr>
          <w:rFonts w:ascii="Palatino Linotype" w:hAnsi="Palatino Linotype" w:cs="Tahoma"/>
        </w:rPr>
        <w:t>Muta</w:t>
      </w:r>
      <w:r w:rsidRPr="00FF7B95">
        <w:rPr>
          <w:rFonts w:ascii="Palatino Linotype" w:hAnsi="Palatino Linotype" w:cs="Tahoma"/>
          <w:iCs/>
          <w:color w:val="000000"/>
        </w:rPr>
        <w:t>, skladno z načelom postopnosti, zaprosi za pomoč v silah in sredstvih za zaščito, reševanje in pomoč Poveljnika CZ za Koroško, le ta pa glede na potrebe, Poveljnika CZ RS.</w:t>
      </w:r>
    </w:p>
    <w:p w:rsidR="00687152" w:rsidRPr="00FF7B95" w:rsidRDefault="00687152" w:rsidP="00687152">
      <w:pPr>
        <w:jc w:val="both"/>
        <w:rPr>
          <w:rFonts w:ascii="Palatino Linotype" w:hAnsi="Palatino Linotype" w:cs="Tahoma"/>
          <w:iCs/>
          <w:color w:val="000000"/>
        </w:rPr>
      </w:pPr>
    </w:p>
    <w:p w:rsidR="00891D27" w:rsidRPr="00FF7B95" w:rsidRDefault="00891D27" w:rsidP="00687152">
      <w:pPr>
        <w:jc w:val="both"/>
        <w:rPr>
          <w:rFonts w:ascii="Palatino Linotype" w:hAnsi="Palatino Linotype" w:cs="Tahoma"/>
          <w:iCs/>
          <w:color w:val="000000"/>
        </w:rPr>
      </w:pPr>
    </w:p>
    <w:p w:rsidR="004F690E" w:rsidRPr="00FF7B95" w:rsidRDefault="00294BAD" w:rsidP="0033088E">
      <w:pPr>
        <w:pStyle w:val="Naslov2"/>
        <w:rPr>
          <w:rFonts w:ascii="Palatino Linotype" w:hAnsi="Palatino Linotype"/>
        </w:rPr>
      </w:pPr>
      <w:bookmarkStart w:id="202" w:name="_Toc106171830"/>
      <w:bookmarkStart w:id="203" w:name="_Toc145299860"/>
      <w:bookmarkStart w:id="204" w:name="_Toc163728543"/>
      <w:bookmarkStart w:id="205" w:name="_Toc169059831"/>
      <w:bookmarkStart w:id="206" w:name="_Toc201378627"/>
      <w:r w:rsidRPr="00FF7B95">
        <w:rPr>
          <w:rFonts w:ascii="Palatino Linotype" w:hAnsi="Palatino Linotype"/>
        </w:rPr>
        <w:t xml:space="preserve">7.3 </w:t>
      </w:r>
      <w:bookmarkEnd w:id="202"/>
      <w:bookmarkEnd w:id="203"/>
      <w:bookmarkEnd w:id="204"/>
      <w:r w:rsidR="00E23A92" w:rsidRPr="00FF7B95">
        <w:rPr>
          <w:rFonts w:ascii="Palatino Linotype" w:hAnsi="Palatino Linotype"/>
        </w:rPr>
        <w:t>Ukrepanje organov CZ ob nesreči</w:t>
      </w:r>
      <w:bookmarkEnd w:id="205"/>
      <w:bookmarkEnd w:id="206"/>
    </w:p>
    <w:p w:rsidR="004F690E" w:rsidRPr="00FF7B95" w:rsidRDefault="004F690E" w:rsidP="004F690E">
      <w:pPr>
        <w:rPr>
          <w:rFonts w:ascii="Palatino Linotype" w:hAnsi="Palatino Linotype" w:cs="Tahoma"/>
        </w:rPr>
      </w:pPr>
    </w:p>
    <w:p w:rsidR="00891D27" w:rsidRPr="00FF7B95" w:rsidRDefault="00891D27" w:rsidP="004F690E">
      <w:pPr>
        <w:rPr>
          <w:rFonts w:ascii="Palatino Linotype" w:hAnsi="Palatino Linotype" w:cs="Tahoma"/>
        </w:rPr>
      </w:pPr>
    </w:p>
    <w:p w:rsidR="005B176F" w:rsidRPr="00FF7B95" w:rsidRDefault="00E23A92" w:rsidP="00E23A92">
      <w:pPr>
        <w:jc w:val="both"/>
        <w:rPr>
          <w:rFonts w:ascii="Palatino Linotype" w:hAnsi="Palatino Linotype" w:cs="Tahoma"/>
          <w:lang w:val="de-DE"/>
        </w:rPr>
      </w:pPr>
      <w:proofErr w:type="gramStart"/>
      <w:r w:rsidRPr="00FF7B95">
        <w:rPr>
          <w:rFonts w:ascii="Palatino Linotype" w:hAnsi="Palatino Linotype" w:cs="Tahoma"/>
        </w:rPr>
        <w:t xml:space="preserve">Občina </w:t>
      </w:r>
      <w:r w:rsidR="004A0F5D" w:rsidRPr="00FF7B95">
        <w:rPr>
          <w:rFonts w:ascii="Palatino Linotype" w:hAnsi="Palatino Linotype" w:cs="Tahoma"/>
        </w:rPr>
        <w:t>Muta</w:t>
      </w:r>
      <w:r w:rsidR="0047777D" w:rsidRPr="00FF7B95">
        <w:rPr>
          <w:rFonts w:ascii="Palatino Linotype" w:hAnsi="Palatino Linotype" w:cs="Tahoma"/>
        </w:rPr>
        <w:t xml:space="preserve"> </w:t>
      </w:r>
      <w:r w:rsidRPr="00FF7B95">
        <w:rPr>
          <w:rFonts w:ascii="Palatino Linotype" w:hAnsi="Palatino Linotype" w:cs="Tahoma"/>
        </w:rPr>
        <w:t xml:space="preserve">in Poveljnik CZ Občine </w:t>
      </w:r>
      <w:r w:rsidR="004A0F5D" w:rsidRPr="00FF7B95">
        <w:rPr>
          <w:rFonts w:ascii="Palatino Linotype" w:hAnsi="Palatino Linotype" w:cs="Tahoma"/>
        </w:rPr>
        <w:t>Muta</w:t>
      </w:r>
      <w:r w:rsidR="0047777D" w:rsidRPr="00FF7B95">
        <w:rPr>
          <w:rFonts w:ascii="Palatino Linotype" w:hAnsi="Palatino Linotype" w:cs="Tahoma"/>
        </w:rPr>
        <w:t xml:space="preserve"> </w:t>
      </w:r>
      <w:r w:rsidRPr="00FF7B95">
        <w:rPr>
          <w:rFonts w:ascii="Palatino Linotype" w:hAnsi="Palatino Linotype" w:cs="Tahoma"/>
        </w:rPr>
        <w:t>aktivirajo sile in sredstva za zaščito, reševanje in pomoč.</w:t>
      </w:r>
      <w:proofErr w:type="gramEnd"/>
      <w:r w:rsidRPr="00FF7B95">
        <w:rPr>
          <w:rFonts w:ascii="Palatino Linotype" w:hAnsi="Palatino Linotype" w:cs="Tahoma"/>
        </w:rPr>
        <w:t xml:space="preserve"> </w:t>
      </w:r>
      <w:r w:rsidRPr="00FF7B95">
        <w:rPr>
          <w:rFonts w:ascii="Palatino Linotype" w:hAnsi="Palatino Linotype" w:cs="Tahoma"/>
          <w:lang w:val="de-DE"/>
        </w:rPr>
        <w:t xml:space="preserve">Potrebne enote in sile izvajajo zaščitne ukrepe in naloge ZRP. </w:t>
      </w:r>
    </w:p>
    <w:p w:rsidR="005B176F" w:rsidRPr="00FF7B95" w:rsidRDefault="005B176F" w:rsidP="00E23A92">
      <w:pPr>
        <w:jc w:val="both"/>
        <w:rPr>
          <w:rFonts w:ascii="Palatino Linotype" w:hAnsi="Palatino Linotype" w:cs="Tahoma"/>
          <w:lang w:val="de-DE"/>
        </w:rPr>
      </w:pPr>
    </w:p>
    <w:p w:rsidR="00E23A92" w:rsidRPr="00FF7B95" w:rsidRDefault="00C305CE" w:rsidP="00E23A92">
      <w:pPr>
        <w:jc w:val="both"/>
        <w:rPr>
          <w:rFonts w:ascii="Palatino Linotype" w:hAnsi="Palatino Linotype" w:cs="Tahoma"/>
          <w:lang w:val="de-DE"/>
        </w:rPr>
      </w:pPr>
      <w:r w:rsidRPr="00FF7B95">
        <w:rPr>
          <w:rFonts w:ascii="Palatino Linotype" w:hAnsi="Palatino Linotype" w:cs="Tahoma"/>
          <w:lang w:val="de-DE"/>
        </w:rPr>
        <w:t>Poveljnik CZ O</w:t>
      </w:r>
      <w:r w:rsidR="00E23A92" w:rsidRPr="00FF7B95">
        <w:rPr>
          <w:rFonts w:ascii="Palatino Linotype" w:hAnsi="Palatino Linotype" w:cs="Tahoma"/>
          <w:lang w:val="de-DE"/>
        </w:rPr>
        <w:t>bčine</w:t>
      </w:r>
      <w:r w:rsidR="0047777D" w:rsidRPr="00FF7B95">
        <w:rPr>
          <w:rFonts w:ascii="Palatino Linotype" w:hAnsi="Palatino Linotype" w:cs="Tahoma"/>
          <w:lang w:val="de-DE"/>
        </w:rPr>
        <w:t xml:space="preserve"> </w:t>
      </w:r>
      <w:r w:rsidR="004A0F5D" w:rsidRPr="00FF7B95">
        <w:rPr>
          <w:rFonts w:ascii="Palatino Linotype" w:hAnsi="Palatino Linotype" w:cs="Tahoma"/>
          <w:lang w:val="de-DE"/>
        </w:rPr>
        <w:t>Muta</w:t>
      </w:r>
      <w:r w:rsidR="00E23A92" w:rsidRPr="00FF7B95">
        <w:rPr>
          <w:rFonts w:ascii="Palatino Linotype" w:hAnsi="Palatino Linotype" w:cs="Tahoma"/>
          <w:lang w:val="de-DE"/>
        </w:rPr>
        <w:t xml:space="preserve"> oz. njegov namestnik spremljata razmere in dejavnosti na terenu ter o tem obveščata Štab CZ za Koroško.</w:t>
      </w:r>
    </w:p>
    <w:p w:rsidR="00E23A92" w:rsidRPr="00FF7B95" w:rsidRDefault="00E23A92" w:rsidP="00E23A92">
      <w:pPr>
        <w:jc w:val="both"/>
        <w:rPr>
          <w:rFonts w:ascii="Palatino Linotype" w:hAnsi="Palatino Linotype" w:cs="Tahoma"/>
          <w:lang w:val="de-DE"/>
        </w:rPr>
      </w:pPr>
    </w:p>
    <w:p w:rsidR="00891D27" w:rsidRPr="00FF7B95" w:rsidRDefault="00891D27" w:rsidP="00E23A92">
      <w:pPr>
        <w:jc w:val="both"/>
        <w:rPr>
          <w:rFonts w:ascii="Palatino Linotype" w:hAnsi="Palatino Linotype" w:cs="Tahoma"/>
          <w:lang w:val="de-DE"/>
        </w:rPr>
      </w:pPr>
    </w:p>
    <w:p w:rsidR="004F690E" w:rsidRPr="00FF7B95" w:rsidRDefault="00E23A92" w:rsidP="0033088E">
      <w:pPr>
        <w:pStyle w:val="Naslov2"/>
        <w:rPr>
          <w:rFonts w:ascii="Palatino Linotype" w:hAnsi="Palatino Linotype"/>
        </w:rPr>
      </w:pPr>
      <w:bookmarkStart w:id="207" w:name="_Toc92508192"/>
      <w:bookmarkStart w:id="208" w:name="_Toc106171831"/>
      <w:bookmarkStart w:id="209" w:name="_Toc145299861"/>
      <w:bookmarkStart w:id="210" w:name="_Toc163728544"/>
      <w:bookmarkStart w:id="211" w:name="_Toc169059832"/>
      <w:bookmarkStart w:id="212" w:name="_Toc201378628"/>
      <w:r w:rsidRPr="00FF7B95">
        <w:rPr>
          <w:rFonts w:ascii="Palatino Linotype" w:hAnsi="Palatino Linotype"/>
        </w:rPr>
        <w:t xml:space="preserve">7.4 </w:t>
      </w:r>
      <w:r w:rsidR="004F690E" w:rsidRPr="00FF7B95">
        <w:rPr>
          <w:rFonts w:ascii="Palatino Linotype" w:hAnsi="Palatino Linotype"/>
        </w:rPr>
        <w:t>Organizacija zvez</w:t>
      </w:r>
      <w:bookmarkEnd w:id="207"/>
      <w:bookmarkEnd w:id="208"/>
      <w:bookmarkEnd w:id="209"/>
      <w:bookmarkEnd w:id="210"/>
      <w:bookmarkEnd w:id="211"/>
      <w:bookmarkEnd w:id="212"/>
    </w:p>
    <w:p w:rsidR="00E23A92" w:rsidRPr="00FF7B95" w:rsidRDefault="00E23A92" w:rsidP="004F690E">
      <w:pPr>
        <w:jc w:val="both"/>
        <w:rPr>
          <w:rFonts w:ascii="Palatino Linotype" w:hAnsi="Palatino Linotype" w:cs="Tahoma"/>
          <w:lang w:val="de-DE"/>
        </w:rPr>
      </w:pPr>
    </w:p>
    <w:p w:rsidR="005B176F" w:rsidRPr="00FF7B95" w:rsidRDefault="005B176F" w:rsidP="005B176F">
      <w:pPr>
        <w:numPr>
          <w:ilvl w:val="12"/>
          <w:numId w:val="0"/>
        </w:numPr>
        <w:jc w:val="both"/>
        <w:rPr>
          <w:rFonts w:ascii="Palatino Linotype" w:hAnsi="Palatino Linotype" w:cs="Tahoma"/>
          <w:iCs/>
          <w:lang w:val="de-DE"/>
        </w:rPr>
      </w:pPr>
      <w:r w:rsidRPr="00FF7B95">
        <w:rPr>
          <w:rFonts w:ascii="Palatino Linotype" w:hAnsi="Palatino Linotype" w:cs="Tahoma"/>
          <w:iCs/>
          <w:lang w:val="de-DE"/>
        </w:rPr>
        <w:t>Pri neposrednem vodenju akcij zaščite, reševanja in pomoči se uporablja:</w:t>
      </w:r>
    </w:p>
    <w:p w:rsidR="005B176F" w:rsidRPr="00FF7B95" w:rsidRDefault="005B176F" w:rsidP="005B176F">
      <w:pPr>
        <w:numPr>
          <w:ilvl w:val="0"/>
          <w:numId w:val="30"/>
        </w:numPr>
        <w:jc w:val="both"/>
        <w:rPr>
          <w:rFonts w:ascii="Palatino Linotype" w:hAnsi="Palatino Linotype" w:cs="Tahoma"/>
          <w:b/>
          <w:iCs/>
          <w:lang w:val="de-DE"/>
        </w:rPr>
      </w:pPr>
      <w:r w:rsidRPr="00FF7B95">
        <w:rPr>
          <w:rFonts w:ascii="Palatino Linotype" w:hAnsi="Palatino Linotype" w:cs="Tahoma"/>
          <w:b/>
          <w:iCs/>
          <w:lang w:val="de-DE"/>
        </w:rPr>
        <w:t>sistem radijskih zvez zaščite in reševanja (ZA</w:t>
      </w:r>
      <w:r w:rsidR="00515739" w:rsidRPr="00FF7B95">
        <w:rPr>
          <w:rFonts w:ascii="Palatino Linotype" w:hAnsi="Palatino Linotype" w:cs="Tahoma"/>
          <w:b/>
          <w:iCs/>
          <w:lang w:val="de-DE"/>
        </w:rPr>
        <w:t>-</w:t>
      </w:r>
      <w:r w:rsidRPr="00FF7B95">
        <w:rPr>
          <w:rFonts w:ascii="Palatino Linotype" w:hAnsi="Palatino Linotype" w:cs="Tahoma"/>
          <w:b/>
          <w:iCs/>
          <w:lang w:val="de-DE"/>
        </w:rPr>
        <w:t xml:space="preserve">RE) ter </w:t>
      </w:r>
    </w:p>
    <w:p w:rsidR="005B176F" w:rsidRPr="00FF7B95" w:rsidRDefault="005B176F" w:rsidP="005B176F">
      <w:pPr>
        <w:numPr>
          <w:ilvl w:val="0"/>
          <w:numId w:val="30"/>
        </w:numPr>
        <w:jc w:val="both"/>
        <w:rPr>
          <w:rFonts w:ascii="Palatino Linotype" w:hAnsi="Palatino Linotype" w:cs="Tahoma"/>
          <w:b/>
          <w:iCs/>
        </w:rPr>
      </w:pPr>
      <w:proofErr w:type="gramStart"/>
      <w:r w:rsidRPr="00FF7B95">
        <w:rPr>
          <w:rFonts w:ascii="Palatino Linotype" w:hAnsi="Palatino Linotype" w:cs="Tahoma"/>
          <w:b/>
          <w:iCs/>
        </w:rPr>
        <w:t>sistem</w:t>
      </w:r>
      <w:proofErr w:type="gramEnd"/>
      <w:r w:rsidRPr="00FF7B95">
        <w:rPr>
          <w:rFonts w:ascii="Palatino Linotype" w:hAnsi="Palatino Linotype" w:cs="Tahoma"/>
          <w:b/>
          <w:iCs/>
        </w:rPr>
        <w:t xml:space="preserve"> osebnega pozivanja. </w:t>
      </w:r>
    </w:p>
    <w:p w:rsidR="005B176F" w:rsidRPr="00FF7B95" w:rsidRDefault="005B176F" w:rsidP="005B176F">
      <w:pPr>
        <w:jc w:val="both"/>
        <w:rPr>
          <w:rFonts w:ascii="Palatino Linotype" w:hAnsi="Palatino Linotype" w:cs="Tahoma"/>
          <w:iCs/>
        </w:rPr>
      </w:pPr>
    </w:p>
    <w:p w:rsidR="005B176F" w:rsidRPr="00FF7B95" w:rsidRDefault="005B176F" w:rsidP="005B176F">
      <w:pPr>
        <w:jc w:val="both"/>
        <w:rPr>
          <w:rFonts w:ascii="Palatino Linotype" w:hAnsi="Palatino Linotype" w:cs="Tahoma"/>
          <w:iCs/>
        </w:rPr>
      </w:pPr>
      <w:proofErr w:type="gramStart"/>
      <w:r w:rsidRPr="00FF7B95">
        <w:rPr>
          <w:rFonts w:ascii="Palatino Linotype" w:hAnsi="Palatino Linotype" w:cs="Tahoma"/>
          <w:iCs/>
        </w:rPr>
        <w:t>Sistem zvez ZA</w:t>
      </w:r>
      <w:r w:rsidR="00515739" w:rsidRPr="00FF7B95">
        <w:rPr>
          <w:rFonts w:ascii="Palatino Linotype" w:hAnsi="Palatino Linotype" w:cs="Tahoma"/>
          <w:iCs/>
        </w:rPr>
        <w:t>-</w:t>
      </w:r>
      <w:r w:rsidRPr="00FF7B95">
        <w:rPr>
          <w:rFonts w:ascii="Palatino Linotype" w:hAnsi="Palatino Linotype" w:cs="Tahoma"/>
          <w:iCs/>
        </w:rPr>
        <w:t>RE se obvezno uporablja pri vodenju intervencij in drugih zaščitnih in reševalnih akcijah.</w:t>
      </w:r>
      <w:proofErr w:type="gramEnd"/>
      <w:r w:rsidRPr="00FF7B95">
        <w:rPr>
          <w:rFonts w:ascii="Palatino Linotype" w:hAnsi="Palatino Linotype" w:cs="Tahoma"/>
          <w:iCs/>
        </w:rPr>
        <w:t xml:space="preserve"> </w:t>
      </w:r>
    </w:p>
    <w:p w:rsidR="005B176F" w:rsidRPr="00FF7B95" w:rsidRDefault="005B176F" w:rsidP="005B176F">
      <w:pPr>
        <w:numPr>
          <w:ilvl w:val="12"/>
          <w:numId w:val="0"/>
        </w:numPr>
        <w:jc w:val="both"/>
        <w:rPr>
          <w:rFonts w:ascii="Palatino Linotype" w:hAnsi="Palatino Linotype" w:cs="Tahoma"/>
          <w:iCs/>
        </w:rPr>
      </w:pPr>
    </w:p>
    <w:p w:rsidR="005B176F" w:rsidRPr="00FF7B95" w:rsidRDefault="005B176F" w:rsidP="005B176F">
      <w:pPr>
        <w:numPr>
          <w:ilvl w:val="12"/>
          <w:numId w:val="0"/>
        </w:numPr>
        <w:jc w:val="both"/>
        <w:rPr>
          <w:rFonts w:ascii="Palatino Linotype" w:hAnsi="Palatino Linotype" w:cs="Tahoma"/>
          <w:iCs/>
          <w:lang w:val="pt-BR"/>
        </w:rPr>
      </w:pPr>
      <w:r w:rsidRPr="00FF7B95">
        <w:rPr>
          <w:rFonts w:ascii="Palatino Linotype" w:hAnsi="Palatino Linotype" w:cs="Tahoma"/>
          <w:iCs/>
        </w:rPr>
        <w:t xml:space="preserve">Telekomunikacijsko središče sistema je Regijski center za obveščanje Slovenj Gradec, do katerega se uporabniki povezujejo prek repetitorjev; za Občino </w:t>
      </w:r>
      <w:r w:rsidR="004A0F5D" w:rsidRPr="00FF7B95">
        <w:rPr>
          <w:rFonts w:ascii="Palatino Linotype" w:hAnsi="Palatino Linotype" w:cs="Tahoma"/>
        </w:rPr>
        <w:t>Muta</w:t>
      </w:r>
      <w:r w:rsidR="0047777D" w:rsidRPr="00FF7B95">
        <w:rPr>
          <w:rFonts w:ascii="Palatino Linotype" w:hAnsi="Palatino Linotype" w:cs="Tahoma"/>
          <w:iCs/>
        </w:rPr>
        <w:t xml:space="preserve"> </w:t>
      </w:r>
      <w:r w:rsidRPr="00FF7B95">
        <w:rPr>
          <w:rFonts w:ascii="Palatino Linotype" w:hAnsi="Palatino Linotype" w:cs="Tahoma"/>
          <w:iCs/>
        </w:rPr>
        <w:t xml:space="preserve">predvsem na kanalu 05 Kope, Rahtel, pogojno pa tudi 06 Plešivec. </w:t>
      </w:r>
      <w:r w:rsidRPr="00FF7B95">
        <w:rPr>
          <w:rFonts w:ascii="Palatino Linotype" w:hAnsi="Palatino Linotype" w:cs="Tahoma"/>
          <w:iCs/>
          <w:lang w:val="pt-BR"/>
        </w:rPr>
        <w:t xml:space="preserve">Vodja enote se mora pri prihodu na mesto intervencije prijaviti v ReCO. Prijavi se prek repetitorskega kanala (05 Rahtel), po prijavi pa ga ReCO preusmeri na matični simpleksni kanal za delo enote na terenu. </w:t>
      </w:r>
    </w:p>
    <w:p w:rsidR="005B176F" w:rsidRPr="00FF7B95" w:rsidRDefault="005B176F" w:rsidP="005B176F">
      <w:pPr>
        <w:numPr>
          <w:ilvl w:val="12"/>
          <w:numId w:val="0"/>
        </w:numPr>
        <w:jc w:val="both"/>
        <w:rPr>
          <w:rFonts w:ascii="Palatino Linotype" w:hAnsi="Palatino Linotype" w:cs="Tahoma"/>
          <w:iCs/>
          <w:lang w:val="pt-BR"/>
        </w:rPr>
      </w:pPr>
      <w:r w:rsidRPr="00FF7B95">
        <w:rPr>
          <w:rFonts w:ascii="Palatino Linotype" w:hAnsi="Palatino Linotype" w:cs="Tahoma"/>
          <w:iCs/>
          <w:lang w:val="pt-BR"/>
        </w:rPr>
        <w:t xml:space="preserve">Občina </w:t>
      </w:r>
      <w:r w:rsidR="004A0F5D" w:rsidRPr="00FF7B95">
        <w:rPr>
          <w:rFonts w:ascii="Palatino Linotype" w:hAnsi="Palatino Linotype" w:cs="Tahoma"/>
          <w:lang w:val="pt-BR"/>
        </w:rPr>
        <w:t>Muta</w:t>
      </w:r>
      <w:r w:rsidRPr="00FF7B95">
        <w:rPr>
          <w:rFonts w:ascii="Palatino Linotype" w:hAnsi="Palatino Linotype" w:cs="Tahoma"/>
          <w:lang w:val="pt-BR"/>
        </w:rPr>
        <w:t xml:space="preserve"> </w:t>
      </w:r>
      <w:r w:rsidRPr="00FF7B95">
        <w:rPr>
          <w:rFonts w:ascii="Palatino Linotype" w:hAnsi="Palatino Linotype" w:cs="Tahoma"/>
          <w:iCs/>
          <w:lang w:val="pt-BR"/>
        </w:rPr>
        <w:t xml:space="preserve">ima določena kanala </w:t>
      </w:r>
      <w:smartTag w:uri="urn:schemas-microsoft-com:office:smarttags" w:element="metricconverter">
        <w:smartTagPr>
          <w:attr w:name="ProductID" w:val="48 in"/>
        </w:smartTagPr>
        <w:r w:rsidRPr="00FF7B95">
          <w:rPr>
            <w:rFonts w:ascii="Palatino Linotype" w:hAnsi="Palatino Linotype" w:cs="Tahoma"/>
            <w:iCs/>
            <w:lang w:val="pt-BR"/>
          </w:rPr>
          <w:t>48 in</w:t>
        </w:r>
      </w:smartTag>
      <w:r w:rsidRPr="00FF7B95">
        <w:rPr>
          <w:rFonts w:ascii="Palatino Linotype" w:hAnsi="Palatino Linotype" w:cs="Tahoma"/>
          <w:iCs/>
          <w:lang w:val="pt-BR"/>
        </w:rPr>
        <w:t xml:space="preserve"> 49. Uporabnik mora biti v stanju pripravljenosti na matičnem kanalu. Če opravi klic na nekem drugem kanalu, se mora po opravljenem klicu nemudoma vrniti na svoj matični kanal. Uporaba drugih kanalov brez utemeljenega razloga ni dovoljena. Ob koncu intervencije se poroča ReCO Slovenj Gradec (prek kanala 05 Kope, Rahtel).</w:t>
      </w:r>
    </w:p>
    <w:p w:rsidR="005B176F" w:rsidRPr="00FF7B95" w:rsidRDefault="005B176F" w:rsidP="005B176F">
      <w:pPr>
        <w:numPr>
          <w:ilvl w:val="12"/>
          <w:numId w:val="0"/>
        </w:numPr>
        <w:jc w:val="both"/>
        <w:rPr>
          <w:rFonts w:ascii="Palatino Linotype" w:hAnsi="Palatino Linotype" w:cs="Tahoma"/>
          <w:iCs/>
          <w:lang w:val="pt-BR"/>
        </w:rPr>
      </w:pPr>
    </w:p>
    <w:p w:rsidR="005B176F" w:rsidRPr="00FF7B95" w:rsidRDefault="005B176F" w:rsidP="005B176F">
      <w:pPr>
        <w:numPr>
          <w:ilvl w:val="12"/>
          <w:numId w:val="0"/>
        </w:numPr>
        <w:jc w:val="both"/>
        <w:rPr>
          <w:rFonts w:ascii="Palatino Linotype" w:hAnsi="Palatino Linotype" w:cs="Tahoma"/>
          <w:iCs/>
          <w:lang w:val="pt-BR"/>
        </w:rPr>
      </w:pPr>
      <w:r w:rsidRPr="00FF7B95">
        <w:rPr>
          <w:rFonts w:ascii="Palatino Linotype" w:hAnsi="Palatino Linotype" w:cs="Tahoma"/>
          <w:iCs/>
          <w:lang w:val="pt-BR"/>
        </w:rPr>
        <w:lastRenderedPageBreak/>
        <w:t>Pri prenosu podatkov in komuniciranju se načeloma uporablja vsa razpoložljiva telekomunikacijska in informacijska infrastruktura, ki temelji na različnih medsebojno povezanih omrežjih. Prenos podatkov in komuniciranje med organi vodenja, reševalnimi službami in drugimi izvajalci zaščite, reševanja in pomoči poteka po:</w:t>
      </w:r>
    </w:p>
    <w:p w:rsidR="0047777D" w:rsidRPr="00FF7B95" w:rsidRDefault="0047777D" w:rsidP="005B176F">
      <w:pPr>
        <w:numPr>
          <w:ilvl w:val="12"/>
          <w:numId w:val="0"/>
        </w:numPr>
        <w:jc w:val="both"/>
        <w:rPr>
          <w:rFonts w:ascii="Palatino Linotype" w:hAnsi="Palatino Linotype" w:cs="Tahoma"/>
          <w:iCs/>
          <w:lang w:val="pt-BR"/>
        </w:rPr>
      </w:pPr>
    </w:p>
    <w:p w:rsidR="005B176F" w:rsidRPr="00FF7B95" w:rsidRDefault="005B176F" w:rsidP="005B176F">
      <w:pPr>
        <w:numPr>
          <w:ilvl w:val="0"/>
          <w:numId w:val="15"/>
        </w:numPr>
        <w:jc w:val="both"/>
        <w:rPr>
          <w:rFonts w:ascii="Palatino Linotype" w:hAnsi="Palatino Linotype" w:cs="Tahoma"/>
          <w:iCs/>
        </w:rPr>
      </w:pPr>
      <w:r w:rsidRPr="00FF7B95">
        <w:rPr>
          <w:rFonts w:ascii="Palatino Linotype" w:hAnsi="Palatino Linotype" w:cs="Tahoma"/>
          <w:iCs/>
        </w:rPr>
        <w:t>telefaksu,</w:t>
      </w:r>
    </w:p>
    <w:p w:rsidR="005B176F" w:rsidRPr="00FF7B95" w:rsidRDefault="005B176F" w:rsidP="005B176F">
      <w:pPr>
        <w:numPr>
          <w:ilvl w:val="0"/>
          <w:numId w:val="16"/>
        </w:numPr>
        <w:jc w:val="both"/>
        <w:rPr>
          <w:rFonts w:ascii="Palatino Linotype" w:hAnsi="Palatino Linotype" w:cs="Tahoma"/>
          <w:iCs/>
        </w:rPr>
      </w:pPr>
      <w:r w:rsidRPr="00FF7B95">
        <w:rPr>
          <w:rFonts w:ascii="Palatino Linotype" w:hAnsi="Palatino Linotype" w:cs="Tahoma"/>
          <w:iCs/>
        </w:rPr>
        <w:t>radijskih zvezah (ZA-RE),</w:t>
      </w:r>
    </w:p>
    <w:p w:rsidR="005B176F" w:rsidRPr="00FF7B95" w:rsidRDefault="005B176F" w:rsidP="005B176F">
      <w:pPr>
        <w:numPr>
          <w:ilvl w:val="0"/>
          <w:numId w:val="16"/>
        </w:numPr>
        <w:jc w:val="both"/>
        <w:rPr>
          <w:rFonts w:ascii="Palatino Linotype" w:hAnsi="Palatino Linotype" w:cs="Tahoma"/>
          <w:iCs/>
          <w:lang w:val="de-DE"/>
        </w:rPr>
      </w:pPr>
      <w:r w:rsidRPr="00FF7B95">
        <w:rPr>
          <w:rFonts w:ascii="Palatino Linotype" w:hAnsi="Palatino Linotype" w:cs="Tahoma"/>
          <w:iCs/>
          <w:lang w:val="de-DE"/>
        </w:rPr>
        <w:t>javnih telefonskih zvezah, ki so lahko analogne ali digitalne,</w:t>
      </w:r>
    </w:p>
    <w:p w:rsidR="005B176F" w:rsidRPr="00FF7B95" w:rsidRDefault="005B176F" w:rsidP="005B176F">
      <w:pPr>
        <w:numPr>
          <w:ilvl w:val="0"/>
          <w:numId w:val="16"/>
        </w:numPr>
        <w:jc w:val="both"/>
        <w:rPr>
          <w:rFonts w:ascii="Palatino Linotype" w:hAnsi="Palatino Linotype" w:cs="Tahoma"/>
          <w:iCs/>
        </w:rPr>
      </w:pPr>
      <w:r w:rsidRPr="00FF7B95">
        <w:rPr>
          <w:rFonts w:ascii="Palatino Linotype" w:hAnsi="Palatino Linotype" w:cs="Tahoma"/>
          <w:iCs/>
        </w:rPr>
        <w:t>brezžičnih telefonih (GSM),</w:t>
      </w:r>
    </w:p>
    <w:p w:rsidR="005B176F" w:rsidRPr="00FF7B95" w:rsidRDefault="005B176F" w:rsidP="005B176F">
      <w:pPr>
        <w:numPr>
          <w:ilvl w:val="0"/>
          <w:numId w:val="16"/>
        </w:numPr>
        <w:jc w:val="both"/>
        <w:rPr>
          <w:rFonts w:ascii="Palatino Linotype" w:hAnsi="Palatino Linotype" w:cs="Tahoma"/>
          <w:iCs/>
        </w:rPr>
      </w:pPr>
      <w:r w:rsidRPr="00FF7B95">
        <w:rPr>
          <w:rFonts w:ascii="Palatino Linotype" w:hAnsi="Palatino Linotype" w:cs="Tahoma"/>
          <w:iCs/>
        </w:rPr>
        <w:t>radijskih postajah radioamaterjev,</w:t>
      </w:r>
    </w:p>
    <w:p w:rsidR="005B176F" w:rsidRPr="00FF7B95" w:rsidRDefault="005B176F" w:rsidP="005B176F">
      <w:pPr>
        <w:numPr>
          <w:ilvl w:val="0"/>
          <w:numId w:val="16"/>
        </w:numPr>
        <w:jc w:val="both"/>
        <w:rPr>
          <w:rFonts w:ascii="Palatino Linotype" w:hAnsi="Palatino Linotype" w:cs="Tahoma"/>
          <w:iCs/>
          <w:lang w:val="de-DE"/>
        </w:rPr>
      </w:pPr>
      <w:r w:rsidRPr="00FF7B95">
        <w:rPr>
          <w:rFonts w:ascii="Palatino Linotype" w:hAnsi="Palatino Linotype" w:cs="Tahoma"/>
          <w:iCs/>
          <w:lang w:val="de-DE"/>
        </w:rPr>
        <w:t>preko kurirskega sistema (raznos pozivov) in</w:t>
      </w:r>
    </w:p>
    <w:p w:rsidR="005B176F" w:rsidRPr="00FF7B95" w:rsidRDefault="005B176F" w:rsidP="005B176F">
      <w:pPr>
        <w:numPr>
          <w:ilvl w:val="0"/>
          <w:numId w:val="16"/>
        </w:numPr>
        <w:jc w:val="both"/>
        <w:rPr>
          <w:rFonts w:ascii="Palatino Linotype" w:hAnsi="Palatino Linotype" w:cs="Tahoma"/>
          <w:iCs/>
        </w:rPr>
      </w:pPr>
      <w:proofErr w:type="gramStart"/>
      <w:r w:rsidRPr="00FF7B95">
        <w:rPr>
          <w:rFonts w:ascii="Palatino Linotype" w:hAnsi="Palatino Linotype" w:cs="Tahoma"/>
          <w:iCs/>
        </w:rPr>
        <w:t>internetu</w:t>
      </w:r>
      <w:proofErr w:type="gramEnd"/>
      <w:r w:rsidRPr="00FF7B95">
        <w:rPr>
          <w:rFonts w:ascii="Palatino Linotype" w:hAnsi="Palatino Linotype" w:cs="Tahoma"/>
          <w:iCs/>
        </w:rPr>
        <w:t>.</w:t>
      </w:r>
    </w:p>
    <w:p w:rsidR="005B176F" w:rsidRPr="00FF7B95" w:rsidRDefault="005B176F" w:rsidP="004F690E">
      <w:pPr>
        <w:jc w:val="both"/>
        <w:rPr>
          <w:rFonts w:ascii="Palatino Linotype" w:hAnsi="Palatino Linotype"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E23A92" w:rsidRPr="00FF7B95" w:rsidTr="00F4392C">
        <w:tc>
          <w:tcPr>
            <w:tcW w:w="1101" w:type="dxa"/>
            <w:tcBorders>
              <w:right w:val="nil"/>
            </w:tcBorders>
          </w:tcPr>
          <w:p w:rsidR="00E23A92" w:rsidRPr="00FF7B95" w:rsidRDefault="00B53186" w:rsidP="00E23A92">
            <w:pPr>
              <w:rPr>
                <w:rFonts w:ascii="Palatino Linotype" w:hAnsi="Palatino Linotype" w:cs="Tahoma"/>
              </w:rPr>
            </w:pPr>
            <w:r w:rsidRPr="00FF7B95">
              <w:rPr>
                <w:rFonts w:ascii="Palatino Linotype" w:hAnsi="Palatino Linotype" w:cs="Tahoma"/>
              </w:rPr>
              <w:t>P – 18</w:t>
            </w:r>
          </w:p>
          <w:p w:rsidR="00E23A92" w:rsidRPr="00FF7B95" w:rsidRDefault="00B53186" w:rsidP="00E23A92">
            <w:pPr>
              <w:rPr>
                <w:rFonts w:ascii="Palatino Linotype" w:hAnsi="Palatino Linotype" w:cs="Tahoma"/>
              </w:rPr>
            </w:pPr>
            <w:r w:rsidRPr="00FF7B95">
              <w:rPr>
                <w:rFonts w:ascii="Palatino Linotype" w:hAnsi="Palatino Linotype" w:cs="Tahoma"/>
              </w:rPr>
              <w:t>P – 19</w:t>
            </w:r>
          </w:p>
          <w:p w:rsidR="00E23A92" w:rsidRPr="00FF7B95" w:rsidRDefault="00653316" w:rsidP="00E23A92">
            <w:pPr>
              <w:rPr>
                <w:rFonts w:ascii="Palatino Linotype" w:hAnsi="Palatino Linotype" w:cs="Tahoma"/>
              </w:rPr>
            </w:pPr>
            <w:r w:rsidRPr="00FF7B95">
              <w:rPr>
                <w:rFonts w:ascii="Palatino Linotype" w:hAnsi="Palatino Linotype" w:cs="Tahoma"/>
              </w:rPr>
              <w:t xml:space="preserve">D – </w:t>
            </w:r>
            <w:r w:rsidR="005D716F" w:rsidRPr="00FF7B95">
              <w:rPr>
                <w:rFonts w:ascii="Palatino Linotype" w:hAnsi="Palatino Linotype" w:cs="Tahoma"/>
              </w:rPr>
              <w:t>29</w:t>
            </w:r>
          </w:p>
        </w:tc>
        <w:tc>
          <w:tcPr>
            <w:tcW w:w="8111" w:type="dxa"/>
            <w:tcBorders>
              <w:left w:val="nil"/>
            </w:tcBorders>
          </w:tcPr>
          <w:p w:rsidR="00E23A92" w:rsidRPr="00FF7B95" w:rsidRDefault="00E23A92" w:rsidP="00E23A92">
            <w:pPr>
              <w:rPr>
                <w:rFonts w:ascii="Palatino Linotype" w:hAnsi="Palatino Linotype" w:cs="Tahoma"/>
              </w:rPr>
            </w:pPr>
            <w:r w:rsidRPr="00FF7B95">
              <w:rPr>
                <w:rFonts w:ascii="Palatino Linotype" w:hAnsi="Palatino Linotype" w:cs="Tahoma"/>
              </w:rPr>
              <w:t>Lokacije repetitorjev</w:t>
            </w:r>
          </w:p>
          <w:p w:rsidR="00E23A92" w:rsidRPr="00FF7B95" w:rsidRDefault="00E23A92" w:rsidP="00E23A92">
            <w:pPr>
              <w:rPr>
                <w:rFonts w:ascii="Palatino Linotype" w:hAnsi="Palatino Linotype" w:cs="Tahoma"/>
              </w:rPr>
            </w:pPr>
            <w:r w:rsidRPr="00FF7B95">
              <w:rPr>
                <w:rFonts w:ascii="Palatino Linotype" w:hAnsi="Palatino Linotype" w:cs="Tahoma"/>
              </w:rPr>
              <w:t>Imenik uporabnikov telefonskih zvez</w:t>
            </w:r>
          </w:p>
          <w:p w:rsidR="00E23A92" w:rsidRPr="00FF7B95" w:rsidRDefault="00E23A92" w:rsidP="00E23A92">
            <w:pPr>
              <w:rPr>
                <w:rFonts w:ascii="Palatino Linotype" w:hAnsi="Palatino Linotype" w:cs="Tahoma"/>
              </w:rPr>
            </w:pPr>
            <w:r w:rsidRPr="00FF7B95">
              <w:rPr>
                <w:rFonts w:ascii="Palatino Linotype" w:hAnsi="Palatino Linotype" w:cs="Tahoma"/>
              </w:rPr>
              <w:t>Navodilo za uporabo radijskih zvez</w:t>
            </w:r>
            <w:r w:rsidR="00B53186" w:rsidRPr="00FF7B95">
              <w:rPr>
                <w:rFonts w:ascii="Palatino Linotype" w:hAnsi="Palatino Linotype" w:cs="Tahoma"/>
              </w:rPr>
              <w:t xml:space="preserve"> v primeru naravnih in drugih nesreč</w:t>
            </w:r>
          </w:p>
        </w:tc>
      </w:tr>
    </w:tbl>
    <w:p w:rsidR="00E23A92" w:rsidRPr="00FF7B95" w:rsidRDefault="00E23A92" w:rsidP="004F690E">
      <w:pPr>
        <w:pStyle w:val="Telobesedila3"/>
        <w:rPr>
          <w:rFonts w:ascii="Palatino Linotype" w:hAnsi="Palatino Linotype" w:cs="Tahoma"/>
        </w:rPr>
      </w:pPr>
    </w:p>
    <w:p w:rsidR="00B971A3" w:rsidRPr="00FF7B95" w:rsidRDefault="00B971A3" w:rsidP="004F690E">
      <w:pPr>
        <w:pStyle w:val="Telobesedila3"/>
        <w:rPr>
          <w:rFonts w:ascii="Palatino Linotype" w:hAnsi="Palatino Linotype" w:cs="Tahoma"/>
        </w:rPr>
      </w:pPr>
    </w:p>
    <w:p w:rsidR="00C305CE" w:rsidRPr="00FF7B95" w:rsidRDefault="00C305CE" w:rsidP="00C305CE">
      <w:pPr>
        <w:rPr>
          <w:rFonts w:ascii="Palatino Linotype" w:hAnsi="Palatino Linotype"/>
          <w:lang w:val="cs-CZ"/>
        </w:rPr>
      </w:pPr>
      <w:bookmarkStart w:id="213" w:name="_Toc91556340"/>
      <w:bookmarkStart w:id="214" w:name="_Toc163728545"/>
      <w:bookmarkStart w:id="215" w:name="_Toc169059833"/>
    </w:p>
    <w:p w:rsidR="00C305CE" w:rsidRPr="00FF7B95" w:rsidRDefault="00C305CE" w:rsidP="00C305CE">
      <w:pPr>
        <w:rPr>
          <w:rFonts w:ascii="Palatino Linotype" w:hAnsi="Palatino Linotype"/>
          <w:lang w:val="cs-CZ"/>
        </w:rPr>
      </w:pPr>
    </w:p>
    <w:p w:rsidR="00B971A3" w:rsidRPr="00FF7B95" w:rsidRDefault="00B53186" w:rsidP="00B53186">
      <w:pPr>
        <w:pStyle w:val="Naslov1"/>
        <w:ind w:left="0"/>
        <w:rPr>
          <w:rFonts w:ascii="Palatino Linotype" w:hAnsi="Palatino Linotype"/>
        </w:rPr>
      </w:pPr>
      <w:bookmarkStart w:id="216" w:name="_Toc201378629"/>
      <w:r w:rsidRPr="00FF7B95">
        <w:rPr>
          <w:rFonts w:ascii="Palatino Linotype" w:hAnsi="Palatino Linotype"/>
        </w:rPr>
        <w:br w:type="page"/>
      </w:r>
      <w:r w:rsidR="00B971A3" w:rsidRPr="00FF7B95">
        <w:rPr>
          <w:rFonts w:ascii="Palatino Linotype" w:hAnsi="Palatino Linotype"/>
        </w:rPr>
        <w:lastRenderedPageBreak/>
        <w:t>8 NADZOR RADIOAKTIVNOSTI</w:t>
      </w:r>
      <w:bookmarkEnd w:id="213"/>
      <w:bookmarkEnd w:id="214"/>
      <w:bookmarkEnd w:id="215"/>
      <w:bookmarkEnd w:id="216"/>
    </w:p>
    <w:p w:rsidR="00B971A3" w:rsidRPr="00FF7B95" w:rsidRDefault="00B971A3">
      <w:pPr>
        <w:jc w:val="both"/>
        <w:rPr>
          <w:rFonts w:ascii="Palatino Linotype" w:hAnsi="Palatino Linotype" w:cs="Tahoma"/>
          <w:b/>
          <w:iCs/>
          <w:lang w:val="sl-SI"/>
        </w:rPr>
      </w:pPr>
    </w:p>
    <w:p w:rsidR="00CB1F3C" w:rsidRPr="00FF7B95" w:rsidRDefault="00CB1F3C">
      <w:pPr>
        <w:jc w:val="both"/>
        <w:rPr>
          <w:rFonts w:ascii="Palatino Linotype" w:hAnsi="Palatino Linotype" w:cs="Tahoma"/>
          <w:b/>
          <w:iCs/>
          <w:lang w:val="sl-SI"/>
        </w:rPr>
      </w:pPr>
    </w:p>
    <w:p w:rsidR="00B971A3" w:rsidRPr="00FF7B95" w:rsidRDefault="004F61E1" w:rsidP="0033088E">
      <w:pPr>
        <w:pStyle w:val="Naslov2"/>
        <w:rPr>
          <w:rFonts w:ascii="Palatino Linotype" w:hAnsi="Palatino Linotype"/>
        </w:rPr>
      </w:pPr>
      <w:bookmarkStart w:id="217" w:name="_Toc91556342"/>
      <w:bookmarkStart w:id="218" w:name="_Toc163728547"/>
      <w:bookmarkStart w:id="219" w:name="_Toc169059835"/>
      <w:bookmarkStart w:id="220" w:name="_Toc201378630"/>
      <w:r w:rsidRPr="00FF7B95">
        <w:rPr>
          <w:rFonts w:ascii="Palatino Linotype" w:hAnsi="Palatino Linotype"/>
        </w:rPr>
        <w:t>8.1</w:t>
      </w:r>
      <w:r w:rsidR="00B971A3" w:rsidRPr="00FF7B95">
        <w:rPr>
          <w:rFonts w:ascii="Palatino Linotype" w:hAnsi="Palatino Linotype"/>
        </w:rPr>
        <w:t xml:space="preserve"> Nadzor radioaktivnosti ob jedrski nesreči</w:t>
      </w:r>
      <w:bookmarkEnd w:id="217"/>
      <w:bookmarkEnd w:id="218"/>
      <w:bookmarkEnd w:id="219"/>
      <w:bookmarkEnd w:id="220"/>
    </w:p>
    <w:p w:rsidR="004F61E1" w:rsidRPr="00FF7B95" w:rsidRDefault="004F61E1" w:rsidP="004F61E1">
      <w:pPr>
        <w:jc w:val="both"/>
        <w:rPr>
          <w:rFonts w:ascii="Palatino Linotype" w:hAnsi="Palatino Linotype" w:cs="Tahoma"/>
          <w:iCs/>
          <w:lang w:val="sl-SI"/>
        </w:rPr>
      </w:pPr>
    </w:p>
    <w:p w:rsidR="00B53186" w:rsidRPr="00FF7B95" w:rsidRDefault="00B53186" w:rsidP="004F61E1">
      <w:pPr>
        <w:jc w:val="both"/>
        <w:rPr>
          <w:rFonts w:ascii="Palatino Linotype" w:hAnsi="Palatino Linotype" w:cs="Tahoma"/>
          <w:iCs/>
          <w:lang w:val="sl-SI"/>
        </w:rPr>
      </w:pPr>
    </w:p>
    <w:p w:rsidR="004F61E1" w:rsidRPr="00FF7B95" w:rsidRDefault="004F61E1" w:rsidP="004F61E1">
      <w:pPr>
        <w:jc w:val="both"/>
        <w:rPr>
          <w:rFonts w:ascii="Palatino Linotype" w:hAnsi="Palatino Linotype" w:cs="Tahoma"/>
          <w:iCs/>
          <w:lang w:val="sl-SI"/>
        </w:rPr>
      </w:pPr>
      <w:r w:rsidRPr="00FF7B95">
        <w:rPr>
          <w:rFonts w:ascii="Palatino Linotype" w:hAnsi="Palatino Linotype" w:cs="Tahoma"/>
          <w:iCs/>
          <w:lang w:val="sl-SI"/>
        </w:rPr>
        <w:t xml:space="preserve">Nadzor radioaktivnosti usmerja in izvaja država oziroma regija v skladu s temeljnim načrtom. </w:t>
      </w:r>
      <w:r w:rsidRPr="00FF7B95">
        <w:rPr>
          <w:rFonts w:ascii="Palatino Linotype" w:hAnsi="Palatino Linotype" w:cs="Tahoma"/>
          <w:b/>
          <w:iCs/>
          <w:lang w:val="sl-SI"/>
        </w:rPr>
        <w:t>Občina pri tem nima nalog</w:t>
      </w:r>
      <w:r w:rsidRPr="00FF7B95">
        <w:rPr>
          <w:rFonts w:ascii="Palatino Linotype" w:hAnsi="Palatino Linotype" w:cs="Tahoma"/>
          <w:iCs/>
          <w:lang w:val="sl-SI"/>
        </w:rPr>
        <w:t>.</w:t>
      </w:r>
    </w:p>
    <w:p w:rsidR="004F61E1" w:rsidRPr="00FF7B95" w:rsidRDefault="004F61E1" w:rsidP="004F61E1">
      <w:pPr>
        <w:jc w:val="both"/>
        <w:rPr>
          <w:rFonts w:ascii="Palatino Linotype" w:hAnsi="Palatino Linotype" w:cs="Tahoma"/>
          <w:iCs/>
          <w:lang w:val="sl-SI"/>
        </w:rPr>
      </w:pPr>
    </w:p>
    <w:p w:rsidR="004F61E1" w:rsidRPr="00FF7B95" w:rsidRDefault="004F61E1" w:rsidP="004F61E1">
      <w:pPr>
        <w:jc w:val="both"/>
        <w:rPr>
          <w:rFonts w:ascii="Palatino Linotype" w:hAnsi="Palatino Linotype" w:cs="Tahoma"/>
          <w:iCs/>
          <w:lang w:val="sl-SI"/>
        </w:rPr>
      </w:pPr>
      <w:r w:rsidRPr="00FF7B95">
        <w:rPr>
          <w:rFonts w:ascii="Palatino Linotype" w:hAnsi="Palatino Linotype" w:cs="Tahoma"/>
          <w:iCs/>
          <w:lang w:val="sl-SI"/>
        </w:rPr>
        <w:t xml:space="preserve">Nadzor radioaktivnosti – radiacijski monitoring ni v pristojnosti Občine </w:t>
      </w:r>
      <w:r w:rsidR="004A0F5D" w:rsidRPr="00FF7B95">
        <w:rPr>
          <w:rFonts w:ascii="Palatino Linotype" w:hAnsi="Palatino Linotype" w:cs="Tahoma"/>
          <w:lang w:val="sl-SI"/>
        </w:rPr>
        <w:t>Muta</w:t>
      </w:r>
      <w:r w:rsidRPr="00FF7B95">
        <w:rPr>
          <w:rFonts w:ascii="Palatino Linotype" w:hAnsi="Palatino Linotype" w:cs="Tahoma"/>
          <w:iCs/>
          <w:lang w:val="sl-SI"/>
        </w:rPr>
        <w:t>, ampak ga opravlja Regijski oddelek za RKB izvidovanje.</w:t>
      </w:r>
    </w:p>
    <w:p w:rsidR="004F61E1" w:rsidRPr="00FF7B95" w:rsidRDefault="004F61E1" w:rsidP="004F61E1">
      <w:pPr>
        <w:jc w:val="both"/>
        <w:rPr>
          <w:rFonts w:ascii="Palatino Linotype" w:hAnsi="Palatino Linotype" w:cs="Tahoma"/>
          <w:iCs/>
          <w:lang w:val="sl-SI"/>
        </w:rPr>
      </w:pPr>
    </w:p>
    <w:p w:rsidR="00294BAD" w:rsidRPr="00FF7B95" w:rsidRDefault="00294BAD">
      <w:pPr>
        <w:jc w:val="both"/>
        <w:rPr>
          <w:rFonts w:ascii="Palatino Linotype" w:hAnsi="Palatino Linotype" w:cs="Tahoma"/>
          <w:i/>
          <w:iCs/>
          <w:lang w:val="sl-SI"/>
        </w:rPr>
      </w:pPr>
    </w:p>
    <w:p w:rsidR="004F690E" w:rsidRPr="00FF7B95" w:rsidRDefault="004F61E1" w:rsidP="00B53186">
      <w:pPr>
        <w:pStyle w:val="Naslov1"/>
        <w:rPr>
          <w:rFonts w:ascii="Palatino Linotype" w:hAnsi="Palatino Linotype"/>
        </w:rPr>
      </w:pPr>
      <w:bookmarkStart w:id="221" w:name="_Toc106171832"/>
      <w:bookmarkStart w:id="222" w:name="_Toc145299862"/>
      <w:bookmarkStart w:id="223" w:name="_Toc163728550"/>
      <w:bookmarkStart w:id="224" w:name="_Toc169059838"/>
      <w:r w:rsidRPr="00FF7B95">
        <w:rPr>
          <w:rFonts w:ascii="Palatino Linotype" w:hAnsi="Palatino Linotype"/>
        </w:rPr>
        <w:br w:type="page"/>
      </w:r>
      <w:bookmarkStart w:id="225" w:name="_Toc201378631"/>
      <w:r w:rsidR="00CB1F3C" w:rsidRPr="00FF7B95">
        <w:rPr>
          <w:rFonts w:ascii="Palatino Linotype" w:hAnsi="Palatino Linotype"/>
        </w:rPr>
        <w:lastRenderedPageBreak/>
        <w:t>9</w:t>
      </w:r>
      <w:r w:rsidR="00294BAD" w:rsidRPr="00FF7B95">
        <w:rPr>
          <w:rFonts w:ascii="Palatino Linotype" w:hAnsi="Palatino Linotype"/>
        </w:rPr>
        <w:t xml:space="preserve"> </w:t>
      </w:r>
      <w:r w:rsidR="004F690E" w:rsidRPr="00FF7B95">
        <w:rPr>
          <w:rFonts w:ascii="Palatino Linotype" w:hAnsi="Palatino Linotype"/>
        </w:rPr>
        <w:t>UKREPI IN NALOGE ZAŠČITE, REŠEVANJA IN POMOČI</w:t>
      </w:r>
      <w:bookmarkEnd w:id="221"/>
      <w:bookmarkEnd w:id="222"/>
      <w:bookmarkEnd w:id="223"/>
      <w:bookmarkEnd w:id="224"/>
      <w:bookmarkEnd w:id="225"/>
    </w:p>
    <w:p w:rsidR="009E1A72" w:rsidRPr="00FF7B95" w:rsidRDefault="009E1A72" w:rsidP="00CB1F3C">
      <w:pPr>
        <w:rPr>
          <w:rFonts w:ascii="Palatino Linotype" w:hAnsi="Palatino Linotype" w:cs="Tahoma"/>
          <w:b/>
          <w:lang w:val="de-DE"/>
        </w:rPr>
      </w:pPr>
      <w:bookmarkStart w:id="226" w:name="_Toc97620644"/>
      <w:bookmarkStart w:id="227" w:name="_Toc106171833"/>
      <w:bookmarkStart w:id="228" w:name="_Toc145299863"/>
    </w:p>
    <w:p w:rsidR="00CB1F3C" w:rsidRPr="00FF7B95" w:rsidRDefault="00CB1F3C" w:rsidP="00CB1F3C">
      <w:pPr>
        <w:rPr>
          <w:rFonts w:ascii="Palatino Linotype" w:hAnsi="Palatino Linotype" w:cs="Tahoma"/>
          <w:b/>
          <w:lang w:val="de-DE"/>
        </w:rPr>
      </w:pPr>
    </w:p>
    <w:p w:rsidR="00CB1F3C" w:rsidRPr="00FF7B95" w:rsidRDefault="004F61E1" w:rsidP="0033088E">
      <w:pPr>
        <w:pStyle w:val="Naslov2"/>
        <w:rPr>
          <w:rFonts w:ascii="Palatino Linotype" w:hAnsi="Palatino Linotype"/>
        </w:rPr>
      </w:pPr>
      <w:bookmarkStart w:id="229" w:name="_Toc109629923"/>
      <w:bookmarkStart w:id="230" w:name="_Toc113428239"/>
      <w:bookmarkStart w:id="231" w:name="_Toc117303584"/>
      <w:bookmarkStart w:id="232" w:name="_Toc169059840"/>
      <w:bookmarkStart w:id="233" w:name="_Toc201378632"/>
      <w:bookmarkEnd w:id="226"/>
      <w:bookmarkEnd w:id="227"/>
      <w:bookmarkEnd w:id="228"/>
      <w:r w:rsidRPr="00FF7B95">
        <w:rPr>
          <w:rFonts w:ascii="Palatino Linotype" w:hAnsi="Palatino Linotype"/>
        </w:rPr>
        <w:t>9</w:t>
      </w:r>
      <w:r w:rsidR="00CB1F3C" w:rsidRPr="00FF7B95">
        <w:rPr>
          <w:rFonts w:ascii="Palatino Linotype" w:hAnsi="Palatino Linotype"/>
        </w:rPr>
        <w:t xml:space="preserve">.1 </w:t>
      </w:r>
      <w:r w:rsidR="006B6E46" w:rsidRPr="00FF7B95">
        <w:rPr>
          <w:rFonts w:ascii="Palatino Linotype" w:hAnsi="Palatino Linotype"/>
        </w:rPr>
        <w:t>Zaščitni ukrepi na območju načrtovanja dolgoročnih zaščitnih ukrepov (ODU)</w:t>
      </w:r>
      <w:bookmarkEnd w:id="229"/>
      <w:bookmarkEnd w:id="230"/>
      <w:bookmarkEnd w:id="231"/>
      <w:bookmarkEnd w:id="232"/>
      <w:bookmarkEnd w:id="233"/>
    </w:p>
    <w:p w:rsidR="00CB1F3C" w:rsidRPr="00FF7B95" w:rsidRDefault="00CB1F3C" w:rsidP="00CB1F3C">
      <w:pPr>
        <w:jc w:val="both"/>
        <w:rPr>
          <w:rFonts w:ascii="Palatino Linotype" w:hAnsi="Palatino Linotype" w:cs="Tahoma"/>
          <w:lang w:val="de-DE"/>
        </w:rPr>
      </w:pPr>
    </w:p>
    <w:p w:rsidR="00C46F9D" w:rsidRPr="00FF7B95" w:rsidRDefault="00C46F9D" w:rsidP="00CB1F3C">
      <w:pPr>
        <w:jc w:val="both"/>
        <w:rPr>
          <w:rFonts w:ascii="Palatino Linotype" w:hAnsi="Palatino Linotype" w:cs="Tahoma"/>
          <w:lang w:val="de-DE"/>
        </w:rPr>
      </w:pPr>
    </w:p>
    <w:p w:rsidR="004F61E1" w:rsidRPr="00FF7B95" w:rsidRDefault="00DB25AD" w:rsidP="00CB1F3C">
      <w:pPr>
        <w:jc w:val="both"/>
        <w:rPr>
          <w:rFonts w:ascii="Palatino Linotype" w:hAnsi="Palatino Linotype" w:cs="Tahoma"/>
          <w:lang w:val="de-DE"/>
        </w:rPr>
      </w:pPr>
      <w:r w:rsidRPr="00FF7B95">
        <w:rPr>
          <w:rFonts w:ascii="Palatino Linotype" w:hAnsi="Palatino Linotype" w:cs="Tahoma"/>
          <w:lang w:val="de-DE"/>
        </w:rPr>
        <w:t xml:space="preserve">Območje Občine </w:t>
      </w:r>
      <w:r w:rsidR="004A0F5D" w:rsidRPr="00FF7B95">
        <w:rPr>
          <w:rFonts w:ascii="Palatino Linotype" w:hAnsi="Palatino Linotype" w:cs="Tahoma"/>
          <w:lang w:val="de-DE"/>
        </w:rPr>
        <w:t>Muta</w:t>
      </w:r>
      <w:r w:rsidR="0047777D" w:rsidRPr="00FF7B95">
        <w:rPr>
          <w:rFonts w:ascii="Palatino Linotype" w:hAnsi="Palatino Linotype" w:cs="Tahoma"/>
          <w:lang w:val="de-DE"/>
        </w:rPr>
        <w:t xml:space="preserve"> </w:t>
      </w:r>
      <w:r w:rsidRPr="00FF7B95">
        <w:rPr>
          <w:rFonts w:ascii="Palatino Linotype" w:hAnsi="Palatino Linotype" w:cs="Tahoma"/>
          <w:lang w:val="de-DE"/>
        </w:rPr>
        <w:t>je v območju splošne pripravljenosti, za katerega se načrtujejo dolgoročni zaščitni ukrepi.</w:t>
      </w:r>
    </w:p>
    <w:p w:rsidR="00DB25AD" w:rsidRPr="00FF7B95" w:rsidRDefault="00DB25AD" w:rsidP="00CB1F3C">
      <w:pPr>
        <w:jc w:val="both"/>
        <w:rPr>
          <w:rFonts w:ascii="Palatino Linotype" w:hAnsi="Palatino Linotype" w:cs="Tahoma"/>
          <w:lang w:val="de-DE"/>
        </w:rPr>
      </w:pPr>
    </w:p>
    <w:p w:rsidR="004F61E1" w:rsidRPr="00FF7B95" w:rsidRDefault="00DB25AD" w:rsidP="004F61E1">
      <w:pPr>
        <w:jc w:val="both"/>
        <w:rPr>
          <w:rFonts w:ascii="Palatino Linotype" w:hAnsi="Palatino Linotype" w:cs="Tahoma"/>
          <w:iCs/>
          <w:lang w:val="sl-SI"/>
        </w:rPr>
      </w:pPr>
      <w:r w:rsidRPr="00FF7B95">
        <w:rPr>
          <w:rFonts w:ascii="Palatino Linotype" w:hAnsi="Palatino Linotype" w:cs="Tahoma"/>
          <w:iCs/>
          <w:lang w:val="sl-SI"/>
        </w:rPr>
        <w:t>Zaš</w:t>
      </w:r>
      <w:r w:rsidR="004F61E1" w:rsidRPr="00FF7B95">
        <w:rPr>
          <w:rFonts w:ascii="Palatino Linotype" w:hAnsi="Palatino Linotype" w:cs="Tahoma"/>
          <w:iCs/>
          <w:lang w:val="sl-SI"/>
        </w:rPr>
        <w:t xml:space="preserve">čitni ukrepi na območju ODU se izvajajo na podlagi rezultatov nadzora radioaktivnosti, ki ga izvajajo pristojne ustanove za redni nadzor radioaktivnosti, </w:t>
      </w:r>
      <w:r w:rsidRPr="00FF7B95">
        <w:rPr>
          <w:rFonts w:ascii="Palatino Linotype" w:hAnsi="Palatino Linotype" w:cs="Tahoma"/>
          <w:iCs/>
          <w:lang w:val="sl-SI"/>
        </w:rPr>
        <w:t>regijska enota za RKB izvidovanje, enota za opravljanje določenih nalog zaščite, reševana in pomoči (</w:t>
      </w:r>
      <w:r w:rsidR="004F61E1" w:rsidRPr="00FF7B95">
        <w:rPr>
          <w:rFonts w:ascii="Palatino Linotype" w:hAnsi="Palatino Linotype" w:cs="Tahoma"/>
          <w:iCs/>
          <w:lang w:val="sl-SI"/>
        </w:rPr>
        <w:t>ELME</w:t>
      </w:r>
      <w:r w:rsidRPr="00FF7B95">
        <w:rPr>
          <w:rFonts w:ascii="Palatino Linotype" w:hAnsi="Palatino Linotype" w:cs="Tahoma"/>
          <w:iCs/>
          <w:lang w:val="sl-SI"/>
        </w:rPr>
        <w:t>) ter</w:t>
      </w:r>
      <w:r w:rsidR="004F61E1" w:rsidRPr="00FF7B95">
        <w:rPr>
          <w:rFonts w:ascii="Palatino Linotype" w:hAnsi="Palatino Linotype" w:cs="Tahoma"/>
          <w:iCs/>
          <w:lang w:val="sl-SI"/>
        </w:rPr>
        <w:t xml:space="preserve"> po potrebi tudi enote Slovenske vojske.</w:t>
      </w:r>
    </w:p>
    <w:p w:rsidR="004F61E1" w:rsidRPr="00FF7B95" w:rsidRDefault="004F61E1" w:rsidP="004F61E1">
      <w:pPr>
        <w:jc w:val="both"/>
        <w:rPr>
          <w:rFonts w:ascii="Palatino Linotype" w:hAnsi="Palatino Linotype" w:cs="Tahoma"/>
          <w:iCs/>
          <w:lang w:val="sl-SI"/>
        </w:rPr>
      </w:pPr>
    </w:p>
    <w:p w:rsidR="004F61E1" w:rsidRPr="00FF7B95" w:rsidRDefault="00DB25AD" w:rsidP="004F61E1">
      <w:pPr>
        <w:jc w:val="both"/>
        <w:rPr>
          <w:rFonts w:ascii="Palatino Linotype" w:hAnsi="Palatino Linotype" w:cs="Tahoma"/>
          <w:iCs/>
          <w:lang w:val="sl-SI"/>
        </w:rPr>
      </w:pPr>
      <w:r w:rsidRPr="00FF7B95">
        <w:rPr>
          <w:rFonts w:ascii="Palatino Linotype" w:hAnsi="Palatino Linotype" w:cs="Tahoma"/>
          <w:iCs/>
          <w:lang w:val="sl-SI"/>
        </w:rPr>
        <w:t>Regijska enota za RKB zaščito opravlja poleg detekcije in dozimetrije tudi označevanje kontaminiranega območja in jemanje vzorcev. Zahtevnejše terenske in laboratorijske preiskave in analize izvaja Ekološki laboratorij z mobilno enoto (ELME)</w:t>
      </w:r>
      <w:r w:rsidR="004F61E1" w:rsidRPr="00FF7B95">
        <w:rPr>
          <w:rFonts w:ascii="Palatino Linotype" w:hAnsi="Palatino Linotype" w:cs="Tahoma"/>
          <w:iCs/>
          <w:lang w:val="sl-SI"/>
        </w:rPr>
        <w:t>.</w:t>
      </w:r>
    </w:p>
    <w:p w:rsidR="004F61E1" w:rsidRPr="00FF7B95" w:rsidRDefault="004F61E1" w:rsidP="004F61E1">
      <w:pPr>
        <w:jc w:val="both"/>
        <w:rPr>
          <w:rFonts w:ascii="Palatino Linotype" w:hAnsi="Palatino Linotype" w:cs="Tahoma"/>
          <w:iCs/>
          <w:lang w:val="sl-SI"/>
        </w:rPr>
      </w:pPr>
    </w:p>
    <w:p w:rsidR="004F61E1" w:rsidRPr="00FF7B95" w:rsidRDefault="00DB25AD" w:rsidP="004F61E1">
      <w:pPr>
        <w:jc w:val="both"/>
        <w:rPr>
          <w:rFonts w:ascii="Palatino Linotype" w:hAnsi="Palatino Linotype" w:cs="Tahoma"/>
          <w:b/>
          <w:iCs/>
          <w:lang w:val="sl-SI"/>
        </w:rPr>
      </w:pPr>
      <w:r w:rsidRPr="00FF7B95">
        <w:rPr>
          <w:rFonts w:ascii="Palatino Linotype" w:hAnsi="Palatino Linotype" w:cs="Tahoma"/>
          <w:b/>
          <w:iCs/>
          <w:lang w:val="sl-SI"/>
        </w:rPr>
        <w:t xml:space="preserve">ZAŠČITNI UKREPI, </w:t>
      </w:r>
      <w:r w:rsidRPr="00FF7B95">
        <w:rPr>
          <w:rFonts w:ascii="Palatino Linotype" w:hAnsi="Palatino Linotype" w:cs="Tahoma"/>
          <w:iCs/>
          <w:lang w:val="sl-SI"/>
        </w:rPr>
        <w:t xml:space="preserve">ki se načrtujejo na območju Občine </w:t>
      </w:r>
      <w:r w:rsidR="004A0F5D" w:rsidRPr="00FF7B95">
        <w:rPr>
          <w:rFonts w:ascii="Palatino Linotype" w:hAnsi="Palatino Linotype" w:cs="Tahoma"/>
          <w:lang w:val="sl-SI"/>
        </w:rPr>
        <w:t>Muta</w:t>
      </w:r>
      <w:r w:rsidR="004F61E1" w:rsidRPr="00FF7B95">
        <w:rPr>
          <w:rFonts w:ascii="Palatino Linotype" w:hAnsi="Palatino Linotype" w:cs="Tahoma"/>
          <w:b/>
          <w:iCs/>
          <w:lang w:val="sl-SI"/>
        </w:rPr>
        <w:t>:</w:t>
      </w:r>
    </w:p>
    <w:p w:rsidR="004F61E1" w:rsidRPr="00FF7B95" w:rsidRDefault="004F61E1" w:rsidP="004F61E1">
      <w:pPr>
        <w:jc w:val="both"/>
        <w:rPr>
          <w:rFonts w:ascii="Palatino Linotype" w:hAnsi="Palatino Linotype" w:cs="Tahoma"/>
          <w:b/>
          <w:iCs/>
          <w:lang w:val="sl-SI"/>
        </w:rPr>
      </w:pPr>
    </w:p>
    <w:p w:rsidR="004F61E1" w:rsidRPr="00FF7B95" w:rsidRDefault="00C34301" w:rsidP="004F61E1">
      <w:pPr>
        <w:jc w:val="both"/>
        <w:rPr>
          <w:rFonts w:ascii="Palatino Linotype" w:hAnsi="Palatino Linotype" w:cs="Tahoma"/>
          <w:b/>
          <w:bCs/>
          <w:iCs/>
          <w:lang w:val="sl-SI"/>
        </w:rPr>
      </w:pPr>
      <w:r w:rsidRPr="00FF7B95">
        <w:rPr>
          <w:rFonts w:ascii="Palatino Linotype" w:hAnsi="Palatino Linotype" w:cs="Tahoma"/>
          <w:b/>
          <w:bCs/>
          <w:iCs/>
          <w:lang w:val="sl-SI"/>
        </w:rPr>
        <w:t>1.</w:t>
      </w:r>
      <w:r w:rsidR="004F61E1" w:rsidRPr="00FF7B95">
        <w:rPr>
          <w:rFonts w:ascii="Palatino Linotype" w:hAnsi="Palatino Linotype" w:cs="Tahoma"/>
          <w:b/>
          <w:bCs/>
          <w:iCs/>
          <w:lang w:val="sl-SI"/>
        </w:rPr>
        <w:t xml:space="preserve"> UKREPI RADIACIJSKE ZAŠČITE</w:t>
      </w:r>
    </w:p>
    <w:p w:rsidR="004F61E1" w:rsidRPr="00FF7B95" w:rsidRDefault="004F61E1" w:rsidP="004F61E1">
      <w:pPr>
        <w:jc w:val="both"/>
        <w:rPr>
          <w:rFonts w:ascii="Palatino Linotype" w:hAnsi="Palatino Linotype" w:cs="Tahoma"/>
          <w:b/>
          <w:bCs/>
          <w:iCs/>
          <w:lang w:val="sl-SI"/>
        </w:rPr>
      </w:pPr>
    </w:p>
    <w:p w:rsidR="004F61E1" w:rsidRPr="00FF7B95" w:rsidRDefault="00C34301" w:rsidP="00C34301">
      <w:pPr>
        <w:pStyle w:val="Telobesedila2"/>
        <w:numPr>
          <w:ilvl w:val="0"/>
          <w:numId w:val="31"/>
        </w:numPr>
        <w:rPr>
          <w:rFonts w:ascii="Palatino Linotype" w:hAnsi="Palatino Linotype" w:cs="Tahoma"/>
          <w:b/>
          <w:i w:val="0"/>
          <w:iCs w:val="0"/>
        </w:rPr>
      </w:pPr>
      <w:r w:rsidRPr="00FF7B95">
        <w:rPr>
          <w:rFonts w:ascii="Palatino Linotype" w:hAnsi="Palatino Linotype" w:cs="Tahoma"/>
          <w:b/>
          <w:i w:val="0"/>
          <w:iCs w:val="0"/>
        </w:rPr>
        <w:t>u</w:t>
      </w:r>
      <w:r w:rsidR="004F61E1" w:rsidRPr="00FF7B95">
        <w:rPr>
          <w:rFonts w:ascii="Palatino Linotype" w:hAnsi="Palatino Linotype" w:cs="Tahoma"/>
          <w:b/>
          <w:i w:val="0"/>
          <w:iCs w:val="0"/>
        </w:rPr>
        <w:t>poraba tablet kalijevega jodida:</w:t>
      </w:r>
    </w:p>
    <w:p w:rsidR="0047777D" w:rsidRPr="00FF7B95" w:rsidRDefault="0047777D" w:rsidP="0047777D">
      <w:pPr>
        <w:pStyle w:val="Telobesedila2"/>
        <w:ind w:left="360"/>
        <w:rPr>
          <w:rFonts w:ascii="Palatino Linotype" w:hAnsi="Palatino Linotype" w:cs="Tahoma"/>
          <w:b/>
          <w:i w:val="0"/>
          <w:iCs w:val="0"/>
        </w:rPr>
      </w:pPr>
    </w:p>
    <w:p w:rsidR="004F61E1" w:rsidRPr="00FF7B95" w:rsidRDefault="004F61E1" w:rsidP="004F61E1">
      <w:pPr>
        <w:pStyle w:val="Telobesedila2"/>
        <w:rPr>
          <w:rFonts w:ascii="Palatino Linotype" w:hAnsi="Palatino Linotype" w:cs="Tahoma"/>
          <w:i w:val="0"/>
        </w:rPr>
      </w:pPr>
      <w:r w:rsidRPr="00FF7B95">
        <w:rPr>
          <w:rFonts w:ascii="Palatino Linotype" w:hAnsi="Palatino Linotype" w:cs="Tahoma"/>
          <w:i w:val="0"/>
        </w:rPr>
        <w:t>Tablete kalijevega jodida, bi v skladu z navodilom ministrstva, ki je zadolženo za zdravje  razdelili pripadniki ekipe za PMP na osnovi popisa prebivalcev in up</w:t>
      </w:r>
      <w:r w:rsidR="00C34301" w:rsidRPr="00FF7B95">
        <w:rPr>
          <w:rFonts w:ascii="Palatino Linotype" w:hAnsi="Palatino Linotype" w:cs="Tahoma"/>
          <w:i w:val="0"/>
        </w:rPr>
        <w:t>ravičenosti do prejema tablet kalijevega jodida</w:t>
      </w:r>
      <w:r w:rsidRPr="00FF7B95">
        <w:rPr>
          <w:rFonts w:ascii="Palatino Linotype" w:hAnsi="Palatino Linotype" w:cs="Tahoma"/>
          <w:i w:val="0"/>
        </w:rPr>
        <w:t>. Sprejeli jih bodo vsi občani mlajši od 40 let</w:t>
      </w:r>
      <w:r w:rsidR="00C34301" w:rsidRPr="00FF7B95">
        <w:rPr>
          <w:rFonts w:ascii="Palatino Linotype" w:hAnsi="Palatino Linotype" w:cs="Tahoma"/>
          <w:i w:val="0"/>
        </w:rPr>
        <w:t xml:space="preserve">. </w:t>
      </w:r>
      <w:r w:rsidRPr="00FF7B95">
        <w:rPr>
          <w:rFonts w:ascii="Palatino Linotype" w:hAnsi="Palatino Linotype" w:cs="Tahoma"/>
          <w:i w:val="0"/>
        </w:rPr>
        <w:t xml:space="preserve">Za osnovno razdelitev bomo potrebovali CCA </w:t>
      </w:r>
      <w:r w:rsidR="0047777D" w:rsidRPr="00FF7B95">
        <w:rPr>
          <w:rFonts w:ascii="Palatino Linotype" w:hAnsi="Palatino Linotype" w:cs="Tahoma"/>
          <w:i w:val="0"/>
        </w:rPr>
        <w:t>37</w:t>
      </w:r>
      <w:r w:rsidRPr="00FF7B95">
        <w:rPr>
          <w:rFonts w:ascii="Palatino Linotype" w:hAnsi="Palatino Linotype" w:cs="Tahoma"/>
          <w:i w:val="0"/>
        </w:rPr>
        <w:t>00 tablet kalijevega jodida.</w:t>
      </w:r>
    </w:p>
    <w:p w:rsidR="0047777D" w:rsidRPr="00FF7B95" w:rsidRDefault="0047777D" w:rsidP="004F61E1">
      <w:pPr>
        <w:pStyle w:val="Telobesedila2"/>
        <w:rPr>
          <w:rFonts w:ascii="Palatino Linotype" w:hAnsi="Palatino Linotype" w:cs="Tahoma"/>
          <w:i w:val="0"/>
        </w:rPr>
      </w:pPr>
    </w:p>
    <w:p w:rsidR="004F61E1" w:rsidRPr="00FF7B95" w:rsidRDefault="00C34301" w:rsidP="00C34301">
      <w:pPr>
        <w:numPr>
          <w:ilvl w:val="0"/>
          <w:numId w:val="31"/>
        </w:numPr>
        <w:jc w:val="both"/>
        <w:rPr>
          <w:rFonts w:ascii="Palatino Linotype" w:hAnsi="Palatino Linotype" w:cs="Tahoma"/>
          <w:b/>
          <w:iCs/>
          <w:lang w:val="sl-SI"/>
        </w:rPr>
      </w:pPr>
      <w:r w:rsidRPr="00FF7B95">
        <w:rPr>
          <w:rFonts w:ascii="Palatino Linotype" w:hAnsi="Palatino Linotype" w:cs="Tahoma"/>
          <w:b/>
          <w:iCs/>
          <w:lang w:val="sl-SI"/>
        </w:rPr>
        <w:t>prepoved uporabe (pitne) vode in prepoved ali omejitev uživanja določenih živil (sadje, zelenjava, poljščine) Zaščita krme za živali ter živine (zadrževanje v hlevih, prepoved paše in hranjena s svežo krmo),</w:t>
      </w:r>
    </w:p>
    <w:p w:rsidR="00C34301" w:rsidRPr="00FF7B95" w:rsidRDefault="00C34301" w:rsidP="00C34301">
      <w:pPr>
        <w:numPr>
          <w:ilvl w:val="0"/>
          <w:numId w:val="31"/>
        </w:numPr>
        <w:jc w:val="both"/>
        <w:rPr>
          <w:rFonts w:ascii="Palatino Linotype" w:hAnsi="Palatino Linotype" w:cs="Tahoma"/>
          <w:b/>
          <w:iCs/>
          <w:lang w:val="sl-SI"/>
        </w:rPr>
      </w:pPr>
      <w:r w:rsidRPr="00FF7B95">
        <w:rPr>
          <w:rFonts w:ascii="Palatino Linotype" w:hAnsi="Palatino Linotype" w:cs="Tahoma"/>
          <w:b/>
          <w:iCs/>
          <w:lang w:val="sl-SI"/>
        </w:rPr>
        <w:t>omejitev gibanja na prostem,</w:t>
      </w:r>
    </w:p>
    <w:p w:rsidR="00C34301" w:rsidRPr="00FF7B95" w:rsidRDefault="00C34301" w:rsidP="00C34301">
      <w:pPr>
        <w:numPr>
          <w:ilvl w:val="0"/>
          <w:numId w:val="31"/>
        </w:numPr>
        <w:jc w:val="both"/>
        <w:rPr>
          <w:rFonts w:ascii="Palatino Linotype" w:hAnsi="Palatino Linotype" w:cs="Tahoma"/>
          <w:b/>
          <w:iCs/>
          <w:lang w:val="sl-SI"/>
        </w:rPr>
      </w:pPr>
      <w:r w:rsidRPr="00FF7B95">
        <w:rPr>
          <w:rFonts w:ascii="Palatino Linotype" w:hAnsi="Palatino Linotype" w:cs="Tahoma"/>
          <w:b/>
          <w:iCs/>
          <w:lang w:val="sl-SI"/>
        </w:rPr>
        <w:t>omejitev nabiranja in uporabe poljskih pridelkov in gozdnih sadežev,</w:t>
      </w:r>
    </w:p>
    <w:p w:rsidR="00C34301" w:rsidRPr="00FF7B95" w:rsidRDefault="00C34301" w:rsidP="00C34301">
      <w:pPr>
        <w:numPr>
          <w:ilvl w:val="0"/>
          <w:numId w:val="31"/>
        </w:numPr>
        <w:jc w:val="both"/>
        <w:rPr>
          <w:rFonts w:ascii="Palatino Linotype" w:hAnsi="Palatino Linotype" w:cs="Tahoma"/>
          <w:b/>
          <w:iCs/>
          <w:lang w:val="sl-SI"/>
        </w:rPr>
      </w:pPr>
      <w:r w:rsidRPr="00FF7B95">
        <w:rPr>
          <w:rFonts w:ascii="Palatino Linotype" w:hAnsi="Palatino Linotype" w:cs="Tahoma"/>
          <w:b/>
          <w:iCs/>
          <w:lang w:val="sl-SI"/>
        </w:rPr>
        <w:t>omejitev paše,</w:t>
      </w:r>
    </w:p>
    <w:p w:rsidR="00C34301" w:rsidRPr="00FF7B95" w:rsidRDefault="00C34301" w:rsidP="00C34301">
      <w:pPr>
        <w:numPr>
          <w:ilvl w:val="0"/>
          <w:numId w:val="31"/>
        </w:numPr>
        <w:jc w:val="both"/>
        <w:rPr>
          <w:rFonts w:ascii="Palatino Linotype" w:hAnsi="Palatino Linotype" w:cs="Tahoma"/>
          <w:b/>
          <w:iCs/>
          <w:lang w:val="sl-SI"/>
        </w:rPr>
      </w:pPr>
      <w:r w:rsidRPr="00FF7B95">
        <w:rPr>
          <w:rFonts w:ascii="Palatino Linotype" w:hAnsi="Palatino Linotype" w:cs="Tahoma"/>
          <w:b/>
          <w:iCs/>
          <w:lang w:val="sl-SI"/>
        </w:rPr>
        <w:t>omejitev lovljenja živali,</w:t>
      </w:r>
    </w:p>
    <w:p w:rsidR="00C34301" w:rsidRPr="00FF7B95" w:rsidRDefault="00C34301" w:rsidP="00C34301">
      <w:pPr>
        <w:numPr>
          <w:ilvl w:val="0"/>
          <w:numId w:val="31"/>
        </w:numPr>
        <w:jc w:val="both"/>
        <w:rPr>
          <w:rFonts w:ascii="Palatino Linotype" w:hAnsi="Palatino Linotype" w:cs="Tahoma"/>
          <w:b/>
          <w:iCs/>
          <w:lang w:val="sl-SI"/>
        </w:rPr>
      </w:pPr>
      <w:r w:rsidRPr="00FF7B95">
        <w:rPr>
          <w:rFonts w:ascii="Palatino Linotype" w:hAnsi="Palatino Linotype" w:cs="Tahoma"/>
          <w:b/>
          <w:iCs/>
          <w:lang w:val="sl-SI"/>
        </w:rPr>
        <w:lastRenderedPageBreak/>
        <w:t>dekontaminacija ljudi, živali, objektov, predmetov in površin,</w:t>
      </w:r>
    </w:p>
    <w:p w:rsidR="00C34301" w:rsidRPr="00FF7B95" w:rsidRDefault="00C34301" w:rsidP="00C34301">
      <w:pPr>
        <w:numPr>
          <w:ilvl w:val="0"/>
          <w:numId w:val="31"/>
        </w:numPr>
        <w:jc w:val="both"/>
        <w:rPr>
          <w:rFonts w:ascii="Palatino Linotype" w:hAnsi="Palatino Linotype" w:cs="Tahoma"/>
          <w:b/>
          <w:iCs/>
          <w:lang w:val="sl-SI"/>
        </w:rPr>
      </w:pPr>
      <w:r w:rsidRPr="00FF7B95">
        <w:rPr>
          <w:rFonts w:ascii="Palatino Linotype" w:hAnsi="Palatino Linotype" w:cs="Tahoma"/>
          <w:b/>
          <w:iCs/>
          <w:lang w:val="sl-SI"/>
        </w:rPr>
        <w:t>zaščitni ukrepi v kmetijstvu in</w:t>
      </w:r>
    </w:p>
    <w:p w:rsidR="00C34301" w:rsidRPr="00FF7B95" w:rsidRDefault="00C34301" w:rsidP="00C34301">
      <w:pPr>
        <w:numPr>
          <w:ilvl w:val="0"/>
          <w:numId w:val="31"/>
        </w:numPr>
        <w:jc w:val="both"/>
        <w:rPr>
          <w:rFonts w:ascii="Palatino Linotype" w:hAnsi="Palatino Linotype" w:cs="Tahoma"/>
          <w:b/>
          <w:iCs/>
          <w:lang w:val="sl-SI"/>
        </w:rPr>
      </w:pPr>
      <w:r w:rsidRPr="00FF7B95">
        <w:rPr>
          <w:rFonts w:ascii="Palatino Linotype" w:hAnsi="Palatino Linotype" w:cs="Tahoma"/>
          <w:b/>
          <w:iCs/>
          <w:lang w:val="sl-SI"/>
        </w:rPr>
        <w:t>zaščita virov pitne vode.</w:t>
      </w:r>
    </w:p>
    <w:p w:rsidR="00C34301" w:rsidRPr="00FF7B95" w:rsidRDefault="00C34301" w:rsidP="00C34301">
      <w:pPr>
        <w:jc w:val="both"/>
        <w:rPr>
          <w:rFonts w:ascii="Palatino Linotype" w:hAnsi="Palatino Linotype" w:cs="Tahoma"/>
          <w:b/>
          <w:iCs/>
          <w:lang w:val="sl-SI"/>
        </w:rPr>
      </w:pPr>
    </w:p>
    <w:p w:rsidR="0047777D" w:rsidRPr="00FF7B95" w:rsidRDefault="00231801" w:rsidP="00C34301">
      <w:pPr>
        <w:jc w:val="both"/>
        <w:rPr>
          <w:rFonts w:ascii="Palatino Linotype" w:hAnsi="Palatino Linotype" w:cs="Tahoma"/>
          <w:iCs/>
          <w:lang w:val="sl-SI"/>
        </w:rPr>
      </w:pPr>
      <w:r w:rsidRPr="00FF7B95">
        <w:rPr>
          <w:rFonts w:ascii="Palatino Linotype" w:hAnsi="Palatino Linotype" w:cs="Tahoma"/>
          <w:iCs/>
          <w:lang w:val="sl-SI"/>
        </w:rPr>
        <w:t xml:space="preserve">Osebna zaščitna sredstva Občina </w:t>
      </w:r>
      <w:r w:rsidR="004A0F5D" w:rsidRPr="00FF7B95">
        <w:rPr>
          <w:rFonts w:ascii="Palatino Linotype" w:hAnsi="Palatino Linotype" w:cs="Tahoma"/>
          <w:lang w:val="sl-SI"/>
        </w:rPr>
        <w:t>Muta</w:t>
      </w:r>
      <w:r w:rsidR="0047777D" w:rsidRPr="00FF7B95">
        <w:rPr>
          <w:rFonts w:ascii="Palatino Linotype" w:hAnsi="Palatino Linotype" w:cs="Tahoma"/>
          <w:iCs/>
          <w:lang w:val="sl-SI"/>
        </w:rPr>
        <w:t xml:space="preserve"> </w:t>
      </w:r>
      <w:r w:rsidRPr="00FF7B95">
        <w:rPr>
          <w:rFonts w:ascii="Palatino Linotype" w:hAnsi="Palatino Linotype" w:cs="Tahoma"/>
          <w:iCs/>
          <w:lang w:val="sl-SI"/>
        </w:rPr>
        <w:t xml:space="preserve">zagotavlja za pripadnike ustanovljenih enot in služb. </w:t>
      </w:r>
    </w:p>
    <w:p w:rsidR="00231801" w:rsidRPr="00FF7B95" w:rsidRDefault="00231801" w:rsidP="00C34301">
      <w:pPr>
        <w:jc w:val="both"/>
        <w:rPr>
          <w:rFonts w:ascii="Palatino Linotype" w:hAnsi="Palatino Linotype" w:cs="Tahoma"/>
          <w:iCs/>
          <w:lang w:val="sl-SI"/>
        </w:rPr>
      </w:pPr>
      <w:r w:rsidRPr="00FF7B95">
        <w:rPr>
          <w:rFonts w:ascii="Palatino Linotype" w:hAnsi="Palatino Linotype" w:cs="Tahoma"/>
          <w:iCs/>
          <w:lang w:val="sl-SI"/>
        </w:rPr>
        <w:t xml:space="preserve">Prebivalci Občine </w:t>
      </w:r>
      <w:r w:rsidR="004A0F5D" w:rsidRPr="00FF7B95">
        <w:rPr>
          <w:rFonts w:ascii="Palatino Linotype" w:hAnsi="Palatino Linotype" w:cs="Tahoma"/>
          <w:lang w:val="sl-SI"/>
        </w:rPr>
        <w:t>Muta</w:t>
      </w:r>
      <w:r w:rsidR="0047777D" w:rsidRPr="00FF7B95">
        <w:rPr>
          <w:rFonts w:ascii="Palatino Linotype" w:hAnsi="Palatino Linotype" w:cs="Tahoma"/>
          <w:iCs/>
          <w:lang w:val="sl-SI"/>
        </w:rPr>
        <w:t xml:space="preserve"> </w:t>
      </w:r>
      <w:r w:rsidRPr="00FF7B95">
        <w:rPr>
          <w:rFonts w:ascii="Palatino Linotype" w:hAnsi="Palatino Linotype" w:cs="Tahoma"/>
          <w:iCs/>
          <w:lang w:val="sl-SI"/>
        </w:rPr>
        <w:t>so si dolžni sami nabaviti osebna in zaščitna sredstva za zaščito dihal ter za hermatizacijo bivalnih prostorov.</w:t>
      </w:r>
    </w:p>
    <w:p w:rsidR="00231801" w:rsidRPr="00FF7B95" w:rsidRDefault="00231801" w:rsidP="00C34301">
      <w:pPr>
        <w:jc w:val="both"/>
        <w:rPr>
          <w:rFonts w:ascii="Palatino Linotype" w:hAnsi="Palatino Linotype" w:cs="Tahoma"/>
          <w:iCs/>
          <w:lang w:val="sl-SI"/>
        </w:rPr>
      </w:pPr>
    </w:p>
    <w:p w:rsidR="0047777D" w:rsidRPr="00FF7B95" w:rsidRDefault="00231801" w:rsidP="00C34301">
      <w:pPr>
        <w:jc w:val="both"/>
        <w:rPr>
          <w:rFonts w:ascii="Palatino Linotype" w:hAnsi="Palatino Linotype" w:cs="Tahoma"/>
          <w:iCs/>
          <w:lang w:val="sl-SI"/>
        </w:rPr>
      </w:pPr>
      <w:r w:rsidRPr="00FF7B95">
        <w:rPr>
          <w:rFonts w:ascii="Palatino Linotype" w:hAnsi="Palatino Linotype" w:cs="Tahoma"/>
          <w:iCs/>
          <w:lang w:val="sl-SI"/>
        </w:rPr>
        <w:t xml:space="preserve">Vse ukrepe v zvezi z radiacijsko zaščito izvajajo prebivalci Občine </w:t>
      </w:r>
      <w:r w:rsidR="004A0F5D" w:rsidRPr="00FF7B95">
        <w:rPr>
          <w:rFonts w:ascii="Palatino Linotype" w:hAnsi="Palatino Linotype" w:cs="Tahoma"/>
          <w:lang w:val="sl-SI"/>
        </w:rPr>
        <w:t>Muta</w:t>
      </w:r>
      <w:r w:rsidRPr="00FF7B95">
        <w:rPr>
          <w:rFonts w:ascii="Palatino Linotype" w:hAnsi="Palatino Linotype" w:cs="Tahoma"/>
          <w:iCs/>
          <w:lang w:val="sl-SI"/>
        </w:rPr>
        <w:t xml:space="preserve">  po usmeritvah štaba CZ in pristojnih služb. </w:t>
      </w:r>
    </w:p>
    <w:p w:rsidR="009329E2" w:rsidRPr="00FF7B95" w:rsidRDefault="009329E2" w:rsidP="00C34301">
      <w:pPr>
        <w:jc w:val="both"/>
        <w:rPr>
          <w:rFonts w:ascii="Palatino Linotype" w:hAnsi="Palatino Linotype" w:cs="Tahoma"/>
          <w:iCs/>
          <w:lang w:val="sl-SI"/>
        </w:rPr>
      </w:pPr>
    </w:p>
    <w:p w:rsidR="00231801" w:rsidRPr="00FF7B95" w:rsidRDefault="00231801" w:rsidP="00C34301">
      <w:pPr>
        <w:jc w:val="both"/>
        <w:rPr>
          <w:rFonts w:ascii="Palatino Linotype" w:hAnsi="Palatino Linotype" w:cs="Tahoma"/>
          <w:iCs/>
          <w:lang w:val="sl-SI"/>
        </w:rPr>
      </w:pPr>
      <w:r w:rsidRPr="00FF7B95">
        <w:rPr>
          <w:rFonts w:ascii="Palatino Linotype" w:hAnsi="Palatino Linotype" w:cs="Tahoma"/>
          <w:iCs/>
          <w:lang w:val="sl-SI"/>
        </w:rPr>
        <w:t xml:space="preserve">Občina </w:t>
      </w:r>
      <w:r w:rsidR="004A0F5D" w:rsidRPr="00FF7B95">
        <w:rPr>
          <w:rFonts w:ascii="Palatino Linotype" w:hAnsi="Palatino Linotype" w:cs="Tahoma"/>
          <w:lang w:val="sl-SI"/>
        </w:rPr>
        <w:t>Muta</w:t>
      </w:r>
      <w:r w:rsidR="0047777D" w:rsidRPr="00FF7B95">
        <w:rPr>
          <w:rFonts w:ascii="Palatino Linotype" w:hAnsi="Palatino Linotype" w:cs="Tahoma"/>
          <w:iCs/>
          <w:lang w:val="sl-SI"/>
        </w:rPr>
        <w:t xml:space="preserve"> </w:t>
      </w:r>
      <w:r w:rsidRPr="00FF7B95">
        <w:rPr>
          <w:rFonts w:ascii="Palatino Linotype" w:hAnsi="Palatino Linotype" w:cs="Tahoma"/>
          <w:iCs/>
          <w:lang w:val="sl-SI"/>
        </w:rPr>
        <w:t>na primeren in krajevno običajen način seznani vse prebivalce z napotki za zaščito pred sevanjem in kako ravnajo ob morebitni nesreči v NEK.</w:t>
      </w:r>
    </w:p>
    <w:p w:rsidR="00231801" w:rsidRPr="00FF7B95" w:rsidRDefault="00231801" w:rsidP="00C34301">
      <w:pPr>
        <w:jc w:val="both"/>
        <w:rPr>
          <w:rFonts w:ascii="Palatino Linotype" w:hAnsi="Palatino Linotype" w:cs="Tahoma"/>
          <w:iCs/>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8024"/>
      </w:tblGrid>
      <w:tr w:rsidR="00231801" w:rsidRPr="00FF7B95" w:rsidTr="00F4392C">
        <w:tc>
          <w:tcPr>
            <w:tcW w:w="1188" w:type="dxa"/>
            <w:tcBorders>
              <w:right w:val="nil"/>
            </w:tcBorders>
          </w:tcPr>
          <w:p w:rsidR="00231801" w:rsidRPr="00FF7B95" w:rsidRDefault="00C46F9D" w:rsidP="00F4392C">
            <w:pPr>
              <w:jc w:val="both"/>
              <w:rPr>
                <w:rFonts w:ascii="Palatino Linotype" w:hAnsi="Palatino Linotype" w:cs="Tahoma"/>
                <w:iCs/>
                <w:lang w:val="sl-SI"/>
              </w:rPr>
            </w:pPr>
            <w:r w:rsidRPr="00FF7B95">
              <w:rPr>
                <w:rFonts w:ascii="Palatino Linotype" w:hAnsi="Palatino Linotype" w:cs="Tahoma"/>
                <w:iCs/>
                <w:lang w:val="sl-SI"/>
              </w:rPr>
              <w:t>P – 14</w:t>
            </w:r>
          </w:p>
          <w:p w:rsidR="00231801" w:rsidRPr="00FF7B95" w:rsidRDefault="000557F9" w:rsidP="00F4392C">
            <w:pPr>
              <w:jc w:val="both"/>
              <w:rPr>
                <w:rFonts w:ascii="Palatino Linotype" w:hAnsi="Palatino Linotype" w:cs="Tahoma"/>
                <w:iCs/>
                <w:lang w:val="sl-SI"/>
              </w:rPr>
            </w:pPr>
            <w:r w:rsidRPr="00FF7B95">
              <w:rPr>
                <w:rFonts w:ascii="Palatino Linotype" w:hAnsi="Palatino Linotype" w:cs="Tahoma"/>
                <w:iCs/>
                <w:lang w:val="sl-SI"/>
              </w:rPr>
              <w:t xml:space="preserve">D – </w:t>
            </w:r>
            <w:r w:rsidR="00C46F9D" w:rsidRPr="00FF7B95">
              <w:rPr>
                <w:rFonts w:ascii="Palatino Linotype" w:hAnsi="Palatino Linotype" w:cs="Tahoma"/>
                <w:iCs/>
                <w:lang w:val="sl-SI"/>
              </w:rPr>
              <w:t>12</w:t>
            </w:r>
          </w:p>
          <w:p w:rsidR="00C46F9D" w:rsidRPr="00FF7B95" w:rsidRDefault="00C46F9D" w:rsidP="00F4392C">
            <w:pPr>
              <w:jc w:val="both"/>
              <w:rPr>
                <w:rFonts w:ascii="Palatino Linotype" w:hAnsi="Palatino Linotype" w:cs="Tahoma"/>
                <w:iCs/>
                <w:lang w:val="sl-SI"/>
              </w:rPr>
            </w:pPr>
          </w:p>
          <w:p w:rsidR="00C46F9D" w:rsidRPr="00FF7B95" w:rsidRDefault="00C46F9D" w:rsidP="00F4392C">
            <w:pPr>
              <w:jc w:val="both"/>
              <w:rPr>
                <w:rFonts w:ascii="Palatino Linotype" w:hAnsi="Palatino Linotype" w:cs="Tahoma"/>
                <w:iCs/>
                <w:lang w:val="sl-SI"/>
              </w:rPr>
            </w:pPr>
            <w:r w:rsidRPr="00FF7B95">
              <w:rPr>
                <w:rFonts w:ascii="Palatino Linotype" w:hAnsi="Palatino Linotype" w:cs="Tahoma"/>
                <w:iCs/>
                <w:lang w:val="sl-SI"/>
              </w:rPr>
              <w:t>D – 14</w:t>
            </w:r>
          </w:p>
        </w:tc>
        <w:tc>
          <w:tcPr>
            <w:tcW w:w="8024" w:type="dxa"/>
            <w:tcBorders>
              <w:left w:val="nil"/>
            </w:tcBorders>
          </w:tcPr>
          <w:p w:rsidR="00231801" w:rsidRPr="00FF7B95" w:rsidRDefault="00231801" w:rsidP="00F4392C">
            <w:pPr>
              <w:jc w:val="both"/>
              <w:rPr>
                <w:rFonts w:ascii="Palatino Linotype" w:hAnsi="Palatino Linotype" w:cs="Tahoma"/>
                <w:iCs/>
                <w:lang w:val="sl-SI"/>
              </w:rPr>
            </w:pPr>
            <w:r w:rsidRPr="00FF7B95">
              <w:rPr>
                <w:rFonts w:ascii="Palatino Linotype" w:hAnsi="Palatino Linotype" w:cs="Tahoma"/>
                <w:iCs/>
                <w:lang w:val="sl-SI"/>
              </w:rPr>
              <w:t>Seznam članov PGD</w:t>
            </w:r>
          </w:p>
          <w:p w:rsidR="00231801" w:rsidRPr="00FF7B95" w:rsidRDefault="00C46F9D" w:rsidP="00F4392C">
            <w:pPr>
              <w:jc w:val="both"/>
              <w:rPr>
                <w:rFonts w:ascii="Palatino Linotype" w:hAnsi="Palatino Linotype" w:cs="Tahoma"/>
                <w:iCs/>
                <w:lang w:val="sl-SI"/>
              </w:rPr>
            </w:pPr>
            <w:r w:rsidRPr="00FF7B95">
              <w:rPr>
                <w:rFonts w:ascii="Palatino Linotype" w:hAnsi="Palatino Linotype" w:cs="Tahoma"/>
                <w:iCs/>
                <w:lang w:val="sl-SI"/>
              </w:rPr>
              <w:t>Navodilo o zaščiti pred sevanjem in kako ravnamo ob morebitni nesreči v NEK</w:t>
            </w:r>
          </w:p>
          <w:p w:rsidR="00C46F9D" w:rsidRPr="00FF7B95" w:rsidRDefault="00C46F9D" w:rsidP="00F4392C">
            <w:pPr>
              <w:jc w:val="both"/>
              <w:rPr>
                <w:rFonts w:ascii="Palatino Linotype" w:hAnsi="Palatino Linotype" w:cs="Tahoma"/>
                <w:iCs/>
                <w:lang w:val="sl-SI"/>
              </w:rPr>
            </w:pPr>
            <w:r w:rsidRPr="00FF7B95">
              <w:rPr>
                <w:rFonts w:ascii="Palatino Linotype" w:hAnsi="Palatino Linotype" w:cs="Tahoma"/>
                <w:iCs/>
                <w:lang w:val="sl-SI"/>
              </w:rPr>
              <w:t>Navodilo za uporabo tablet kalijevega jodida</w:t>
            </w:r>
          </w:p>
        </w:tc>
      </w:tr>
    </w:tbl>
    <w:p w:rsidR="00231801" w:rsidRPr="00FF7B95" w:rsidRDefault="00231801" w:rsidP="00C34301">
      <w:pPr>
        <w:jc w:val="both"/>
        <w:rPr>
          <w:rFonts w:ascii="Palatino Linotype" w:hAnsi="Palatino Linotype" w:cs="Tahoma"/>
          <w:iCs/>
          <w:lang w:val="sl-SI"/>
        </w:rPr>
      </w:pPr>
    </w:p>
    <w:p w:rsidR="00231801" w:rsidRPr="00FF7B95" w:rsidRDefault="00231801" w:rsidP="00C34301">
      <w:pPr>
        <w:jc w:val="both"/>
        <w:rPr>
          <w:rFonts w:ascii="Palatino Linotype" w:hAnsi="Palatino Linotype" w:cs="Tahoma"/>
          <w:b/>
          <w:iCs/>
          <w:lang w:val="sl-SI"/>
        </w:rPr>
      </w:pPr>
    </w:p>
    <w:p w:rsidR="00C34301" w:rsidRPr="00FF7B95" w:rsidRDefault="00C645CF" w:rsidP="00C34301">
      <w:pPr>
        <w:jc w:val="both"/>
        <w:rPr>
          <w:rFonts w:ascii="Palatino Linotype" w:hAnsi="Palatino Linotype" w:cs="Tahoma"/>
          <w:b/>
          <w:bCs/>
          <w:iCs/>
          <w:lang w:val="sl-SI"/>
        </w:rPr>
      </w:pPr>
      <w:r w:rsidRPr="00FF7B95">
        <w:rPr>
          <w:rFonts w:ascii="Palatino Linotype" w:hAnsi="Palatino Linotype" w:cs="Tahoma"/>
          <w:b/>
          <w:bCs/>
          <w:iCs/>
          <w:lang w:val="sl-SI"/>
        </w:rPr>
        <w:t>2. ZAKLANJANJE</w:t>
      </w:r>
    </w:p>
    <w:p w:rsidR="00231801" w:rsidRPr="00FF7B95" w:rsidRDefault="00231801" w:rsidP="00C34301">
      <w:pPr>
        <w:jc w:val="both"/>
        <w:rPr>
          <w:rFonts w:ascii="Palatino Linotype" w:hAnsi="Palatino Linotype" w:cs="Tahoma"/>
          <w:bCs/>
          <w:iCs/>
          <w:lang w:val="sl-SI"/>
        </w:rPr>
      </w:pPr>
    </w:p>
    <w:p w:rsidR="00C34301" w:rsidRPr="00FF7B95" w:rsidRDefault="00C34301" w:rsidP="00C34301">
      <w:pPr>
        <w:pStyle w:val="Telobesedila2"/>
        <w:rPr>
          <w:rFonts w:ascii="Palatino Linotype" w:hAnsi="Palatino Linotype" w:cs="Tahoma"/>
          <w:i w:val="0"/>
        </w:rPr>
      </w:pPr>
      <w:r w:rsidRPr="00FF7B95">
        <w:rPr>
          <w:rFonts w:ascii="Palatino Linotype" w:hAnsi="Palatino Linotype" w:cs="Tahoma"/>
          <w:i w:val="0"/>
        </w:rPr>
        <w:t>Glede na oddaljenost od kraja nesreče omogočajo dovolj visoko stopnjo zaščite notranji prostori v stanovanjskih objektih, gasilskih domovih, šolah in drugih ustanovah.</w:t>
      </w:r>
    </w:p>
    <w:p w:rsidR="00CB1F3C" w:rsidRPr="00FF7B95" w:rsidRDefault="00CB1F3C" w:rsidP="00CB1F3C">
      <w:pPr>
        <w:rPr>
          <w:rFonts w:ascii="Palatino Linotype" w:hAnsi="Palatino Linotype" w:cs="Tahoma"/>
          <w:lang w:val="sl-SI"/>
        </w:rPr>
      </w:pPr>
    </w:p>
    <w:p w:rsidR="00231801" w:rsidRPr="00FF7B95" w:rsidRDefault="00231801" w:rsidP="00CB1F3C">
      <w:pPr>
        <w:rPr>
          <w:rFonts w:ascii="Palatino Linotype" w:hAnsi="Palatino Linotype" w:cs="Tahoma"/>
          <w:lang w:val="sl-SI"/>
        </w:rPr>
      </w:pPr>
      <w:r w:rsidRPr="00FF7B95">
        <w:rPr>
          <w:rFonts w:ascii="Palatino Linotype" w:hAnsi="Palatino Linotype" w:cs="Tahoma"/>
          <w:lang w:val="sl-SI"/>
        </w:rPr>
        <w:t xml:space="preserve">Ukrep zakljanja odredi Poveljnik CZ Občine </w:t>
      </w:r>
      <w:r w:rsidR="004A0F5D" w:rsidRPr="00FF7B95">
        <w:rPr>
          <w:rFonts w:ascii="Palatino Linotype" w:hAnsi="Palatino Linotype" w:cs="Tahoma"/>
          <w:lang w:val="sl-SI"/>
        </w:rPr>
        <w:t>Muta</w:t>
      </w:r>
      <w:r w:rsidR="0047777D" w:rsidRPr="00FF7B95">
        <w:rPr>
          <w:rFonts w:ascii="Palatino Linotype" w:hAnsi="Palatino Linotype" w:cs="Tahoma"/>
          <w:lang w:val="sl-SI"/>
        </w:rPr>
        <w:t xml:space="preserve"> </w:t>
      </w:r>
      <w:r w:rsidRPr="00FF7B95">
        <w:rPr>
          <w:rFonts w:ascii="Palatino Linotype" w:hAnsi="Palatino Linotype" w:cs="Tahoma"/>
          <w:lang w:val="sl-SI"/>
        </w:rPr>
        <w:t>in se razglasi preko sredstev javnega obveščanja.</w:t>
      </w:r>
    </w:p>
    <w:p w:rsidR="009329E2" w:rsidRPr="00FF7B95" w:rsidRDefault="009329E2" w:rsidP="00CB1F3C">
      <w:pPr>
        <w:rPr>
          <w:rFonts w:ascii="Palatino Linotype" w:hAnsi="Palatino Linotype" w:cs="Tahoma"/>
          <w:lang w:val="sl-SI"/>
        </w:rPr>
      </w:pPr>
    </w:p>
    <w:p w:rsidR="00231801" w:rsidRPr="00FF7B95" w:rsidRDefault="00231801" w:rsidP="00CB1F3C">
      <w:pPr>
        <w:rPr>
          <w:rFonts w:ascii="Palatino Linotype" w:hAnsi="Palatino Linotype" w:cs="Tahoma"/>
          <w:lang w:val="sl-SI"/>
        </w:rPr>
      </w:pPr>
      <w:r w:rsidRPr="00FF7B95">
        <w:rPr>
          <w:rFonts w:ascii="Palatino Linotype" w:hAnsi="Palatino Linotype" w:cs="Tahoma"/>
          <w:lang w:val="sl-SI"/>
        </w:rPr>
        <w:t xml:space="preserve">Za izvedbo ukrepa in obveščenost prebivalcev o uvedbi ukrepa je zadolžena Občina </w:t>
      </w:r>
      <w:r w:rsidR="004A0F5D" w:rsidRPr="00FF7B95">
        <w:rPr>
          <w:rFonts w:ascii="Palatino Linotype" w:hAnsi="Palatino Linotype" w:cs="Tahoma"/>
          <w:lang w:val="sl-SI"/>
        </w:rPr>
        <w:t>Muta</w:t>
      </w:r>
      <w:r w:rsidRPr="00FF7B95">
        <w:rPr>
          <w:rFonts w:ascii="Palatino Linotype" w:hAnsi="Palatino Linotype" w:cs="Tahoma"/>
          <w:lang w:val="sl-SI"/>
        </w:rPr>
        <w:t>.</w:t>
      </w:r>
    </w:p>
    <w:p w:rsidR="000557F9" w:rsidRPr="00FF7B95" w:rsidRDefault="000557F9" w:rsidP="00CB1F3C">
      <w:pPr>
        <w:rPr>
          <w:rFonts w:ascii="Palatino Linotype" w:hAnsi="Palatino Linotype" w:cs="Tahoma"/>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8024"/>
      </w:tblGrid>
      <w:tr w:rsidR="000557F9" w:rsidRPr="00FF7B95" w:rsidTr="00F4392C">
        <w:tc>
          <w:tcPr>
            <w:tcW w:w="1188" w:type="dxa"/>
            <w:tcBorders>
              <w:right w:val="nil"/>
            </w:tcBorders>
          </w:tcPr>
          <w:p w:rsidR="00653316" w:rsidRPr="00FF7B95" w:rsidRDefault="00C46F9D" w:rsidP="00F4392C">
            <w:pPr>
              <w:jc w:val="both"/>
              <w:rPr>
                <w:rFonts w:ascii="Palatino Linotype" w:hAnsi="Palatino Linotype" w:cs="Tahoma"/>
                <w:iCs/>
                <w:lang w:val="sl-SI"/>
              </w:rPr>
            </w:pPr>
            <w:r w:rsidRPr="00FF7B95">
              <w:rPr>
                <w:rFonts w:ascii="Palatino Linotype" w:hAnsi="Palatino Linotype" w:cs="Tahoma"/>
                <w:iCs/>
                <w:lang w:val="sl-SI"/>
              </w:rPr>
              <w:t xml:space="preserve">P – </w:t>
            </w:r>
            <w:r w:rsidR="005D716F" w:rsidRPr="00FF7B95">
              <w:rPr>
                <w:rFonts w:ascii="Palatino Linotype" w:hAnsi="Palatino Linotype" w:cs="Tahoma"/>
                <w:iCs/>
                <w:lang w:val="sl-SI"/>
              </w:rPr>
              <w:t>42</w:t>
            </w:r>
          </w:p>
          <w:p w:rsidR="000557F9" w:rsidRPr="00FF7B95" w:rsidRDefault="00653316" w:rsidP="00F4392C">
            <w:pPr>
              <w:jc w:val="both"/>
              <w:rPr>
                <w:rFonts w:ascii="Palatino Linotype" w:hAnsi="Palatino Linotype" w:cs="Tahoma"/>
                <w:iCs/>
                <w:lang w:val="sl-SI"/>
              </w:rPr>
            </w:pPr>
            <w:r w:rsidRPr="00FF7B95">
              <w:rPr>
                <w:rFonts w:ascii="Palatino Linotype" w:hAnsi="Palatino Linotype" w:cs="Tahoma"/>
                <w:iCs/>
                <w:lang w:val="sl-SI"/>
              </w:rPr>
              <w:t xml:space="preserve">D – </w:t>
            </w:r>
            <w:r w:rsidR="00C46F9D" w:rsidRPr="00FF7B95">
              <w:rPr>
                <w:rFonts w:ascii="Palatino Linotype" w:hAnsi="Palatino Linotype" w:cs="Tahoma"/>
                <w:iCs/>
                <w:lang w:val="sl-SI"/>
              </w:rPr>
              <w:t>10</w:t>
            </w:r>
          </w:p>
        </w:tc>
        <w:tc>
          <w:tcPr>
            <w:tcW w:w="8024" w:type="dxa"/>
            <w:tcBorders>
              <w:left w:val="nil"/>
            </w:tcBorders>
          </w:tcPr>
          <w:p w:rsidR="00653316" w:rsidRPr="00FF7B95" w:rsidRDefault="00653316" w:rsidP="00F4392C">
            <w:pPr>
              <w:jc w:val="both"/>
              <w:rPr>
                <w:rFonts w:ascii="Palatino Linotype" w:hAnsi="Palatino Linotype" w:cs="Tahoma"/>
                <w:lang w:val="sl-SI"/>
              </w:rPr>
            </w:pPr>
            <w:r w:rsidRPr="00FF7B95">
              <w:rPr>
                <w:rFonts w:ascii="Palatino Linotype" w:hAnsi="Palatino Linotype" w:cs="Tahoma"/>
                <w:lang w:val="sl-SI"/>
              </w:rPr>
              <w:t>Pregled zaklonišč</w:t>
            </w:r>
            <w:r w:rsidR="00C46F9D" w:rsidRPr="00FF7B95">
              <w:rPr>
                <w:rFonts w:ascii="Palatino Linotype" w:hAnsi="Palatino Linotype" w:cs="Tahoma"/>
                <w:lang w:val="sl-SI"/>
              </w:rPr>
              <w:t xml:space="preserve"> ZU-7</w:t>
            </w:r>
          </w:p>
          <w:p w:rsidR="000557F9" w:rsidRPr="00FF7B95" w:rsidRDefault="00C46F9D" w:rsidP="00F4392C">
            <w:pPr>
              <w:jc w:val="both"/>
              <w:rPr>
                <w:rFonts w:ascii="Palatino Linotype" w:hAnsi="Palatino Linotype" w:cs="Tahoma"/>
                <w:iCs/>
                <w:lang w:val="sl-SI"/>
              </w:rPr>
            </w:pPr>
            <w:r w:rsidRPr="00FF7B95">
              <w:rPr>
                <w:rFonts w:ascii="Palatino Linotype" w:hAnsi="Palatino Linotype" w:cs="Tahoma"/>
                <w:lang w:val="sl-SI"/>
              </w:rPr>
              <w:t>Navodilo za pripravo in uporabo zaklonišč in zaklonilnikov</w:t>
            </w:r>
          </w:p>
        </w:tc>
      </w:tr>
    </w:tbl>
    <w:p w:rsidR="00231801" w:rsidRPr="00FF7B95" w:rsidRDefault="00231801" w:rsidP="00CB1F3C">
      <w:pPr>
        <w:rPr>
          <w:rFonts w:ascii="Palatino Linotype" w:hAnsi="Palatino Linotype" w:cs="Tahoma"/>
          <w:lang w:val="sl-SI"/>
        </w:rPr>
      </w:pPr>
    </w:p>
    <w:p w:rsidR="00CB1F3C" w:rsidRPr="00FF7B95" w:rsidRDefault="00C34301" w:rsidP="00C34301">
      <w:pPr>
        <w:pStyle w:val="Naslov3"/>
        <w:rPr>
          <w:rFonts w:ascii="Palatino Linotype" w:hAnsi="Palatino Linotype" w:cs="Tahoma"/>
        </w:rPr>
      </w:pPr>
      <w:bookmarkStart w:id="234" w:name="_Toc109629924"/>
      <w:bookmarkStart w:id="235" w:name="_Toc113428240"/>
      <w:bookmarkStart w:id="236" w:name="_Toc117303585"/>
      <w:bookmarkStart w:id="237" w:name="_Toc169059841"/>
      <w:bookmarkStart w:id="238" w:name="_Toc201378633"/>
      <w:r w:rsidRPr="00FF7B95">
        <w:rPr>
          <w:rFonts w:ascii="Palatino Linotype" w:hAnsi="Palatino Linotype" w:cs="Tahoma"/>
        </w:rPr>
        <w:t>9.1.1</w:t>
      </w:r>
      <w:r w:rsidR="00CB1F3C" w:rsidRPr="00FF7B95">
        <w:rPr>
          <w:rFonts w:ascii="Palatino Linotype" w:hAnsi="Palatino Linotype" w:cs="Tahoma"/>
        </w:rPr>
        <w:t xml:space="preserve"> </w:t>
      </w:r>
      <w:r w:rsidR="006B6E46" w:rsidRPr="00FF7B95">
        <w:rPr>
          <w:rFonts w:ascii="Palatino Linotype" w:hAnsi="Palatino Linotype" w:cs="Tahoma"/>
        </w:rPr>
        <w:t>Zaščitni ukrepi ob jedrski nesreči v tujini</w:t>
      </w:r>
      <w:bookmarkEnd w:id="234"/>
      <w:bookmarkEnd w:id="235"/>
      <w:bookmarkEnd w:id="236"/>
      <w:bookmarkEnd w:id="237"/>
      <w:bookmarkEnd w:id="238"/>
    </w:p>
    <w:p w:rsidR="00CB1F3C" w:rsidRPr="00FF7B95" w:rsidRDefault="00CB1F3C" w:rsidP="00CB1F3C">
      <w:pPr>
        <w:rPr>
          <w:rFonts w:ascii="Palatino Linotype" w:hAnsi="Palatino Linotype" w:cs="Tahoma"/>
          <w:lang w:val="sl-SI"/>
        </w:rPr>
      </w:pPr>
    </w:p>
    <w:p w:rsidR="001E4588" w:rsidRPr="00FF7B95" w:rsidRDefault="001E4588" w:rsidP="00CB1F3C">
      <w:pPr>
        <w:pStyle w:val="Telobesedila"/>
        <w:jc w:val="both"/>
        <w:rPr>
          <w:rFonts w:ascii="Palatino Linotype" w:hAnsi="Palatino Linotype" w:cs="Tahoma"/>
          <w:i w:val="0"/>
        </w:rPr>
      </w:pPr>
      <w:r w:rsidRPr="00FF7B95">
        <w:rPr>
          <w:rFonts w:ascii="Palatino Linotype" w:hAnsi="Palatino Linotype" w:cs="Tahoma"/>
          <w:i w:val="0"/>
        </w:rPr>
        <w:t>V primeru jedrske nesreče</w:t>
      </w:r>
      <w:r w:rsidR="00CB1F3C" w:rsidRPr="00FF7B95">
        <w:rPr>
          <w:rFonts w:ascii="Palatino Linotype" w:hAnsi="Palatino Linotype" w:cs="Tahoma"/>
          <w:i w:val="0"/>
        </w:rPr>
        <w:t xml:space="preserve"> v tujini v oddaljenosti </w:t>
      </w:r>
      <w:smartTag w:uri="urn:schemas-microsoft-com:office:smarttags" w:element="metricconverter">
        <w:smartTagPr>
          <w:attr w:name="ProductID" w:val="1000 km"/>
        </w:smartTagPr>
        <w:r w:rsidR="00CB1F3C" w:rsidRPr="00FF7B95">
          <w:rPr>
            <w:rFonts w:ascii="Palatino Linotype" w:hAnsi="Palatino Linotype" w:cs="Tahoma"/>
            <w:i w:val="0"/>
          </w:rPr>
          <w:t>1000 km</w:t>
        </w:r>
      </w:smartTag>
      <w:r w:rsidR="00CB1F3C" w:rsidRPr="00FF7B95">
        <w:rPr>
          <w:rFonts w:ascii="Palatino Linotype" w:hAnsi="Palatino Linotype" w:cs="Tahoma"/>
          <w:i w:val="0"/>
        </w:rPr>
        <w:t xml:space="preserve"> se poleg d</w:t>
      </w:r>
      <w:r w:rsidRPr="00FF7B95">
        <w:rPr>
          <w:rFonts w:ascii="Palatino Linotype" w:hAnsi="Palatino Linotype" w:cs="Tahoma"/>
          <w:i w:val="0"/>
        </w:rPr>
        <w:t>oločenih ukrepov, predvidenih ob razglasitvi splošne nevarnosti za območje dolgoročnih zaščitnih ukrepov ob nesreči v NEK (poglavje 9) izvaja še:</w:t>
      </w:r>
    </w:p>
    <w:p w:rsidR="0047777D" w:rsidRPr="00FF7B95" w:rsidRDefault="0047777D" w:rsidP="00CB1F3C">
      <w:pPr>
        <w:pStyle w:val="Telobesedila"/>
        <w:jc w:val="both"/>
        <w:rPr>
          <w:rFonts w:ascii="Palatino Linotype" w:hAnsi="Palatino Linotype" w:cs="Tahoma"/>
          <w:i w:val="0"/>
        </w:rPr>
      </w:pPr>
    </w:p>
    <w:p w:rsidR="001E4588" w:rsidRPr="00FF7B95" w:rsidRDefault="00D84ACB" w:rsidP="001E4588">
      <w:pPr>
        <w:pStyle w:val="Telobesedila"/>
        <w:numPr>
          <w:ilvl w:val="0"/>
          <w:numId w:val="33"/>
        </w:numPr>
        <w:jc w:val="both"/>
        <w:rPr>
          <w:rFonts w:ascii="Palatino Linotype" w:hAnsi="Palatino Linotype" w:cs="Tahoma"/>
          <w:i w:val="0"/>
        </w:rPr>
      </w:pPr>
      <w:r w:rsidRPr="00FF7B95">
        <w:rPr>
          <w:rFonts w:ascii="Palatino Linotype" w:hAnsi="Palatino Linotype" w:cs="Tahoma"/>
          <w:i w:val="0"/>
        </w:rPr>
        <w:lastRenderedPageBreak/>
        <w:t>poostre</w:t>
      </w:r>
      <w:r w:rsidR="00CB1F3C" w:rsidRPr="00FF7B95">
        <w:rPr>
          <w:rFonts w:ascii="Palatino Linotype" w:hAnsi="Palatino Linotype" w:cs="Tahoma"/>
          <w:i w:val="0"/>
        </w:rPr>
        <w:t xml:space="preserve">n </w:t>
      </w:r>
      <w:r w:rsidR="001E4588" w:rsidRPr="00FF7B95">
        <w:rPr>
          <w:rFonts w:ascii="Palatino Linotype" w:hAnsi="Palatino Linotype" w:cs="Tahoma"/>
          <w:i w:val="0"/>
        </w:rPr>
        <w:t xml:space="preserve">in povečan </w:t>
      </w:r>
      <w:r w:rsidR="00CB1F3C" w:rsidRPr="00FF7B95">
        <w:rPr>
          <w:rFonts w:ascii="Palatino Linotype" w:hAnsi="Palatino Linotype" w:cs="Tahoma"/>
          <w:i w:val="0"/>
        </w:rPr>
        <w:t>nadzor okolja  in hrane</w:t>
      </w:r>
      <w:r w:rsidR="001E4588" w:rsidRPr="00FF7B95">
        <w:rPr>
          <w:rFonts w:ascii="Palatino Linotype" w:hAnsi="Palatino Linotype" w:cs="Tahoma"/>
          <w:i w:val="0"/>
        </w:rPr>
        <w:t>, prioriteto imajo območja kjer je deževalo,</w:t>
      </w:r>
    </w:p>
    <w:p w:rsidR="001E4588" w:rsidRPr="00FF7B95" w:rsidRDefault="001E4588" w:rsidP="001E4588">
      <w:pPr>
        <w:pStyle w:val="Telobesedila"/>
        <w:numPr>
          <w:ilvl w:val="0"/>
          <w:numId w:val="33"/>
        </w:numPr>
        <w:jc w:val="both"/>
        <w:rPr>
          <w:rFonts w:ascii="Palatino Linotype" w:hAnsi="Palatino Linotype" w:cs="Tahoma"/>
          <w:i w:val="0"/>
        </w:rPr>
      </w:pPr>
      <w:r w:rsidRPr="00FF7B95">
        <w:rPr>
          <w:rFonts w:ascii="Palatino Linotype" w:hAnsi="Palatino Linotype" w:cs="Tahoma"/>
          <w:i w:val="0"/>
        </w:rPr>
        <w:t>seznanjanje prebivalcev glede uživanja hrane, vode, živinske krme,</w:t>
      </w:r>
    </w:p>
    <w:p w:rsidR="001E4588" w:rsidRPr="00FF7B95" w:rsidRDefault="001E4588" w:rsidP="001E4588">
      <w:pPr>
        <w:pStyle w:val="Telobesedila"/>
        <w:numPr>
          <w:ilvl w:val="0"/>
          <w:numId w:val="33"/>
        </w:numPr>
        <w:jc w:val="both"/>
        <w:rPr>
          <w:rFonts w:ascii="Palatino Linotype" w:hAnsi="Palatino Linotype" w:cs="Tahoma"/>
          <w:i w:val="0"/>
        </w:rPr>
      </w:pPr>
      <w:r w:rsidRPr="00FF7B95">
        <w:rPr>
          <w:rFonts w:ascii="Palatino Linotype" w:hAnsi="Palatino Linotype" w:cs="Tahoma"/>
          <w:i w:val="0"/>
        </w:rPr>
        <w:t>seznanjanje in obveščanje prebivalcev s priporočili (napotki) glede potovanj v prizadete države ter</w:t>
      </w:r>
    </w:p>
    <w:p w:rsidR="00CB1F3C" w:rsidRPr="00FF7B95" w:rsidRDefault="001E4588" w:rsidP="001E4588">
      <w:pPr>
        <w:pStyle w:val="Telobesedila"/>
        <w:numPr>
          <w:ilvl w:val="0"/>
          <w:numId w:val="33"/>
        </w:numPr>
        <w:jc w:val="both"/>
        <w:rPr>
          <w:rFonts w:ascii="Palatino Linotype" w:hAnsi="Palatino Linotype" w:cs="Tahoma"/>
          <w:i w:val="0"/>
        </w:rPr>
      </w:pPr>
      <w:r w:rsidRPr="00FF7B95">
        <w:rPr>
          <w:rFonts w:ascii="Palatino Linotype" w:hAnsi="Palatino Linotype" w:cs="Tahoma"/>
          <w:i w:val="0"/>
        </w:rPr>
        <w:t>druge ukrepe in naloge</w:t>
      </w:r>
      <w:r w:rsidR="00CB1F3C" w:rsidRPr="00FF7B95">
        <w:rPr>
          <w:rFonts w:ascii="Palatino Linotype" w:hAnsi="Palatino Linotype" w:cs="Tahoma"/>
          <w:i w:val="0"/>
        </w:rPr>
        <w:t xml:space="preserve">, ki jih </w:t>
      </w:r>
      <w:r w:rsidRPr="00FF7B95">
        <w:rPr>
          <w:rFonts w:ascii="Palatino Linotype" w:hAnsi="Palatino Linotype" w:cs="Tahoma"/>
          <w:i w:val="0"/>
        </w:rPr>
        <w:t>odredi poveljnik CZ regije in poveljnik CZ RS.</w:t>
      </w:r>
    </w:p>
    <w:p w:rsidR="00CB1F3C" w:rsidRPr="00FF7B95" w:rsidRDefault="00CB1F3C" w:rsidP="00CB1F3C">
      <w:pPr>
        <w:pStyle w:val="Telobesedila"/>
        <w:rPr>
          <w:rFonts w:ascii="Palatino Linotype" w:hAnsi="Palatino Linotype" w:cs="Tahoma"/>
          <w:i w:val="0"/>
        </w:rPr>
      </w:pPr>
    </w:p>
    <w:p w:rsidR="001E4588" w:rsidRPr="00FF7B95" w:rsidRDefault="001E4588" w:rsidP="001E4588">
      <w:pPr>
        <w:pStyle w:val="Telobesedila"/>
        <w:jc w:val="both"/>
        <w:rPr>
          <w:rFonts w:ascii="Palatino Linotype" w:hAnsi="Palatino Linotype" w:cs="Tahoma"/>
          <w:i w:val="0"/>
        </w:rPr>
      </w:pPr>
      <w:r w:rsidRPr="00FF7B95">
        <w:rPr>
          <w:rFonts w:ascii="Palatino Linotype" w:hAnsi="Palatino Linotype" w:cs="Tahoma"/>
          <w:i w:val="0"/>
        </w:rPr>
        <w:t xml:space="preserve">Za izvedbo vseh ukrepov je odgovoren poveljnik CZ Občine </w:t>
      </w:r>
      <w:r w:rsidR="004A0F5D" w:rsidRPr="00FF7B95">
        <w:rPr>
          <w:rFonts w:ascii="Palatino Linotype" w:hAnsi="Palatino Linotype" w:cs="Tahoma"/>
          <w:i w:val="0"/>
        </w:rPr>
        <w:t>Muta</w:t>
      </w:r>
      <w:r w:rsidRPr="00FF7B95">
        <w:rPr>
          <w:rFonts w:ascii="Palatino Linotype" w:hAnsi="Palatino Linotype" w:cs="Tahoma"/>
          <w:i w:val="0"/>
        </w:rPr>
        <w:t>, predvsem da so prebivalci pravočasno obveščeni o nesreči in uvedenih ukrepih in nalogah, da izvede zaščitne ukrepe in naloge, ki jih določi poveljnik CZ za Koroško in poveljnik CZ RS ter posreduje napotke prebivalcem kako izvajati osebno in vzajemno zaščito.</w:t>
      </w:r>
    </w:p>
    <w:p w:rsidR="001E4588" w:rsidRPr="00FF7B95" w:rsidRDefault="001E4588" w:rsidP="00CB1F3C">
      <w:pPr>
        <w:pStyle w:val="Telobesedila"/>
        <w:rPr>
          <w:rFonts w:ascii="Palatino Linotype" w:hAnsi="Palatino Linotype" w:cs="Tahoma"/>
          <w:i w:val="0"/>
        </w:rPr>
      </w:pPr>
    </w:p>
    <w:p w:rsidR="00CB1F3C" w:rsidRPr="00FF7B95" w:rsidRDefault="001E4588" w:rsidP="001A3A00">
      <w:pPr>
        <w:pStyle w:val="Telobesedila"/>
        <w:jc w:val="both"/>
        <w:rPr>
          <w:rFonts w:ascii="Palatino Linotype" w:hAnsi="Palatino Linotype" w:cs="Tahoma"/>
          <w:b/>
          <w:i w:val="0"/>
          <w:sz w:val="28"/>
          <w:szCs w:val="28"/>
        </w:rPr>
      </w:pPr>
      <w:r w:rsidRPr="00FF7B95">
        <w:rPr>
          <w:rFonts w:ascii="Palatino Linotype" w:hAnsi="Palatino Linotype" w:cs="Tahoma"/>
          <w:b/>
          <w:i w:val="0"/>
          <w:sz w:val="28"/>
          <w:szCs w:val="28"/>
        </w:rPr>
        <w:t>V primeru hude jedrske</w:t>
      </w:r>
      <w:r w:rsidR="00CB1F3C" w:rsidRPr="00FF7B95">
        <w:rPr>
          <w:rFonts w:ascii="Palatino Linotype" w:hAnsi="Palatino Linotype" w:cs="Tahoma"/>
          <w:b/>
          <w:i w:val="0"/>
          <w:sz w:val="28"/>
          <w:szCs w:val="28"/>
        </w:rPr>
        <w:t xml:space="preserve"> nesreči v elektrarni znotraj </w:t>
      </w:r>
      <w:smartTag w:uri="urn:schemas-microsoft-com:office:smarttags" w:element="metricconverter">
        <w:smartTagPr>
          <w:attr w:name="ProductID" w:val="300 km"/>
        </w:smartTagPr>
        <w:r w:rsidR="00CB1F3C" w:rsidRPr="00FF7B95">
          <w:rPr>
            <w:rFonts w:ascii="Palatino Linotype" w:hAnsi="Palatino Linotype" w:cs="Tahoma"/>
            <w:b/>
            <w:i w:val="0"/>
            <w:sz w:val="28"/>
            <w:szCs w:val="28"/>
          </w:rPr>
          <w:t>300 km</w:t>
        </w:r>
      </w:smartTag>
      <w:r w:rsidR="00CB1F3C" w:rsidRPr="00FF7B95">
        <w:rPr>
          <w:rFonts w:ascii="Palatino Linotype" w:hAnsi="Palatino Linotype" w:cs="Tahoma"/>
          <w:b/>
          <w:i w:val="0"/>
          <w:sz w:val="28"/>
          <w:szCs w:val="28"/>
        </w:rPr>
        <w:t xml:space="preserve"> območja ter ob neugodnih vremenskih razmerah je možna tudi uporaba tablet kalijeva jodida.</w:t>
      </w:r>
    </w:p>
    <w:p w:rsidR="00C645CF" w:rsidRPr="00FF7B95" w:rsidRDefault="00C645CF" w:rsidP="001A3A00">
      <w:pPr>
        <w:pStyle w:val="Telobesedila"/>
        <w:jc w:val="both"/>
        <w:rPr>
          <w:rFonts w:ascii="Palatino Linotype" w:hAnsi="Palatino Linotype" w:cs="Tahoma"/>
          <w:i w:val="0"/>
        </w:rPr>
      </w:pPr>
    </w:p>
    <w:p w:rsidR="00891D27" w:rsidRPr="00FF7B95" w:rsidRDefault="00891D27" w:rsidP="001A3A00">
      <w:pPr>
        <w:pStyle w:val="Telobesedila"/>
        <w:jc w:val="both"/>
        <w:rPr>
          <w:rFonts w:ascii="Palatino Linotype" w:hAnsi="Palatino Linotype" w:cs="Tahoma"/>
          <w:i w:val="0"/>
        </w:rPr>
      </w:pPr>
    </w:p>
    <w:p w:rsidR="004F690E" w:rsidRPr="00FF7B95" w:rsidRDefault="004D2807" w:rsidP="0033088E">
      <w:pPr>
        <w:pStyle w:val="Naslov2"/>
        <w:rPr>
          <w:rFonts w:ascii="Palatino Linotype" w:hAnsi="Palatino Linotype"/>
        </w:rPr>
      </w:pPr>
      <w:bookmarkStart w:id="239" w:name="_Toc106171839"/>
      <w:bookmarkStart w:id="240" w:name="_Toc145299869"/>
      <w:bookmarkStart w:id="241" w:name="_Toc163728557"/>
      <w:bookmarkStart w:id="242" w:name="_Toc169059842"/>
      <w:bookmarkStart w:id="243" w:name="_Toc201378634"/>
      <w:r w:rsidRPr="00FF7B95">
        <w:rPr>
          <w:rFonts w:ascii="Palatino Linotype" w:hAnsi="Palatino Linotype"/>
        </w:rPr>
        <w:t xml:space="preserve">9.2 </w:t>
      </w:r>
      <w:r w:rsidR="004F690E" w:rsidRPr="00FF7B95">
        <w:rPr>
          <w:rFonts w:ascii="Palatino Linotype" w:hAnsi="Palatino Linotype"/>
        </w:rPr>
        <w:t>Naloge zaščite, reševanja in pomoči</w:t>
      </w:r>
      <w:bookmarkEnd w:id="239"/>
      <w:bookmarkEnd w:id="240"/>
      <w:bookmarkEnd w:id="241"/>
      <w:bookmarkEnd w:id="242"/>
      <w:bookmarkEnd w:id="243"/>
    </w:p>
    <w:p w:rsidR="00891D27" w:rsidRPr="00FF7B95" w:rsidRDefault="00891D27" w:rsidP="00891D27">
      <w:pPr>
        <w:rPr>
          <w:rFonts w:ascii="Palatino Linotype" w:hAnsi="Palatino Linotype"/>
          <w:lang w:val="sl-SI"/>
        </w:rPr>
      </w:pPr>
    </w:p>
    <w:p w:rsidR="004F690E" w:rsidRPr="00FF7B95" w:rsidRDefault="00CB1F3C" w:rsidP="00107BE2">
      <w:pPr>
        <w:pStyle w:val="Naslov3"/>
        <w:rPr>
          <w:rFonts w:ascii="Palatino Linotype" w:hAnsi="Palatino Linotype" w:cs="Tahoma"/>
        </w:rPr>
      </w:pPr>
      <w:bookmarkStart w:id="244" w:name="_Toc106171841"/>
      <w:bookmarkStart w:id="245" w:name="_Toc145299870"/>
      <w:bookmarkStart w:id="246" w:name="_Toc163728558"/>
      <w:bookmarkStart w:id="247" w:name="_Toc169059843"/>
      <w:bookmarkStart w:id="248" w:name="_Toc201378635"/>
      <w:r w:rsidRPr="00FF7B95">
        <w:rPr>
          <w:rFonts w:ascii="Palatino Linotype" w:hAnsi="Palatino Linotype" w:cs="Tahoma"/>
        </w:rPr>
        <w:t xml:space="preserve">9.2.1 </w:t>
      </w:r>
      <w:r w:rsidR="00107BE2" w:rsidRPr="00FF7B95">
        <w:rPr>
          <w:rFonts w:ascii="Palatino Linotype" w:hAnsi="Palatino Linotype" w:cs="Tahoma"/>
        </w:rPr>
        <w:t>Nujna</w:t>
      </w:r>
      <w:r w:rsidR="004F690E" w:rsidRPr="00FF7B95">
        <w:rPr>
          <w:rFonts w:ascii="Palatino Linotype" w:hAnsi="Palatino Linotype" w:cs="Tahoma"/>
        </w:rPr>
        <w:t xml:space="preserve"> medicinska pomoč</w:t>
      </w:r>
      <w:bookmarkEnd w:id="244"/>
      <w:bookmarkEnd w:id="245"/>
      <w:bookmarkEnd w:id="246"/>
      <w:bookmarkEnd w:id="247"/>
      <w:bookmarkEnd w:id="248"/>
    </w:p>
    <w:p w:rsidR="004F690E" w:rsidRPr="00FF7B95" w:rsidRDefault="004F690E" w:rsidP="004F690E">
      <w:pPr>
        <w:jc w:val="both"/>
        <w:rPr>
          <w:rFonts w:ascii="Palatino Linotype" w:hAnsi="Palatino Linotype" w:cs="Tahoma"/>
          <w:lang w:val="sl-SI"/>
        </w:rPr>
      </w:pPr>
    </w:p>
    <w:p w:rsidR="00107BE2" w:rsidRPr="00FF7B95" w:rsidRDefault="00107BE2" w:rsidP="00107BE2">
      <w:pPr>
        <w:jc w:val="both"/>
        <w:rPr>
          <w:rFonts w:ascii="Palatino Linotype" w:hAnsi="Palatino Linotype" w:cs="Tahoma"/>
          <w:lang w:val="sl-SI"/>
        </w:rPr>
      </w:pPr>
      <w:r w:rsidRPr="00FF7B95">
        <w:rPr>
          <w:rFonts w:ascii="Palatino Linotype" w:hAnsi="Palatino Linotype" w:cs="Tahoma"/>
          <w:lang w:val="sl-SI"/>
        </w:rPr>
        <w:t>Ob jedrski nesreči v NEK ne pričakujemo večjega števila ranjenih in poškodovanih prebivalcev</w:t>
      </w:r>
      <w:r w:rsidR="0034285F" w:rsidRPr="00FF7B95">
        <w:rPr>
          <w:rFonts w:ascii="Palatino Linotype" w:hAnsi="Palatino Linotype" w:cs="Tahoma"/>
          <w:lang w:val="sl-SI"/>
        </w:rPr>
        <w:t xml:space="preserve"> Občine </w:t>
      </w:r>
      <w:r w:rsidR="004A0F5D" w:rsidRPr="00FF7B95">
        <w:rPr>
          <w:rFonts w:ascii="Palatino Linotype" w:hAnsi="Palatino Linotype" w:cs="Tahoma"/>
          <w:lang w:val="sl-SI"/>
        </w:rPr>
        <w:t>Muta</w:t>
      </w:r>
      <w:r w:rsidRPr="00FF7B95">
        <w:rPr>
          <w:rFonts w:ascii="Palatino Linotype" w:hAnsi="Palatino Linotype" w:cs="Tahoma"/>
          <w:lang w:val="sl-SI"/>
        </w:rPr>
        <w:t>, niti večjega števila oseb z znaki sevanja.</w:t>
      </w:r>
    </w:p>
    <w:p w:rsidR="00107BE2" w:rsidRPr="00FF7B95" w:rsidRDefault="00107BE2" w:rsidP="00107BE2">
      <w:pPr>
        <w:jc w:val="both"/>
        <w:rPr>
          <w:rFonts w:ascii="Palatino Linotype" w:hAnsi="Palatino Linotype" w:cs="Tahoma"/>
          <w:lang w:val="sl-SI"/>
        </w:rPr>
      </w:pPr>
    </w:p>
    <w:p w:rsidR="00107BE2" w:rsidRPr="00FF7B95" w:rsidRDefault="0034285F" w:rsidP="00107BE2">
      <w:pPr>
        <w:pStyle w:val="Telobesedila2"/>
        <w:rPr>
          <w:rFonts w:ascii="Palatino Linotype" w:hAnsi="Palatino Linotype" w:cs="Tahoma"/>
          <w:bCs/>
          <w:i w:val="0"/>
        </w:rPr>
      </w:pPr>
      <w:r w:rsidRPr="00FF7B95">
        <w:rPr>
          <w:rFonts w:ascii="Palatino Linotype" w:hAnsi="Palatino Linotype" w:cs="Tahoma"/>
          <w:bCs/>
          <w:i w:val="0"/>
        </w:rPr>
        <w:t xml:space="preserve">Nudenje prve medicinske pomoči prebivalcem Občine </w:t>
      </w:r>
      <w:r w:rsidR="004A0F5D" w:rsidRPr="00FF7B95">
        <w:rPr>
          <w:rFonts w:ascii="Palatino Linotype" w:hAnsi="Palatino Linotype" w:cs="Tahoma"/>
          <w:i w:val="0"/>
        </w:rPr>
        <w:t>Muta</w:t>
      </w:r>
      <w:r w:rsidR="0047777D" w:rsidRPr="00FF7B95">
        <w:rPr>
          <w:rFonts w:ascii="Palatino Linotype" w:hAnsi="Palatino Linotype" w:cs="Tahoma"/>
          <w:bCs/>
          <w:i w:val="0"/>
        </w:rPr>
        <w:t xml:space="preserve"> </w:t>
      </w:r>
      <w:r w:rsidRPr="00FF7B95">
        <w:rPr>
          <w:rFonts w:ascii="Palatino Linotype" w:hAnsi="Palatino Linotype" w:cs="Tahoma"/>
          <w:bCs/>
          <w:i w:val="0"/>
        </w:rPr>
        <w:t>bi se izvajala v primeru poškodb reševalcev in drugih oseb, ki bi sodelovale pri izvajanju ukrepov zaščite, reševanja in pomoči.</w:t>
      </w:r>
    </w:p>
    <w:p w:rsidR="0034285F" w:rsidRPr="00FF7B95" w:rsidRDefault="0034285F" w:rsidP="00107BE2">
      <w:pPr>
        <w:pStyle w:val="Telobesedila2"/>
        <w:rPr>
          <w:rFonts w:ascii="Palatino Linotype" w:hAnsi="Palatino Linotype" w:cs="Tahoma"/>
          <w:bCs/>
          <w:i w:val="0"/>
        </w:rPr>
      </w:pPr>
    </w:p>
    <w:p w:rsidR="0034285F" w:rsidRPr="00FF7B95" w:rsidRDefault="0034285F" w:rsidP="00107BE2">
      <w:pPr>
        <w:pStyle w:val="Telobesedila2"/>
        <w:rPr>
          <w:rFonts w:ascii="Palatino Linotype" w:hAnsi="Palatino Linotype" w:cs="Tahoma"/>
          <w:i w:val="0"/>
          <w:iCs w:val="0"/>
        </w:rPr>
      </w:pPr>
      <w:r w:rsidRPr="00FF7B95">
        <w:rPr>
          <w:rFonts w:ascii="Palatino Linotype" w:hAnsi="Palatino Linotype" w:cs="Tahoma"/>
          <w:i w:val="0"/>
          <w:iCs w:val="0"/>
        </w:rPr>
        <w:t xml:space="preserve">Manjše poškodbe, do katerih bi prišlo pri izvajanju ukrepov zaščite in reševanja, bi prebivalci oskrbeli v okviru osebne in vzajemne zaščite, prvo zdravstveno pomoč jim zagotavlja medicinsko osebje na terenu in v Splošni bolnišnici Slovenj Gradec </w:t>
      </w:r>
      <w:r w:rsidR="00B26366" w:rsidRPr="00FF7B95">
        <w:rPr>
          <w:rFonts w:ascii="Palatino Linotype" w:hAnsi="Palatino Linotype" w:cs="Tahoma"/>
          <w:i w:val="0"/>
          <w:iCs w:val="0"/>
        </w:rPr>
        <w:t xml:space="preserve">ali </w:t>
      </w:r>
      <w:r w:rsidR="00C04D05" w:rsidRPr="00FF7B95">
        <w:rPr>
          <w:rFonts w:ascii="Palatino Linotype" w:hAnsi="Palatino Linotype" w:cs="Tahoma"/>
          <w:i w:val="0"/>
          <w:iCs w:val="0"/>
        </w:rPr>
        <w:t xml:space="preserve">Klinični center </w:t>
      </w:r>
      <w:r w:rsidR="00B26366" w:rsidRPr="00FF7B95">
        <w:rPr>
          <w:rFonts w:ascii="Palatino Linotype" w:hAnsi="Palatino Linotype" w:cs="Tahoma"/>
          <w:i w:val="0"/>
          <w:iCs w:val="0"/>
        </w:rPr>
        <w:t>Maribor. Zdravstvena ustanova z območja občine zagotavlja tudi psihološko pomoč prebivalstvu.</w:t>
      </w:r>
    </w:p>
    <w:p w:rsidR="00107BE2" w:rsidRPr="00FF7B95" w:rsidRDefault="00107BE2" w:rsidP="00107BE2">
      <w:pPr>
        <w:pStyle w:val="Telobesedila2"/>
        <w:rPr>
          <w:rFonts w:ascii="Palatino Linotype" w:hAnsi="Palatino Linotype" w:cs="Tahoma"/>
          <w:i w:val="0"/>
          <w:iCs w:val="0"/>
        </w:rPr>
      </w:pPr>
    </w:p>
    <w:p w:rsidR="002D0708" w:rsidRPr="00FF7B95" w:rsidRDefault="002D0708" w:rsidP="00107BE2">
      <w:pPr>
        <w:pStyle w:val="Telobesedila2"/>
        <w:rPr>
          <w:rFonts w:ascii="Palatino Linotype" w:hAnsi="Palatino Linotype" w:cs="Tahoma"/>
          <w:b/>
          <w:i w:val="0"/>
          <w:iCs w:val="0"/>
        </w:rPr>
      </w:pPr>
      <w:r w:rsidRPr="00FF7B95">
        <w:rPr>
          <w:rFonts w:ascii="Palatino Linotype" w:hAnsi="Palatino Linotype" w:cs="Tahoma"/>
          <w:b/>
          <w:i w:val="0"/>
        </w:rPr>
        <w:t>V kolikor se pokaže zahteva po pomoč</w:t>
      </w:r>
      <w:r w:rsidR="001F5B1A" w:rsidRPr="00FF7B95">
        <w:rPr>
          <w:rFonts w:ascii="Palatino Linotype" w:hAnsi="Palatino Linotype" w:cs="Tahoma"/>
          <w:b/>
          <w:i w:val="0"/>
        </w:rPr>
        <w:t>i v silah in sredstvih Štab CZ O</w:t>
      </w:r>
      <w:r w:rsidRPr="00FF7B95">
        <w:rPr>
          <w:rFonts w:ascii="Palatino Linotype" w:hAnsi="Palatino Linotype" w:cs="Tahoma"/>
          <w:b/>
          <w:i w:val="0"/>
        </w:rPr>
        <w:t xml:space="preserve">bčine </w:t>
      </w:r>
      <w:r w:rsidR="004A0F5D" w:rsidRPr="00FF7B95">
        <w:rPr>
          <w:rFonts w:ascii="Palatino Linotype" w:hAnsi="Palatino Linotype" w:cs="Tahoma"/>
          <w:b/>
          <w:i w:val="0"/>
        </w:rPr>
        <w:t>Muta</w:t>
      </w:r>
      <w:r w:rsidR="00C04D05" w:rsidRPr="00FF7B95">
        <w:rPr>
          <w:rFonts w:ascii="Palatino Linotype" w:hAnsi="Palatino Linotype" w:cs="Tahoma"/>
          <w:b/>
          <w:i w:val="0"/>
        </w:rPr>
        <w:t xml:space="preserve"> </w:t>
      </w:r>
      <w:r w:rsidRPr="00FF7B95">
        <w:rPr>
          <w:rFonts w:ascii="Palatino Linotype" w:hAnsi="Palatino Linotype" w:cs="Tahoma"/>
          <w:b/>
          <w:i w:val="0"/>
        </w:rPr>
        <w:t>za pomoč zaprosi Štab CZ za Koroško.</w:t>
      </w:r>
    </w:p>
    <w:p w:rsidR="002D0708" w:rsidRPr="00FF7B95" w:rsidRDefault="002D0708" w:rsidP="00107BE2">
      <w:pPr>
        <w:pStyle w:val="Telobesedila2"/>
        <w:rPr>
          <w:rFonts w:ascii="Palatino Linotype" w:hAnsi="Palatino Linotype" w:cs="Tahoma"/>
          <w:i w:val="0"/>
          <w:i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107BE2" w:rsidRPr="00FF7B95" w:rsidTr="00F4392C">
        <w:tc>
          <w:tcPr>
            <w:tcW w:w="1101" w:type="dxa"/>
            <w:tcBorders>
              <w:right w:val="nil"/>
            </w:tcBorders>
          </w:tcPr>
          <w:p w:rsidR="00107BE2" w:rsidRPr="00FF7B95" w:rsidRDefault="00C46F9D" w:rsidP="00107BE2">
            <w:pPr>
              <w:rPr>
                <w:rFonts w:ascii="Palatino Linotype" w:hAnsi="Palatino Linotype" w:cs="Tahoma"/>
              </w:rPr>
            </w:pPr>
            <w:r w:rsidRPr="00FF7B95">
              <w:rPr>
                <w:rFonts w:ascii="Palatino Linotype" w:hAnsi="Palatino Linotype" w:cs="Tahoma"/>
              </w:rPr>
              <w:t>P – 4</w:t>
            </w:r>
          </w:p>
          <w:p w:rsidR="00C46F9D" w:rsidRPr="00FF7B95" w:rsidRDefault="00C46F9D" w:rsidP="00107BE2">
            <w:pPr>
              <w:rPr>
                <w:rFonts w:ascii="Palatino Linotype" w:hAnsi="Palatino Linotype" w:cs="Tahoma"/>
              </w:rPr>
            </w:pPr>
            <w:r w:rsidRPr="00FF7B95">
              <w:rPr>
                <w:rFonts w:ascii="Palatino Linotype" w:hAnsi="Palatino Linotype" w:cs="Tahoma"/>
              </w:rPr>
              <w:t>P – 34</w:t>
            </w:r>
          </w:p>
          <w:p w:rsidR="00C46F9D" w:rsidRPr="00FF7B95" w:rsidRDefault="00C46F9D" w:rsidP="00107BE2">
            <w:pPr>
              <w:rPr>
                <w:rFonts w:ascii="Palatino Linotype" w:hAnsi="Palatino Linotype" w:cs="Tahoma"/>
              </w:rPr>
            </w:pPr>
            <w:r w:rsidRPr="00FF7B95">
              <w:rPr>
                <w:rFonts w:ascii="Palatino Linotype" w:hAnsi="Palatino Linotype" w:cs="Tahoma"/>
              </w:rPr>
              <w:t>P – 35</w:t>
            </w:r>
          </w:p>
          <w:p w:rsidR="00107BE2" w:rsidRPr="00FF7B95" w:rsidRDefault="000557F9" w:rsidP="00107BE2">
            <w:pPr>
              <w:rPr>
                <w:rFonts w:ascii="Palatino Linotype" w:hAnsi="Palatino Linotype" w:cs="Tahoma"/>
              </w:rPr>
            </w:pPr>
            <w:r w:rsidRPr="00FF7B95">
              <w:rPr>
                <w:rFonts w:ascii="Palatino Linotype" w:hAnsi="Palatino Linotype" w:cs="Tahoma"/>
              </w:rPr>
              <w:lastRenderedPageBreak/>
              <w:t xml:space="preserve">D – </w:t>
            </w:r>
            <w:r w:rsidR="00C46F9D" w:rsidRPr="00FF7B95">
              <w:rPr>
                <w:rFonts w:ascii="Palatino Linotype" w:hAnsi="Palatino Linotype" w:cs="Tahoma"/>
              </w:rPr>
              <w:t>4</w:t>
            </w:r>
          </w:p>
        </w:tc>
        <w:tc>
          <w:tcPr>
            <w:tcW w:w="8111" w:type="dxa"/>
            <w:tcBorders>
              <w:left w:val="nil"/>
            </w:tcBorders>
          </w:tcPr>
          <w:p w:rsidR="00107BE2" w:rsidRPr="00FF7B95" w:rsidRDefault="00C46F9D" w:rsidP="00107BE2">
            <w:pPr>
              <w:rPr>
                <w:rFonts w:ascii="Palatino Linotype" w:hAnsi="Palatino Linotype" w:cs="Tahoma"/>
                <w:lang w:val="pt-BR"/>
              </w:rPr>
            </w:pPr>
            <w:r w:rsidRPr="00FF7B95">
              <w:rPr>
                <w:rFonts w:ascii="Palatino Linotype" w:hAnsi="Palatino Linotype" w:cs="Tahoma"/>
                <w:lang w:val="pt-BR"/>
              </w:rPr>
              <w:lastRenderedPageBreak/>
              <w:t>Seznam pripadnikov ekipe za prvo pomoč</w:t>
            </w:r>
          </w:p>
          <w:p w:rsidR="00C46F9D" w:rsidRPr="00FF7B95" w:rsidRDefault="00C46F9D" w:rsidP="00107BE2">
            <w:pPr>
              <w:rPr>
                <w:rFonts w:ascii="Palatino Linotype" w:hAnsi="Palatino Linotype" w:cs="Tahoma"/>
                <w:lang w:val="pt-BR"/>
              </w:rPr>
            </w:pPr>
            <w:r w:rsidRPr="00FF7B95">
              <w:rPr>
                <w:rFonts w:ascii="Palatino Linotype" w:hAnsi="Palatino Linotype" w:cs="Tahoma"/>
                <w:lang w:val="pt-BR"/>
              </w:rPr>
              <w:t>Pregled zdrastvenih domov</w:t>
            </w:r>
          </w:p>
          <w:p w:rsidR="00C46F9D" w:rsidRPr="00FF7B95" w:rsidRDefault="00C46F9D" w:rsidP="00107BE2">
            <w:pPr>
              <w:rPr>
                <w:rFonts w:ascii="Palatino Linotype" w:hAnsi="Palatino Linotype" w:cs="Tahoma"/>
                <w:lang w:val="pt-BR"/>
              </w:rPr>
            </w:pPr>
            <w:r w:rsidRPr="00FF7B95">
              <w:rPr>
                <w:rFonts w:ascii="Palatino Linotype" w:hAnsi="Palatino Linotype" w:cs="Tahoma"/>
                <w:lang w:val="pt-BR"/>
              </w:rPr>
              <w:t>Pregled splošnih in specialnih bolnišnic</w:t>
            </w:r>
          </w:p>
          <w:p w:rsidR="00107BE2" w:rsidRPr="00FF7B95" w:rsidRDefault="00C46F9D" w:rsidP="00107BE2">
            <w:pPr>
              <w:rPr>
                <w:rFonts w:ascii="Palatino Linotype" w:hAnsi="Palatino Linotype" w:cs="Tahoma"/>
                <w:lang w:val="pt-BR"/>
              </w:rPr>
            </w:pPr>
            <w:r w:rsidRPr="00FF7B95">
              <w:rPr>
                <w:rFonts w:ascii="Palatino Linotype" w:hAnsi="Palatino Linotype" w:cs="Tahoma"/>
                <w:lang w:val="pt-BR"/>
              </w:rPr>
              <w:lastRenderedPageBreak/>
              <w:t>Navodilo za dajanje prve pomoči</w:t>
            </w:r>
          </w:p>
        </w:tc>
      </w:tr>
    </w:tbl>
    <w:p w:rsidR="004F690E" w:rsidRPr="00FF7B95" w:rsidRDefault="004F690E" w:rsidP="004F690E">
      <w:pPr>
        <w:jc w:val="both"/>
        <w:rPr>
          <w:rFonts w:ascii="Palatino Linotype" w:hAnsi="Palatino Linotype" w:cs="Tahoma"/>
          <w:lang w:val="pt-BR"/>
        </w:rPr>
      </w:pPr>
    </w:p>
    <w:p w:rsidR="004F690E" w:rsidRPr="00FF7B95" w:rsidRDefault="00107BE2" w:rsidP="00107BE2">
      <w:pPr>
        <w:pStyle w:val="Naslov3"/>
        <w:rPr>
          <w:rFonts w:ascii="Palatino Linotype" w:hAnsi="Palatino Linotype" w:cs="Tahoma"/>
        </w:rPr>
      </w:pPr>
      <w:bookmarkStart w:id="249" w:name="_Toc106171842"/>
      <w:bookmarkStart w:id="250" w:name="_Toc145299871"/>
      <w:bookmarkStart w:id="251" w:name="_Toc163728559"/>
      <w:bookmarkStart w:id="252" w:name="_Toc169059844"/>
      <w:bookmarkStart w:id="253" w:name="_Toc201378636"/>
      <w:r w:rsidRPr="00FF7B95">
        <w:rPr>
          <w:rFonts w:ascii="Palatino Linotype" w:hAnsi="Palatino Linotype" w:cs="Tahoma"/>
        </w:rPr>
        <w:t xml:space="preserve">9.2.2 </w:t>
      </w:r>
      <w:r w:rsidR="004F690E" w:rsidRPr="00FF7B95">
        <w:rPr>
          <w:rFonts w:ascii="Palatino Linotype" w:hAnsi="Palatino Linotype" w:cs="Tahoma"/>
        </w:rPr>
        <w:t>Prva veterinarska pomoč</w:t>
      </w:r>
      <w:bookmarkEnd w:id="249"/>
      <w:bookmarkEnd w:id="250"/>
      <w:bookmarkEnd w:id="251"/>
      <w:bookmarkEnd w:id="252"/>
      <w:bookmarkEnd w:id="253"/>
    </w:p>
    <w:p w:rsidR="004F690E" w:rsidRPr="00FF7B95" w:rsidRDefault="004F690E" w:rsidP="004F690E">
      <w:pPr>
        <w:rPr>
          <w:rFonts w:ascii="Palatino Linotype" w:hAnsi="Palatino Linotype" w:cs="Tahoma"/>
          <w:lang w:val="pt-BR"/>
        </w:rPr>
      </w:pPr>
    </w:p>
    <w:p w:rsidR="00107BE2" w:rsidRPr="00FF7B95" w:rsidRDefault="00107BE2" w:rsidP="00107BE2">
      <w:pPr>
        <w:jc w:val="both"/>
        <w:rPr>
          <w:rFonts w:ascii="Palatino Linotype" w:hAnsi="Palatino Linotype" w:cs="Tahoma"/>
          <w:lang w:val="pt-BR"/>
        </w:rPr>
      </w:pPr>
      <w:r w:rsidRPr="00FF7B95">
        <w:rPr>
          <w:rFonts w:ascii="Palatino Linotype" w:hAnsi="Palatino Linotype" w:cs="Tahoma"/>
          <w:lang w:val="pt-BR"/>
        </w:rPr>
        <w:t xml:space="preserve">Prvo veterinarsko pomoč izvaja Veterinarska postaja </w:t>
      </w:r>
      <w:r w:rsidR="002D0708" w:rsidRPr="00FF7B95">
        <w:rPr>
          <w:rFonts w:ascii="Palatino Linotype" w:hAnsi="Palatino Linotype" w:cs="Tahoma"/>
          <w:lang w:val="pt-BR"/>
        </w:rPr>
        <w:t xml:space="preserve">d.o.o. </w:t>
      </w:r>
      <w:r w:rsidRPr="00FF7B95">
        <w:rPr>
          <w:rFonts w:ascii="Palatino Linotype" w:hAnsi="Palatino Linotype" w:cs="Tahoma"/>
          <w:lang w:val="pt-BR"/>
        </w:rPr>
        <w:t>Radlje ob Dravi in veterinarji za inšpekcijski nadzor Veterinarske uprave RS, Območnega urada Dravograd, ki ocenijo zdravstveno situacijo živali, na osnovi katere se veterinarska služba odloča o preventivnih in drugih ukrepih.</w:t>
      </w:r>
    </w:p>
    <w:p w:rsidR="00107BE2" w:rsidRPr="00FF7B95" w:rsidRDefault="00107BE2" w:rsidP="00107BE2">
      <w:pPr>
        <w:rPr>
          <w:rFonts w:ascii="Palatino Linotype" w:hAnsi="Palatino Linotype" w:cs="Tahoma"/>
          <w:lang w:val="pt-BR"/>
        </w:rPr>
      </w:pPr>
    </w:p>
    <w:p w:rsidR="00DE2695" w:rsidRPr="00FF7B95" w:rsidRDefault="00107BE2" w:rsidP="00107BE2">
      <w:pPr>
        <w:pStyle w:val="Telobesedila"/>
        <w:rPr>
          <w:rFonts w:ascii="Palatino Linotype" w:hAnsi="Palatino Linotype" w:cs="Tahoma"/>
          <w:i w:val="0"/>
          <w:lang w:val="pt-BR"/>
        </w:rPr>
      </w:pPr>
      <w:r w:rsidRPr="00FF7B95">
        <w:rPr>
          <w:rFonts w:ascii="Palatino Linotype" w:hAnsi="Palatino Linotype" w:cs="Tahoma"/>
          <w:i w:val="0"/>
          <w:lang w:val="pt-BR"/>
        </w:rPr>
        <w:t xml:space="preserve">Ker v Občini </w:t>
      </w:r>
      <w:r w:rsidR="004A0F5D" w:rsidRPr="00FF7B95">
        <w:rPr>
          <w:rFonts w:ascii="Palatino Linotype" w:hAnsi="Palatino Linotype" w:cs="Tahoma"/>
          <w:i w:val="0"/>
        </w:rPr>
        <w:t>Muta</w:t>
      </w:r>
      <w:r w:rsidRPr="00FF7B95">
        <w:rPr>
          <w:rFonts w:ascii="Palatino Linotype" w:hAnsi="Palatino Linotype" w:cs="Tahoma"/>
          <w:i w:val="0"/>
          <w:lang w:val="pt-BR"/>
        </w:rPr>
        <w:t xml:space="preserve"> nimamo občinske ekipe za prvo veterinarsko pomoč, bi po potrebi, pri zakolu poškodovanih živali, odstranjevanju in pokopu živalskih trupel pomagale enote CZ in gasilci. </w:t>
      </w:r>
    </w:p>
    <w:p w:rsidR="00107BE2" w:rsidRPr="00FF7B95" w:rsidRDefault="00107BE2" w:rsidP="00107BE2">
      <w:pPr>
        <w:rPr>
          <w:rFonts w:ascii="Palatino Linotype" w:hAnsi="Palatino Linotype" w:cs="Tahoma"/>
          <w:lang w:val="pt-BR"/>
        </w:rPr>
      </w:pPr>
    </w:p>
    <w:p w:rsidR="00107BE2" w:rsidRPr="00FF7B95" w:rsidRDefault="00107BE2" w:rsidP="00107BE2">
      <w:pPr>
        <w:pStyle w:val="Telobesedila"/>
        <w:rPr>
          <w:rFonts w:ascii="Palatino Linotype" w:hAnsi="Palatino Linotype" w:cs="Tahoma"/>
          <w:i w:val="0"/>
        </w:rPr>
      </w:pPr>
      <w:r w:rsidRPr="00FF7B95">
        <w:rPr>
          <w:rFonts w:ascii="Palatino Linotype" w:hAnsi="Palatino Linotype" w:cs="Tahoma"/>
          <w:i w:val="0"/>
        </w:rPr>
        <w:t>Prva veterinarska pomoč ob nesreči v NEK obsega:</w:t>
      </w:r>
    </w:p>
    <w:p w:rsidR="00C04D05" w:rsidRPr="00FF7B95" w:rsidRDefault="00C04D05" w:rsidP="00107BE2">
      <w:pPr>
        <w:pStyle w:val="Telobesedila"/>
        <w:rPr>
          <w:rFonts w:ascii="Palatino Linotype" w:hAnsi="Palatino Linotype" w:cs="Tahoma"/>
          <w:i w:val="0"/>
        </w:rPr>
      </w:pPr>
    </w:p>
    <w:p w:rsidR="00107BE2" w:rsidRPr="00FF7B95" w:rsidRDefault="002D0708" w:rsidP="00107BE2">
      <w:pPr>
        <w:numPr>
          <w:ilvl w:val="0"/>
          <w:numId w:val="5"/>
        </w:numPr>
        <w:rPr>
          <w:rFonts w:ascii="Palatino Linotype" w:hAnsi="Palatino Linotype" w:cs="Tahoma"/>
          <w:iCs/>
          <w:lang w:val="sl-SI"/>
        </w:rPr>
      </w:pPr>
      <w:r w:rsidRPr="00FF7B95">
        <w:rPr>
          <w:rFonts w:ascii="Palatino Linotype" w:hAnsi="Palatino Linotype" w:cs="Tahoma"/>
          <w:iCs/>
          <w:lang w:val="sl-SI"/>
        </w:rPr>
        <w:t>z</w:t>
      </w:r>
      <w:r w:rsidR="00107BE2" w:rsidRPr="00FF7B95">
        <w:rPr>
          <w:rFonts w:ascii="Palatino Linotype" w:hAnsi="Palatino Linotype" w:cs="Tahoma"/>
          <w:iCs/>
          <w:lang w:val="sl-SI"/>
        </w:rPr>
        <w:t xml:space="preserve">biranje podatkov o kontaminiranih in poginulih živalih na celotnem območju </w:t>
      </w:r>
      <w:r w:rsidRPr="00FF7B95">
        <w:rPr>
          <w:rFonts w:ascii="Palatino Linotype" w:hAnsi="Palatino Linotype" w:cs="Tahoma"/>
          <w:iCs/>
          <w:lang w:val="sl-SI"/>
        </w:rPr>
        <w:t xml:space="preserve">Občine </w:t>
      </w:r>
      <w:r w:rsidR="004A0F5D" w:rsidRPr="00FF7B95">
        <w:rPr>
          <w:rFonts w:ascii="Palatino Linotype" w:hAnsi="Palatino Linotype" w:cs="Tahoma"/>
          <w:lang w:val="sl-SI"/>
        </w:rPr>
        <w:t>Muta</w:t>
      </w:r>
      <w:r w:rsidR="00107BE2" w:rsidRPr="00FF7B95">
        <w:rPr>
          <w:rFonts w:ascii="Palatino Linotype" w:hAnsi="Palatino Linotype" w:cs="Tahoma"/>
          <w:iCs/>
          <w:lang w:val="sl-SI"/>
        </w:rPr>
        <w:t>,</w:t>
      </w:r>
    </w:p>
    <w:p w:rsidR="00107BE2" w:rsidRPr="00FF7B95" w:rsidRDefault="00107BE2" w:rsidP="00107BE2">
      <w:pPr>
        <w:numPr>
          <w:ilvl w:val="0"/>
          <w:numId w:val="5"/>
        </w:numPr>
        <w:rPr>
          <w:rFonts w:ascii="Palatino Linotype" w:hAnsi="Palatino Linotype" w:cs="Tahoma"/>
          <w:iCs/>
          <w:lang w:val="sl-SI"/>
        </w:rPr>
      </w:pPr>
      <w:r w:rsidRPr="00FF7B95">
        <w:rPr>
          <w:rFonts w:ascii="Palatino Linotype" w:hAnsi="Palatino Linotype" w:cs="Tahoma"/>
          <w:iCs/>
          <w:lang w:val="sl-SI"/>
        </w:rPr>
        <w:t>pomoč pri izvajanju ukrepov za zaščito živali, živil živalskega izvora, krmil in napajališč pred ionizirajočimi sevanjem,</w:t>
      </w:r>
    </w:p>
    <w:p w:rsidR="00107BE2" w:rsidRPr="00FF7B95" w:rsidRDefault="00107BE2" w:rsidP="00107BE2">
      <w:pPr>
        <w:numPr>
          <w:ilvl w:val="0"/>
          <w:numId w:val="5"/>
        </w:numPr>
        <w:rPr>
          <w:rFonts w:ascii="Palatino Linotype" w:hAnsi="Palatino Linotype" w:cs="Tahoma"/>
          <w:iCs/>
          <w:lang w:val="sl-SI"/>
        </w:rPr>
      </w:pPr>
      <w:r w:rsidRPr="00FF7B95">
        <w:rPr>
          <w:rFonts w:ascii="Palatino Linotype" w:hAnsi="Palatino Linotype" w:cs="Tahoma"/>
          <w:iCs/>
          <w:lang w:val="sl-SI"/>
        </w:rPr>
        <w:t>prva veterinarska pomoč obolelim živalim,</w:t>
      </w:r>
    </w:p>
    <w:p w:rsidR="00107BE2" w:rsidRPr="00FF7B95" w:rsidRDefault="00107BE2" w:rsidP="00107BE2">
      <w:pPr>
        <w:numPr>
          <w:ilvl w:val="0"/>
          <w:numId w:val="5"/>
        </w:numPr>
        <w:rPr>
          <w:rFonts w:ascii="Palatino Linotype" w:hAnsi="Palatino Linotype" w:cs="Tahoma"/>
          <w:iCs/>
          <w:lang w:val="sl-SI"/>
        </w:rPr>
      </w:pPr>
      <w:r w:rsidRPr="00FF7B95">
        <w:rPr>
          <w:rFonts w:ascii="Palatino Linotype" w:hAnsi="Palatino Linotype" w:cs="Tahoma"/>
          <w:iCs/>
          <w:lang w:val="sl-SI"/>
        </w:rPr>
        <w:t xml:space="preserve">zasilni zakol kontaminiranih živali, </w:t>
      </w:r>
    </w:p>
    <w:p w:rsidR="00107BE2" w:rsidRPr="00FF7B95" w:rsidRDefault="00107BE2" w:rsidP="00107BE2">
      <w:pPr>
        <w:numPr>
          <w:ilvl w:val="0"/>
          <w:numId w:val="5"/>
        </w:numPr>
        <w:rPr>
          <w:rFonts w:ascii="Palatino Linotype" w:hAnsi="Palatino Linotype" w:cs="Tahoma"/>
          <w:iCs/>
          <w:lang w:val="sl-SI"/>
        </w:rPr>
      </w:pPr>
      <w:r w:rsidRPr="00FF7B95">
        <w:rPr>
          <w:rFonts w:ascii="Palatino Linotype" w:hAnsi="Palatino Linotype" w:cs="Tahoma"/>
          <w:iCs/>
          <w:lang w:val="sl-SI"/>
        </w:rPr>
        <w:t xml:space="preserve">sodelovanje pri odstranjevanju živalskih trupel in </w:t>
      </w:r>
    </w:p>
    <w:p w:rsidR="00107BE2" w:rsidRPr="00FF7B95" w:rsidRDefault="00107BE2" w:rsidP="00107BE2">
      <w:pPr>
        <w:numPr>
          <w:ilvl w:val="0"/>
          <w:numId w:val="5"/>
        </w:numPr>
        <w:rPr>
          <w:rFonts w:ascii="Palatino Linotype" w:hAnsi="Palatino Linotype" w:cs="Tahoma"/>
          <w:iCs/>
          <w:lang w:val="sl-SI"/>
        </w:rPr>
      </w:pPr>
      <w:r w:rsidRPr="00FF7B95">
        <w:rPr>
          <w:rFonts w:ascii="Palatino Linotype" w:hAnsi="Palatino Linotype" w:cs="Tahoma"/>
          <w:iCs/>
          <w:lang w:val="sl-SI"/>
        </w:rPr>
        <w:t>sodelovanje pri dekontaminaciji.</w:t>
      </w:r>
    </w:p>
    <w:p w:rsidR="00107BE2" w:rsidRPr="00FF7B95" w:rsidRDefault="00107BE2" w:rsidP="00107BE2">
      <w:pPr>
        <w:rPr>
          <w:rFonts w:ascii="Palatino Linotype" w:hAnsi="Palatino Linotype" w:cs="Tahoma"/>
          <w:i/>
          <w:iCs/>
          <w:lang w:val="sl-SI"/>
        </w:rPr>
      </w:pPr>
    </w:p>
    <w:p w:rsidR="00107BE2" w:rsidRPr="00FF7B95" w:rsidRDefault="00107BE2" w:rsidP="00107BE2">
      <w:pPr>
        <w:jc w:val="both"/>
        <w:rPr>
          <w:rFonts w:ascii="Palatino Linotype" w:hAnsi="Palatino Linotype" w:cs="Tahoma"/>
          <w:lang w:val="sl-SI"/>
        </w:rPr>
      </w:pPr>
      <w:r w:rsidRPr="00FF7B95">
        <w:rPr>
          <w:rFonts w:ascii="Palatino Linotype" w:hAnsi="Palatino Linotype" w:cs="Tahoma"/>
          <w:lang w:val="sl-SI"/>
        </w:rPr>
        <w:t xml:space="preserve">Navodilo prebivalcem za zaščito živali, krme, vode, živil živalskega izvora ter postopkov  s kontaminirano </w:t>
      </w:r>
      <w:r w:rsidR="00CE2C16" w:rsidRPr="00FF7B95">
        <w:rPr>
          <w:rFonts w:ascii="Palatino Linotype" w:hAnsi="Palatino Linotype" w:cs="Tahoma"/>
          <w:lang w:val="sl-SI"/>
        </w:rPr>
        <w:t>hrano, krmo in živali pripravi</w:t>
      </w:r>
      <w:r w:rsidRPr="00FF7B95">
        <w:rPr>
          <w:rFonts w:ascii="Palatino Linotype" w:hAnsi="Palatino Linotype" w:cs="Tahoma"/>
          <w:lang w:val="sl-SI"/>
        </w:rPr>
        <w:t xml:space="preserve"> </w:t>
      </w:r>
      <w:r w:rsidR="00CE2C16" w:rsidRPr="00FF7B95">
        <w:rPr>
          <w:rFonts w:ascii="Palatino Linotype" w:hAnsi="Palatino Linotype" w:cs="Tahoma"/>
          <w:bCs/>
          <w:lang w:val="sl-SI"/>
        </w:rPr>
        <w:t xml:space="preserve">Štab CZ Občine </w:t>
      </w:r>
      <w:r w:rsidR="004A0F5D" w:rsidRPr="00FF7B95">
        <w:rPr>
          <w:rFonts w:ascii="Palatino Linotype" w:hAnsi="Palatino Linotype" w:cs="Tahoma"/>
          <w:lang w:val="sl-SI"/>
        </w:rPr>
        <w:t>Muta</w:t>
      </w:r>
      <w:r w:rsidR="00C04D05" w:rsidRPr="00FF7B95">
        <w:rPr>
          <w:rFonts w:ascii="Palatino Linotype" w:hAnsi="Palatino Linotype" w:cs="Tahoma"/>
          <w:lang w:val="sl-SI"/>
        </w:rPr>
        <w:t xml:space="preserve"> </w:t>
      </w:r>
      <w:r w:rsidRPr="00FF7B95">
        <w:rPr>
          <w:rFonts w:ascii="Palatino Linotype" w:hAnsi="Palatino Linotype" w:cs="Tahoma"/>
          <w:lang w:val="sl-SI"/>
        </w:rPr>
        <w:t>na osnovi navodil Ministrstva za kmetijstvo, gozdarstvo in prehrano ter ga preko medijev večkrat dnevno posredujejo prebivalcem.</w:t>
      </w:r>
    </w:p>
    <w:p w:rsidR="00DE2695" w:rsidRPr="00FF7B95" w:rsidRDefault="00DE2695" w:rsidP="00107BE2">
      <w:pPr>
        <w:jc w:val="both"/>
        <w:rPr>
          <w:rFonts w:ascii="Palatino Linotype" w:hAnsi="Palatino Linotype" w:cs="Tahoma"/>
          <w:lang w:val="sl-SI"/>
        </w:rPr>
      </w:pPr>
    </w:p>
    <w:p w:rsidR="002D0708" w:rsidRPr="00FF7B95" w:rsidRDefault="002D0708" w:rsidP="00107BE2">
      <w:pPr>
        <w:jc w:val="both"/>
        <w:rPr>
          <w:rFonts w:ascii="Palatino Linotype" w:hAnsi="Palatino Linotype" w:cs="Tahoma"/>
          <w:b/>
          <w:lang w:val="sl-SI"/>
        </w:rPr>
      </w:pPr>
      <w:r w:rsidRPr="00FF7B95">
        <w:rPr>
          <w:rFonts w:ascii="Palatino Linotype" w:hAnsi="Palatino Linotype" w:cs="Tahoma"/>
          <w:b/>
          <w:lang w:val="sl-SI"/>
        </w:rPr>
        <w:t>Povel</w:t>
      </w:r>
      <w:r w:rsidR="00C645CF" w:rsidRPr="00FF7B95">
        <w:rPr>
          <w:rFonts w:ascii="Palatino Linotype" w:hAnsi="Palatino Linotype" w:cs="Tahoma"/>
          <w:b/>
          <w:lang w:val="sl-SI"/>
        </w:rPr>
        <w:t>j</w:t>
      </w:r>
      <w:r w:rsidRPr="00FF7B95">
        <w:rPr>
          <w:rFonts w:ascii="Palatino Linotype" w:hAnsi="Palatino Linotype" w:cs="Tahoma"/>
          <w:b/>
          <w:lang w:val="sl-SI"/>
        </w:rPr>
        <w:t xml:space="preserve">nik CZ Občine </w:t>
      </w:r>
      <w:r w:rsidR="004A0F5D" w:rsidRPr="00FF7B95">
        <w:rPr>
          <w:rFonts w:ascii="Palatino Linotype" w:hAnsi="Palatino Linotype" w:cs="Tahoma"/>
          <w:b/>
          <w:lang w:val="sl-SI"/>
        </w:rPr>
        <w:t>Muta</w:t>
      </w:r>
      <w:r w:rsidR="00DC4F92" w:rsidRPr="00FF7B95">
        <w:rPr>
          <w:rFonts w:ascii="Palatino Linotype" w:hAnsi="Palatino Linotype" w:cs="Tahoma"/>
          <w:b/>
          <w:lang w:val="sl-SI"/>
        </w:rPr>
        <w:t xml:space="preserve"> </w:t>
      </w:r>
      <w:r w:rsidRPr="00FF7B95">
        <w:rPr>
          <w:rFonts w:ascii="Palatino Linotype" w:hAnsi="Palatino Linotype" w:cs="Tahoma"/>
          <w:b/>
          <w:lang w:val="sl-SI"/>
        </w:rPr>
        <w:t>spremlja izvajanje prve veterinarske pomoči in poroča Poveljniku CZ za Koroško.</w:t>
      </w:r>
    </w:p>
    <w:p w:rsidR="002D0708" w:rsidRPr="00FF7B95" w:rsidRDefault="002D0708" w:rsidP="00107BE2">
      <w:pPr>
        <w:jc w:val="both"/>
        <w:rPr>
          <w:rFonts w:ascii="Palatino Linotype" w:hAnsi="Palatino Linotype" w:cs="Tahoma"/>
          <w:b/>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CE2C16" w:rsidRPr="00FF7B95" w:rsidTr="00F4392C">
        <w:tc>
          <w:tcPr>
            <w:tcW w:w="1101" w:type="dxa"/>
            <w:tcBorders>
              <w:right w:val="nil"/>
            </w:tcBorders>
          </w:tcPr>
          <w:p w:rsidR="00462344" w:rsidRPr="00FF7B95" w:rsidRDefault="00462344" w:rsidP="00412033">
            <w:pPr>
              <w:rPr>
                <w:rFonts w:ascii="Palatino Linotype" w:hAnsi="Palatino Linotype" w:cs="Tahoma"/>
              </w:rPr>
            </w:pPr>
            <w:r w:rsidRPr="00FF7B95">
              <w:rPr>
                <w:rFonts w:ascii="Palatino Linotype" w:hAnsi="Palatino Linotype" w:cs="Tahoma"/>
              </w:rPr>
              <w:t>P – 33</w:t>
            </w:r>
          </w:p>
          <w:p w:rsidR="00CE2C16" w:rsidRPr="00FF7B95" w:rsidRDefault="00CE2C16" w:rsidP="00412033">
            <w:pPr>
              <w:rPr>
                <w:rFonts w:ascii="Palatino Linotype" w:hAnsi="Palatino Linotype" w:cs="Tahoma"/>
              </w:rPr>
            </w:pPr>
            <w:r w:rsidRPr="00FF7B95">
              <w:rPr>
                <w:rFonts w:ascii="Palatino Linotype" w:hAnsi="Palatino Linotype" w:cs="Tahoma"/>
              </w:rPr>
              <w:t>P –</w:t>
            </w:r>
            <w:r w:rsidR="00C46F9D" w:rsidRPr="00FF7B95">
              <w:rPr>
                <w:rFonts w:ascii="Palatino Linotype" w:hAnsi="Palatino Linotype" w:cs="Tahoma"/>
              </w:rPr>
              <w:t xml:space="preserve"> </w:t>
            </w:r>
            <w:r w:rsidR="005D716F" w:rsidRPr="00FF7B95">
              <w:rPr>
                <w:rFonts w:ascii="Palatino Linotype" w:hAnsi="Palatino Linotype" w:cs="Tahoma"/>
              </w:rPr>
              <w:t>30</w:t>
            </w:r>
          </w:p>
          <w:p w:rsidR="00CE2C16" w:rsidRPr="00FF7B95" w:rsidRDefault="00C46F9D" w:rsidP="00412033">
            <w:pPr>
              <w:rPr>
                <w:rFonts w:ascii="Palatino Linotype" w:hAnsi="Palatino Linotype" w:cs="Tahoma"/>
              </w:rPr>
            </w:pPr>
            <w:r w:rsidRPr="00FF7B95">
              <w:rPr>
                <w:rFonts w:ascii="Palatino Linotype" w:hAnsi="Palatino Linotype" w:cs="Tahoma"/>
              </w:rPr>
              <w:t xml:space="preserve">P – </w:t>
            </w:r>
            <w:r w:rsidR="005D716F" w:rsidRPr="00FF7B95">
              <w:rPr>
                <w:rFonts w:ascii="Palatino Linotype" w:hAnsi="Palatino Linotype" w:cs="Tahoma"/>
              </w:rPr>
              <w:t>49</w:t>
            </w:r>
          </w:p>
          <w:p w:rsidR="00CE2C16" w:rsidRPr="00FF7B95" w:rsidRDefault="000557F9" w:rsidP="00412033">
            <w:pPr>
              <w:rPr>
                <w:rFonts w:ascii="Palatino Linotype" w:hAnsi="Palatino Linotype" w:cs="Tahoma"/>
              </w:rPr>
            </w:pPr>
            <w:r w:rsidRPr="00FF7B95">
              <w:rPr>
                <w:rFonts w:ascii="Palatino Linotype" w:hAnsi="Palatino Linotype" w:cs="Tahoma"/>
              </w:rPr>
              <w:t xml:space="preserve">D – </w:t>
            </w:r>
            <w:r w:rsidR="00C46F9D" w:rsidRPr="00FF7B95">
              <w:rPr>
                <w:rFonts w:ascii="Palatino Linotype" w:hAnsi="Palatino Linotype" w:cs="Tahoma"/>
              </w:rPr>
              <w:t>5</w:t>
            </w:r>
          </w:p>
        </w:tc>
        <w:tc>
          <w:tcPr>
            <w:tcW w:w="8111" w:type="dxa"/>
            <w:tcBorders>
              <w:left w:val="nil"/>
            </w:tcBorders>
          </w:tcPr>
          <w:p w:rsidR="00462344" w:rsidRPr="00FF7B95" w:rsidRDefault="00462344" w:rsidP="00412033">
            <w:pPr>
              <w:rPr>
                <w:rFonts w:ascii="Palatino Linotype" w:hAnsi="Palatino Linotype" w:cs="Tahoma"/>
              </w:rPr>
            </w:pPr>
            <w:r w:rsidRPr="00FF7B95">
              <w:rPr>
                <w:rFonts w:ascii="Palatino Linotype" w:hAnsi="Palatino Linotype" w:cs="Tahoma"/>
              </w:rPr>
              <w:t>Pregled veterina</w:t>
            </w:r>
            <w:r w:rsidR="005D716F" w:rsidRPr="00FF7B95">
              <w:rPr>
                <w:rFonts w:ascii="Palatino Linotype" w:hAnsi="Palatino Linotype" w:cs="Tahoma"/>
              </w:rPr>
              <w:t>r</w:t>
            </w:r>
            <w:r w:rsidRPr="00FF7B95">
              <w:rPr>
                <w:rFonts w:ascii="Palatino Linotype" w:hAnsi="Palatino Linotype" w:cs="Tahoma"/>
              </w:rPr>
              <w:t>skih zavodov in ambulant</w:t>
            </w:r>
          </w:p>
          <w:p w:rsidR="00CE2C16" w:rsidRPr="00FF7B95" w:rsidRDefault="00CE2C16" w:rsidP="00412033">
            <w:pPr>
              <w:rPr>
                <w:rFonts w:ascii="Palatino Linotype" w:hAnsi="Palatino Linotype" w:cs="Tahoma"/>
              </w:rPr>
            </w:pPr>
            <w:r w:rsidRPr="00FF7B95">
              <w:rPr>
                <w:rFonts w:ascii="Palatino Linotype" w:hAnsi="Palatino Linotype" w:cs="Tahoma"/>
              </w:rPr>
              <w:t xml:space="preserve">Pregled </w:t>
            </w:r>
            <w:r w:rsidR="005D716F" w:rsidRPr="00FF7B95">
              <w:rPr>
                <w:rFonts w:ascii="Palatino Linotype" w:hAnsi="Palatino Linotype" w:cs="Tahoma"/>
              </w:rPr>
              <w:t>odlagališč za ruševine in druge materiale</w:t>
            </w:r>
          </w:p>
          <w:p w:rsidR="00CE2C16" w:rsidRPr="00FF7B95" w:rsidRDefault="00CE2C16" w:rsidP="00412033">
            <w:pPr>
              <w:rPr>
                <w:rFonts w:ascii="Palatino Linotype" w:hAnsi="Palatino Linotype" w:cs="Tahoma"/>
                <w:lang w:val="pt-BR"/>
              </w:rPr>
            </w:pPr>
            <w:r w:rsidRPr="00FF7B95">
              <w:rPr>
                <w:rFonts w:ascii="Palatino Linotype" w:hAnsi="Palatino Linotype" w:cs="Tahoma"/>
                <w:lang w:val="pt-BR"/>
              </w:rPr>
              <w:t>Seznam veterinarjev</w:t>
            </w:r>
          </w:p>
          <w:p w:rsidR="00CE2C16" w:rsidRPr="00FF7B95" w:rsidRDefault="00C46F9D" w:rsidP="00412033">
            <w:pPr>
              <w:rPr>
                <w:rFonts w:ascii="Palatino Linotype" w:hAnsi="Palatino Linotype" w:cs="Tahoma"/>
                <w:lang w:val="pt-BR"/>
              </w:rPr>
            </w:pPr>
            <w:r w:rsidRPr="00FF7B95">
              <w:rPr>
                <w:rFonts w:ascii="Palatino Linotype" w:hAnsi="Palatino Linotype" w:cs="Tahoma"/>
                <w:lang w:val="pt-BR"/>
              </w:rPr>
              <w:t>Navodilo - n</w:t>
            </w:r>
            <w:r w:rsidR="00CE2C16" w:rsidRPr="00FF7B95">
              <w:rPr>
                <w:rFonts w:ascii="Palatino Linotype" w:hAnsi="Palatino Linotype" w:cs="Tahoma"/>
                <w:lang w:val="pt-BR"/>
              </w:rPr>
              <w:t>ujna zaloga hrane</w:t>
            </w:r>
          </w:p>
        </w:tc>
      </w:tr>
    </w:tbl>
    <w:p w:rsidR="00CE2C16" w:rsidRPr="00FF7B95" w:rsidRDefault="00CE2C16" w:rsidP="00107BE2">
      <w:pPr>
        <w:rPr>
          <w:rFonts w:ascii="Palatino Linotype" w:hAnsi="Palatino Linotype" w:cs="Tahoma"/>
          <w:lang w:val="pt-BR"/>
        </w:rPr>
      </w:pPr>
    </w:p>
    <w:p w:rsidR="004F690E" w:rsidRPr="00FF7B95" w:rsidRDefault="00CE2C16" w:rsidP="00CE2C16">
      <w:pPr>
        <w:pStyle w:val="Naslov3"/>
        <w:rPr>
          <w:rFonts w:ascii="Palatino Linotype" w:hAnsi="Palatino Linotype" w:cs="Tahoma"/>
        </w:rPr>
      </w:pPr>
      <w:bookmarkStart w:id="254" w:name="_Toc106171843"/>
      <w:bookmarkStart w:id="255" w:name="_Toc145299873"/>
      <w:bookmarkStart w:id="256" w:name="_Toc163728561"/>
      <w:bookmarkStart w:id="257" w:name="_Toc169059845"/>
      <w:bookmarkStart w:id="258" w:name="_Toc201378637"/>
      <w:r w:rsidRPr="00FF7B95">
        <w:rPr>
          <w:rFonts w:ascii="Palatino Linotype" w:hAnsi="Palatino Linotype" w:cs="Tahoma"/>
        </w:rPr>
        <w:t xml:space="preserve">9.2.3 </w:t>
      </w:r>
      <w:r w:rsidR="004F690E" w:rsidRPr="00FF7B95">
        <w:rPr>
          <w:rFonts w:ascii="Palatino Linotype" w:hAnsi="Palatino Linotype" w:cs="Tahoma"/>
        </w:rPr>
        <w:t>Zagotavljanje osnovnih pogojev za življenje</w:t>
      </w:r>
      <w:bookmarkEnd w:id="254"/>
      <w:bookmarkEnd w:id="255"/>
      <w:bookmarkEnd w:id="256"/>
      <w:bookmarkEnd w:id="257"/>
      <w:bookmarkEnd w:id="258"/>
    </w:p>
    <w:p w:rsidR="004F690E" w:rsidRPr="00FF7B95" w:rsidRDefault="004F690E" w:rsidP="004F690E">
      <w:pPr>
        <w:jc w:val="both"/>
        <w:rPr>
          <w:rFonts w:ascii="Palatino Linotype" w:hAnsi="Palatino Linotype" w:cs="Tahoma"/>
          <w:lang w:val="pt-BR"/>
        </w:rPr>
      </w:pPr>
    </w:p>
    <w:p w:rsidR="00CE2C16" w:rsidRPr="00FF7B95" w:rsidRDefault="00CE2C16" w:rsidP="00CE2C16">
      <w:pPr>
        <w:pStyle w:val="Telobesedila"/>
        <w:rPr>
          <w:rFonts w:ascii="Palatino Linotype" w:hAnsi="Palatino Linotype" w:cs="Tahoma"/>
          <w:i w:val="0"/>
          <w:lang w:val="pt-BR"/>
        </w:rPr>
      </w:pPr>
      <w:r w:rsidRPr="00FF7B95">
        <w:rPr>
          <w:rFonts w:ascii="Palatino Linotype" w:hAnsi="Palatino Linotype" w:cs="Tahoma"/>
          <w:i w:val="0"/>
          <w:lang w:val="pt-BR"/>
        </w:rPr>
        <w:t>Osnovni pogoji za življenje bodo vzpostavljeni takrat, ko bodo izpolnjeni pogoji za preklic odrejenih zaščitnih ukrepov.</w:t>
      </w:r>
    </w:p>
    <w:p w:rsidR="00CE2C16" w:rsidRPr="00FF7B95" w:rsidRDefault="00CE2C16" w:rsidP="00CE2C16">
      <w:pPr>
        <w:pStyle w:val="Telobesedila"/>
        <w:rPr>
          <w:rFonts w:ascii="Palatino Linotype" w:hAnsi="Palatino Linotype" w:cs="Tahoma"/>
          <w:i w:val="0"/>
          <w:lang w:val="pt-BR"/>
        </w:rPr>
      </w:pPr>
    </w:p>
    <w:p w:rsidR="00CE2C16" w:rsidRPr="00FF7B95" w:rsidRDefault="00CE2C16" w:rsidP="00CE2C16">
      <w:pPr>
        <w:pStyle w:val="Telobesedila"/>
        <w:rPr>
          <w:rFonts w:ascii="Palatino Linotype" w:hAnsi="Palatino Linotype" w:cs="Tahoma"/>
          <w:bCs/>
          <w:i w:val="0"/>
          <w:lang w:val="pt-BR"/>
        </w:rPr>
      </w:pPr>
      <w:r w:rsidRPr="00FF7B95">
        <w:rPr>
          <w:rFonts w:ascii="Palatino Linotype" w:hAnsi="Palatino Linotype" w:cs="Tahoma"/>
          <w:bCs/>
          <w:i w:val="0"/>
          <w:lang w:val="pt-BR"/>
        </w:rPr>
        <w:t>Preklic zaklanjanja  in uporabe tablet kalijevega jodida se razglasi če:</w:t>
      </w:r>
    </w:p>
    <w:p w:rsidR="00DC4F92" w:rsidRPr="00FF7B95" w:rsidRDefault="00DC4F92" w:rsidP="00CE2C16">
      <w:pPr>
        <w:pStyle w:val="Telobesedila"/>
        <w:rPr>
          <w:rFonts w:ascii="Palatino Linotype" w:hAnsi="Palatino Linotype" w:cs="Tahoma"/>
          <w:bCs/>
          <w:i w:val="0"/>
          <w:lang w:val="pt-BR"/>
        </w:rPr>
      </w:pPr>
    </w:p>
    <w:p w:rsidR="00CE2C16" w:rsidRPr="00FF7B95" w:rsidRDefault="00CE2C16" w:rsidP="00CE2C16">
      <w:pPr>
        <w:pStyle w:val="Telobesedila"/>
        <w:numPr>
          <w:ilvl w:val="0"/>
          <w:numId w:val="20"/>
        </w:numPr>
        <w:jc w:val="both"/>
        <w:rPr>
          <w:rFonts w:ascii="Palatino Linotype" w:hAnsi="Palatino Linotype" w:cs="Tahoma"/>
          <w:i w:val="0"/>
          <w:lang w:val="pt-BR"/>
        </w:rPr>
      </w:pPr>
      <w:r w:rsidRPr="00FF7B95">
        <w:rPr>
          <w:rFonts w:ascii="Palatino Linotype" w:hAnsi="Palatino Linotype" w:cs="Tahoma"/>
          <w:i w:val="0"/>
          <w:lang w:val="pt-BR"/>
        </w:rPr>
        <w:t>ni več verjetno, da bi lahko  prišlo do večjih izpustov radioaktivnih snovi,</w:t>
      </w:r>
    </w:p>
    <w:p w:rsidR="00CE2C16" w:rsidRPr="00FF7B95" w:rsidRDefault="00CE2C16" w:rsidP="00CE2C16">
      <w:pPr>
        <w:pStyle w:val="Telobesedila"/>
        <w:numPr>
          <w:ilvl w:val="0"/>
          <w:numId w:val="20"/>
        </w:numPr>
        <w:jc w:val="both"/>
        <w:rPr>
          <w:rFonts w:ascii="Palatino Linotype" w:hAnsi="Palatino Linotype" w:cs="Tahoma"/>
          <w:i w:val="0"/>
          <w:lang w:val="de-DE"/>
        </w:rPr>
      </w:pPr>
      <w:r w:rsidRPr="00FF7B95">
        <w:rPr>
          <w:rFonts w:ascii="Palatino Linotype" w:hAnsi="Palatino Linotype" w:cs="Tahoma"/>
          <w:i w:val="0"/>
          <w:lang w:val="de-DE"/>
        </w:rPr>
        <w:t>ni več verjetno, da bi elektrarna razglasila objektno ali  splošno nevarnost in</w:t>
      </w:r>
    </w:p>
    <w:p w:rsidR="00CE2C16" w:rsidRPr="00FF7B95" w:rsidRDefault="00CE2C16" w:rsidP="00CE2C16">
      <w:pPr>
        <w:pStyle w:val="Telobesedila"/>
        <w:numPr>
          <w:ilvl w:val="0"/>
          <w:numId w:val="20"/>
        </w:numPr>
        <w:jc w:val="both"/>
        <w:rPr>
          <w:rFonts w:ascii="Palatino Linotype" w:hAnsi="Palatino Linotype" w:cs="Tahoma"/>
          <w:i w:val="0"/>
          <w:lang w:val="de-DE"/>
        </w:rPr>
      </w:pPr>
      <w:r w:rsidRPr="00FF7B95">
        <w:rPr>
          <w:rFonts w:ascii="Palatino Linotype" w:hAnsi="Palatino Linotype" w:cs="Tahoma"/>
          <w:i w:val="0"/>
          <w:lang w:val="de-DE"/>
        </w:rPr>
        <w:t>meritve v okolju pokažejo, da ni dosežen intervencijski nivo za zaklanjanje</w:t>
      </w:r>
      <w:r w:rsidR="002D0708" w:rsidRPr="00FF7B95">
        <w:rPr>
          <w:rFonts w:ascii="Palatino Linotype" w:hAnsi="Palatino Linotype" w:cs="Tahoma"/>
          <w:i w:val="0"/>
          <w:lang w:val="de-DE"/>
        </w:rPr>
        <w:t xml:space="preserve"> in evakuacijo</w:t>
      </w:r>
      <w:r w:rsidRPr="00FF7B95">
        <w:rPr>
          <w:rFonts w:ascii="Palatino Linotype" w:hAnsi="Palatino Linotype" w:cs="Tahoma"/>
          <w:i w:val="0"/>
          <w:lang w:val="de-DE"/>
        </w:rPr>
        <w:t>.</w:t>
      </w:r>
    </w:p>
    <w:p w:rsidR="00CE2C16" w:rsidRPr="00FF7B95" w:rsidRDefault="00CE2C16" w:rsidP="00CE2C16">
      <w:pPr>
        <w:pStyle w:val="Telobesedila"/>
        <w:rPr>
          <w:rFonts w:ascii="Palatino Linotype" w:hAnsi="Palatino Linotype" w:cs="Tahoma"/>
          <w:i w:val="0"/>
          <w:lang w:val="de-DE"/>
        </w:rPr>
      </w:pPr>
    </w:p>
    <w:p w:rsidR="00CE2C16" w:rsidRPr="00FF7B95" w:rsidRDefault="00CE2C16" w:rsidP="00CE2C16">
      <w:pPr>
        <w:pStyle w:val="Telobesedila"/>
        <w:rPr>
          <w:rFonts w:ascii="Palatino Linotype" w:hAnsi="Palatino Linotype" w:cs="Tahoma"/>
          <w:bCs/>
          <w:i w:val="0"/>
          <w:lang w:val="de-DE"/>
        </w:rPr>
      </w:pPr>
      <w:r w:rsidRPr="00FF7B95">
        <w:rPr>
          <w:rFonts w:ascii="Palatino Linotype" w:hAnsi="Palatino Linotype" w:cs="Tahoma"/>
          <w:bCs/>
          <w:i w:val="0"/>
          <w:lang w:val="de-DE"/>
        </w:rPr>
        <w:t>Preklic prepovedi ali omejitev uživanja določenih živil se razglasi, če:</w:t>
      </w:r>
    </w:p>
    <w:p w:rsidR="00DC4F92" w:rsidRPr="00FF7B95" w:rsidRDefault="00DC4F92" w:rsidP="00CE2C16">
      <w:pPr>
        <w:pStyle w:val="Telobesedila"/>
        <w:rPr>
          <w:rFonts w:ascii="Palatino Linotype" w:hAnsi="Palatino Linotype" w:cs="Tahoma"/>
          <w:bCs/>
          <w:i w:val="0"/>
          <w:lang w:val="de-DE"/>
        </w:rPr>
      </w:pPr>
    </w:p>
    <w:p w:rsidR="00CE2C16" w:rsidRPr="00FF7B95" w:rsidRDefault="00CE2C16" w:rsidP="00CE2C16">
      <w:pPr>
        <w:pStyle w:val="Telobesedila"/>
        <w:numPr>
          <w:ilvl w:val="0"/>
          <w:numId w:val="20"/>
        </w:numPr>
        <w:jc w:val="both"/>
        <w:rPr>
          <w:rFonts w:ascii="Palatino Linotype" w:hAnsi="Palatino Linotype" w:cs="Tahoma"/>
          <w:i w:val="0"/>
          <w:lang w:val="de-DE"/>
        </w:rPr>
      </w:pPr>
      <w:r w:rsidRPr="00FF7B95">
        <w:rPr>
          <w:rFonts w:ascii="Palatino Linotype" w:hAnsi="Palatino Linotype" w:cs="Tahoma"/>
          <w:i w:val="0"/>
          <w:lang w:val="de-DE"/>
        </w:rPr>
        <w:t xml:space="preserve">ni </w:t>
      </w:r>
      <w:r w:rsidR="002D0708" w:rsidRPr="00FF7B95">
        <w:rPr>
          <w:rFonts w:ascii="Palatino Linotype" w:hAnsi="Palatino Linotype" w:cs="Tahoma"/>
          <w:i w:val="0"/>
          <w:lang w:val="de-DE"/>
        </w:rPr>
        <w:t xml:space="preserve">več </w:t>
      </w:r>
      <w:r w:rsidRPr="00FF7B95">
        <w:rPr>
          <w:rFonts w:ascii="Palatino Linotype" w:hAnsi="Palatino Linotype" w:cs="Tahoma"/>
          <w:i w:val="0"/>
          <w:lang w:val="de-DE"/>
        </w:rPr>
        <w:t>verjetno, da bi lahko prišlo do večjih izpustov radiaktivnih snovi in</w:t>
      </w:r>
    </w:p>
    <w:p w:rsidR="00CE2C16" w:rsidRPr="00FF7B95" w:rsidRDefault="00CE2C16" w:rsidP="00CE2C16">
      <w:pPr>
        <w:pStyle w:val="Telobesedila"/>
        <w:numPr>
          <w:ilvl w:val="0"/>
          <w:numId w:val="20"/>
        </w:numPr>
        <w:jc w:val="both"/>
        <w:rPr>
          <w:rFonts w:ascii="Palatino Linotype" w:hAnsi="Palatino Linotype" w:cs="Tahoma"/>
          <w:b/>
          <w:i w:val="0"/>
          <w:lang w:val="de-DE"/>
        </w:rPr>
      </w:pPr>
      <w:r w:rsidRPr="00FF7B95">
        <w:rPr>
          <w:rFonts w:ascii="Palatino Linotype" w:hAnsi="Palatino Linotype" w:cs="Tahoma"/>
          <w:i w:val="0"/>
          <w:lang w:val="de-DE"/>
        </w:rPr>
        <w:t>ni dosežen akcijski nivo za posamezno vrsto živila</w:t>
      </w:r>
      <w:r w:rsidRPr="00FF7B95">
        <w:rPr>
          <w:rFonts w:ascii="Palatino Linotype" w:hAnsi="Palatino Linotype" w:cs="Tahoma"/>
          <w:b/>
          <w:i w:val="0"/>
          <w:lang w:val="de-DE"/>
        </w:rPr>
        <w:t>.</w:t>
      </w:r>
    </w:p>
    <w:p w:rsidR="00CE2C16" w:rsidRPr="00FF7B95" w:rsidRDefault="00CE2C16" w:rsidP="00CE2C16">
      <w:pPr>
        <w:pStyle w:val="Telobesedila"/>
        <w:rPr>
          <w:rFonts w:ascii="Palatino Linotype" w:hAnsi="Palatino Linotype" w:cs="Tahoma"/>
          <w:b/>
          <w:i w:val="0"/>
          <w:lang w:val="de-DE"/>
        </w:rPr>
      </w:pPr>
    </w:p>
    <w:p w:rsidR="00CE2C16" w:rsidRPr="00FF7B95" w:rsidRDefault="00CE2C16" w:rsidP="009329E2">
      <w:pPr>
        <w:pStyle w:val="Telobesedila"/>
        <w:jc w:val="both"/>
        <w:rPr>
          <w:rFonts w:ascii="Palatino Linotype" w:hAnsi="Palatino Linotype" w:cs="Tahoma"/>
          <w:b/>
          <w:bCs/>
          <w:i w:val="0"/>
        </w:rPr>
      </w:pPr>
      <w:r w:rsidRPr="00FF7B95">
        <w:rPr>
          <w:rFonts w:ascii="Palatino Linotype" w:hAnsi="Palatino Linotype" w:cs="Tahoma"/>
          <w:b/>
          <w:bCs/>
          <w:i w:val="0"/>
        </w:rPr>
        <w:t xml:space="preserve">Štab CZ Občine </w:t>
      </w:r>
      <w:r w:rsidR="004A0F5D" w:rsidRPr="00FF7B95">
        <w:rPr>
          <w:rFonts w:ascii="Palatino Linotype" w:hAnsi="Palatino Linotype" w:cs="Tahoma"/>
          <w:b/>
          <w:i w:val="0"/>
        </w:rPr>
        <w:t>Muta</w:t>
      </w:r>
      <w:r w:rsidR="00DC4F92" w:rsidRPr="00FF7B95">
        <w:rPr>
          <w:rFonts w:ascii="Palatino Linotype" w:hAnsi="Palatino Linotype" w:cs="Tahoma"/>
          <w:b/>
          <w:bCs/>
          <w:i w:val="0"/>
        </w:rPr>
        <w:t xml:space="preserve"> </w:t>
      </w:r>
      <w:r w:rsidRPr="00FF7B95">
        <w:rPr>
          <w:rFonts w:ascii="Palatino Linotype" w:hAnsi="Palatino Linotype" w:cs="Tahoma"/>
          <w:b/>
          <w:bCs/>
          <w:i w:val="0"/>
        </w:rPr>
        <w:t>spremlja izvajanje zagotavljanja osnovnih pogojev za življenje in poroča Poveljniku CZ za Koroško.</w:t>
      </w:r>
    </w:p>
    <w:p w:rsidR="00CE2C16" w:rsidRPr="00FF7B95" w:rsidRDefault="00CE2C16" w:rsidP="00CE2C16">
      <w:pPr>
        <w:pStyle w:val="Telobesedila"/>
        <w:rPr>
          <w:rFonts w:ascii="Palatino Linotype" w:hAnsi="Palatino Linotype" w:cs="Tahoma"/>
          <w:b/>
          <w:i w:val="0"/>
          <w:lang w:val="de-DE"/>
        </w:rPr>
      </w:pPr>
    </w:p>
    <w:p w:rsidR="005B03CF" w:rsidRPr="00FF7B95" w:rsidRDefault="005B03CF" w:rsidP="005B03CF">
      <w:pPr>
        <w:rPr>
          <w:rFonts w:ascii="Palatino Linotype" w:hAnsi="Palatino Linotype" w:cs="Tahoma"/>
          <w:b/>
          <w:lang w:val="de-DE"/>
        </w:rPr>
      </w:pPr>
    </w:p>
    <w:p w:rsidR="00B971A3" w:rsidRPr="00FF7B95" w:rsidRDefault="00CE2C16" w:rsidP="00B53186">
      <w:pPr>
        <w:pStyle w:val="Naslov1"/>
        <w:rPr>
          <w:rFonts w:ascii="Palatino Linotype" w:hAnsi="Palatino Linotype"/>
        </w:rPr>
      </w:pPr>
      <w:bookmarkStart w:id="259" w:name="_Toc91556354"/>
      <w:bookmarkStart w:id="260" w:name="_Toc163728564"/>
      <w:r w:rsidRPr="00FF7B95">
        <w:rPr>
          <w:rFonts w:ascii="Palatino Linotype" w:hAnsi="Palatino Linotype"/>
        </w:rPr>
        <w:br w:type="page"/>
      </w:r>
      <w:bookmarkStart w:id="261" w:name="_Toc169059846"/>
      <w:bookmarkStart w:id="262" w:name="_Toc201378638"/>
      <w:r w:rsidR="00B971A3" w:rsidRPr="00FF7B95">
        <w:rPr>
          <w:rFonts w:ascii="Palatino Linotype" w:hAnsi="Palatino Linotype"/>
        </w:rPr>
        <w:lastRenderedPageBreak/>
        <w:t>10</w:t>
      </w:r>
      <w:r w:rsidR="001E3C07" w:rsidRPr="00FF7B95">
        <w:rPr>
          <w:rFonts w:ascii="Palatino Linotype" w:hAnsi="Palatino Linotype"/>
        </w:rPr>
        <w:t xml:space="preserve"> </w:t>
      </w:r>
      <w:r w:rsidR="00B971A3" w:rsidRPr="00FF7B95">
        <w:rPr>
          <w:rFonts w:ascii="Palatino Linotype" w:hAnsi="Palatino Linotype"/>
        </w:rPr>
        <w:t>OSEBNA IN VZAJEMNA ZAŠČITA</w:t>
      </w:r>
      <w:bookmarkEnd w:id="259"/>
      <w:bookmarkEnd w:id="260"/>
      <w:bookmarkEnd w:id="261"/>
      <w:bookmarkEnd w:id="262"/>
    </w:p>
    <w:p w:rsidR="00B971A3" w:rsidRPr="00FF7B95" w:rsidRDefault="00B971A3">
      <w:pPr>
        <w:pStyle w:val="Telobesedila2"/>
        <w:rPr>
          <w:rFonts w:ascii="Palatino Linotype" w:hAnsi="Palatino Linotype" w:cs="Tahoma"/>
          <w:b/>
          <w:i w:val="0"/>
        </w:rPr>
      </w:pPr>
    </w:p>
    <w:p w:rsidR="004F690E" w:rsidRPr="00FF7B95" w:rsidRDefault="004F690E" w:rsidP="004F690E">
      <w:pPr>
        <w:rPr>
          <w:rFonts w:ascii="Palatino Linotype" w:hAnsi="Palatino Linotype" w:cs="Tahoma"/>
          <w:b/>
        </w:rPr>
      </w:pPr>
    </w:p>
    <w:p w:rsidR="004F690E" w:rsidRPr="00FF7B95" w:rsidRDefault="008F63F3" w:rsidP="00CE2C16">
      <w:pPr>
        <w:pStyle w:val="Noga"/>
        <w:tabs>
          <w:tab w:val="clear" w:pos="4536"/>
          <w:tab w:val="clear" w:pos="9072"/>
        </w:tabs>
        <w:jc w:val="center"/>
        <w:rPr>
          <w:rFonts w:ascii="Palatino Linotype" w:hAnsi="Palatino Linotype" w:cs="Tahoma"/>
          <w:b/>
        </w:rPr>
      </w:pPr>
      <w:r>
        <w:rPr>
          <w:rFonts w:ascii="Palatino Linotype" w:hAnsi="Palatino Linotype" w:cs="Tahoma"/>
          <w:b/>
          <w:noProof/>
          <w:lang w:val="sl-SI" w:eastAsia="sl-SI"/>
        </w:rPr>
        <w:pict>
          <v:rect id="_x0000_s1213" style="position:absolute;left:0;text-align:left;margin-left:314.65pt;margin-top:302.55pt;width:81.75pt;height:19.5pt;z-index:251679744">
            <v:textbox>
              <w:txbxContent>
                <w:p w:rsidR="00977652" w:rsidRPr="00977652" w:rsidRDefault="00977652">
                  <w:pPr>
                    <w:rPr>
                      <w:sz w:val="20"/>
                      <w:szCs w:val="20"/>
                      <w:lang w:val="sl-SI"/>
                    </w:rPr>
                  </w:pPr>
                  <w:r w:rsidRPr="00977652">
                    <w:rPr>
                      <w:sz w:val="20"/>
                      <w:szCs w:val="20"/>
                      <w:lang w:val="sl-SI"/>
                    </w:rPr>
                    <w:t>Muta</w:t>
                  </w:r>
                </w:p>
              </w:txbxContent>
            </v:textbox>
          </v:rect>
        </w:pict>
      </w:r>
      <w:r>
        <w:rPr>
          <w:rFonts w:ascii="Palatino Linotype" w:hAnsi="Palatino Linotype" w:cs="Tahoma"/>
          <w:b/>
          <w:noProof/>
          <w:lang w:val="sl-SI" w:eastAsia="sl-SI"/>
        </w:rPr>
        <w:pict>
          <v:rect id="_x0000_s1212" style="position:absolute;left:0;text-align:left;margin-left:307.15pt;margin-top:228.3pt;width:75.75pt;height:18.75pt;z-index:251678720">
            <v:textbox>
              <w:txbxContent>
                <w:p w:rsidR="00977652" w:rsidRPr="00977652" w:rsidRDefault="00977652">
                  <w:pPr>
                    <w:rPr>
                      <w:sz w:val="20"/>
                      <w:szCs w:val="20"/>
                      <w:lang w:val="sl-SI"/>
                    </w:rPr>
                  </w:pPr>
                  <w:r>
                    <w:rPr>
                      <w:sz w:val="20"/>
                      <w:szCs w:val="20"/>
                      <w:lang w:val="sl-SI"/>
                    </w:rPr>
                    <w:t xml:space="preserve">   </w:t>
                  </w:r>
                  <w:r w:rsidRPr="00977652">
                    <w:rPr>
                      <w:sz w:val="20"/>
                      <w:szCs w:val="20"/>
                      <w:lang w:val="sl-SI"/>
                    </w:rPr>
                    <w:t>Muta</w:t>
                  </w:r>
                </w:p>
              </w:txbxContent>
            </v:textbox>
          </v:rect>
        </w:pict>
      </w:r>
      <w:r>
        <w:rPr>
          <w:rFonts w:ascii="Palatino Linotype" w:hAnsi="Palatino Linotype" w:cs="Tahoma"/>
          <w:b/>
          <w:noProof/>
          <w:lang w:val="sl-SI" w:eastAsia="sl-SI"/>
        </w:rPr>
        <w:pict>
          <v:oval id="_x0000_s1211" style="position:absolute;left:0;text-align:left;margin-left:314.65pt;margin-top:160.05pt;width:68.25pt;height:25.5pt;z-index:251677696">
            <v:textbox style="mso-next-textbox:#_x0000_s1211">
              <w:txbxContent>
                <w:p w:rsidR="00977652" w:rsidRPr="00977652" w:rsidRDefault="00977652" w:rsidP="00977652">
                  <w:pPr>
                    <w:rPr>
                      <w:lang w:val="sl-SI"/>
                    </w:rPr>
                  </w:pPr>
                  <w:r>
                    <w:rPr>
                      <w:lang w:val="sl-SI"/>
                    </w:rPr>
                    <w:t>Muta</w:t>
                  </w:r>
                </w:p>
              </w:txbxContent>
            </v:textbox>
          </v:oval>
        </w:pict>
      </w:r>
      <w:r>
        <w:rPr>
          <w:rFonts w:ascii="Palatino Linotype" w:hAnsi="Palatino Linotype" w:cs="Tahoma"/>
          <w:b/>
          <w:noProof/>
          <w:lang w:val="sl-SI" w:eastAsia="sl-SI"/>
        </w:rPr>
        <w:pict>
          <v:oval id="_x0000_s1210" style="position:absolute;left:0;text-align:left;margin-left:303.4pt;margin-top:95.55pt;width:68.25pt;height:25.5pt;z-index:251676672">
            <v:textbox style="mso-next-textbox:#_x0000_s1210">
              <w:txbxContent>
                <w:p w:rsidR="00977652" w:rsidRPr="00977652" w:rsidRDefault="00977652" w:rsidP="00977652">
                  <w:pPr>
                    <w:rPr>
                      <w:lang w:val="sl-SI"/>
                    </w:rPr>
                  </w:pPr>
                  <w:r>
                    <w:rPr>
                      <w:lang w:val="sl-SI"/>
                    </w:rPr>
                    <w:t>Muta</w:t>
                  </w:r>
                </w:p>
              </w:txbxContent>
            </v:textbox>
          </v:oval>
        </w:pict>
      </w:r>
      <w:r>
        <w:rPr>
          <w:rFonts w:ascii="Palatino Linotype" w:hAnsi="Palatino Linotype" w:cs="Tahoma"/>
          <w:b/>
          <w:noProof/>
          <w:lang w:val="sl-SI" w:eastAsia="sl-SI"/>
        </w:rPr>
        <w:pict>
          <v:oval id="_x0000_s1209" style="position:absolute;left:0;text-align:left;margin-left:303.4pt;margin-top:40.8pt;width:68.25pt;height:25.5pt;z-index:251675648">
            <v:textbox style="mso-next-textbox:#_x0000_s1209">
              <w:txbxContent>
                <w:p w:rsidR="00977652" w:rsidRPr="00977652" w:rsidRDefault="00977652">
                  <w:pPr>
                    <w:rPr>
                      <w:lang w:val="sl-SI"/>
                    </w:rPr>
                  </w:pPr>
                  <w:r>
                    <w:rPr>
                      <w:lang w:val="sl-SI"/>
                    </w:rPr>
                    <w:t>Muta</w:t>
                  </w:r>
                </w:p>
              </w:txbxContent>
            </v:textbox>
          </v:oval>
        </w:pict>
      </w:r>
      <w:r w:rsidR="00372EE8" w:rsidRPr="00FF7B95">
        <w:rPr>
          <w:rFonts w:ascii="Palatino Linotype" w:hAnsi="Palatino Linotype" w:cs="Tahoma"/>
          <w:b/>
        </w:rPr>
        <w:object w:dxaOrig="9051" w:dyaOrig="6846">
          <v:shape id="_x0000_i1030" type="#_x0000_t75" style="width:449.25pt;height:339.75pt" o:ole="">
            <v:imagedata r:id="rId21" o:title=""/>
          </v:shape>
          <o:OLEObject Type="Embed" ProgID="ABCFlow" ShapeID="_x0000_i1030" DrawAspect="Content" ObjectID="_1396170626" r:id="rId22"/>
        </w:object>
      </w:r>
    </w:p>
    <w:p w:rsidR="00CE2C16" w:rsidRPr="00FF7B95" w:rsidRDefault="00CE2C16" w:rsidP="004F690E">
      <w:pPr>
        <w:pStyle w:val="Noga"/>
        <w:tabs>
          <w:tab w:val="clear" w:pos="4536"/>
          <w:tab w:val="clear" w:pos="9072"/>
        </w:tabs>
        <w:rPr>
          <w:rFonts w:ascii="Palatino Linotype" w:hAnsi="Palatino Linotype" w:cs="Tahoma"/>
          <w:b/>
        </w:rPr>
      </w:pPr>
    </w:p>
    <w:p w:rsidR="004F690E" w:rsidRPr="00FF7B95" w:rsidRDefault="004F690E" w:rsidP="004F690E">
      <w:pPr>
        <w:pStyle w:val="Noga"/>
        <w:tabs>
          <w:tab w:val="clear" w:pos="4536"/>
          <w:tab w:val="clear" w:pos="9072"/>
        </w:tabs>
        <w:rPr>
          <w:rFonts w:ascii="Palatino Linotype" w:hAnsi="Palatino Linotype" w:cs="Tahoma"/>
          <w:b/>
        </w:rPr>
      </w:pPr>
    </w:p>
    <w:p w:rsidR="004F690E" w:rsidRPr="00FF7B95" w:rsidRDefault="00093365" w:rsidP="001E3C07">
      <w:pPr>
        <w:pStyle w:val="Naslov5"/>
        <w:jc w:val="center"/>
        <w:rPr>
          <w:rFonts w:ascii="Palatino Linotype" w:hAnsi="Palatino Linotype" w:cs="Tahoma"/>
          <w:i w:val="0"/>
        </w:rPr>
      </w:pPr>
      <w:r w:rsidRPr="00FF7B95">
        <w:rPr>
          <w:rFonts w:ascii="Palatino Linotype" w:hAnsi="Palatino Linotype" w:cs="Tahoma"/>
          <w:i w:val="0"/>
        </w:rPr>
        <w:t>Shema 5</w:t>
      </w:r>
      <w:r w:rsidR="00CE2C16" w:rsidRPr="00FF7B95">
        <w:rPr>
          <w:rFonts w:ascii="Palatino Linotype" w:hAnsi="Palatino Linotype" w:cs="Tahoma"/>
          <w:i w:val="0"/>
        </w:rPr>
        <w:t xml:space="preserve">: </w:t>
      </w:r>
      <w:r w:rsidR="004F690E" w:rsidRPr="00FF7B95">
        <w:rPr>
          <w:rFonts w:ascii="Palatino Linotype" w:hAnsi="Palatino Linotype" w:cs="Tahoma"/>
          <w:i w:val="0"/>
        </w:rPr>
        <w:t>Osebna in vzajemna zaščita</w:t>
      </w:r>
    </w:p>
    <w:p w:rsidR="004F690E" w:rsidRPr="00FF7B95" w:rsidRDefault="004F690E" w:rsidP="004F690E">
      <w:pPr>
        <w:rPr>
          <w:rFonts w:ascii="Palatino Linotype" w:hAnsi="Palatino Linotype" w:cs="Tahoma"/>
        </w:rPr>
      </w:pPr>
    </w:p>
    <w:p w:rsidR="004F690E" w:rsidRPr="00FF7B95" w:rsidRDefault="004F690E" w:rsidP="004F690E">
      <w:pPr>
        <w:rPr>
          <w:rFonts w:ascii="Palatino Linotype" w:hAnsi="Palatino Linotype" w:cs="Tahoma"/>
        </w:rPr>
      </w:pPr>
    </w:p>
    <w:p w:rsidR="003474B3" w:rsidRPr="00FF7B95" w:rsidRDefault="004F690E" w:rsidP="004F690E">
      <w:pPr>
        <w:autoSpaceDE w:val="0"/>
        <w:autoSpaceDN w:val="0"/>
        <w:adjustRightInd w:val="0"/>
        <w:jc w:val="both"/>
        <w:rPr>
          <w:rFonts w:ascii="Palatino Linotype" w:hAnsi="Palatino Linotype" w:cs="Tahoma"/>
          <w:color w:val="000000"/>
        </w:rPr>
      </w:pPr>
      <w:r w:rsidRPr="00FF7B95">
        <w:rPr>
          <w:rFonts w:ascii="Palatino Linotype" w:hAnsi="Palatino Linotype" w:cs="Tahoma"/>
          <w:color w:val="000000"/>
        </w:rPr>
        <w:t>Osebna in vzaje</w:t>
      </w:r>
      <w:r w:rsidR="003474B3" w:rsidRPr="00FF7B95">
        <w:rPr>
          <w:rFonts w:ascii="Palatino Linotype" w:hAnsi="Palatino Linotype" w:cs="Tahoma"/>
          <w:color w:val="000000"/>
        </w:rPr>
        <w:t xml:space="preserve">mna zaščita obsegata vse ukrepe, ki jih prebivalci začenjo izvajati takoj, </w:t>
      </w:r>
      <w:proofErr w:type="gramStart"/>
      <w:r w:rsidR="003474B3" w:rsidRPr="00FF7B95">
        <w:rPr>
          <w:rFonts w:ascii="Palatino Linotype" w:hAnsi="Palatino Linotype" w:cs="Tahoma"/>
          <w:color w:val="000000"/>
        </w:rPr>
        <w:t>ko</w:t>
      </w:r>
      <w:proofErr w:type="gramEnd"/>
      <w:r w:rsidR="003474B3" w:rsidRPr="00FF7B95">
        <w:rPr>
          <w:rFonts w:ascii="Palatino Linotype" w:hAnsi="Palatino Linotype" w:cs="Tahoma"/>
          <w:color w:val="000000"/>
        </w:rPr>
        <w:t xml:space="preserve"> so obveščeni o jedrski nesreči, posledica katere je povečano ionizirajoče sevanje. Uporaba priročnih in standardnih sredstev za osebno zaščito, dosledno upoštevanje navodil, ki jih poreko sredsetv javnega obveščanja posredujejo strokovni organi</w:t>
      </w:r>
      <w:proofErr w:type="gramStart"/>
      <w:r w:rsidR="003474B3" w:rsidRPr="00FF7B95">
        <w:rPr>
          <w:rFonts w:ascii="Palatino Linotype" w:hAnsi="Palatino Linotype" w:cs="Tahoma"/>
          <w:color w:val="000000"/>
        </w:rPr>
        <w:t>,,</w:t>
      </w:r>
      <w:proofErr w:type="gramEnd"/>
      <w:r w:rsidR="003474B3" w:rsidRPr="00FF7B95">
        <w:rPr>
          <w:rFonts w:ascii="Palatino Linotype" w:hAnsi="Palatino Linotype" w:cs="Tahoma"/>
          <w:color w:val="000000"/>
        </w:rPr>
        <w:t xml:space="preserve"> lahko učinokovito zmanjšajo dozne obremenitve.</w:t>
      </w:r>
    </w:p>
    <w:p w:rsidR="003474B3" w:rsidRPr="00FF7B95" w:rsidRDefault="003474B3" w:rsidP="004F690E">
      <w:pPr>
        <w:autoSpaceDE w:val="0"/>
        <w:autoSpaceDN w:val="0"/>
        <w:adjustRightInd w:val="0"/>
        <w:jc w:val="both"/>
        <w:rPr>
          <w:rFonts w:ascii="Palatino Linotype" w:hAnsi="Palatino Linotype" w:cs="Tahoma"/>
          <w:color w:val="000000"/>
        </w:rPr>
      </w:pPr>
    </w:p>
    <w:p w:rsidR="003474B3" w:rsidRPr="00FF7B95" w:rsidRDefault="003474B3" w:rsidP="004F690E">
      <w:pPr>
        <w:autoSpaceDE w:val="0"/>
        <w:autoSpaceDN w:val="0"/>
        <w:adjustRightInd w:val="0"/>
        <w:jc w:val="both"/>
        <w:rPr>
          <w:rFonts w:ascii="Palatino Linotype" w:hAnsi="Palatino Linotype" w:cs="Tahoma"/>
        </w:rPr>
      </w:pPr>
      <w:proofErr w:type="gramStart"/>
      <w:r w:rsidRPr="00FF7B95">
        <w:rPr>
          <w:rFonts w:ascii="Palatino Linotype" w:hAnsi="Palatino Linotype" w:cs="Tahoma"/>
        </w:rPr>
        <w:t>Da bi lahko prebivalci učinkovito izvajali ukrepe za zaščito svojega zdravja in življenja, morajo biti temeljito seznanjeni z učinki sevanja, njegovo n</w:t>
      </w:r>
      <w:r w:rsidR="00EC7A19" w:rsidRPr="00FF7B95">
        <w:rPr>
          <w:rFonts w:ascii="Palatino Linotype" w:hAnsi="Palatino Linotype" w:cs="Tahoma"/>
        </w:rPr>
        <w:t xml:space="preserve">evarnostjo, stopnjo nevarnosti </w:t>
      </w:r>
      <w:r w:rsidRPr="00FF7B95">
        <w:rPr>
          <w:rFonts w:ascii="Palatino Linotype" w:hAnsi="Palatino Linotype" w:cs="Tahoma"/>
        </w:rPr>
        <w:t>kakor tudi z vsemi možnimi in potrebnimi zaščitnimi ukrepi.</w:t>
      </w:r>
      <w:proofErr w:type="gramEnd"/>
    </w:p>
    <w:p w:rsidR="003474B3" w:rsidRPr="00FF7B95" w:rsidRDefault="003474B3" w:rsidP="004F690E">
      <w:pPr>
        <w:autoSpaceDE w:val="0"/>
        <w:autoSpaceDN w:val="0"/>
        <w:adjustRightInd w:val="0"/>
        <w:jc w:val="both"/>
        <w:rPr>
          <w:rFonts w:ascii="Palatino Linotype" w:hAnsi="Palatino Linotype" w:cs="Tahoma"/>
          <w:color w:val="000000"/>
        </w:rPr>
      </w:pPr>
      <w:r w:rsidRPr="00FF7B95">
        <w:rPr>
          <w:rFonts w:ascii="Palatino Linotype" w:hAnsi="Palatino Linotype" w:cs="Tahoma"/>
        </w:rPr>
        <w:t xml:space="preserve">Prebivalcem morajo biti vnaprej </w:t>
      </w:r>
      <w:proofErr w:type="gramStart"/>
      <w:r w:rsidRPr="00FF7B95">
        <w:rPr>
          <w:rFonts w:ascii="Palatino Linotype" w:hAnsi="Palatino Linotype" w:cs="Tahoma"/>
        </w:rPr>
        <w:t>dana</w:t>
      </w:r>
      <w:proofErr w:type="gramEnd"/>
      <w:r w:rsidRPr="00FF7B95">
        <w:rPr>
          <w:rFonts w:ascii="Palatino Linotype" w:hAnsi="Palatino Linotype" w:cs="Tahoma"/>
        </w:rPr>
        <w:t xml:space="preserve"> vsa potrebna navodila glede načina obveščanja ob nesreči, o vrsti in stopnjah nevarnosti, kot tudi o potrebnih zaščitnih ukrepih in njihovem izvanjanju.</w:t>
      </w:r>
    </w:p>
    <w:p w:rsidR="003474B3" w:rsidRPr="00FF7B95" w:rsidRDefault="003474B3" w:rsidP="004F690E">
      <w:pPr>
        <w:autoSpaceDE w:val="0"/>
        <w:autoSpaceDN w:val="0"/>
        <w:adjustRightInd w:val="0"/>
        <w:jc w:val="both"/>
        <w:rPr>
          <w:rFonts w:ascii="Palatino Linotype" w:hAnsi="Palatino Linotype" w:cs="Tahoma"/>
          <w:color w:val="000000"/>
        </w:rPr>
      </w:pPr>
    </w:p>
    <w:p w:rsidR="009329E2" w:rsidRPr="00FF7B95" w:rsidRDefault="009329E2" w:rsidP="004F690E">
      <w:pPr>
        <w:autoSpaceDE w:val="0"/>
        <w:autoSpaceDN w:val="0"/>
        <w:adjustRightInd w:val="0"/>
        <w:jc w:val="both"/>
        <w:rPr>
          <w:rFonts w:ascii="Palatino Linotype" w:hAnsi="Palatino Linotype" w:cs="Tahoma"/>
          <w:color w:val="000000"/>
        </w:rPr>
      </w:pPr>
    </w:p>
    <w:p w:rsidR="009329E2" w:rsidRPr="00FF7B95" w:rsidRDefault="009329E2" w:rsidP="004F690E">
      <w:pPr>
        <w:autoSpaceDE w:val="0"/>
        <w:autoSpaceDN w:val="0"/>
        <w:adjustRightInd w:val="0"/>
        <w:jc w:val="both"/>
        <w:rPr>
          <w:rFonts w:ascii="Palatino Linotype" w:hAnsi="Palatino Linotype" w:cs="Tahoma"/>
          <w:color w:val="000000"/>
        </w:rPr>
      </w:pPr>
    </w:p>
    <w:p w:rsidR="003474B3" w:rsidRPr="00FF7B95" w:rsidRDefault="003474B3" w:rsidP="003474B3">
      <w:pPr>
        <w:pStyle w:val="Telobesedila2"/>
        <w:rPr>
          <w:rFonts w:ascii="Palatino Linotype" w:hAnsi="Palatino Linotype" w:cs="Tahoma"/>
          <w:i w:val="0"/>
        </w:rPr>
      </w:pPr>
      <w:r w:rsidRPr="00FF7B95">
        <w:rPr>
          <w:rFonts w:ascii="Palatino Linotype" w:hAnsi="Palatino Linotype" w:cs="Tahoma"/>
          <w:i w:val="0"/>
        </w:rPr>
        <w:t>V osebno in vzajemno zaščito v NEK spadajo:</w:t>
      </w:r>
    </w:p>
    <w:p w:rsidR="00372EE8" w:rsidRPr="00FF7B95" w:rsidRDefault="00372EE8" w:rsidP="003474B3">
      <w:pPr>
        <w:pStyle w:val="Telobesedila2"/>
        <w:rPr>
          <w:rFonts w:ascii="Palatino Linotype" w:hAnsi="Palatino Linotype" w:cs="Tahoma"/>
          <w:i w:val="0"/>
        </w:rPr>
      </w:pPr>
    </w:p>
    <w:p w:rsidR="003474B3" w:rsidRPr="00FF7B95" w:rsidRDefault="003474B3" w:rsidP="003474B3">
      <w:pPr>
        <w:pStyle w:val="Telobesedila2"/>
        <w:numPr>
          <w:ilvl w:val="0"/>
          <w:numId w:val="20"/>
        </w:numPr>
        <w:rPr>
          <w:rFonts w:ascii="Palatino Linotype" w:hAnsi="Palatino Linotype" w:cs="Tahoma"/>
          <w:b/>
          <w:i w:val="0"/>
        </w:rPr>
      </w:pPr>
      <w:r w:rsidRPr="00FF7B95">
        <w:rPr>
          <w:rFonts w:ascii="Palatino Linotype" w:hAnsi="Palatino Linotype" w:cs="Tahoma"/>
          <w:b/>
          <w:i w:val="0"/>
        </w:rPr>
        <w:t>uporaba sredstev za osebno zaščito pred radiacijsko kontaminacijo,</w:t>
      </w:r>
    </w:p>
    <w:p w:rsidR="003474B3" w:rsidRPr="00FF7B95" w:rsidRDefault="003474B3" w:rsidP="003474B3">
      <w:pPr>
        <w:pStyle w:val="Telobesedila2"/>
        <w:numPr>
          <w:ilvl w:val="0"/>
          <w:numId w:val="20"/>
        </w:numPr>
        <w:rPr>
          <w:rFonts w:ascii="Palatino Linotype" w:hAnsi="Palatino Linotype" w:cs="Tahoma"/>
          <w:b/>
          <w:i w:val="0"/>
        </w:rPr>
      </w:pPr>
      <w:r w:rsidRPr="00FF7B95">
        <w:rPr>
          <w:rFonts w:ascii="Palatino Linotype" w:hAnsi="Palatino Linotype" w:cs="Tahoma"/>
          <w:b/>
          <w:i w:val="0"/>
        </w:rPr>
        <w:t xml:space="preserve">zadrževanje v zaprtih prostorih (zaklanjanje), </w:t>
      </w:r>
    </w:p>
    <w:p w:rsidR="003474B3" w:rsidRPr="00FF7B95" w:rsidRDefault="003474B3" w:rsidP="003474B3">
      <w:pPr>
        <w:pStyle w:val="Telobesedila2"/>
        <w:numPr>
          <w:ilvl w:val="0"/>
          <w:numId w:val="20"/>
        </w:numPr>
        <w:rPr>
          <w:rFonts w:ascii="Palatino Linotype" w:hAnsi="Palatino Linotype" w:cs="Tahoma"/>
          <w:b/>
          <w:i w:val="0"/>
        </w:rPr>
      </w:pPr>
      <w:r w:rsidRPr="00FF7B95">
        <w:rPr>
          <w:rFonts w:ascii="Palatino Linotype" w:hAnsi="Palatino Linotype" w:cs="Tahoma"/>
          <w:b/>
          <w:i w:val="0"/>
        </w:rPr>
        <w:t>nepredušno zaprti stanovanjski in gospodarski prostori,</w:t>
      </w:r>
    </w:p>
    <w:p w:rsidR="003474B3" w:rsidRPr="00FF7B95" w:rsidRDefault="003474B3" w:rsidP="003474B3">
      <w:pPr>
        <w:pStyle w:val="Telobesedila2"/>
        <w:numPr>
          <w:ilvl w:val="0"/>
          <w:numId w:val="20"/>
        </w:numPr>
        <w:rPr>
          <w:rFonts w:ascii="Palatino Linotype" w:hAnsi="Palatino Linotype" w:cs="Tahoma"/>
          <w:b/>
          <w:i w:val="0"/>
        </w:rPr>
      </w:pPr>
      <w:r w:rsidRPr="00FF7B95">
        <w:rPr>
          <w:rFonts w:ascii="Palatino Linotype" w:hAnsi="Palatino Linotype" w:cs="Tahoma"/>
          <w:b/>
          <w:i w:val="0"/>
        </w:rPr>
        <w:t>osebna dekontaminacija,</w:t>
      </w:r>
    </w:p>
    <w:p w:rsidR="003474B3" w:rsidRPr="00FF7B95" w:rsidRDefault="003474B3" w:rsidP="003474B3">
      <w:pPr>
        <w:pStyle w:val="Telobesedila2"/>
        <w:numPr>
          <w:ilvl w:val="0"/>
          <w:numId w:val="20"/>
        </w:numPr>
        <w:rPr>
          <w:rFonts w:ascii="Palatino Linotype" w:hAnsi="Palatino Linotype" w:cs="Tahoma"/>
          <w:b/>
          <w:i w:val="0"/>
        </w:rPr>
      </w:pPr>
      <w:r w:rsidRPr="00FF7B95">
        <w:rPr>
          <w:rFonts w:ascii="Palatino Linotype" w:hAnsi="Palatino Linotype" w:cs="Tahoma"/>
          <w:b/>
          <w:i w:val="0"/>
        </w:rPr>
        <w:t>omejitev uporabe prehrambenih artiklov (uporaba živil, ki so v zaprtih omarah, shrambah, hladilnikih) ter</w:t>
      </w:r>
    </w:p>
    <w:p w:rsidR="003474B3" w:rsidRPr="00FF7B95" w:rsidRDefault="003474B3" w:rsidP="003474B3">
      <w:pPr>
        <w:pStyle w:val="Telobesedila2"/>
        <w:numPr>
          <w:ilvl w:val="0"/>
          <w:numId w:val="20"/>
        </w:numPr>
        <w:rPr>
          <w:rFonts w:ascii="Palatino Linotype" w:hAnsi="Palatino Linotype" w:cs="Tahoma"/>
          <w:b/>
          <w:i w:val="0"/>
        </w:rPr>
      </w:pPr>
      <w:r w:rsidRPr="00FF7B95">
        <w:rPr>
          <w:rFonts w:ascii="Palatino Linotype" w:hAnsi="Palatino Linotype" w:cs="Tahoma"/>
          <w:b/>
          <w:i w:val="0"/>
        </w:rPr>
        <w:t>omejitev na pitje vode in pijač, ki niso bile onesnažene (ustekleničene).</w:t>
      </w:r>
    </w:p>
    <w:p w:rsidR="003474B3" w:rsidRPr="00FF7B95" w:rsidRDefault="003474B3" w:rsidP="004F690E">
      <w:pPr>
        <w:autoSpaceDE w:val="0"/>
        <w:autoSpaceDN w:val="0"/>
        <w:adjustRightInd w:val="0"/>
        <w:jc w:val="both"/>
        <w:rPr>
          <w:rFonts w:ascii="Palatino Linotype" w:hAnsi="Palatino Linotype" w:cs="Tahoma"/>
          <w:b/>
          <w:color w:val="000000"/>
          <w:lang w:val="sl-SI"/>
        </w:rPr>
      </w:pPr>
    </w:p>
    <w:p w:rsidR="00DE2695" w:rsidRPr="00FF7B95" w:rsidRDefault="004F690E" w:rsidP="004F690E">
      <w:pPr>
        <w:autoSpaceDE w:val="0"/>
        <w:autoSpaceDN w:val="0"/>
        <w:adjustRightInd w:val="0"/>
        <w:jc w:val="both"/>
        <w:rPr>
          <w:rFonts w:ascii="Palatino Linotype" w:hAnsi="Palatino Linotype" w:cs="Tahoma"/>
          <w:color w:val="000000"/>
          <w:lang w:val="sl-SI"/>
        </w:rPr>
      </w:pPr>
      <w:r w:rsidRPr="00FF7B95">
        <w:rPr>
          <w:rFonts w:ascii="Palatino Linotype" w:hAnsi="Palatino Linotype" w:cs="Tahoma"/>
          <w:b/>
          <w:color w:val="000000"/>
          <w:lang w:val="sl-SI"/>
        </w:rPr>
        <w:t>Za organiziranje, razvijanje in usmerjanje os</w:t>
      </w:r>
      <w:r w:rsidR="00CE2C16" w:rsidRPr="00FF7B95">
        <w:rPr>
          <w:rFonts w:ascii="Palatino Linotype" w:hAnsi="Palatino Linotype" w:cs="Tahoma"/>
          <w:b/>
          <w:color w:val="000000"/>
          <w:lang w:val="sl-SI"/>
        </w:rPr>
        <w:t xml:space="preserve">ebne in vzajemne zaščite </w:t>
      </w:r>
      <w:r w:rsidR="009E6229" w:rsidRPr="00FF7B95">
        <w:rPr>
          <w:rFonts w:ascii="Palatino Linotype" w:hAnsi="Palatino Linotype" w:cs="Tahoma"/>
          <w:b/>
          <w:color w:val="000000"/>
          <w:lang w:val="sl-SI"/>
        </w:rPr>
        <w:t>je odgovorna</w:t>
      </w:r>
      <w:r w:rsidR="00CE2C16" w:rsidRPr="00FF7B95">
        <w:rPr>
          <w:rFonts w:ascii="Palatino Linotype" w:hAnsi="Palatino Linotype" w:cs="Tahoma"/>
          <w:b/>
          <w:color w:val="000000"/>
          <w:lang w:val="sl-SI"/>
        </w:rPr>
        <w:t xml:space="preserve"> O</w:t>
      </w:r>
      <w:r w:rsidRPr="00FF7B95">
        <w:rPr>
          <w:rFonts w:ascii="Palatino Linotype" w:hAnsi="Palatino Linotype" w:cs="Tahoma"/>
          <w:b/>
          <w:color w:val="000000"/>
          <w:lang w:val="sl-SI"/>
        </w:rPr>
        <w:t>bčina</w:t>
      </w:r>
      <w:r w:rsidR="00CE2C16" w:rsidRPr="00FF7B95">
        <w:rPr>
          <w:rFonts w:ascii="Palatino Linotype" w:hAnsi="Palatino Linotype" w:cs="Tahoma"/>
          <w:b/>
          <w:color w:val="000000"/>
          <w:lang w:val="sl-SI"/>
        </w:rPr>
        <w:t xml:space="preserve"> </w:t>
      </w:r>
      <w:r w:rsidR="004A0F5D" w:rsidRPr="00FF7B95">
        <w:rPr>
          <w:rFonts w:ascii="Palatino Linotype" w:hAnsi="Palatino Linotype" w:cs="Tahoma"/>
          <w:b/>
          <w:lang w:val="sl-SI"/>
        </w:rPr>
        <w:t>Muta</w:t>
      </w:r>
      <w:r w:rsidR="00372EE8" w:rsidRPr="00FF7B95">
        <w:rPr>
          <w:rFonts w:ascii="Palatino Linotype" w:hAnsi="Palatino Linotype" w:cs="Tahoma"/>
          <w:b/>
          <w:color w:val="000000"/>
          <w:lang w:val="sl-SI"/>
        </w:rPr>
        <w:t xml:space="preserve"> </w:t>
      </w:r>
      <w:r w:rsidRPr="00FF7B95">
        <w:rPr>
          <w:rFonts w:ascii="Palatino Linotype" w:hAnsi="Palatino Linotype" w:cs="Tahoma"/>
          <w:b/>
          <w:color w:val="000000"/>
          <w:lang w:val="sl-SI"/>
        </w:rPr>
        <w:t>(strokovni sodelavec za zaščito in reševanje ob pomoči drugih služb).</w:t>
      </w:r>
      <w:r w:rsidRPr="00FF7B95">
        <w:rPr>
          <w:rFonts w:ascii="Palatino Linotype" w:hAnsi="Palatino Linotype" w:cs="Tahoma"/>
          <w:color w:val="000000"/>
          <w:lang w:val="sl-SI"/>
        </w:rPr>
        <w:t xml:space="preserve"> </w:t>
      </w:r>
      <w:r w:rsidR="009E6229" w:rsidRPr="00FF7B95">
        <w:rPr>
          <w:rFonts w:ascii="Palatino Linotype" w:hAnsi="Palatino Linotype" w:cs="Tahoma"/>
          <w:color w:val="000000"/>
          <w:lang w:val="sl-SI"/>
        </w:rPr>
        <w:t>V ta</w:t>
      </w:r>
      <w:r w:rsidR="00EC7A19" w:rsidRPr="00FF7B95">
        <w:rPr>
          <w:rFonts w:ascii="Palatino Linotype" w:hAnsi="Palatino Linotype" w:cs="Tahoma"/>
          <w:color w:val="000000"/>
          <w:lang w:val="sl-SI"/>
        </w:rPr>
        <w:t xml:space="preserve"> n</w:t>
      </w:r>
      <w:r w:rsidR="009E6229" w:rsidRPr="00FF7B95">
        <w:rPr>
          <w:rFonts w:ascii="Palatino Linotype" w:hAnsi="Palatino Linotype" w:cs="Tahoma"/>
          <w:color w:val="000000"/>
          <w:lang w:val="sl-SI"/>
        </w:rPr>
        <w:t>amen ima občina organizirano ustrezno svetovalno službo, ki jo sestavljajo strokovnjaki in sicer: psiholog, socialni delave</w:t>
      </w:r>
      <w:r w:rsidR="009A1631" w:rsidRPr="00FF7B95">
        <w:rPr>
          <w:rFonts w:ascii="Palatino Linotype" w:hAnsi="Palatino Linotype" w:cs="Tahoma"/>
          <w:color w:val="000000"/>
          <w:lang w:val="sl-SI"/>
        </w:rPr>
        <w:t>c, zdrastveni delavec, sociologi</w:t>
      </w:r>
      <w:r w:rsidR="009E6229" w:rsidRPr="00FF7B95">
        <w:rPr>
          <w:rFonts w:ascii="Palatino Linotype" w:hAnsi="Palatino Linotype" w:cs="Tahoma"/>
          <w:color w:val="000000"/>
          <w:lang w:val="sl-SI"/>
        </w:rPr>
        <w:t xml:space="preserve"> in strokovnjak s področja zaščite in reševanja.</w:t>
      </w:r>
    </w:p>
    <w:p w:rsidR="00CE2C16" w:rsidRPr="00FF7B95" w:rsidRDefault="00CE2C16" w:rsidP="004F690E">
      <w:pPr>
        <w:jc w:val="both"/>
        <w:rPr>
          <w:rFonts w:ascii="Palatino Linotype" w:hAnsi="Palatino Linotype" w:cs="Tahoma"/>
          <w:iCs/>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CE2C16" w:rsidRPr="00FF7B95" w:rsidTr="00F4392C">
        <w:tc>
          <w:tcPr>
            <w:tcW w:w="1101" w:type="dxa"/>
            <w:tcBorders>
              <w:right w:val="nil"/>
            </w:tcBorders>
          </w:tcPr>
          <w:p w:rsidR="00C46F9D" w:rsidRPr="00FF7B95" w:rsidRDefault="00C46F9D" w:rsidP="00412033">
            <w:pPr>
              <w:rPr>
                <w:rFonts w:ascii="Palatino Linotype" w:hAnsi="Palatino Linotype" w:cs="Tahoma"/>
              </w:rPr>
            </w:pPr>
            <w:r w:rsidRPr="00FF7B95">
              <w:rPr>
                <w:rFonts w:ascii="Palatino Linotype" w:hAnsi="Palatino Linotype" w:cs="Tahoma"/>
              </w:rPr>
              <w:t>D – 12</w:t>
            </w:r>
          </w:p>
          <w:p w:rsidR="00C46F9D" w:rsidRPr="00FF7B95" w:rsidRDefault="00C46F9D" w:rsidP="00412033">
            <w:pPr>
              <w:rPr>
                <w:rFonts w:ascii="Palatino Linotype" w:hAnsi="Palatino Linotype" w:cs="Tahoma"/>
              </w:rPr>
            </w:pPr>
          </w:p>
          <w:p w:rsidR="00462344" w:rsidRPr="00FF7B95" w:rsidRDefault="00462344" w:rsidP="00412033">
            <w:pPr>
              <w:rPr>
                <w:rFonts w:ascii="Palatino Linotype" w:hAnsi="Palatino Linotype" w:cs="Tahoma"/>
              </w:rPr>
            </w:pPr>
            <w:r w:rsidRPr="00FF7B95">
              <w:rPr>
                <w:rFonts w:ascii="Palatino Linotype" w:hAnsi="Palatino Linotype" w:cs="Tahoma"/>
              </w:rPr>
              <w:t>D – 13</w:t>
            </w:r>
          </w:p>
          <w:p w:rsidR="00EB16F8" w:rsidRPr="00FF7B95" w:rsidRDefault="00EB16F8" w:rsidP="00412033">
            <w:pPr>
              <w:rPr>
                <w:rFonts w:ascii="Palatino Linotype" w:hAnsi="Palatino Linotype" w:cs="Tahoma"/>
              </w:rPr>
            </w:pPr>
            <w:r w:rsidRPr="00FF7B95">
              <w:rPr>
                <w:rFonts w:ascii="Palatino Linotype" w:hAnsi="Palatino Linotype" w:cs="Tahoma"/>
              </w:rPr>
              <w:t xml:space="preserve">D – </w:t>
            </w:r>
            <w:r w:rsidR="00C46F9D" w:rsidRPr="00FF7B95">
              <w:rPr>
                <w:rFonts w:ascii="Palatino Linotype" w:hAnsi="Palatino Linotype" w:cs="Tahoma"/>
              </w:rPr>
              <w:t>3</w:t>
            </w:r>
            <w:r w:rsidR="005D716F" w:rsidRPr="00FF7B95">
              <w:rPr>
                <w:rFonts w:ascii="Palatino Linotype" w:hAnsi="Palatino Linotype" w:cs="Tahoma"/>
              </w:rPr>
              <w:t>8</w:t>
            </w:r>
          </w:p>
          <w:p w:rsidR="00653316" w:rsidRPr="00FF7B95" w:rsidRDefault="00C46F9D" w:rsidP="00412033">
            <w:pPr>
              <w:rPr>
                <w:rFonts w:ascii="Palatino Linotype" w:hAnsi="Palatino Linotype" w:cs="Tahoma"/>
              </w:rPr>
            </w:pPr>
            <w:r w:rsidRPr="00FF7B95">
              <w:rPr>
                <w:rFonts w:ascii="Palatino Linotype" w:hAnsi="Palatino Linotype" w:cs="Tahoma"/>
              </w:rPr>
              <w:t xml:space="preserve">D – </w:t>
            </w:r>
            <w:r w:rsidR="005D716F" w:rsidRPr="00FF7B95">
              <w:rPr>
                <w:rFonts w:ascii="Palatino Linotype" w:hAnsi="Palatino Linotype" w:cs="Tahoma"/>
              </w:rPr>
              <w:t>39</w:t>
            </w:r>
          </w:p>
          <w:p w:rsidR="00C46F9D" w:rsidRPr="00FF7B95" w:rsidRDefault="00C46F9D" w:rsidP="00412033">
            <w:pPr>
              <w:rPr>
                <w:rFonts w:ascii="Palatino Linotype" w:hAnsi="Palatino Linotype" w:cs="Tahoma"/>
              </w:rPr>
            </w:pPr>
          </w:p>
          <w:p w:rsidR="00653316" w:rsidRPr="00FF7B95" w:rsidRDefault="00C46F9D" w:rsidP="00412033">
            <w:pPr>
              <w:rPr>
                <w:rFonts w:ascii="Palatino Linotype" w:hAnsi="Palatino Linotype" w:cs="Tahoma"/>
              </w:rPr>
            </w:pPr>
            <w:r w:rsidRPr="00FF7B95">
              <w:rPr>
                <w:rFonts w:ascii="Palatino Linotype" w:hAnsi="Palatino Linotype" w:cs="Tahoma"/>
              </w:rPr>
              <w:t>D – 4</w:t>
            </w:r>
            <w:r w:rsidR="005D716F" w:rsidRPr="00FF7B95">
              <w:rPr>
                <w:rFonts w:ascii="Palatino Linotype" w:hAnsi="Palatino Linotype" w:cs="Tahoma"/>
              </w:rPr>
              <w:t>0</w:t>
            </w:r>
          </w:p>
        </w:tc>
        <w:tc>
          <w:tcPr>
            <w:tcW w:w="8111" w:type="dxa"/>
            <w:tcBorders>
              <w:left w:val="nil"/>
            </w:tcBorders>
          </w:tcPr>
          <w:p w:rsidR="00CE2C16" w:rsidRPr="00FF7B95" w:rsidRDefault="00C46F9D" w:rsidP="00412033">
            <w:pPr>
              <w:rPr>
                <w:rFonts w:ascii="Palatino Linotype" w:hAnsi="Palatino Linotype" w:cs="Tahoma"/>
              </w:rPr>
            </w:pPr>
            <w:r w:rsidRPr="00FF7B95">
              <w:rPr>
                <w:rFonts w:ascii="Palatino Linotype" w:hAnsi="Palatino Linotype" w:cs="Tahoma"/>
              </w:rPr>
              <w:t>Navodilo o zaščiti pred sevanjem in kako ravnamo ob morebitni nesreči v NEK</w:t>
            </w:r>
          </w:p>
          <w:p w:rsidR="00462344" w:rsidRPr="00FF7B95" w:rsidRDefault="00462344" w:rsidP="00412033">
            <w:pPr>
              <w:rPr>
                <w:rFonts w:ascii="Palatino Linotype" w:hAnsi="Palatino Linotype" w:cs="Tahoma"/>
                <w:lang w:val="pt-BR"/>
              </w:rPr>
            </w:pPr>
            <w:r w:rsidRPr="00FF7B95">
              <w:rPr>
                <w:rFonts w:ascii="Palatino Linotype" w:hAnsi="Palatino Linotype" w:cs="Tahoma"/>
                <w:lang w:val="pt-BR"/>
              </w:rPr>
              <w:t>Navodilo o ravnanju ob nesreči s klorom</w:t>
            </w:r>
          </w:p>
          <w:p w:rsidR="00EB16F8" w:rsidRPr="00FF7B95" w:rsidRDefault="00EB16F8" w:rsidP="00412033">
            <w:pPr>
              <w:rPr>
                <w:rFonts w:ascii="Palatino Linotype" w:hAnsi="Palatino Linotype" w:cs="Tahoma"/>
                <w:lang w:val="pt-BR"/>
              </w:rPr>
            </w:pPr>
            <w:r w:rsidRPr="00FF7B95">
              <w:rPr>
                <w:rFonts w:ascii="Palatino Linotype" w:hAnsi="Palatino Linotype" w:cs="Tahoma"/>
                <w:lang w:val="pt-BR"/>
              </w:rPr>
              <w:t>Program usposabljanja, urjenja in vaj</w:t>
            </w:r>
          </w:p>
          <w:p w:rsidR="00653316" w:rsidRPr="00FF7B95" w:rsidRDefault="00653316" w:rsidP="00412033">
            <w:pPr>
              <w:rPr>
                <w:rFonts w:ascii="Palatino Linotype" w:hAnsi="Palatino Linotype" w:cs="Tahoma"/>
                <w:lang w:val="pt-BR"/>
              </w:rPr>
            </w:pPr>
            <w:r w:rsidRPr="00FF7B95">
              <w:rPr>
                <w:rFonts w:ascii="Palatino Linotype" w:hAnsi="Palatino Linotype" w:cs="Tahoma"/>
                <w:lang w:val="pt-BR"/>
              </w:rPr>
              <w:t>Navodilo za vodenje in vzdrževanje zbirke podatkov za izvajanje načrtov ZIR</w:t>
            </w:r>
          </w:p>
          <w:p w:rsidR="00653316" w:rsidRPr="00FF7B95" w:rsidRDefault="00653316" w:rsidP="00412033">
            <w:pPr>
              <w:rPr>
                <w:rFonts w:ascii="Palatino Linotype" w:hAnsi="Palatino Linotype" w:cs="Tahoma"/>
                <w:lang w:val="pt-BR"/>
              </w:rPr>
            </w:pPr>
            <w:r w:rsidRPr="00FF7B95">
              <w:rPr>
                <w:rFonts w:ascii="Palatino Linotype" w:hAnsi="Palatino Linotype" w:cs="Tahoma"/>
                <w:lang w:val="pt-BR"/>
              </w:rPr>
              <w:t>Navodilo za vzdrževanje in razdelitev načrtov ZIR</w:t>
            </w:r>
          </w:p>
        </w:tc>
      </w:tr>
    </w:tbl>
    <w:p w:rsidR="00CE2C16" w:rsidRPr="00FF7B95" w:rsidRDefault="00CE2C16" w:rsidP="004F690E">
      <w:pPr>
        <w:jc w:val="both"/>
        <w:rPr>
          <w:rFonts w:ascii="Palatino Linotype" w:hAnsi="Palatino Linotype" w:cs="Tahoma"/>
          <w:iCs/>
          <w:color w:val="000000"/>
          <w:lang w:val="pt-BR"/>
        </w:rPr>
      </w:pPr>
    </w:p>
    <w:p w:rsidR="00B971A3" w:rsidRPr="00FF7B95" w:rsidRDefault="001E25BF" w:rsidP="00B53186">
      <w:pPr>
        <w:pStyle w:val="Naslov1"/>
        <w:rPr>
          <w:rFonts w:ascii="Palatino Linotype" w:hAnsi="Palatino Linotype"/>
        </w:rPr>
      </w:pPr>
      <w:bookmarkStart w:id="263" w:name="_Toc106171845"/>
      <w:bookmarkStart w:id="264" w:name="_Toc145299875"/>
      <w:bookmarkStart w:id="265" w:name="_Toc163728565"/>
      <w:r w:rsidRPr="00FF7B95">
        <w:rPr>
          <w:rFonts w:ascii="Palatino Linotype" w:hAnsi="Palatino Linotype"/>
        </w:rPr>
        <w:br w:type="page"/>
      </w:r>
      <w:bookmarkStart w:id="266" w:name="_Toc91556355"/>
      <w:bookmarkStart w:id="267" w:name="_Toc163728566"/>
      <w:bookmarkStart w:id="268" w:name="_Toc169059847"/>
      <w:bookmarkStart w:id="269" w:name="_Toc201378639"/>
      <w:bookmarkEnd w:id="263"/>
      <w:bookmarkEnd w:id="264"/>
      <w:bookmarkEnd w:id="265"/>
      <w:r w:rsidRPr="00FF7B95">
        <w:rPr>
          <w:rFonts w:ascii="Palatino Linotype" w:hAnsi="Palatino Linotype"/>
        </w:rPr>
        <w:lastRenderedPageBreak/>
        <w:t xml:space="preserve">11 </w:t>
      </w:r>
      <w:r w:rsidR="00B971A3" w:rsidRPr="00FF7B95">
        <w:rPr>
          <w:rFonts w:ascii="Palatino Linotype" w:hAnsi="Palatino Linotype"/>
        </w:rPr>
        <w:t>RAZLAGA POJMOV IN KRATIC</w:t>
      </w:r>
      <w:bookmarkEnd w:id="266"/>
      <w:bookmarkEnd w:id="267"/>
      <w:bookmarkEnd w:id="268"/>
      <w:bookmarkEnd w:id="269"/>
    </w:p>
    <w:p w:rsidR="00372EE8" w:rsidRPr="00FF7B95" w:rsidRDefault="00372EE8" w:rsidP="0033088E">
      <w:pPr>
        <w:pStyle w:val="Naslov2"/>
        <w:rPr>
          <w:rFonts w:ascii="Palatino Linotype" w:hAnsi="Palatino Linotype"/>
        </w:rPr>
      </w:pPr>
      <w:bookmarkStart w:id="270" w:name="_Toc169059848"/>
    </w:p>
    <w:p w:rsidR="001E25BF" w:rsidRPr="00FF7B95" w:rsidRDefault="001E25BF" w:rsidP="0033088E">
      <w:pPr>
        <w:pStyle w:val="Naslov2"/>
        <w:rPr>
          <w:rFonts w:ascii="Palatino Linotype" w:hAnsi="Palatino Linotype"/>
        </w:rPr>
      </w:pPr>
      <w:bookmarkStart w:id="271" w:name="_Toc201378640"/>
      <w:r w:rsidRPr="00FF7B95">
        <w:rPr>
          <w:rFonts w:ascii="Palatino Linotype" w:hAnsi="Palatino Linotype"/>
        </w:rPr>
        <w:t>11.1 Pomen pojmov</w:t>
      </w:r>
      <w:bookmarkEnd w:id="270"/>
      <w:bookmarkEnd w:id="271"/>
    </w:p>
    <w:p w:rsidR="00EF6AC2" w:rsidRPr="00FF7B95" w:rsidRDefault="00EF6AC2" w:rsidP="001E25BF">
      <w:pPr>
        <w:rPr>
          <w:rFonts w:ascii="Palatino Linotype" w:hAnsi="Palatino Linotype" w:cs="Tahoma"/>
          <w:b/>
          <w:lang w:val="cs-CZ"/>
        </w:rPr>
      </w:pPr>
    </w:p>
    <w:p w:rsidR="00372EE8" w:rsidRPr="00FF7B95" w:rsidRDefault="00372EE8" w:rsidP="001E25BF">
      <w:pPr>
        <w:rPr>
          <w:rFonts w:ascii="Palatino Linotype" w:hAnsi="Palatino Linotype" w:cs="Tahoma"/>
          <w:b/>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12"/>
        <w:gridCol w:w="6976"/>
      </w:tblGrid>
      <w:tr w:rsidR="00B971A3" w:rsidRPr="00FF7B95">
        <w:tc>
          <w:tcPr>
            <w:tcW w:w="2312" w:type="dxa"/>
          </w:tcPr>
          <w:p w:rsidR="00B971A3" w:rsidRPr="00FF7B95" w:rsidRDefault="001E25BF">
            <w:pPr>
              <w:pStyle w:val="Naslov7"/>
              <w:rPr>
                <w:rFonts w:ascii="Palatino Linotype" w:hAnsi="Palatino Linotype" w:cs="Tahoma"/>
                <w:bCs w:val="0"/>
                <w:i w:val="0"/>
              </w:rPr>
            </w:pPr>
            <w:r w:rsidRPr="00FF7B95">
              <w:rPr>
                <w:rFonts w:ascii="Palatino Linotype" w:hAnsi="Palatino Linotype" w:cs="Tahoma"/>
                <w:bCs w:val="0"/>
                <w:i w:val="0"/>
              </w:rPr>
              <w:t>INTERVENCIJSKI NIVO</w:t>
            </w:r>
          </w:p>
        </w:tc>
        <w:tc>
          <w:tcPr>
            <w:tcW w:w="6976" w:type="dxa"/>
          </w:tcPr>
          <w:p w:rsidR="00B971A3" w:rsidRPr="00FF7B95" w:rsidRDefault="00B971A3">
            <w:pPr>
              <w:rPr>
                <w:rFonts w:ascii="Palatino Linotype" w:hAnsi="Palatino Linotype" w:cs="Tahoma"/>
                <w:iCs/>
                <w:lang w:val="sl-SI"/>
              </w:rPr>
            </w:pPr>
            <w:r w:rsidRPr="00FF7B95">
              <w:rPr>
                <w:rFonts w:ascii="Palatino Linotype" w:hAnsi="Palatino Linotype" w:cs="Tahoma"/>
                <w:iCs/>
                <w:lang w:val="sl-SI"/>
              </w:rPr>
              <w:t>Nivo izogibne doze, pri katerm se odločimo za zaščitni ukrep</w:t>
            </w:r>
          </w:p>
        </w:tc>
      </w:tr>
      <w:tr w:rsidR="00B971A3" w:rsidRPr="00FF7B95">
        <w:tc>
          <w:tcPr>
            <w:tcW w:w="2312" w:type="dxa"/>
          </w:tcPr>
          <w:p w:rsidR="00B971A3" w:rsidRPr="00FF7B95" w:rsidRDefault="001E25BF">
            <w:pPr>
              <w:pStyle w:val="Naslov7"/>
              <w:rPr>
                <w:rFonts w:ascii="Palatino Linotype" w:hAnsi="Palatino Linotype" w:cs="Tahoma"/>
                <w:bCs w:val="0"/>
                <w:i w:val="0"/>
              </w:rPr>
            </w:pPr>
            <w:r w:rsidRPr="00FF7B95">
              <w:rPr>
                <w:rFonts w:ascii="Palatino Linotype" w:hAnsi="Palatino Linotype" w:cs="Tahoma"/>
                <w:bCs w:val="0"/>
                <w:i w:val="0"/>
              </w:rPr>
              <w:t>KALIJEV JODID</w:t>
            </w:r>
          </w:p>
        </w:tc>
        <w:tc>
          <w:tcPr>
            <w:tcW w:w="6976" w:type="dxa"/>
          </w:tcPr>
          <w:p w:rsidR="00B971A3" w:rsidRPr="00FF7B95" w:rsidRDefault="00B971A3">
            <w:pPr>
              <w:rPr>
                <w:rFonts w:ascii="Palatino Linotype" w:hAnsi="Palatino Linotype" w:cs="Tahoma"/>
                <w:iCs/>
                <w:lang w:val="sl-SI"/>
              </w:rPr>
            </w:pPr>
            <w:r w:rsidRPr="00FF7B95">
              <w:rPr>
                <w:rFonts w:ascii="Palatino Linotype" w:hAnsi="Palatino Linotype" w:cs="Tahoma"/>
                <w:iCs/>
                <w:lang w:val="sl-SI"/>
              </w:rPr>
              <w:t>(jodna profilaksa) zaužitje stabilnega joda pred nastankom jedrske ali radiacijske nesreče ali tik ob njenem nastanku z namenom zaščitit ščitnico pred obsevanjem zaradi kopičenja radioaktivnih izotopov</w:t>
            </w:r>
          </w:p>
        </w:tc>
      </w:tr>
      <w:tr w:rsidR="00B971A3" w:rsidRPr="00FF7B95">
        <w:tc>
          <w:tcPr>
            <w:tcW w:w="2312" w:type="dxa"/>
          </w:tcPr>
          <w:p w:rsidR="00B971A3" w:rsidRPr="00FF7B95" w:rsidRDefault="001E25BF">
            <w:pPr>
              <w:pStyle w:val="Naslov7"/>
              <w:rPr>
                <w:rFonts w:ascii="Palatino Linotype" w:hAnsi="Palatino Linotype" w:cs="Tahoma"/>
                <w:bCs w:val="0"/>
                <w:i w:val="0"/>
              </w:rPr>
            </w:pPr>
            <w:r w:rsidRPr="00FF7B95">
              <w:rPr>
                <w:rFonts w:ascii="Palatino Linotype" w:hAnsi="Palatino Linotype" w:cs="Tahoma"/>
                <w:bCs w:val="0"/>
                <w:i w:val="0"/>
              </w:rPr>
              <w:t>ONESNAŽENJE</w:t>
            </w:r>
          </w:p>
        </w:tc>
        <w:tc>
          <w:tcPr>
            <w:tcW w:w="6976" w:type="dxa"/>
          </w:tcPr>
          <w:p w:rsidR="00B971A3" w:rsidRPr="00FF7B95" w:rsidRDefault="00B971A3">
            <w:pPr>
              <w:rPr>
                <w:rFonts w:ascii="Palatino Linotype" w:hAnsi="Palatino Linotype" w:cs="Tahoma"/>
                <w:iCs/>
                <w:lang w:val="sl-SI"/>
              </w:rPr>
            </w:pPr>
            <w:r w:rsidRPr="00FF7B95">
              <w:rPr>
                <w:rFonts w:ascii="Palatino Linotype" w:hAnsi="Palatino Linotype" w:cs="Tahoma"/>
                <w:iCs/>
                <w:lang w:val="sl-SI"/>
              </w:rPr>
              <w:t>Onesnaženje predmetov, površin ali oseb z radioaktivnimi snovmi</w:t>
            </w:r>
          </w:p>
          <w:p w:rsidR="00B971A3" w:rsidRPr="00FF7B95" w:rsidRDefault="00B971A3">
            <w:pPr>
              <w:rPr>
                <w:rFonts w:ascii="Palatino Linotype" w:hAnsi="Palatino Linotype" w:cs="Tahoma"/>
                <w:iCs/>
                <w:lang w:val="sl-SI"/>
              </w:rPr>
            </w:pPr>
          </w:p>
        </w:tc>
      </w:tr>
      <w:tr w:rsidR="00B971A3" w:rsidRPr="00FF7B95">
        <w:tc>
          <w:tcPr>
            <w:tcW w:w="2312" w:type="dxa"/>
          </w:tcPr>
          <w:p w:rsidR="00B971A3" w:rsidRPr="00FF7B95" w:rsidRDefault="001E25BF">
            <w:pPr>
              <w:pStyle w:val="Naslov7"/>
              <w:rPr>
                <w:rFonts w:ascii="Palatino Linotype" w:hAnsi="Palatino Linotype" w:cs="Tahoma"/>
                <w:bCs w:val="0"/>
                <w:i w:val="0"/>
              </w:rPr>
            </w:pPr>
            <w:r w:rsidRPr="00FF7B95">
              <w:rPr>
                <w:rFonts w:ascii="Palatino Linotype" w:hAnsi="Palatino Linotype" w:cs="Tahoma"/>
                <w:bCs w:val="0"/>
                <w:i w:val="0"/>
              </w:rPr>
              <w:t>NENORMALNI DOGODEK</w:t>
            </w:r>
          </w:p>
        </w:tc>
        <w:tc>
          <w:tcPr>
            <w:tcW w:w="6976" w:type="dxa"/>
          </w:tcPr>
          <w:p w:rsidR="00B971A3" w:rsidRPr="00FF7B95" w:rsidRDefault="00B971A3">
            <w:pPr>
              <w:rPr>
                <w:rFonts w:ascii="Palatino Linotype" w:hAnsi="Palatino Linotype" w:cs="Tahoma"/>
                <w:iCs/>
                <w:lang w:val="sl-SI"/>
              </w:rPr>
            </w:pPr>
            <w:r w:rsidRPr="00FF7B95">
              <w:rPr>
                <w:rFonts w:ascii="Palatino Linotype" w:hAnsi="Palatino Linotype" w:cs="Tahoma"/>
                <w:iCs/>
                <w:lang w:val="sl-SI"/>
              </w:rPr>
              <w:t>Odstopanje od normalnega obratovanja elektrarne, ki ne pomeni bistvene nevarnosti</w:t>
            </w:r>
          </w:p>
          <w:p w:rsidR="00B971A3" w:rsidRPr="00FF7B95" w:rsidRDefault="00B971A3">
            <w:pPr>
              <w:rPr>
                <w:rFonts w:ascii="Palatino Linotype" w:hAnsi="Palatino Linotype" w:cs="Tahoma"/>
                <w:iCs/>
                <w:lang w:val="sl-SI"/>
              </w:rPr>
            </w:pPr>
          </w:p>
        </w:tc>
      </w:tr>
      <w:tr w:rsidR="00B971A3" w:rsidRPr="00FF7B95">
        <w:tc>
          <w:tcPr>
            <w:tcW w:w="2312" w:type="dxa"/>
          </w:tcPr>
          <w:p w:rsidR="00B971A3" w:rsidRPr="00FF7B95" w:rsidRDefault="001E25BF">
            <w:pPr>
              <w:pStyle w:val="Naslov7"/>
              <w:rPr>
                <w:rFonts w:ascii="Palatino Linotype" w:hAnsi="Palatino Linotype" w:cs="Tahoma"/>
                <w:bCs w:val="0"/>
                <w:i w:val="0"/>
              </w:rPr>
            </w:pPr>
            <w:r w:rsidRPr="00FF7B95">
              <w:rPr>
                <w:rFonts w:ascii="Palatino Linotype" w:hAnsi="Palatino Linotype" w:cs="Tahoma"/>
                <w:bCs w:val="0"/>
                <w:i w:val="0"/>
              </w:rPr>
              <w:t>OBJEKTNA NEVARNOST</w:t>
            </w:r>
          </w:p>
        </w:tc>
        <w:tc>
          <w:tcPr>
            <w:tcW w:w="6976" w:type="dxa"/>
          </w:tcPr>
          <w:p w:rsidR="00B971A3" w:rsidRPr="00FF7B95" w:rsidRDefault="00B971A3">
            <w:pPr>
              <w:pStyle w:val="Telobesedila"/>
              <w:rPr>
                <w:rFonts w:ascii="Palatino Linotype" w:hAnsi="Palatino Linotype" w:cs="Tahoma"/>
                <w:i w:val="0"/>
              </w:rPr>
            </w:pPr>
            <w:r w:rsidRPr="00FF7B95">
              <w:rPr>
                <w:rFonts w:ascii="Palatino Linotype" w:hAnsi="Palatino Linotype" w:cs="Tahoma"/>
                <w:i w:val="0"/>
              </w:rPr>
              <w:t>Druga stopnja nevarnosti, ki jo določa NEK. Ta stopnja nevarnosti je v načrtu ukrepov ob izrednem dogodku v NEK poimenovana elektrarniška ogroženost</w:t>
            </w:r>
          </w:p>
          <w:p w:rsidR="00B971A3" w:rsidRPr="00FF7B95" w:rsidRDefault="00B971A3">
            <w:pPr>
              <w:rPr>
                <w:rFonts w:ascii="Palatino Linotype" w:hAnsi="Palatino Linotype" w:cs="Tahoma"/>
                <w:iCs/>
                <w:lang w:val="sl-SI"/>
              </w:rPr>
            </w:pPr>
          </w:p>
        </w:tc>
      </w:tr>
      <w:tr w:rsidR="00B971A3" w:rsidRPr="00FF7B95">
        <w:tc>
          <w:tcPr>
            <w:tcW w:w="2312" w:type="dxa"/>
          </w:tcPr>
          <w:p w:rsidR="00B971A3" w:rsidRPr="00FF7B95" w:rsidRDefault="001E25BF">
            <w:pPr>
              <w:pStyle w:val="Naslov7"/>
              <w:rPr>
                <w:rFonts w:ascii="Palatino Linotype" w:hAnsi="Palatino Linotype" w:cs="Tahoma"/>
                <w:bCs w:val="0"/>
                <w:i w:val="0"/>
              </w:rPr>
            </w:pPr>
            <w:r w:rsidRPr="00FF7B95">
              <w:rPr>
                <w:rFonts w:ascii="Palatino Linotype" w:hAnsi="Palatino Linotype" w:cs="Tahoma"/>
                <w:bCs w:val="0"/>
                <w:i w:val="0"/>
              </w:rPr>
              <w:t>SPLOŠNA NEVARNOST</w:t>
            </w:r>
          </w:p>
        </w:tc>
        <w:tc>
          <w:tcPr>
            <w:tcW w:w="6976" w:type="dxa"/>
          </w:tcPr>
          <w:p w:rsidR="00B971A3" w:rsidRPr="00FF7B95" w:rsidRDefault="00B971A3">
            <w:pPr>
              <w:rPr>
                <w:rFonts w:ascii="Palatino Linotype" w:hAnsi="Palatino Linotype" w:cs="Tahoma"/>
                <w:iCs/>
                <w:lang w:val="sl-SI"/>
              </w:rPr>
            </w:pPr>
            <w:r w:rsidRPr="00FF7B95">
              <w:rPr>
                <w:rFonts w:ascii="Palatino Linotype" w:hAnsi="Palatino Linotype" w:cs="Tahoma"/>
                <w:iCs/>
                <w:lang w:val="sl-SI"/>
              </w:rPr>
              <w:t>Tretja najvišja stopnja nevarnosti, ki jo določa NEK. Ta stopnja nevarnosti je v načrtu ukrepov ob izrednem dogodku NEK poimenovana splošna ogroženosti.</w:t>
            </w:r>
          </w:p>
        </w:tc>
      </w:tr>
      <w:tr w:rsidR="00B971A3" w:rsidRPr="00FF7B95">
        <w:tc>
          <w:tcPr>
            <w:tcW w:w="2312" w:type="dxa"/>
          </w:tcPr>
          <w:p w:rsidR="00B971A3" w:rsidRPr="00FF7B95" w:rsidRDefault="001E25BF">
            <w:pPr>
              <w:pStyle w:val="Naslov7"/>
              <w:rPr>
                <w:rFonts w:ascii="Palatino Linotype" w:hAnsi="Palatino Linotype" w:cs="Tahoma"/>
                <w:bCs w:val="0"/>
                <w:i w:val="0"/>
              </w:rPr>
            </w:pPr>
            <w:r w:rsidRPr="00FF7B95">
              <w:rPr>
                <w:rFonts w:ascii="Palatino Linotype" w:hAnsi="Palatino Linotype" w:cs="Tahoma"/>
                <w:bCs w:val="0"/>
                <w:i w:val="0"/>
              </w:rPr>
              <w:t>USED</w:t>
            </w:r>
          </w:p>
        </w:tc>
        <w:tc>
          <w:tcPr>
            <w:tcW w:w="6976" w:type="dxa"/>
          </w:tcPr>
          <w:p w:rsidR="00B971A3" w:rsidRPr="00FF7B95" w:rsidRDefault="00B971A3">
            <w:pPr>
              <w:rPr>
                <w:rFonts w:ascii="Palatino Linotype" w:hAnsi="Palatino Linotype" w:cs="Tahoma"/>
                <w:iCs/>
                <w:lang w:val="sl-SI"/>
              </w:rPr>
            </w:pPr>
            <w:r w:rsidRPr="00FF7B95">
              <w:rPr>
                <w:rFonts w:ascii="Palatino Linotype" w:hAnsi="Palatino Linotype" w:cs="Tahoma"/>
                <w:iCs/>
                <w:lang w:val="sl-SI"/>
              </w:rPr>
              <w:t>Usedanje radioaktivnih drobcev iz radioaktivnega oblaka zaradi težnosti ali spiranja z dežjem na tla in na druge prizemne površine.</w:t>
            </w:r>
          </w:p>
        </w:tc>
      </w:tr>
      <w:tr w:rsidR="00B971A3" w:rsidRPr="00FF7B95">
        <w:tc>
          <w:tcPr>
            <w:tcW w:w="2312" w:type="dxa"/>
          </w:tcPr>
          <w:p w:rsidR="00B971A3" w:rsidRPr="00FF7B95" w:rsidRDefault="001E25BF">
            <w:pPr>
              <w:pStyle w:val="Naslov7"/>
              <w:rPr>
                <w:rFonts w:ascii="Palatino Linotype" w:hAnsi="Palatino Linotype" w:cs="Tahoma"/>
                <w:bCs w:val="0"/>
                <w:i w:val="0"/>
              </w:rPr>
            </w:pPr>
            <w:r w:rsidRPr="00FF7B95">
              <w:rPr>
                <w:rFonts w:ascii="Palatino Linotype" w:hAnsi="Palatino Linotype" w:cs="Tahoma"/>
                <w:bCs w:val="0"/>
                <w:i w:val="0"/>
              </w:rPr>
              <w:t>ZAČETNA NEVARNOST</w:t>
            </w:r>
          </w:p>
        </w:tc>
        <w:tc>
          <w:tcPr>
            <w:tcW w:w="6976" w:type="dxa"/>
          </w:tcPr>
          <w:p w:rsidR="00B971A3" w:rsidRPr="00FF7B95" w:rsidRDefault="00B971A3">
            <w:pPr>
              <w:rPr>
                <w:rFonts w:ascii="Palatino Linotype" w:hAnsi="Palatino Linotype" w:cs="Tahoma"/>
                <w:iCs/>
                <w:lang w:val="sl-SI"/>
              </w:rPr>
            </w:pPr>
            <w:r w:rsidRPr="00FF7B95">
              <w:rPr>
                <w:rFonts w:ascii="Palatino Linotype" w:hAnsi="Palatino Linotype" w:cs="Tahoma"/>
                <w:iCs/>
                <w:lang w:val="sl-SI"/>
              </w:rPr>
              <w:t>Prva stopnja nevarnosti, ki jo določa NEK.ta stopnja nevarnosti je v načrtu ukrepov ob izrednem dogodku NEK poimenovana začetna ogroženost</w:t>
            </w:r>
          </w:p>
        </w:tc>
      </w:tr>
    </w:tbl>
    <w:p w:rsidR="00372EE8" w:rsidRPr="00FF7B95" w:rsidRDefault="00372EE8" w:rsidP="00EF6AC2">
      <w:pPr>
        <w:rPr>
          <w:rFonts w:ascii="Palatino Linotype" w:hAnsi="Palatino Linotype" w:cs="Tahoma"/>
          <w:b/>
          <w:lang w:val="sl-SI"/>
        </w:rPr>
      </w:pPr>
      <w:bookmarkStart w:id="272" w:name="_Toc91556357"/>
      <w:bookmarkStart w:id="273" w:name="_Toc163728567"/>
      <w:bookmarkStart w:id="274" w:name="_Toc169059849"/>
    </w:p>
    <w:p w:rsidR="00372EE8" w:rsidRPr="00FF7B95" w:rsidRDefault="00372EE8" w:rsidP="00EF6AC2">
      <w:pPr>
        <w:rPr>
          <w:rFonts w:ascii="Palatino Linotype" w:hAnsi="Palatino Linotype" w:cs="Tahoma"/>
          <w:b/>
          <w:lang w:val="sl-SI"/>
        </w:rPr>
      </w:pPr>
    </w:p>
    <w:p w:rsidR="00B971A3" w:rsidRPr="00FF7B95" w:rsidRDefault="00B971A3" w:rsidP="0033088E">
      <w:pPr>
        <w:pStyle w:val="Naslov2"/>
        <w:rPr>
          <w:rFonts w:ascii="Palatino Linotype" w:hAnsi="Palatino Linotype"/>
        </w:rPr>
      </w:pPr>
      <w:bookmarkStart w:id="275" w:name="_Toc201378641"/>
      <w:r w:rsidRPr="00FF7B95">
        <w:rPr>
          <w:rFonts w:ascii="Palatino Linotype" w:hAnsi="Palatino Linotype"/>
        </w:rPr>
        <w:t>11.2 Razlaga krajšav</w:t>
      </w:r>
      <w:bookmarkEnd w:id="272"/>
      <w:bookmarkEnd w:id="273"/>
      <w:bookmarkEnd w:id="274"/>
      <w:bookmarkEnd w:id="275"/>
    </w:p>
    <w:p w:rsidR="00EF6AC2" w:rsidRPr="00FF7B95" w:rsidRDefault="00EF6AC2" w:rsidP="00EF6AC2">
      <w:pPr>
        <w:rPr>
          <w:rFonts w:ascii="Palatino Linotype" w:hAnsi="Palatino Linotype" w:cs="Tahoma"/>
          <w:b/>
          <w:lang w:val="sl-SI"/>
        </w:rPr>
      </w:pPr>
    </w:p>
    <w:p w:rsidR="009329E2" w:rsidRPr="00FF7B95" w:rsidRDefault="009329E2" w:rsidP="00EF6AC2">
      <w:pPr>
        <w:rPr>
          <w:rFonts w:ascii="Palatino Linotype" w:hAnsi="Palatino Linotype" w:cs="Tahoma"/>
          <w:lang w:val="sl-SI"/>
        </w:rPr>
      </w:pPr>
    </w:p>
    <w:tbl>
      <w:tblPr>
        <w:tblW w:w="0" w:type="auto"/>
        <w:tblLook w:val="01E0"/>
      </w:tblPr>
      <w:tblGrid>
        <w:gridCol w:w="1728"/>
        <w:gridCol w:w="7484"/>
      </w:tblGrid>
      <w:tr w:rsidR="009E6229" w:rsidRPr="00FF7B95" w:rsidTr="00F4392C">
        <w:tc>
          <w:tcPr>
            <w:tcW w:w="1728" w:type="dxa"/>
          </w:tcPr>
          <w:p w:rsidR="009E6229" w:rsidRPr="00FF7B95" w:rsidRDefault="009E6229" w:rsidP="00EF6AC2">
            <w:pPr>
              <w:rPr>
                <w:rFonts w:ascii="Palatino Linotype" w:hAnsi="Palatino Linotype" w:cs="Tahoma"/>
                <w:iCs/>
                <w:lang w:val="sl-SI"/>
              </w:rPr>
            </w:pPr>
            <w:r w:rsidRPr="00FF7B95">
              <w:rPr>
                <w:rFonts w:ascii="Palatino Linotype" w:hAnsi="Palatino Linotype" w:cs="Tahoma"/>
                <w:iCs/>
                <w:lang w:val="sl-SI"/>
              </w:rPr>
              <w:t>CZ</w:t>
            </w:r>
          </w:p>
        </w:tc>
        <w:tc>
          <w:tcPr>
            <w:tcW w:w="7484" w:type="dxa"/>
          </w:tcPr>
          <w:p w:rsidR="009E6229" w:rsidRPr="00FF7B95" w:rsidRDefault="009E6229" w:rsidP="00EF6AC2">
            <w:pPr>
              <w:rPr>
                <w:rFonts w:ascii="Palatino Linotype" w:hAnsi="Palatino Linotype" w:cs="Tahoma"/>
                <w:iCs/>
                <w:lang w:val="sl-SI"/>
              </w:rPr>
            </w:pPr>
            <w:r w:rsidRPr="00FF7B95">
              <w:rPr>
                <w:rFonts w:ascii="Palatino Linotype" w:hAnsi="Palatino Linotype" w:cs="Tahoma"/>
                <w:iCs/>
                <w:lang w:val="sl-SI"/>
              </w:rPr>
              <w:t>Civilna zaščita</w:t>
            </w:r>
          </w:p>
        </w:tc>
      </w:tr>
      <w:tr w:rsidR="009E6229" w:rsidRPr="00FF7B95" w:rsidTr="00F4392C">
        <w:tc>
          <w:tcPr>
            <w:tcW w:w="1728" w:type="dxa"/>
          </w:tcPr>
          <w:p w:rsidR="009E6229" w:rsidRPr="00FF7B95" w:rsidRDefault="009E6229" w:rsidP="00EF6AC2">
            <w:pPr>
              <w:rPr>
                <w:rFonts w:ascii="Palatino Linotype" w:hAnsi="Palatino Linotype" w:cs="Tahoma"/>
                <w:iCs/>
                <w:lang w:val="sl-SI"/>
              </w:rPr>
            </w:pPr>
            <w:r w:rsidRPr="00FF7B95">
              <w:rPr>
                <w:rFonts w:ascii="Palatino Linotype" w:hAnsi="Palatino Linotype" w:cs="Tahoma"/>
                <w:iCs/>
                <w:lang w:val="sl-SI"/>
              </w:rPr>
              <w:t>CZ RS</w:t>
            </w:r>
          </w:p>
        </w:tc>
        <w:tc>
          <w:tcPr>
            <w:tcW w:w="7484" w:type="dxa"/>
          </w:tcPr>
          <w:p w:rsidR="009E6229" w:rsidRPr="00FF7B95" w:rsidRDefault="009E6229" w:rsidP="00EF6AC2">
            <w:pPr>
              <w:rPr>
                <w:rFonts w:ascii="Palatino Linotype" w:hAnsi="Palatino Linotype" w:cs="Tahoma"/>
                <w:iCs/>
                <w:lang w:val="sl-SI"/>
              </w:rPr>
            </w:pPr>
            <w:r w:rsidRPr="00FF7B95">
              <w:rPr>
                <w:rFonts w:ascii="Palatino Linotype" w:hAnsi="Palatino Linotype" w:cs="Tahoma"/>
                <w:iCs/>
                <w:lang w:val="sl-SI"/>
              </w:rPr>
              <w:t>Civilna zaščita Republike Slovenije</w:t>
            </w:r>
          </w:p>
        </w:tc>
      </w:tr>
      <w:tr w:rsidR="009E6229" w:rsidRPr="00FF7B95" w:rsidTr="00F4392C">
        <w:tc>
          <w:tcPr>
            <w:tcW w:w="1728" w:type="dxa"/>
          </w:tcPr>
          <w:p w:rsidR="009E6229" w:rsidRPr="00FF7B95" w:rsidRDefault="009E6229" w:rsidP="00EF6AC2">
            <w:pPr>
              <w:rPr>
                <w:rFonts w:ascii="Palatino Linotype" w:hAnsi="Palatino Linotype" w:cs="Tahoma"/>
                <w:iCs/>
                <w:lang w:val="sl-SI"/>
              </w:rPr>
            </w:pPr>
            <w:r w:rsidRPr="00FF7B95">
              <w:rPr>
                <w:rFonts w:ascii="Palatino Linotype" w:hAnsi="Palatino Linotype" w:cs="Tahoma"/>
                <w:iCs/>
                <w:lang w:val="sl-SI"/>
              </w:rPr>
              <w:t>ECZ 5</w:t>
            </w:r>
          </w:p>
        </w:tc>
        <w:tc>
          <w:tcPr>
            <w:tcW w:w="7484" w:type="dxa"/>
          </w:tcPr>
          <w:p w:rsidR="009E6229" w:rsidRPr="00FF7B95" w:rsidRDefault="009E6229" w:rsidP="00EF6AC2">
            <w:pPr>
              <w:rPr>
                <w:rFonts w:ascii="Palatino Linotype" w:hAnsi="Palatino Linotype" w:cs="Tahoma"/>
                <w:iCs/>
                <w:lang w:val="sl-SI"/>
              </w:rPr>
            </w:pPr>
            <w:r w:rsidRPr="00FF7B95">
              <w:rPr>
                <w:rFonts w:ascii="Palatino Linotype" w:hAnsi="Palatino Linotype" w:cs="Tahoma"/>
                <w:iCs/>
                <w:lang w:val="sl-SI"/>
              </w:rPr>
              <w:t>Obrazec - mobilizacijski poziv</w:t>
            </w:r>
          </w:p>
        </w:tc>
      </w:tr>
      <w:tr w:rsidR="009E6229" w:rsidRPr="00FF7B95" w:rsidTr="00F4392C">
        <w:tc>
          <w:tcPr>
            <w:tcW w:w="1728" w:type="dxa"/>
          </w:tcPr>
          <w:p w:rsidR="009E6229" w:rsidRPr="00FF7B95" w:rsidRDefault="009E6229" w:rsidP="00EF6AC2">
            <w:pPr>
              <w:rPr>
                <w:rFonts w:ascii="Palatino Linotype" w:hAnsi="Palatino Linotype" w:cs="Tahoma"/>
                <w:iCs/>
                <w:lang w:val="sl-SI"/>
              </w:rPr>
            </w:pPr>
            <w:r w:rsidRPr="00FF7B95">
              <w:rPr>
                <w:rFonts w:ascii="Palatino Linotype" w:hAnsi="Palatino Linotype" w:cs="Tahoma"/>
                <w:iCs/>
                <w:lang w:val="sl-SI"/>
              </w:rPr>
              <w:lastRenderedPageBreak/>
              <w:t>ELME</w:t>
            </w:r>
          </w:p>
        </w:tc>
        <w:tc>
          <w:tcPr>
            <w:tcW w:w="7484" w:type="dxa"/>
          </w:tcPr>
          <w:p w:rsidR="009E6229" w:rsidRPr="00FF7B95" w:rsidRDefault="009E6229" w:rsidP="00EF6AC2">
            <w:pPr>
              <w:rPr>
                <w:rFonts w:ascii="Palatino Linotype" w:hAnsi="Palatino Linotype" w:cs="Tahoma"/>
                <w:iCs/>
                <w:lang w:val="sl-SI"/>
              </w:rPr>
            </w:pPr>
            <w:r w:rsidRPr="00FF7B95">
              <w:rPr>
                <w:rFonts w:ascii="Palatino Linotype" w:hAnsi="Palatino Linotype" w:cs="Tahoma"/>
                <w:iCs/>
                <w:lang w:val="sl-SI"/>
              </w:rPr>
              <w:t>Ekološki laboratorij z mobilno enoto</w:t>
            </w:r>
          </w:p>
        </w:tc>
      </w:tr>
      <w:tr w:rsidR="00515739" w:rsidRPr="00FF7B95" w:rsidTr="00F4392C">
        <w:tc>
          <w:tcPr>
            <w:tcW w:w="1728" w:type="dxa"/>
          </w:tcPr>
          <w:p w:rsidR="00515739" w:rsidRPr="00FF7B95" w:rsidRDefault="00515739" w:rsidP="00EF6AC2">
            <w:pPr>
              <w:rPr>
                <w:rFonts w:ascii="Palatino Linotype" w:hAnsi="Palatino Linotype" w:cs="Tahoma"/>
                <w:iCs/>
                <w:lang w:val="sl-SI"/>
              </w:rPr>
            </w:pPr>
            <w:r w:rsidRPr="00FF7B95">
              <w:rPr>
                <w:rFonts w:ascii="Palatino Linotype" w:hAnsi="Palatino Linotype" w:cs="Tahoma"/>
                <w:iCs/>
                <w:lang w:val="sl-SI"/>
              </w:rPr>
              <w:t>GRS</w:t>
            </w:r>
          </w:p>
        </w:tc>
        <w:tc>
          <w:tcPr>
            <w:tcW w:w="7484" w:type="dxa"/>
          </w:tcPr>
          <w:p w:rsidR="00515739" w:rsidRPr="00FF7B95" w:rsidRDefault="00515739" w:rsidP="00EF6AC2">
            <w:pPr>
              <w:rPr>
                <w:rFonts w:ascii="Palatino Linotype" w:hAnsi="Palatino Linotype" w:cs="Tahoma"/>
                <w:iCs/>
                <w:lang w:val="sl-SI"/>
              </w:rPr>
            </w:pPr>
            <w:r w:rsidRPr="00FF7B95">
              <w:rPr>
                <w:rFonts w:ascii="Palatino Linotype" w:hAnsi="Palatino Linotype" w:cs="Tahoma"/>
                <w:iCs/>
                <w:lang w:val="sl-SI"/>
              </w:rPr>
              <w:t>Gorsko reševalna služba Slovenije</w:t>
            </w:r>
          </w:p>
        </w:tc>
      </w:tr>
      <w:tr w:rsidR="009E6229" w:rsidRPr="00FF7B95" w:rsidTr="00F4392C">
        <w:tc>
          <w:tcPr>
            <w:tcW w:w="1728" w:type="dxa"/>
          </w:tcPr>
          <w:p w:rsidR="009E6229" w:rsidRPr="00FF7B95" w:rsidRDefault="009E6229" w:rsidP="00EF6AC2">
            <w:pPr>
              <w:rPr>
                <w:rFonts w:ascii="Palatino Linotype" w:hAnsi="Palatino Linotype" w:cs="Tahoma"/>
                <w:iCs/>
                <w:lang w:val="sl-SI"/>
              </w:rPr>
            </w:pPr>
            <w:r w:rsidRPr="00FF7B95">
              <w:rPr>
                <w:rFonts w:ascii="Palatino Linotype" w:hAnsi="Palatino Linotype" w:cs="Tahoma"/>
                <w:iCs/>
                <w:lang w:val="sl-SI"/>
              </w:rPr>
              <w:t>MTS</w:t>
            </w:r>
          </w:p>
        </w:tc>
        <w:tc>
          <w:tcPr>
            <w:tcW w:w="7484" w:type="dxa"/>
          </w:tcPr>
          <w:p w:rsidR="009E6229" w:rsidRPr="00FF7B95" w:rsidRDefault="009E6229" w:rsidP="00EF6AC2">
            <w:pPr>
              <w:rPr>
                <w:rFonts w:ascii="Palatino Linotype" w:hAnsi="Palatino Linotype" w:cs="Tahoma"/>
                <w:iCs/>
                <w:lang w:val="sl-SI"/>
              </w:rPr>
            </w:pPr>
            <w:r w:rsidRPr="00FF7B95">
              <w:rPr>
                <w:rFonts w:ascii="Palatino Linotype" w:hAnsi="Palatino Linotype" w:cs="Tahoma"/>
                <w:iCs/>
                <w:lang w:val="sl-SI"/>
              </w:rPr>
              <w:t>Materialno tehnična sredstva</w:t>
            </w:r>
          </w:p>
        </w:tc>
      </w:tr>
      <w:tr w:rsidR="00515739" w:rsidRPr="00FF7B95" w:rsidTr="00F4392C">
        <w:tc>
          <w:tcPr>
            <w:tcW w:w="1728" w:type="dxa"/>
          </w:tcPr>
          <w:p w:rsidR="00515739" w:rsidRPr="00FF7B95" w:rsidRDefault="00515739" w:rsidP="00EF6AC2">
            <w:pPr>
              <w:rPr>
                <w:rFonts w:ascii="Palatino Linotype" w:hAnsi="Palatino Linotype" w:cs="Tahoma"/>
                <w:iCs/>
                <w:lang w:val="sl-SI"/>
              </w:rPr>
            </w:pPr>
            <w:r w:rsidRPr="00FF7B95">
              <w:rPr>
                <w:rFonts w:ascii="Palatino Linotype" w:hAnsi="Palatino Linotype" w:cs="Tahoma"/>
                <w:iCs/>
                <w:lang w:val="sl-SI"/>
              </w:rPr>
              <w:t>MW</w:t>
            </w:r>
          </w:p>
        </w:tc>
        <w:tc>
          <w:tcPr>
            <w:tcW w:w="7484" w:type="dxa"/>
          </w:tcPr>
          <w:p w:rsidR="00515739" w:rsidRPr="00FF7B95" w:rsidRDefault="00515739" w:rsidP="00EF6AC2">
            <w:pPr>
              <w:rPr>
                <w:rFonts w:ascii="Palatino Linotype" w:hAnsi="Palatino Linotype" w:cs="Tahoma"/>
                <w:iCs/>
                <w:lang w:val="sl-SI"/>
              </w:rPr>
            </w:pPr>
            <w:r w:rsidRPr="00FF7B95">
              <w:rPr>
                <w:rFonts w:ascii="Palatino Linotype" w:hAnsi="Palatino Linotype" w:cs="Tahoma"/>
                <w:iCs/>
                <w:lang w:val="sl-SI"/>
              </w:rPr>
              <w:t>Megavat</w:t>
            </w:r>
          </w:p>
        </w:tc>
      </w:tr>
      <w:tr w:rsidR="009E6229" w:rsidRPr="00FF7B95" w:rsidTr="00F4392C">
        <w:tc>
          <w:tcPr>
            <w:tcW w:w="1728" w:type="dxa"/>
          </w:tcPr>
          <w:p w:rsidR="009E6229" w:rsidRPr="00FF7B95" w:rsidRDefault="009E6229" w:rsidP="00EF6AC2">
            <w:pPr>
              <w:rPr>
                <w:rFonts w:ascii="Palatino Linotype" w:hAnsi="Palatino Linotype" w:cs="Tahoma"/>
                <w:iCs/>
                <w:lang w:val="sl-SI"/>
              </w:rPr>
            </w:pPr>
            <w:r w:rsidRPr="00FF7B95">
              <w:rPr>
                <w:rFonts w:ascii="Palatino Linotype" w:hAnsi="Palatino Linotype" w:cs="Tahoma"/>
                <w:iCs/>
                <w:lang w:val="sl-SI"/>
              </w:rPr>
              <w:t>NEK</w:t>
            </w:r>
          </w:p>
        </w:tc>
        <w:tc>
          <w:tcPr>
            <w:tcW w:w="7484" w:type="dxa"/>
          </w:tcPr>
          <w:p w:rsidR="009E6229" w:rsidRPr="00FF7B95" w:rsidRDefault="009E6229" w:rsidP="00EF6AC2">
            <w:pPr>
              <w:rPr>
                <w:rFonts w:ascii="Palatino Linotype" w:hAnsi="Palatino Linotype" w:cs="Tahoma"/>
                <w:iCs/>
                <w:lang w:val="sl-SI"/>
              </w:rPr>
            </w:pPr>
            <w:r w:rsidRPr="00FF7B95">
              <w:rPr>
                <w:rFonts w:ascii="Palatino Linotype" w:hAnsi="Palatino Linotype" w:cs="Tahoma"/>
                <w:iCs/>
                <w:lang w:val="sl-SI"/>
              </w:rPr>
              <w:t>Nuklearna elektrarna Krško</w:t>
            </w:r>
          </w:p>
        </w:tc>
      </w:tr>
      <w:tr w:rsidR="009E6229" w:rsidRPr="00FF7B95" w:rsidTr="00F4392C">
        <w:tc>
          <w:tcPr>
            <w:tcW w:w="1728" w:type="dxa"/>
          </w:tcPr>
          <w:p w:rsidR="009E6229" w:rsidRPr="00FF7B95" w:rsidRDefault="009E6229" w:rsidP="00EF6AC2">
            <w:pPr>
              <w:rPr>
                <w:rFonts w:ascii="Palatino Linotype" w:hAnsi="Palatino Linotype" w:cs="Tahoma"/>
                <w:iCs/>
                <w:lang w:val="sl-SI"/>
              </w:rPr>
            </w:pPr>
            <w:r w:rsidRPr="00FF7B95">
              <w:rPr>
                <w:rFonts w:ascii="Palatino Linotype" w:hAnsi="Palatino Linotype" w:cs="Tahoma"/>
                <w:iCs/>
                <w:lang w:val="sl-SI"/>
              </w:rPr>
              <w:t>ODU</w:t>
            </w:r>
          </w:p>
        </w:tc>
        <w:tc>
          <w:tcPr>
            <w:tcW w:w="7484" w:type="dxa"/>
          </w:tcPr>
          <w:p w:rsidR="009E6229" w:rsidRPr="00FF7B95" w:rsidRDefault="009E6229" w:rsidP="00EF6AC2">
            <w:pPr>
              <w:rPr>
                <w:rFonts w:ascii="Palatino Linotype" w:hAnsi="Palatino Linotype" w:cs="Tahoma"/>
                <w:iCs/>
                <w:lang w:val="sl-SI"/>
              </w:rPr>
            </w:pPr>
            <w:r w:rsidRPr="00FF7B95">
              <w:rPr>
                <w:rFonts w:ascii="Palatino Linotype" w:hAnsi="Palatino Linotype" w:cs="Tahoma"/>
                <w:iCs/>
                <w:lang w:val="sl-SI"/>
              </w:rPr>
              <w:t>Območje dolgoročnih ukrepov</w:t>
            </w:r>
          </w:p>
        </w:tc>
      </w:tr>
      <w:tr w:rsidR="00515739" w:rsidRPr="00FF7B95" w:rsidTr="00F4392C">
        <w:tc>
          <w:tcPr>
            <w:tcW w:w="1728" w:type="dxa"/>
          </w:tcPr>
          <w:p w:rsidR="00515739" w:rsidRPr="00FF7B95" w:rsidRDefault="00515739" w:rsidP="00EF6AC2">
            <w:pPr>
              <w:rPr>
                <w:rFonts w:ascii="Palatino Linotype" w:hAnsi="Palatino Linotype" w:cs="Tahoma"/>
                <w:iCs/>
                <w:lang w:val="sl-SI"/>
              </w:rPr>
            </w:pPr>
            <w:r w:rsidRPr="00FF7B95">
              <w:rPr>
                <w:rFonts w:ascii="Palatino Linotype" w:hAnsi="Palatino Linotype" w:cs="Tahoma"/>
                <w:iCs/>
                <w:lang w:val="sl-SI"/>
              </w:rPr>
              <w:t>OTU</w:t>
            </w:r>
          </w:p>
        </w:tc>
        <w:tc>
          <w:tcPr>
            <w:tcW w:w="7484" w:type="dxa"/>
          </w:tcPr>
          <w:p w:rsidR="00515739" w:rsidRPr="00FF7B95" w:rsidRDefault="00515739" w:rsidP="00EF6AC2">
            <w:pPr>
              <w:rPr>
                <w:rFonts w:ascii="Palatino Linotype" w:hAnsi="Palatino Linotype" w:cs="Tahoma"/>
                <w:iCs/>
                <w:lang w:val="sl-SI"/>
              </w:rPr>
            </w:pPr>
            <w:r w:rsidRPr="00FF7B95">
              <w:rPr>
                <w:rFonts w:ascii="Palatino Linotype" w:hAnsi="Palatino Linotype" w:cs="Tahoma"/>
                <w:iCs/>
                <w:lang w:val="sl-SI"/>
              </w:rPr>
              <w:t>Območje takojšnjih ukrepov</w:t>
            </w:r>
          </w:p>
        </w:tc>
      </w:tr>
      <w:tr w:rsidR="009E6229" w:rsidRPr="00FF7B95" w:rsidTr="00F4392C">
        <w:tc>
          <w:tcPr>
            <w:tcW w:w="1728" w:type="dxa"/>
          </w:tcPr>
          <w:p w:rsidR="009E6229" w:rsidRPr="00FF7B95" w:rsidRDefault="009E6229" w:rsidP="00EF6AC2">
            <w:pPr>
              <w:rPr>
                <w:rFonts w:ascii="Palatino Linotype" w:hAnsi="Palatino Linotype" w:cs="Tahoma"/>
                <w:iCs/>
                <w:lang w:val="sl-SI"/>
              </w:rPr>
            </w:pPr>
            <w:r w:rsidRPr="00FF7B95">
              <w:rPr>
                <w:rFonts w:ascii="Palatino Linotype" w:hAnsi="Palatino Linotype" w:cs="Tahoma"/>
                <w:iCs/>
                <w:lang w:val="sl-SI"/>
              </w:rPr>
              <w:t>PGD</w:t>
            </w:r>
          </w:p>
        </w:tc>
        <w:tc>
          <w:tcPr>
            <w:tcW w:w="7484" w:type="dxa"/>
          </w:tcPr>
          <w:p w:rsidR="009E6229" w:rsidRPr="00FF7B95" w:rsidRDefault="009E6229" w:rsidP="00EF6AC2">
            <w:pPr>
              <w:rPr>
                <w:rFonts w:ascii="Palatino Linotype" w:hAnsi="Palatino Linotype" w:cs="Tahoma"/>
                <w:iCs/>
                <w:lang w:val="sl-SI"/>
              </w:rPr>
            </w:pPr>
            <w:r w:rsidRPr="00FF7B95">
              <w:rPr>
                <w:rFonts w:ascii="Palatino Linotype" w:hAnsi="Palatino Linotype" w:cs="Tahoma"/>
                <w:iCs/>
                <w:lang w:val="sl-SI"/>
              </w:rPr>
              <w:t>Prostovoljno gasilsko društvo</w:t>
            </w:r>
          </w:p>
        </w:tc>
      </w:tr>
      <w:tr w:rsidR="009E6229" w:rsidRPr="00FF7B95" w:rsidTr="00F4392C">
        <w:tc>
          <w:tcPr>
            <w:tcW w:w="1728" w:type="dxa"/>
          </w:tcPr>
          <w:p w:rsidR="009E6229" w:rsidRPr="00FF7B95" w:rsidRDefault="009E6229" w:rsidP="00EF6AC2">
            <w:pPr>
              <w:rPr>
                <w:rFonts w:ascii="Palatino Linotype" w:hAnsi="Palatino Linotype" w:cs="Tahoma"/>
                <w:iCs/>
                <w:lang w:val="sl-SI"/>
              </w:rPr>
            </w:pPr>
            <w:r w:rsidRPr="00FF7B95">
              <w:rPr>
                <w:rFonts w:ascii="Palatino Linotype" w:hAnsi="Palatino Linotype" w:cs="Tahoma"/>
                <w:iCs/>
                <w:lang w:val="sl-SI"/>
              </w:rPr>
              <w:t>ReCO</w:t>
            </w:r>
          </w:p>
        </w:tc>
        <w:tc>
          <w:tcPr>
            <w:tcW w:w="7484" w:type="dxa"/>
          </w:tcPr>
          <w:p w:rsidR="009E6229" w:rsidRPr="00FF7B95" w:rsidRDefault="009E6229" w:rsidP="00EF6AC2">
            <w:pPr>
              <w:rPr>
                <w:rFonts w:ascii="Palatino Linotype" w:hAnsi="Palatino Linotype" w:cs="Tahoma"/>
                <w:iCs/>
                <w:lang w:val="sl-SI"/>
              </w:rPr>
            </w:pPr>
            <w:r w:rsidRPr="00FF7B95">
              <w:rPr>
                <w:rFonts w:ascii="Palatino Linotype" w:hAnsi="Palatino Linotype" w:cs="Tahoma"/>
                <w:iCs/>
                <w:lang w:val="sl-SI"/>
              </w:rPr>
              <w:t>Regijski center za obveščanje</w:t>
            </w:r>
          </w:p>
        </w:tc>
      </w:tr>
      <w:tr w:rsidR="009E6229" w:rsidRPr="00FF7B95" w:rsidTr="00F4392C">
        <w:tc>
          <w:tcPr>
            <w:tcW w:w="1728" w:type="dxa"/>
          </w:tcPr>
          <w:p w:rsidR="009E6229" w:rsidRPr="00FF7B95" w:rsidRDefault="009E6229" w:rsidP="00EF6AC2">
            <w:pPr>
              <w:rPr>
                <w:rFonts w:ascii="Palatino Linotype" w:hAnsi="Palatino Linotype" w:cs="Tahoma"/>
                <w:iCs/>
                <w:lang w:val="sl-SI"/>
              </w:rPr>
            </w:pPr>
            <w:r w:rsidRPr="00FF7B95">
              <w:rPr>
                <w:rFonts w:ascii="Palatino Linotype" w:hAnsi="Palatino Linotype" w:cs="Tahoma"/>
                <w:iCs/>
                <w:lang w:val="sl-SI"/>
              </w:rPr>
              <w:t>RKB</w:t>
            </w:r>
          </w:p>
        </w:tc>
        <w:tc>
          <w:tcPr>
            <w:tcW w:w="7484" w:type="dxa"/>
          </w:tcPr>
          <w:p w:rsidR="009E6229" w:rsidRPr="00FF7B95" w:rsidRDefault="009E6229" w:rsidP="00EF6AC2">
            <w:pPr>
              <w:rPr>
                <w:rFonts w:ascii="Palatino Linotype" w:hAnsi="Palatino Linotype" w:cs="Tahoma"/>
                <w:iCs/>
                <w:lang w:val="sl-SI"/>
              </w:rPr>
            </w:pPr>
            <w:r w:rsidRPr="00FF7B95">
              <w:rPr>
                <w:rFonts w:ascii="Palatino Linotype" w:hAnsi="Palatino Linotype" w:cs="Tahoma"/>
                <w:iCs/>
                <w:lang w:val="sl-SI"/>
              </w:rPr>
              <w:t>Radiološko, kemično in biološko</w:t>
            </w:r>
          </w:p>
        </w:tc>
      </w:tr>
      <w:tr w:rsidR="009E6229" w:rsidRPr="00FF7B95" w:rsidTr="00F4392C">
        <w:tc>
          <w:tcPr>
            <w:tcW w:w="1728" w:type="dxa"/>
          </w:tcPr>
          <w:p w:rsidR="009E6229" w:rsidRPr="00FF7B95" w:rsidRDefault="009E6229" w:rsidP="00EF6AC2">
            <w:pPr>
              <w:rPr>
                <w:rFonts w:ascii="Palatino Linotype" w:hAnsi="Palatino Linotype" w:cs="Tahoma"/>
                <w:iCs/>
                <w:lang w:val="sl-SI"/>
              </w:rPr>
            </w:pPr>
            <w:r w:rsidRPr="00FF7B95">
              <w:rPr>
                <w:rFonts w:ascii="Palatino Linotype" w:hAnsi="Palatino Linotype" w:cs="Tahoma"/>
                <w:iCs/>
                <w:lang w:val="sl-SI"/>
              </w:rPr>
              <w:t>RS</w:t>
            </w:r>
          </w:p>
        </w:tc>
        <w:tc>
          <w:tcPr>
            <w:tcW w:w="7484" w:type="dxa"/>
          </w:tcPr>
          <w:p w:rsidR="009E6229" w:rsidRPr="00FF7B95" w:rsidRDefault="009E6229" w:rsidP="00EF6AC2">
            <w:pPr>
              <w:rPr>
                <w:rFonts w:ascii="Palatino Linotype" w:hAnsi="Palatino Linotype" w:cs="Tahoma"/>
                <w:iCs/>
                <w:lang w:val="sl-SI"/>
              </w:rPr>
            </w:pPr>
            <w:r w:rsidRPr="00FF7B95">
              <w:rPr>
                <w:rFonts w:ascii="Palatino Linotype" w:hAnsi="Palatino Linotype" w:cs="Tahoma"/>
                <w:iCs/>
                <w:lang w:val="sl-SI"/>
              </w:rPr>
              <w:t>Republika Slovenija</w:t>
            </w:r>
          </w:p>
        </w:tc>
      </w:tr>
      <w:tr w:rsidR="009E6229" w:rsidRPr="00FF7B95" w:rsidTr="00F4392C">
        <w:tc>
          <w:tcPr>
            <w:tcW w:w="1728" w:type="dxa"/>
          </w:tcPr>
          <w:p w:rsidR="009E6229" w:rsidRPr="00FF7B95" w:rsidRDefault="009E6229" w:rsidP="00EF6AC2">
            <w:pPr>
              <w:rPr>
                <w:rFonts w:ascii="Palatino Linotype" w:hAnsi="Palatino Linotype" w:cs="Tahoma"/>
                <w:iCs/>
                <w:lang w:val="sl-SI"/>
              </w:rPr>
            </w:pPr>
            <w:r w:rsidRPr="00FF7B95">
              <w:rPr>
                <w:rFonts w:ascii="Palatino Linotype" w:hAnsi="Palatino Linotype" w:cs="Tahoma"/>
                <w:iCs/>
                <w:lang w:val="sl-SI"/>
              </w:rPr>
              <w:t>ZA-RE</w:t>
            </w:r>
          </w:p>
        </w:tc>
        <w:tc>
          <w:tcPr>
            <w:tcW w:w="7484" w:type="dxa"/>
          </w:tcPr>
          <w:p w:rsidR="009E6229" w:rsidRPr="00FF7B95" w:rsidRDefault="009E6229" w:rsidP="00EF6AC2">
            <w:pPr>
              <w:rPr>
                <w:rFonts w:ascii="Palatino Linotype" w:hAnsi="Palatino Linotype" w:cs="Tahoma"/>
                <w:iCs/>
                <w:lang w:val="sl-SI"/>
              </w:rPr>
            </w:pPr>
            <w:r w:rsidRPr="00FF7B95">
              <w:rPr>
                <w:rFonts w:ascii="Palatino Linotype" w:hAnsi="Palatino Linotype" w:cs="Tahoma"/>
                <w:iCs/>
                <w:lang w:val="sl-SI"/>
              </w:rPr>
              <w:t>Sistem zvez zaščite in reševanja</w:t>
            </w:r>
          </w:p>
        </w:tc>
      </w:tr>
      <w:tr w:rsidR="009E6229" w:rsidRPr="00FF7B95" w:rsidTr="00F4392C">
        <w:tc>
          <w:tcPr>
            <w:tcW w:w="1728" w:type="dxa"/>
          </w:tcPr>
          <w:p w:rsidR="009E6229" w:rsidRPr="00FF7B95" w:rsidRDefault="009E6229" w:rsidP="00EF6AC2">
            <w:pPr>
              <w:rPr>
                <w:rFonts w:ascii="Palatino Linotype" w:hAnsi="Palatino Linotype" w:cs="Tahoma"/>
                <w:iCs/>
                <w:lang w:val="sl-SI"/>
              </w:rPr>
            </w:pPr>
            <w:r w:rsidRPr="00FF7B95">
              <w:rPr>
                <w:rFonts w:ascii="Palatino Linotype" w:hAnsi="Palatino Linotype" w:cs="Tahoma"/>
                <w:iCs/>
                <w:lang w:val="sl-SI"/>
              </w:rPr>
              <w:t>ZIR</w:t>
            </w:r>
          </w:p>
        </w:tc>
        <w:tc>
          <w:tcPr>
            <w:tcW w:w="7484" w:type="dxa"/>
          </w:tcPr>
          <w:p w:rsidR="009E6229" w:rsidRPr="00FF7B95" w:rsidRDefault="009E6229" w:rsidP="00EF6AC2">
            <w:pPr>
              <w:rPr>
                <w:rFonts w:ascii="Palatino Linotype" w:hAnsi="Palatino Linotype" w:cs="Tahoma"/>
                <w:iCs/>
                <w:lang w:val="sl-SI"/>
              </w:rPr>
            </w:pPr>
            <w:r w:rsidRPr="00FF7B95">
              <w:rPr>
                <w:rFonts w:ascii="Palatino Linotype" w:hAnsi="Palatino Linotype" w:cs="Tahoma"/>
                <w:iCs/>
                <w:lang w:val="sl-SI"/>
              </w:rPr>
              <w:t>Zaščita in reševanje</w:t>
            </w:r>
          </w:p>
        </w:tc>
      </w:tr>
      <w:tr w:rsidR="009E6229" w:rsidRPr="00FF7B95" w:rsidTr="00F4392C">
        <w:tc>
          <w:tcPr>
            <w:tcW w:w="1728" w:type="dxa"/>
          </w:tcPr>
          <w:p w:rsidR="009E6229" w:rsidRPr="00FF7B95" w:rsidRDefault="009E6229" w:rsidP="00EF6AC2">
            <w:pPr>
              <w:rPr>
                <w:rFonts w:ascii="Palatino Linotype" w:hAnsi="Palatino Linotype" w:cs="Tahoma"/>
                <w:iCs/>
                <w:lang w:val="sl-SI"/>
              </w:rPr>
            </w:pPr>
            <w:r w:rsidRPr="00FF7B95">
              <w:rPr>
                <w:rFonts w:ascii="Palatino Linotype" w:hAnsi="Palatino Linotype" w:cs="Tahoma"/>
                <w:iCs/>
                <w:lang w:val="sl-SI"/>
              </w:rPr>
              <w:t>ZRP</w:t>
            </w:r>
          </w:p>
        </w:tc>
        <w:tc>
          <w:tcPr>
            <w:tcW w:w="7484" w:type="dxa"/>
          </w:tcPr>
          <w:p w:rsidR="009E6229" w:rsidRPr="00FF7B95" w:rsidRDefault="009E6229" w:rsidP="00EF6AC2">
            <w:pPr>
              <w:rPr>
                <w:rFonts w:ascii="Palatino Linotype" w:hAnsi="Palatino Linotype" w:cs="Tahoma"/>
                <w:iCs/>
                <w:lang w:val="sl-SI"/>
              </w:rPr>
            </w:pPr>
            <w:r w:rsidRPr="00FF7B95">
              <w:rPr>
                <w:rFonts w:ascii="Palatino Linotype" w:hAnsi="Palatino Linotype" w:cs="Tahoma"/>
                <w:iCs/>
                <w:lang w:val="sl-SI"/>
              </w:rPr>
              <w:t>Zaščita, reševanje in pomoč</w:t>
            </w:r>
          </w:p>
        </w:tc>
      </w:tr>
    </w:tbl>
    <w:p w:rsidR="00EF6AC2" w:rsidRPr="00FF7B95" w:rsidRDefault="00EF6AC2" w:rsidP="00EF6AC2">
      <w:pPr>
        <w:rPr>
          <w:rFonts w:ascii="Palatino Linotype" w:hAnsi="Palatino Linotype" w:cs="Tahoma"/>
          <w:lang w:val="sl-SI"/>
        </w:rPr>
      </w:pPr>
    </w:p>
    <w:p w:rsidR="00B971A3" w:rsidRPr="00FF7B95" w:rsidRDefault="00B971A3">
      <w:pPr>
        <w:rPr>
          <w:rFonts w:ascii="Palatino Linotype" w:hAnsi="Palatino Linotype" w:cs="Tahoma"/>
          <w:iCs/>
          <w:lang w:val="sl-SI"/>
        </w:rPr>
      </w:pPr>
    </w:p>
    <w:p w:rsidR="009C6888" w:rsidRPr="00FF7B95" w:rsidRDefault="001E25BF" w:rsidP="00B53186">
      <w:pPr>
        <w:pStyle w:val="Naslov1"/>
        <w:rPr>
          <w:rStyle w:val="Hiperpovezava"/>
          <w:rFonts w:ascii="Palatino Linotype" w:hAnsi="Palatino Linotype"/>
        </w:rPr>
      </w:pPr>
      <w:bookmarkStart w:id="276" w:name="_Toc91556358"/>
      <w:bookmarkStart w:id="277" w:name="_Toc163728568"/>
      <w:r w:rsidRPr="00FF7B95">
        <w:rPr>
          <w:rStyle w:val="Hiperpovezava"/>
          <w:rFonts w:ascii="Palatino Linotype" w:hAnsi="Palatino Linotype"/>
          <w:b w:val="0"/>
          <w:sz w:val="24"/>
          <w:szCs w:val="24"/>
        </w:rPr>
        <w:br w:type="page"/>
      </w:r>
      <w:bookmarkStart w:id="278" w:name="_Toc169059850"/>
      <w:bookmarkStart w:id="279" w:name="_Toc201378642"/>
      <w:r w:rsidR="00B971A3" w:rsidRPr="00FF7B95">
        <w:rPr>
          <w:rStyle w:val="Hiperpovezava"/>
          <w:rFonts w:ascii="Palatino Linotype" w:hAnsi="Palatino Linotype"/>
        </w:rPr>
        <w:lastRenderedPageBreak/>
        <w:t>12</w:t>
      </w:r>
      <w:r w:rsidR="00372EE8" w:rsidRPr="00FF7B95">
        <w:rPr>
          <w:rStyle w:val="Hiperpovezava"/>
          <w:rFonts w:ascii="Palatino Linotype" w:hAnsi="Palatino Linotype"/>
        </w:rPr>
        <w:t>.</w:t>
      </w:r>
      <w:r w:rsidR="00B971A3" w:rsidRPr="00FF7B95">
        <w:rPr>
          <w:rStyle w:val="Hiperpovezava"/>
          <w:rFonts w:ascii="Palatino Linotype" w:hAnsi="Palatino Linotype"/>
        </w:rPr>
        <w:t xml:space="preserve"> SEZNAM PRILOG IN DODATKOV</w:t>
      </w:r>
      <w:bookmarkEnd w:id="276"/>
      <w:bookmarkEnd w:id="277"/>
      <w:bookmarkEnd w:id="278"/>
      <w:bookmarkEnd w:id="279"/>
    </w:p>
    <w:p w:rsidR="001E25BF" w:rsidRPr="00FF7B95" w:rsidRDefault="001E25BF" w:rsidP="001E25BF">
      <w:pPr>
        <w:rPr>
          <w:rFonts w:ascii="Palatino Linotype" w:hAnsi="Palatino Linotype" w:cs="Tahoma"/>
          <w:b/>
        </w:rPr>
      </w:pPr>
      <w:bookmarkStart w:id="280" w:name="_Toc163727521"/>
      <w:bookmarkStart w:id="281" w:name="_Toc163728569"/>
    </w:p>
    <w:p w:rsidR="00C46F9D" w:rsidRPr="00FF7B95" w:rsidRDefault="00C46F9D" w:rsidP="001E25BF">
      <w:pPr>
        <w:rPr>
          <w:rFonts w:ascii="Palatino Linotype" w:hAnsi="Palatino Linotype" w:cs="Tahoma"/>
          <w:b/>
        </w:rPr>
      </w:pPr>
    </w:p>
    <w:p w:rsidR="009C6888" w:rsidRPr="00FF7B95" w:rsidRDefault="009C6888" w:rsidP="0033088E">
      <w:pPr>
        <w:pStyle w:val="Naslov2"/>
        <w:rPr>
          <w:rFonts w:ascii="Palatino Linotype" w:hAnsi="Palatino Linotype"/>
        </w:rPr>
      </w:pPr>
      <w:bookmarkStart w:id="282" w:name="_Toc169059851"/>
      <w:bookmarkStart w:id="283" w:name="_Toc201378643"/>
      <w:r w:rsidRPr="00FF7B95">
        <w:rPr>
          <w:rFonts w:ascii="Palatino Linotype" w:hAnsi="Palatino Linotype"/>
        </w:rPr>
        <w:t>12.1 Priloge</w:t>
      </w:r>
      <w:bookmarkEnd w:id="280"/>
      <w:bookmarkEnd w:id="281"/>
      <w:bookmarkEnd w:id="282"/>
      <w:bookmarkEnd w:id="283"/>
    </w:p>
    <w:p w:rsidR="001C1624" w:rsidRPr="00FF7B95" w:rsidRDefault="001C1624" w:rsidP="001E25BF">
      <w:pPr>
        <w:rPr>
          <w:rFonts w:ascii="Palatino Linotype" w:hAnsi="Palatino Linotype" w:cs="Tahoma"/>
          <w:b/>
          <w:lang w:val="sl-SI"/>
        </w:rPr>
      </w:pPr>
    </w:p>
    <w:p w:rsidR="00C46F9D" w:rsidRPr="00FF7B95" w:rsidRDefault="00C46F9D" w:rsidP="001E25BF">
      <w:pPr>
        <w:rPr>
          <w:rFonts w:ascii="Palatino Linotype" w:hAnsi="Palatino Linotype" w:cs="Tahoma"/>
          <w:b/>
          <w:lang w:val="sl-S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7920"/>
      </w:tblGrid>
      <w:tr w:rsidR="00E67499" w:rsidRPr="00FF7B95">
        <w:tc>
          <w:tcPr>
            <w:tcW w:w="1368" w:type="dxa"/>
            <w:tcBorders>
              <w:top w:val="double" w:sz="4" w:space="0" w:color="auto"/>
              <w:left w:val="double" w:sz="4" w:space="0" w:color="auto"/>
              <w:bottom w:val="double" w:sz="4" w:space="0" w:color="auto"/>
            </w:tcBorders>
            <w:shd w:val="clear" w:color="auto" w:fill="FFFFFF"/>
          </w:tcPr>
          <w:p w:rsidR="00E67499" w:rsidRPr="00FF7B95" w:rsidRDefault="00E67499" w:rsidP="00E67499">
            <w:pPr>
              <w:jc w:val="center"/>
              <w:rPr>
                <w:rFonts w:ascii="Palatino Linotype" w:hAnsi="Palatino Linotype" w:cs="Tahoma"/>
                <w:b/>
              </w:rPr>
            </w:pPr>
            <w:r w:rsidRPr="00FF7B95">
              <w:rPr>
                <w:rFonts w:ascii="Palatino Linotype" w:hAnsi="Palatino Linotype" w:cs="Tahoma"/>
                <w:b/>
              </w:rPr>
              <w:t>PRILOGA</w:t>
            </w:r>
          </w:p>
          <w:p w:rsidR="00E67499" w:rsidRPr="00FF7B95" w:rsidRDefault="00E67499" w:rsidP="00E67499">
            <w:pPr>
              <w:jc w:val="center"/>
              <w:rPr>
                <w:rFonts w:ascii="Palatino Linotype" w:hAnsi="Palatino Linotype" w:cs="Tahoma"/>
                <w:b/>
              </w:rPr>
            </w:pPr>
          </w:p>
        </w:tc>
        <w:tc>
          <w:tcPr>
            <w:tcW w:w="7920" w:type="dxa"/>
            <w:tcBorders>
              <w:top w:val="double" w:sz="4" w:space="0" w:color="auto"/>
              <w:bottom w:val="double" w:sz="4" w:space="0" w:color="auto"/>
            </w:tcBorders>
            <w:shd w:val="clear" w:color="auto" w:fill="FFFFFF"/>
          </w:tcPr>
          <w:p w:rsidR="00E67499" w:rsidRPr="00FF7B95" w:rsidRDefault="00E67499" w:rsidP="00E67499">
            <w:pPr>
              <w:jc w:val="center"/>
              <w:rPr>
                <w:rFonts w:ascii="Palatino Linotype" w:hAnsi="Palatino Linotype" w:cs="Tahoma"/>
                <w:b/>
              </w:rPr>
            </w:pPr>
            <w:r w:rsidRPr="00FF7B95">
              <w:rPr>
                <w:rFonts w:ascii="Palatino Linotype" w:hAnsi="Palatino Linotype" w:cs="Tahoma"/>
                <w:b/>
              </w:rPr>
              <w:t>VSEBINA-PODATKI</w:t>
            </w:r>
          </w:p>
          <w:p w:rsidR="00E67499" w:rsidRPr="00FF7B95" w:rsidRDefault="00E67499" w:rsidP="00E67499">
            <w:pPr>
              <w:jc w:val="center"/>
              <w:rPr>
                <w:rFonts w:ascii="Palatino Linotype" w:hAnsi="Palatino Linotype" w:cs="Tahoma"/>
                <w:b/>
              </w:rPr>
            </w:pPr>
          </w:p>
        </w:tc>
      </w:tr>
      <w:tr w:rsidR="00E67499" w:rsidRPr="00FF7B95">
        <w:tc>
          <w:tcPr>
            <w:tcW w:w="1368" w:type="dxa"/>
          </w:tcPr>
          <w:p w:rsidR="00E67499" w:rsidRPr="00FF7B95" w:rsidRDefault="00E67499" w:rsidP="0096114B">
            <w:pPr>
              <w:jc w:val="center"/>
              <w:rPr>
                <w:rFonts w:ascii="Palatino Linotype" w:hAnsi="Palatino Linotype" w:cs="Tahoma"/>
                <w:bCs/>
              </w:rPr>
            </w:pPr>
            <w:r w:rsidRPr="00FF7B95">
              <w:rPr>
                <w:rFonts w:ascii="Palatino Linotype" w:hAnsi="Palatino Linotype" w:cs="Tahoma"/>
                <w:bCs/>
              </w:rPr>
              <w:t>1.</w:t>
            </w:r>
          </w:p>
        </w:tc>
        <w:tc>
          <w:tcPr>
            <w:tcW w:w="7920" w:type="dxa"/>
            <w:tcBorders>
              <w:top w:val="double" w:sz="4" w:space="0" w:color="auto"/>
            </w:tcBorders>
            <w:shd w:val="clear" w:color="auto" w:fill="FFFFFF"/>
          </w:tcPr>
          <w:p w:rsidR="00E67499" w:rsidRPr="00FF7B95" w:rsidRDefault="00E67499" w:rsidP="0096114B">
            <w:pPr>
              <w:rPr>
                <w:rFonts w:ascii="Palatino Linotype" w:hAnsi="Palatino Linotype" w:cs="Tahoma"/>
                <w:bCs/>
              </w:rPr>
            </w:pPr>
            <w:r w:rsidRPr="00FF7B95">
              <w:rPr>
                <w:rFonts w:ascii="Palatino Linotype" w:hAnsi="Palatino Linotype" w:cs="Tahoma"/>
                <w:bCs/>
              </w:rPr>
              <w:t xml:space="preserve">Seznam zaposlenih </w:t>
            </w:r>
          </w:p>
        </w:tc>
      </w:tr>
      <w:tr w:rsidR="00E67499" w:rsidRPr="00FF7B95">
        <w:tc>
          <w:tcPr>
            <w:tcW w:w="1368" w:type="dxa"/>
          </w:tcPr>
          <w:p w:rsidR="00E67499" w:rsidRPr="00FF7B95" w:rsidRDefault="00462344" w:rsidP="0096114B">
            <w:pPr>
              <w:jc w:val="center"/>
              <w:rPr>
                <w:rFonts w:ascii="Palatino Linotype" w:hAnsi="Palatino Linotype" w:cs="Tahoma"/>
                <w:bCs/>
              </w:rPr>
            </w:pPr>
            <w:r w:rsidRPr="00FF7B95">
              <w:rPr>
                <w:rFonts w:ascii="Palatino Linotype" w:hAnsi="Palatino Linotype" w:cs="Tahoma"/>
                <w:bCs/>
              </w:rPr>
              <w:t>2</w:t>
            </w:r>
            <w:r w:rsidR="00E67499" w:rsidRPr="00FF7B95">
              <w:rPr>
                <w:rFonts w:ascii="Palatino Linotype" w:hAnsi="Palatino Linotype" w:cs="Tahoma"/>
                <w:bCs/>
              </w:rPr>
              <w:t>.</w:t>
            </w:r>
          </w:p>
        </w:tc>
        <w:tc>
          <w:tcPr>
            <w:tcW w:w="7920" w:type="dxa"/>
            <w:shd w:val="clear" w:color="auto" w:fill="FFFFFF"/>
          </w:tcPr>
          <w:p w:rsidR="00E67499" w:rsidRPr="00FF7B95" w:rsidRDefault="00462344" w:rsidP="0096114B">
            <w:pPr>
              <w:rPr>
                <w:rFonts w:ascii="Palatino Linotype" w:hAnsi="Palatino Linotype" w:cs="Tahoma"/>
                <w:bCs/>
              </w:rPr>
            </w:pPr>
            <w:r w:rsidRPr="00FF7B95">
              <w:rPr>
                <w:rFonts w:ascii="Palatino Linotype" w:hAnsi="Palatino Linotype" w:cs="Tahoma"/>
                <w:bCs/>
              </w:rPr>
              <w:t>Seznam članov štaba CZ</w:t>
            </w:r>
          </w:p>
        </w:tc>
      </w:tr>
      <w:tr w:rsidR="00E67499" w:rsidRPr="00FF7B95">
        <w:tc>
          <w:tcPr>
            <w:tcW w:w="1368" w:type="dxa"/>
          </w:tcPr>
          <w:p w:rsidR="00E67499" w:rsidRPr="00FF7B95" w:rsidRDefault="00462344" w:rsidP="0096114B">
            <w:pPr>
              <w:jc w:val="center"/>
              <w:rPr>
                <w:rFonts w:ascii="Palatino Linotype" w:hAnsi="Palatino Linotype" w:cs="Tahoma"/>
                <w:bCs/>
              </w:rPr>
            </w:pPr>
            <w:r w:rsidRPr="00FF7B95">
              <w:rPr>
                <w:rFonts w:ascii="Palatino Linotype" w:hAnsi="Palatino Linotype" w:cs="Tahoma"/>
                <w:bCs/>
              </w:rPr>
              <w:t>3.</w:t>
            </w:r>
          </w:p>
        </w:tc>
        <w:tc>
          <w:tcPr>
            <w:tcW w:w="7920" w:type="dxa"/>
            <w:shd w:val="clear" w:color="auto" w:fill="FFFFFF"/>
          </w:tcPr>
          <w:p w:rsidR="00E67499" w:rsidRPr="00FF7B95" w:rsidRDefault="00E67499" w:rsidP="0096114B">
            <w:pPr>
              <w:rPr>
                <w:rFonts w:ascii="Palatino Linotype" w:hAnsi="Palatino Linotype" w:cs="Tahoma"/>
                <w:bCs/>
              </w:rPr>
            </w:pPr>
            <w:r w:rsidRPr="00FF7B95">
              <w:rPr>
                <w:rFonts w:ascii="Palatino Linotype" w:hAnsi="Palatino Linotype" w:cs="Tahoma"/>
                <w:bCs/>
              </w:rPr>
              <w:t>Seznam poverjenikov CZ in njihovih namestnikov</w:t>
            </w:r>
          </w:p>
        </w:tc>
      </w:tr>
      <w:tr w:rsidR="00E67499" w:rsidRPr="00FF7B95">
        <w:tc>
          <w:tcPr>
            <w:tcW w:w="1368" w:type="dxa"/>
          </w:tcPr>
          <w:p w:rsidR="00E67499" w:rsidRPr="00FF7B95" w:rsidRDefault="00462344" w:rsidP="0096114B">
            <w:pPr>
              <w:jc w:val="center"/>
              <w:rPr>
                <w:rFonts w:ascii="Palatino Linotype" w:hAnsi="Palatino Linotype" w:cs="Tahoma"/>
                <w:bCs/>
              </w:rPr>
            </w:pPr>
            <w:r w:rsidRPr="00FF7B95">
              <w:rPr>
                <w:rFonts w:ascii="Palatino Linotype" w:hAnsi="Palatino Linotype" w:cs="Tahoma"/>
                <w:bCs/>
              </w:rPr>
              <w:t>4.</w:t>
            </w:r>
          </w:p>
        </w:tc>
        <w:tc>
          <w:tcPr>
            <w:tcW w:w="7920" w:type="dxa"/>
            <w:shd w:val="clear" w:color="auto" w:fill="FFFFFF"/>
          </w:tcPr>
          <w:p w:rsidR="00E67499" w:rsidRPr="00FF7B95" w:rsidRDefault="00462344" w:rsidP="0096114B">
            <w:pPr>
              <w:rPr>
                <w:rFonts w:ascii="Palatino Linotype" w:hAnsi="Palatino Linotype" w:cs="Tahoma"/>
                <w:bCs/>
                <w:lang w:val="pt-BR"/>
              </w:rPr>
            </w:pPr>
            <w:r w:rsidRPr="00FF7B95">
              <w:rPr>
                <w:rFonts w:ascii="Palatino Linotype" w:hAnsi="Palatino Linotype" w:cs="Tahoma"/>
                <w:bCs/>
                <w:lang w:val="pt-BR"/>
              </w:rPr>
              <w:t>Seznam pripadnikov ekipe za prvo pomoč</w:t>
            </w:r>
          </w:p>
        </w:tc>
      </w:tr>
      <w:tr w:rsidR="00E67499" w:rsidRPr="00FF7B95">
        <w:tc>
          <w:tcPr>
            <w:tcW w:w="1368" w:type="dxa"/>
          </w:tcPr>
          <w:p w:rsidR="00E67499" w:rsidRPr="00FF7B95" w:rsidRDefault="00462344" w:rsidP="0096114B">
            <w:pPr>
              <w:jc w:val="center"/>
              <w:rPr>
                <w:rFonts w:ascii="Palatino Linotype" w:hAnsi="Palatino Linotype" w:cs="Tahoma"/>
                <w:bCs/>
              </w:rPr>
            </w:pPr>
            <w:r w:rsidRPr="00FF7B95">
              <w:rPr>
                <w:rFonts w:ascii="Palatino Linotype" w:hAnsi="Palatino Linotype" w:cs="Tahoma"/>
                <w:bCs/>
              </w:rPr>
              <w:t>5.</w:t>
            </w:r>
          </w:p>
        </w:tc>
        <w:tc>
          <w:tcPr>
            <w:tcW w:w="7920" w:type="dxa"/>
            <w:shd w:val="clear" w:color="auto" w:fill="FFFFFF"/>
          </w:tcPr>
          <w:p w:rsidR="00E67499" w:rsidRPr="00FF7B95" w:rsidRDefault="00462344" w:rsidP="0096114B">
            <w:pPr>
              <w:rPr>
                <w:rFonts w:ascii="Palatino Linotype" w:hAnsi="Palatino Linotype" w:cs="Tahoma"/>
                <w:bCs/>
              </w:rPr>
            </w:pPr>
            <w:r w:rsidRPr="00FF7B95">
              <w:rPr>
                <w:rFonts w:ascii="Palatino Linotype" w:hAnsi="Palatino Linotype" w:cs="Tahoma"/>
                <w:bCs/>
              </w:rPr>
              <w:t>Seznam pripadnikov službe za podporo</w:t>
            </w:r>
          </w:p>
        </w:tc>
      </w:tr>
      <w:tr w:rsidR="00462344" w:rsidRPr="00FF7B95">
        <w:tc>
          <w:tcPr>
            <w:tcW w:w="1368" w:type="dxa"/>
          </w:tcPr>
          <w:p w:rsidR="00462344" w:rsidRPr="00FF7B95" w:rsidRDefault="00462344" w:rsidP="0096114B">
            <w:pPr>
              <w:jc w:val="center"/>
              <w:rPr>
                <w:rFonts w:ascii="Palatino Linotype" w:hAnsi="Palatino Linotype" w:cs="Tahoma"/>
                <w:bCs/>
              </w:rPr>
            </w:pPr>
            <w:r w:rsidRPr="00FF7B95">
              <w:rPr>
                <w:rFonts w:ascii="Palatino Linotype" w:hAnsi="Palatino Linotype" w:cs="Tahoma"/>
                <w:bCs/>
              </w:rPr>
              <w:t>6.</w:t>
            </w:r>
          </w:p>
        </w:tc>
        <w:tc>
          <w:tcPr>
            <w:tcW w:w="7920" w:type="dxa"/>
            <w:shd w:val="clear" w:color="auto" w:fill="FFFFFF"/>
          </w:tcPr>
          <w:p w:rsidR="00462344" w:rsidRPr="00FF7B95" w:rsidRDefault="00462344" w:rsidP="0096114B">
            <w:pPr>
              <w:rPr>
                <w:rFonts w:ascii="Palatino Linotype" w:hAnsi="Palatino Linotype" w:cs="Tahoma"/>
                <w:bCs/>
              </w:rPr>
            </w:pPr>
            <w:r w:rsidRPr="00FF7B95">
              <w:rPr>
                <w:rFonts w:ascii="Palatino Linotype" w:hAnsi="Palatino Linotype" w:cs="Tahoma"/>
                <w:bCs/>
              </w:rPr>
              <w:t>Seznam pripadnikov logističnega centra</w:t>
            </w:r>
          </w:p>
        </w:tc>
      </w:tr>
      <w:tr w:rsidR="00E67499" w:rsidRPr="00FF7B95">
        <w:tc>
          <w:tcPr>
            <w:tcW w:w="1368" w:type="dxa"/>
            <w:tcBorders>
              <w:bottom w:val="single" w:sz="4" w:space="0" w:color="auto"/>
            </w:tcBorders>
          </w:tcPr>
          <w:p w:rsidR="00E67499" w:rsidRPr="00FF7B95" w:rsidRDefault="00E67499" w:rsidP="0096114B">
            <w:pPr>
              <w:jc w:val="center"/>
              <w:rPr>
                <w:rFonts w:ascii="Palatino Linotype" w:hAnsi="Palatino Linotype" w:cs="Tahoma"/>
                <w:bCs/>
              </w:rPr>
            </w:pPr>
            <w:r w:rsidRPr="00FF7B95">
              <w:rPr>
                <w:rFonts w:ascii="Palatino Linotype" w:hAnsi="Palatino Linotype" w:cs="Tahoma"/>
                <w:bCs/>
              </w:rPr>
              <w:t>7.</w:t>
            </w:r>
          </w:p>
        </w:tc>
        <w:tc>
          <w:tcPr>
            <w:tcW w:w="7920" w:type="dxa"/>
            <w:tcBorders>
              <w:bottom w:val="single" w:sz="4" w:space="0" w:color="auto"/>
            </w:tcBorders>
            <w:shd w:val="clear" w:color="auto" w:fill="FFFFFF"/>
          </w:tcPr>
          <w:p w:rsidR="00E67499" w:rsidRPr="00FF7B95" w:rsidRDefault="00E67499" w:rsidP="0096114B">
            <w:pPr>
              <w:rPr>
                <w:rFonts w:ascii="Palatino Linotype" w:hAnsi="Palatino Linotype" w:cs="Tahoma"/>
                <w:bCs/>
              </w:rPr>
            </w:pPr>
            <w:r w:rsidRPr="00FF7B95">
              <w:rPr>
                <w:rFonts w:ascii="Palatino Linotype" w:hAnsi="Palatino Linotype" w:cs="Tahoma"/>
                <w:bCs/>
              </w:rPr>
              <w:t xml:space="preserve">Seznam odgovornih oseb v občini </w:t>
            </w:r>
          </w:p>
        </w:tc>
      </w:tr>
      <w:tr w:rsidR="00E67499" w:rsidRPr="00FF7B95">
        <w:tc>
          <w:tcPr>
            <w:tcW w:w="1368" w:type="dxa"/>
            <w:tcBorders>
              <w:bottom w:val="single" w:sz="4" w:space="0" w:color="auto"/>
            </w:tcBorders>
          </w:tcPr>
          <w:p w:rsidR="00E67499" w:rsidRPr="00FF7B95" w:rsidRDefault="00E67499" w:rsidP="0096114B">
            <w:pPr>
              <w:jc w:val="center"/>
              <w:rPr>
                <w:rFonts w:ascii="Palatino Linotype" w:hAnsi="Palatino Linotype" w:cs="Tahoma"/>
                <w:bCs/>
              </w:rPr>
            </w:pPr>
            <w:r w:rsidRPr="00FF7B95">
              <w:rPr>
                <w:rFonts w:ascii="Palatino Linotype" w:hAnsi="Palatino Linotype" w:cs="Tahoma"/>
                <w:bCs/>
              </w:rPr>
              <w:t>8.</w:t>
            </w:r>
          </w:p>
        </w:tc>
        <w:tc>
          <w:tcPr>
            <w:tcW w:w="7920" w:type="dxa"/>
            <w:tcBorders>
              <w:bottom w:val="single" w:sz="4" w:space="0" w:color="auto"/>
            </w:tcBorders>
            <w:shd w:val="clear" w:color="auto" w:fill="FFFFFF"/>
          </w:tcPr>
          <w:p w:rsidR="00E67499" w:rsidRPr="00FF7B95" w:rsidRDefault="00E67499" w:rsidP="0096114B">
            <w:pPr>
              <w:rPr>
                <w:rFonts w:ascii="Palatino Linotype" w:hAnsi="Palatino Linotype" w:cs="Tahoma"/>
                <w:bCs/>
              </w:rPr>
            </w:pPr>
            <w:r w:rsidRPr="00FF7B95">
              <w:rPr>
                <w:rFonts w:ascii="Palatino Linotype" w:hAnsi="Palatino Linotype" w:cs="Tahoma"/>
                <w:bCs/>
              </w:rPr>
              <w:t xml:space="preserve">Seznam društev v občini </w:t>
            </w:r>
          </w:p>
        </w:tc>
      </w:tr>
      <w:tr w:rsidR="00653316" w:rsidRPr="00FF7B95">
        <w:tc>
          <w:tcPr>
            <w:tcW w:w="1368" w:type="dxa"/>
            <w:tcBorders>
              <w:bottom w:val="single" w:sz="4" w:space="0" w:color="auto"/>
            </w:tcBorders>
          </w:tcPr>
          <w:p w:rsidR="00653316" w:rsidRPr="00FF7B95" w:rsidRDefault="00653316" w:rsidP="0096114B">
            <w:pPr>
              <w:jc w:val="center"/>
              <w:rPr>
                <w:rFonts w:ascii="Palatino Linotype" w:hAnsi="Palatino Linotype" w:cs="Tahoma"/>
                <w:bCs/>
              </w:rPr>
            </w:pPr>
            <w:r w:rsidRPr="00FF7B95">
              <w:rPr>
                <w:rFonts w:ascii="Palatino Linotype" w:hAnsi="Palatino Linotype" w:cs="Tahoma"/>
                <w:bCs/>
              </w:rPr>
              <w:t>9.</w:t>
            </w:r>
          </w:p>
        </w:tc>
        <w:tc>
          <w:tcPr>
            <w:tcW w:w="7920" w:type="dxa"/>
            <w:tcBorders>
              <w:bottom w:val="single" w:sz="4" w:space="0" w:color="auto"/>
            </w:tcBorders>
            <w:shd w:val="clear" w:color="auto" w:fill="FFFFFF"/>
          </w:tcPr>
          <w:p w:rsidR="00653316" w:rsidRPr="00FF7B95" w:rsidRDefault="00462344" w:rsidP="0096114B">
            <w:pPr>
              <w:rPr>
                <w:rFonts w:ascii="Palatino Linotype" w:hAnsi="Palatino Linotype" w:cs="Tahoma"/>
                <w:bCs/>
              </w:rPr>
            </w:pPr>
            <w:r w:rsidRPr="00FF7B95">
              <w:rPr>
                <w:rFonts w:ascii="Palatino Linotype" w:hAnsi="Palatino Linotype" w:cs="Tahoma"/>
                <w:bCs/>
              </w:rPr>
              <w:t>Pregled podjetij</w:t>
            </w:r>
            <w:r w:rsidR="005D716F" w:rsidRPr="00FF7B95">
              <w:rPr>
                <w:rFonts w:ascii="Palatino Linotype" w:hAnsi="Palatino Linotype" w:cs="Tahoma"/>
                <w:bCs/>
              </w:rPr>
              <w:t xml:space="preserve"> in zavodov</w:t>
            </w:r>
          </w:p>
        </w:tc>
      </w:tr>
      <w:tr w:rsidR="00E67499" w:rsidRPr="00FF7B95">
        <w:tc>
          <w:tcPr>
            <w:tcW w:w="1368" w:type="dxa"/>
          </w:tcPr>
          <w:p w:rsidR="00E67499" w:rsidRPr="00FF7B95" w:rsidRDefault="00653316" w:rsidP="0096114B">
            <w:pPr>
              <w:jc w:val="center"/>
              <w:rPr>
                <w:rFonts w:ascii="Palatino Linotype" w:hAnsi="Palatino Linotype" w:cs="Tahoma"/>
                <w:bCs/>
              </w:rPr>
            </w:pPr>
            <w:r w:rsidRPr="00FF7B95">
              <w:rPr>
                <w:rFonts w:ascii="Palatino Linotype" w:hAnsi="Palatino Linotype" w:cs="Tahoma"/>
                <w:bCs/>
              </w:rPr>
              <w:t>10.</w:t>
            </w:r>
          </w:p>
        </w:tc>
        <w:tc>
          <w:tcPr>
            <w:tcW w:w="7920" w:type="dxa"/>
            <w:shd w:val="clear" w:color="auto" w:fill="FFFFFF"/>
          </w:tcPr>
          <w:p w:rsidR="00E67499" w:rsidRPr="00FF7B95" w:rsidRDefault="00E67499" w:rsidP="0096114B">
            <w:pPr>
              <w:rPr>
                <w:rFonts w:ascii="Palatino Linotype" w:hAnsi="Palatino Linotype" w:cs="Tahoma"/>
                <w:bCs/>
              </w:rPr>
            </w:pPr>
            <w:r w:rsidRPr="00FF7B95">
              <w:rPr>
                <w:rFonts w:ascii="Palatino Linotype" w:hAnsi="Palatino Linotype" w:cs="Tahoma"/>
                <w:bCs/>
              </w:rPr>
              <w:t xml:space="preserve">Seznam oseb, ki se jih obvešča ob izrednih dogodkih </w:t>
            </w:r>
          </w:p>
        </w:tc>
      </w:tr>
      <w:tr w:rsidR="00E67499" w:rsidRPr="00FF7B95">
        <w:tc>
          <w:tcPr>
            <w:tcW w:w="1368" w:type="dxa"/>
          </w:tcPr>
          <w:p w:rsidR="00E67499" w:rsidRPr="00FF7B95" w:rsidRDefault="00653316" w:rsidP="0096114B">
            <w:pPr>
              <w:jc w:val="center"/>
              <w:rPr>
                <w:rFonts w:ascii="Palatino Linotype" w:hAnsi="Palatino Linotype" w:cs="Tahoma"/>
                <w:bCs/>
              </w:rPr>
            </w:pPr>
            <w:r w:rsidRPr="00FF7B95">
              <w:rPr>
                <w:rFonts w:ascii="Palatino Linotype" w:hAnsi="Palatino Linotype" w:cs="Tahoma"/>
                <w:bCs/>
              </w:rPr>
              <w:t>11</w:t>
            </w:r>
            <w:r w:rsidR="00E67499" w:rsidRPr="00FF7B95">
              <w:rPr>
                <w:rFonts w:ascii="Palatino Linotype" w:hAnsi="Palatino Linotype" w:cs="Tahoma"/>
                <w:bCs/>
              </w:rPr>
              <w:t>.</w:t>
            </w:r>
          </w:p>
        </w:tc>
        <w:tc>
          <w:tcPr>
            <w:tcW w:w="7920" w:type="dxa"/>
            <w:shd w:val="clear" w:color="auto" w:fill="FFFFFF"/>
          </w:tcPr>
          <w:p w:rsidR="00E67499" w:rsidRPr="00FF7B95" w:rsidRDefault="00E67499" w:rsidP="0096114B">
            <w:pPr>
              <w:rPr>
                <w:rFonts w:ascii="Palatino Linotype" w:hAnsi="Palatino Linotype" w:cs="Tahoma"/>
                <w:bCs/>
                <w:lang w:val="de-DE"/>
              </w:rPr>
            </w:pPr>
            <w:r w:rsidRPr="00FF7B95">
              <w:rPr>
                <w:rFonts w:ascii="Palatino Linotype" w:hAnsi="Palatino Linotype" w:cs="Tahoma"/>
                <w:bCs/>
                <w:lang w:val="de-DE"/>
              </w:rPr>
              <w:t xml:space="preserve">Pregled </w:t>
            </w:r>
            <w:r w:rsidR="005F3776" w:rsidRPr="00FF7B95">
              <w:rPr>
                <w:rFonts w:ascii="Palatino Linotype" w:hAnsi="Palatino Linotype" w:cs="Tahoma"/>
                <w:bCs/>
                <w:lang w:val="de-DE"/>
              </w:rPr>
              <w:t>zbirališč ob aktiviranju</w:t>
            </w:r>
            <w:r w:rsidRPr="00FF7B95">
              <w:rPr>
                <w:rFonts w:ascii="Palatino Linotype" w:hAnsi="Palatino Linotype" w:cs="Tahoma"/>
                <w:bCs/>
                <w:lang w:val="de-DE"/>
              </w:rPr>
              <w:t xml:space="preserve"> enot in sil ZIR</w:t>
            </w:r>
          </w:p>
        </w:tc>
      </w:tr>
      <w:tr w:rsidR="00E67499" w:rsidRPr="00FF7B95">
        <w:tc>
          <w:tcPr>
            <w:tcW w:w="1368" w:type="dxa"/>
          </w:tcPr>
          <w:p w:rsidR="00E67499" w:rsidRPr="00FF7B95" w:rsidRDefault="00462344" w:rsidP="0096114B">
            <w:pPr>
              <w:jc w:val="center"/>
              <w:rPr>
                <w:rFonts w:ascii="Palatino Linotype" w:hAnsi="Palatino Linotype" w:cs="Tahoma"/>
                <w:bCs/>
              </w:rPr>
            </w:pPr>
            <w:r w:rsidRPr="00FF7B95">
              <w:rPr>
                <w:rFonts w:ascii="Palatino Linotype" w:hAnsi="Palatino Linotype" w:cs="Tahoma"/>
                <w:bCs/>
              </w:rPr>
              <w:t>13.</w:t>
            </w:r>
          </w:p>
        </w:tc>
        <w:tc>
          <w:tcPr>
            <w:tcW w:w="7920" w:type="dxa"/>
            <w:shd w:val="clear" w:color="auto" w:fill="FFFFFF"/>
          </w:tcPr>
          <w:p w:rsidR="00E67499" w:rsidRPr="00FF7B95" w:rsidRDefault="00E67499" w:rsidP="0096114B">
            <w:pPr>
              <w:rPr>
                <w:rFonts w:ascii="Palatino Linotype" w:hAnsi="Palatino Linotype" w:cs="Tahoma"/>
                <w:bCs/>
              </w:rPr>
            </w:pPr>
            <w:r w:rsidRPr="00FF7B95">
              <w:rPr>
                <w:rFonts w:ascii="Palatino Linotype" w:hAnsi="Palatino Linotype" w:cs="Tahoma"/>
                <w:bCs/>
              </w:rPr>
              <w:t>Seznam članov operativne enote PGD</w:t>
            </w:r>
          </w:p>
        </w:tc>
      </w:tr>
      <w:tr w:rsidR="00653316" w:rsidRPr="00FF7B95">
        <w:tc>
          <w:tcPr>
            <w:tcW w:w="1368" w:type="dxa"/>
          </w:tcPr>
          <w:p w:rsidR="00653316" w:rsidRPr="00FF7B95" w:rsidRDefault="00462344" w:rsidP="0096114B">
            <w:pPr>
              <w:jc w:val="center"/>
              <w:rPr>
                <w:rFonts w:ascii="Palatino Linotype" w:hAnsi="Palatino Linotype" w:cs="Tahoma"/>
                <w:bCs/>
              </w:rPr>
            </w:pPr>
            <w:r w:rsidRPr="00FF7B95">
              <w:rPr>
                <w:rFonts w:ascii="Palatino Linotype" w:hAnsi="Palatino Linotype" w:cs="Tahoma"/>
                <w:bCs/>
              </w:rPr>
              <w:t>14.</w:t>
            </w:r>
          </w:p>
        </w:tc>
        <w:tc>
          <w:tcPr>
            <w:tcW w:w="7920" w:type="dxa"/>
            <w:shd w:val="clear" w:color="auto" w:fill="FFFFFF"/>
          </w:tcPr>
          <w:p w:rsidR="00653316" w:rsidRPr="00FF7B95" w:rsidRDefault="00653316" w:rsidP="0096114B">
            <w:pPr>
              <w:rPr>
                <w:rFonts w:ascii="Palatino Linotype" w:hAnsi="Palatino Linotype" w:cs="Tahoma"/>
                <w:bCs/>
              </w:rPr>
            </w:pPr>
            <w:r w:rsidRPr="00FF7B95">
              <w:rPr>
                <w:rFonts w:ascii="Palatino Linotype" w:hAnsi="Palatino Linotype" w:cs="Tahoma"/>
                <w:bCs/>
              </w:rPr>
              <w:t>Seznam članov PGD</w:t>
            </w:r>
          </w:p>
        </w:tc>
      </w:tr>
      <w:tr w:rsidR="00462344" w:rsidRPr="00FF7B95">
        <w:tc>
          <w:tcPr>
            <w:tcW w:w="1368" w:type="dxa"/>
          </w:tcPr>
          <w:p w:rsidR="00462344" w:rsidRPr="00FF7B95" w:rsidRDefault="00462344" w:rsidP="0096114B">
            <w:pPr>
              <w:jc w:val="center"/>
              <w:rPr>
                <w:rFonts w:ascii="Palatino Linotype" w:hAnsi="Palatino Linotype" w:cs="Tahoma"/>
                <w:bCs/>
              </w:rPr>
            </w:pPr>
            <w:r w:rsidRPr="00FF7B95">
              <w:rPr>
                <w:rFonts w:ascii="Palatino Linotype" w:hAnsi="Palatino Linotype" w:cs="Tahoma"/>
                <w:bCs/>
              </w:rPr>
              <w:t>15.</w:t>
            </w:r>
          </w:p>
        </w:tc>
        <w:tc>
          <w:tcPr>
            <w:tcW w:w="7920" w:type="dxa"/>
            <w:shd w:val="clear" w:color="auto" w:fill="FFFFFF"/>
          </w:tcPr>
          <w:p w:rsidR="00462344" w:rsidRPr="00FF7B95" w:rsidRDefault="00462344" w:rsidP="0096114B">
            <w:pPr>
              <w:rPr>
                <w:rFonts w:ascii="Palatino Linotype" w:hAnsi="Palatino Linotype" w:cs="Tahoma"/>
                <w:bCs/>
              </w:rPr>
            </w:pPr>
            <w:r w:rsidRPr="00FF7B95">
              <w:rPr>
                <w:rFonts w:ascii="Palatino Linotype" w:hAnsi="Palatino Linotype" w:cs="Tahoma"/>
                <w:bCs/>
              </w:rPr>
              <w:t>Seznam članov gorsko reševalne službe</w:t>
            </w:r>
          </w:p>
        </w:tc>
      </w:tr>
      <w:tr w:rsidR="00462344" w:rsidRPr="00FF7B95">
        <w:tc>
          <w:tcPr>
            <w:tcW w:w="1368" w:type="dxa"/>
          </w:tcPr>
          <w:p w:rsidR="00462344" w:rsidRPr="00FF7B95" w:rsidRDefault="00462344" w:rsidP="0096114B">
            <w:pPr>
              <w:jc w:val="center"/>
              <w:rPr>
                <w:rFonts w:ascii="Palatino Linotype" w:hAnsi="Palatino Linotype" w:cs="Tahoma"/>
                <w:bCs/>
              </w:rPr>
            </w:pPr>
            <w:r w:rsidRPr="00FF7B95">
              <w:rPr>
                <w:rFonts w:ascii="Palatino Linotype" w:hAnsi="Palatino Linotype" w:cs="Tahoma"/>
                <w:bCs/>
              </w:rPr>
              <w:t xml:space="preserve">16. </w:t>
            </w:r>
          </w:p>
        </w:tc>
        <w:tc>
          <w:tcPr>
            <w:tcW w:w="7920" w:type="dxa"/>
            <w:shd w:val="clear" w:color="auto" w:fill="FFFFFF"/>
          </w:tcPr>
          <w:p w:rsidR="00462344" w:rsidRPr="00FF7B95" w:rsidRDefault="00462344" w:rsidP="0096114B">
            <w:pPr>
              <w:rPr>
                <w:rFonts w:ascii="Palatino Linotype" w:hAnsi="Palatino Linotype" w:cs="Tahoma"/>
                <w:bCs/>
              </w:rPr>
            </w:pPr>
            <w:r w:rsidRPr="00FF7B95">
              <w:rPr>
                <w:rFonts w:ascii="Palatino Linotype" w:hAnsi="Palatino Linotype" w:cs="Tahoma"/>
                <w:bCs/>
              </w:rPr>
              <w:t>Pregled materialno tehničnih sredstev</w:t>
            </w:r>
          </w:p>
        </w:tc>
      </w:tr>
      <w:tr w:rsidR="00E67499" w:rsidRPr="00FF7B95">
        <w:tc>
          <w:tcPr>
            <w:tcW w:w="1368" w:type="dxa"/>
          </w:tcPr>
          <w:p w:rsidR="00E67499" w:rsidRPr="00FF7B95" w:rsidRDefault="00462344" w:rsidP="0096114B">
            <w:pPr>
              <w:jc w:val="center"/>
              <w:rPr>
                <w:rFonts w:ascii="Palatino Linotype" w:hAnsi="Palatino Linotype" w:cs="Tahoma"/>
                <w:bCs/>
              </w:rPr>
            </w:pPr>
            <w:r w:rsidRPr="00FF7B95">
              <w:rPr>
                <w:rFonts w:ascii="Palatino Linotype" w:hAnsi="Palatino Linotype" w:cs="Tahoma"/>
                <w:bCs/>
              </w:rPr>
              <w:t>18.</w:t>
            </w:r>
          </w:p>
        </w:tc>
        <w:tc>
          <w:tcPr>
            <w:tcW w:w="7920" w:type="dxa"/>
            <w:shd w:val="clear" w:color="auto" w:fill="FFFFFF"/>
          </w:tcPr>
          <w:p w:rsidR="00E67499" w:rsidRPr="00FF7B95" w:rsidRDefault="00E67499" w:rsidP="0096114B">
            <w:pPr>
              <w:rPr>
                <w:rFonts w:ascii="Palatino Linotype" w:hAnsi="Palatino Linotype" w:cs="Tahoma"/>
                <w:bCs/>
              </w:rPr>
            </w:pPr>
            <w:r w:rsidRPr="00FF7B95">
              <w:rPr>
                <w:rFonts w:ascii="Palatino Linotype" w:hAnsi="Palatino Linotype" w:cs="Tahoma"/>
                <w:bCs/>
              </w:rPr>
              <w:t>Lokacije repetitorjev</w:t>
            </w:r>
          </w:p>
        </w:tc>
      </w:tr>
      <w:tr w:rsidR="00462344" w:rsidRPr="00FF7B95">
        <w:tc>
          <w:tcPr>
            <w:tcW w:w="1368" w:type="dxa"/>
          </w:tcPr>
          <w:p w:rsidR="00462344" w:rsidRPr="00FF7B95" w:rsidRDefault="00462344" w:rsidP="0096114B">
            <w:pPr>
              <w:jc w:val="center"/>
              <w:rPr>
                <w:rFonts w:ascii="Palatino Linotype" w:hAnsi="Palatino Linotype" w:cs="Tahoma"/>
                <w:bCs/>
              </w:rPr>
            </w:pPr>
            <w:r w:rsidRPr="00FF7B95">
              <w:rPr>
                <w:rFonts w:ascii="Palatino Linotype" w:hAnsi="Palatino Linotype" w:cs="Tahoma"/>
                <w:bCs/>
              </w:rPr>
              <w:t>19.</w:t>
            </w:r>
          </w:p>
        </w:tc>
        <w:tc>
          <w:tcPr>
            <w:tcW w:w="7920" w:type="dxa"/>
            <w:shd w:val="clear" w:color="auto" w:fill="FFFFFF"/>
          </w:tcPr>
          <w:p w:rsidR="00462344" w:rsidRPr="00FF7B95" w:rsidRDefault="00462344" w:rsidP="0096114B">
            <w:pPr>
              <w:rPr>
                <w:rFonts w:ascii="Palatino Linotype" w:hAnsi="Palatino Linotype" w:cs="Tahoma"/>
                <w:bCs/>
              </w:rPr>
            </w:pPr>
            <w:r w:rsidRPr="00FF7B95">
              <w:rPr>
                <w:rFonts w:ascii="Palatino Linotype" w:hAnsi="Palatino Linotype" w:cs="Tahoma"/>
                <w:bCs/>
              </w:rPr>
              <w:t>Imenik uporabnikov telefonskih zvez</w:t>
            </w:r>
          </w:p>
        </w:tc>
      </w:tr>
      <w:tr w:rsidR="005D716F" w:rsidRPr="00FF7B95">
        <w:tc>
          <w:tcPr>
            <w:tcW w:w="1368" w:type="dxa"/>
          </w:tcPr>
          <w:p w:rsidR="005D716F" w:rsidRPr="00FF7B95" w:rsidRDefault="005D716F" w:rsidP="0096114B">
            <w:pPr>
              <w:jc w:val="center"/>
              <w:rPr>
                <w:rFonts w:ascii="Palatino Linotype" w:hAnsi="Palatino Linotype" w:cs="Tahoma"/>
                <w:bCs/>
              </w:rPr>
            </w:pPr>
            <w:r w:rsidRPr="00FF7B95">
              <w:rPr>
                <w:rFonts w:ascii="Palatino Linotype" w:hAnsi="Palatino Linotype" w:cs="Tahoma"/>
                <w:bCs/>
              </w:rPr>
              <w:t>30.</w:t>
            </w:r>
          </w:p>
        </w:tc>
        <w:tc>
          <w:tcPr>
            <w:tcW w:w="7920" w:type="dxa"/>
            <w:shd w:val="clear" w:color="auto" w:fill="FFFFFF"/>
          </w:tcPr>
          <w:p w:rsidR="005D716F" w:rsidRPr="00FF7B95" w:rsidRDefault="005D716F" w:rsidP="0096114B">
            <w:pPr>
              <w:rPr>
                <w:rFonts w:ascii="Palatino Linotype" w:hAnsi="Palatino Linotype" w:cs="Tahoma"/>
                <w:bCs/>
                <w:lang w:val="de-DE"/>
              </w:rPr>
            </w:pPr>
            <w:r w:rsidRPr="00FF7B95">
              <w:rPr>
                <w:rFonts w:ascii="Palatino Linotype" w:hAnsi="Palatino Linotype" w:cs="Tahoma"/>
                <w:bCs/>
                <w:lang w:val="de-DE"/>
              </w:rPr>
              <w:t>Pregled odlagališč za ruševine in druge materiale</w:t>
            </w:r>
          </w:p>
        </w:tc>
      </w:tr>
      <w:tr w:rsidR="00462344" w:rsidRPr="00FF7B95">
        <w:tc>
          <w:tcPr>
            <w:tcW w:w="1368" w:type="dxa"/>
          </w:tcPr>
          <w:p w:rsidR="00462344" w:rsidRPr="00FF7B95" w:rsidRDefault="00462344" w:rsidP="0096114B">
            <w:pPr>
              <w:jc w:val="center"/>
              <w:rPr>
                <w:rFonts w:ascii="Palatino Linotype" w:hAnsi="Palatino Linotype" w:cs="Tahoma"/>
                <w:bCs/>
              </w:rPr>
            </w:pPr>
            <w:r w:rsidRPr="00FF7B95">
              <w:rPr>
                <w:rFonts w:ascii="Palatino Linotype" w:hAnsi="Palatino Linotype" w:cs="Tahoma"/>
                <w:bCs/>
              </w:rPr>
              <w:t>33.</w:t>
            </w:r>
          </w:p>
        </w:tc>
        <w:tc>
          <w:tcPr>
            <w:tcW w:w="7920" w:type="dxa"/>
            <w:shd w:val="clear" w:color="auto" w:fill="FFFFFF"/>
          </w:tcPr>
          <w:p w:rsidR="00462344" w:rsidRPr="00FF7B95" w:rsidRDefault="00462344" w:rsidP="0096114B">
            <w:pPr>
              <w:rPr>
                <w:rFonts w:ascii="Palatino Linotype" w:hAnsi="Palatino Linotype" w:cs="Tahoma"/>
                <w:bCs/>
              </w:rPr>
            </w:pPr>
            <w:r w:rsidRPr="00FF7B95">
              <w:rPr>
                <w:rFonts w:ascii="Palatino Linotype" w:hAnsi="Palatino Linotype" w:cs="Tahoma"/>
                <w:bCs/>
              </w:rPr>
              <w:t xml:space="preserve">Pregled </w:t>
            </w:r>
            <w:r w:rsidR="005D716F" w:rsidRPr="00FF7B95">
              <w:rPr>
                <w:rFonts w:ascii="Palatino Linotype" w:hAnsi="Palatino Linotype" w:cs="Tahoma"/>
                <w:bCs/>
              </w:rPr>
              <w:t>ve</w:t>
            </w:r>
            <w:r w:rsidRPr="00FF7B95">
              <w:rPr>
                <w:rFonts w:ascii="Palatino Linotype" w:hAnsi="Palatino Linotype" w:cs="Tahoma"/>
                <w:bCs/>
              </w:rPr>
              <w:t>terinarskih zavodov in ambulant</w:t>
            </w:r>
          </w:p>
        </w:tc>
      </w:tr>
      <w:tr w:rsidR="00462344" w:rsidRPr="00FF7B95">
        <w:tc>
          <w:tcPr>
            <w:tcW w:w="1368" w:type="dxa"/>
          </w:tcPr>
          <w:p w:rsidR="00462344" w:rsidRPr="00FF7B95" w:rsidRDefault="00462344" w:rsidP="0096114B">
            <w:pPr>
              <w:jc w:val="center"/>
              <w:rPr>
                <w:rFonts w:ascii="Palatino Linotype" w:hAnsi="Palatino Linotype" w:cs="Tahoma"/>
                <w:bCs/>
              </w:rPr>
            </w:pPr>
            <w:r w:rsidRPr="00FF7B95">
              <w:rPr>
                <w:rFonts w:ascii="Palatino Linotype" w:hAnsi="Palatino Linotype" w:cs="Tahoma"/>
                <w:bCs/>
              </w:rPr>
              <w:t>34.</w:t>
            </w:r>
          </w:p>
        </w:tc>
        <w:tc>
          <w:tcPr>
            <w:tcW w:w="7920" w:type="dxa"/>
            <w:shd w:val="clear" w:color="auto" w:fill="FFFFFF"/>
          </w:tcPr>
          <w:p w:rsidR="00462344" w:rsidRPr="00FF7B95" w:rsidRDefault="00462344" w:rsidP="0096114B">
            <w:pPr>
              <w:rPr>
                <w:rFonts w:ascii="Palatino Linotype" w:hAnsi="Palatino Linotype" w:cs="Tahoma"/>
                <w:bCs/>
              </w:rPr>
            </w:pPr>
            <w:r w:rsidRPr="00FF7B95">
              <w:rPr>
                <w:rFonts w:ascii="Palatino Linotype" w:hAnsi="Palatino Linotype" w:cs="Tahoma"/>
                <w:bCs/>
              </w:rPr>
              <w:t>Pregled zdravstvenih domov</w:t>
            </w:r>
          </w:p>
        </w:tc>
      </w:tr>
      <w:tr w:rsidR="00462344" w:rsidRPr="00FF7B95">
        <w:tc>
          <w:tcPr>
            <w:tcW w:w="1368" w:type="dxa"/>
          </w:tcPr>
          <w:p w:rsidR="00462344" w:rsidRPr="00FF7B95" w:rsidRDefault="00462344" w:rsidP="0096114B">
            <w:pPr>
              <w:jc w:val="center"/>
              <w:rPr>
                <w:rFonts w:ascii="Palatino Linotype" w:hAnsi="Palatino Linotype" w:cs="Tahoma"/>
                <w:bCs/>
              </w:rPr>
            </w:pPr>
            <w:r w:rsidRPr="00FF7B95">
              <w:rPr>
                <w:rFonts w:ascii="Palatino Linotype" w:hAnsi="Palatino Linotype" w:cs="Tahoma"/>
                <w:bCs/>
              </w:rPr>
              <w:t>35.</w:t>
            </w:r>
          </w:p>
        </w:tc>
        <w:tc>
          <w:tcPr>
            <w:tcW w:w="7920" w:type="dxa"/>
            <w:shd w:val="clear" w:color="auto" w:fill="FFFFFF"/>
          </w:tcPr>
          <w:p w:rsidR="00462344" w:rsidRPr="00FF7B95" w:rsidRDefault="00462344" w:rsidP="0096114B">
            <w:pPr>
              <w:rPr>
                <w:rFonts w:ascii="Palatino Linotype" w:hAnsi="Palatino Linotype" w:cs="Tahoma"/>
                <w:bCs/>
              </w:rPr>
            </w:pPr>
            <w:r w:rsidRPr="00FF7B95">
              <w:rPr>
                <w:rFonts w:ascii="Palatino Linotype" w:hAnsi="Palatino Linotype" w:cs="Tahoma"/>
                <w:bCs/>
              </w:rPr>
              <w:t>Pregled splošnih in specialnih bolnišnic</w:t>
            </w:r>
          </w:p>
        </w:tc>
      </w:tr>
      <w:tr w:rsidR="00E67499" w:rsidRPr="00FF7B95">
        <w:tc>
          <w:tcPr>
            <w:tcW w:w="1368" w:type="dxa"/>
          </w:tcPr>
          <w:p w:rsidR="00E67499" w:rsidRPr="00FF7B95" w:rsidRDefault="005D716F" w:rsidP="0096114B">
            <w:pPr>
              <w:jc w:val="center"/>
              <w:rPr>
                <w:rFonts w:ascii="Palatino Linotype" w:hAnsi="Palatino Linotype" w:cs="Tahoma"/>
                <w:bCs/>
              </w:rPr>
            </w:pPr>
            <w:r w:rsidRPr="00FF7B95">
              <w:rPr>
                <w:rFonts w:ascii="Palatino Linotype" w:hAnsi="Palatino Linotype" w:cs="Tahoma"/>
                <w:bCs/>
              </w:rPr>
              <w:t>42</w:t>
            </w:r>
            <w:r w:rsidR="00462344" w:rsidRPr="00FF7B95">
              <w:rPr>
                <w:rFonts w:ascii="Palatino Linotype" w:hAnsi="Palatino Linotype" w:cs="Tahoma"/>
                <w:bCs/>
              </w:rPr>
              <w:t>.</w:t>
            </w:r>
          </w:p>
        </w:tc>
        <w:tc>
          <w:tcPr>
            <w:tcW w:w="7920" w:type="dxa"/>
            <w:shd w:val="clear" w:color="auto" w:fill="FFFFFF"/>
          </w:tcPr>
          <w:p w:rsidR="00E67499" w:rsidRPr="00FF7B95" w:rsidRDefault="00E67499" w:rsidP="0096114B">
            <w:pPr>
              <w:rPr>
                <w:rFonts w:ascii="Palatino Linotype" w:hAnsi="Palatino Linotype" w:cs="Tahoma"/>
                <w:bCs/>
              </w:rPr>
            </w:pPr>
            <w:r w:rsidRPr="00FF7B95">
              <w:rPr>
                <w:rFonts w:ascii="Palatino Linotype" w:hAnsi="Palatino Linotype" w:cs="Tahoma"/>
                <w:bCs/>
              </w:rPr>
              <w:t>Pregled zaklonišč</w:t>
            </w:r>
            <w:r w:rsidR="00462344" w:rsidRPr="00FF7B95">
              <w:rPr>
                <w:rFonts w:ascii="Palatino Linotype" w:hAnsi="Palatino Linotype" w:cs="Tahoma"/>
                <w:bCs/>
              </w:rPr>
              <w:t xml:space="preserve"> ZU-7</w:t>
            </w:r>
          </w:p>
        </w:tc>
      </w:tr>
      <w:tr w:rsidR="00E67499" w:rsidRPr="00FF7B95">
        <w:tc>
          <w:tcPr>
            <w:tcW w:w="1368" w:type="dxa"/>
          </w:tcPr>
          <w:p w:rsidR="00E67499" w:rsidRPr="00FF7B95" w:rsidRDefault="005D716F" w:rsidP="0096114B">
            <w:pPr>
              <w:jc w:val="center"/>
              <w:rPr>
                <w:rFonts w:ascii="Palatino Linotype" w:hAnsi="Palatino Linotype" w:cs="Tahoma"/>
                <w:bCs/>
              </w:rPr>
            </w:pPr>
            <w:r w:rsidRPr="00FF7B95">
              <w:rPr>
                <w:rFonts w:ascii="Palatino Linotype" w:hAnsi="Palatino Linotype" w:cs="Tahoma"/>
                <w:bCs/>
              </w:rPr>
              <w:t>43</w:t>
            </w:r>
            <w:r w:rsidR="00462344" w:rsidRPr="00FF7B95">
              <w:rPr>
                <w:rFonts w:ascii="Palatino Linotype" w:hAnsi="Palatino Linotype" w:cs="Tahoma"/>
                <w:bCs/>
              </w:rPr>
              <w:t>.</w:t>
            </w:r>
          </w:p>
        </w:tc>
        <w:tc>
          <w:tcPr>
            <w:tcW w:w="7920" w:type="dxa"/>
            <w:shd w:val="clear" w:color="auto" w:fill="FFFFFF"/>
          </w:tcPr>
          <w:p w:rsidR="00E67499" w:rsidRPr="00FF7B95" w:rsidRDefault="00462344" w:rsidP="0096114B">
            <w:pPr>
              <w:rPr>
                <w:rFonts w:ascii="Palatino Linotype" w:hAnsi="Palatino Linotype" w:cs="Tahoma"/>
                <w:bCs/>
              </w:rPr>
            </w:pPr>
            <w:r w:rsidRPr="00FF7B95">
              <w:rPr>
                <w:rFonts w:ascii="Palatino Linotype" w:hAnsi="Palatino Linotype" w:cs="Tahoma"/>
                <w:bCs/>
              </w:rPr>
              <w:t>Seznam sredstev javnega obveščanja</w:t>
            </w:r>
          </w:p>
        </w:tc>
      </w:tr>
      <w:tr w:rsidR="005D716F" w:rsidRPr="00FF7B95">
        <w:tc>
          <w:tcPr>
            <w:tcW w:w="1368" w:type="dxa"/>
          </w:tcPr>
          <w:p w:rsidR="005D716F" w:rsidRPr="00FF7B95" w:rsidRDefault="005D716F" w:rsidP="0096114B">
            <w:pPr>
              <w:jc w:val="center"/>
              <w:rPr>
                <w:rFonts w:ascii="Palatino Linotype" w:hAnsi="Palatino Linotype" w:cs="Tahoma"/>
                <w:bCs/>
              </w:rPr>
            </w:pPr>
            <w:r w:rsidRPr="00FF7B95">
              <w:rPr>
                <w:rFonts w:ascii="Palatino Linotype" w:hAnsi="Palatino Linotype" w:cs="Tahoma"/>
                <w:bCs/>
              </w:rPr>
              <w:t>49.</w:t>
            </w:r>
          </w:p>
        </w:tc>
        <w:tc>
          <w:tcPr>
            <w:tcW w:w="7920" w:type="dxa"/>
            <w:shd w:val="clear" w:color="auto" w:fill="FFFFFF"/>
          </w:tcPr>
          <w:p w:rsidR="005D716F" w:rsidRPr="00FF7B95" w:rsidRDefault="005D716F" w:rsidP="0096114B">
            <w:pPr>
              <w:rPr>
                <w:rFonts w:ascii="Palatino Linotype" w:hAnsi="Palatino Linotype" w:cs="Tahoma"/>
                <w:bCs/>
              </w:rPr>
            </w:pPr>
            <w:r w:rsidRPr="00FF7B95">
              <w:rPr>
                <w:rFonts w:ascii="Palatino Linotype" w:hAnsi="Palatino Linotype" w:cs="Tahoma"/>
                <w:bCs/>
              </w:rPr>
              <w:t>Seznam veterinarjev</w:t>
            </w:r>
          </w:p>
        </w:tc>
      </w:tr>
    </w:tbl>
    <w:p w:rsidR="0096114B" w:rsidRPr="00FF7B95" w:rsidRDefault="0096114B" w:rsidP="001E25BF">
      <w:pPr>
        <w:rPr>
          <w:rFonts w:ascii="Palatino Linotype" w:hAnsi="Palatino Linotype" w:cs="Tahoma"/>
        </w:rPr>
      </w:pPr>
    </w:p>
    <w:p w:rsidR="001C1624" w:rsidRPr="00FF7B95" w:rsidRDefault="001C1624" w:rsidP="001E25BF">
      <w:pPr>
        <w:rPr>
          <w:rFonts w:ascii="Palatino Linotype" w:hAnsi="Palatino Linotype" w:cs="Tahoma"/>
          <w:b/>
        </w:rPr>
      </w:pPr>
    </w:p>
    <w:p w:rsidR="009C6888" w:rsidRPr="00FF7B95" w:rsidRDefault="001E25BF" w:rsidP="0033088E">
      <w:pPr>
        <w:pStyle w:val="Naslov2"/>
        <w:rPr>
          <w:rFonts w:ascii="Palatino Linotype" w:hAnsi="Palatino Linotype"/>
        </w:rPr>
      </w:pPr>
      <w:bookmarkStart w:id="284" w:name="_Toc169059852"/>
      <w:bookmarkStart w:id="285" w:name="_Toc201378644"/>
      <w:r w:rsidRPr="00FF7B95">
        <w:rPr>
          <w:rFonts w:ascii="Palatino Linotype" w:hAnsi="Palatino Linotype"/>
        </w:rPr>
        <w:t>12.2</w:t>
      </w:r>
      <w:r w:rsidR="009C6888" w:rsidRPr="00FF7B95">
        <w:rPr>
          <w:rFonts w:ascii="Palatino Linotype" w:hAnsi="Palatino Linotype"/>
        </w:rPr>
        <w:t xml:space="preserve"> </w:t>
      </w:r>
      <w:bookmarkStart w:id="286" w:name="_Toc163727522"/>
      <w:bookmarkStart w:id="287" w:name="_Toc163728570"/>
      <w:r w:rsidR="009C6888" w:rsidRPr="00FF7B95">
        <w:rPr>
          <w:rFonts w:ascii="Palatino Linotype" w:hAnsi="Palatino Linotype"/>
        </w:rPr>
        <w:t>Dodatki</w:t>
      </w:r>
      <w:bookmarkEnd w:id="284"/>
      <w:bookmarkEnd w:id="285"/>
      <w:bookmarkEnd w:id="286"/>
      <w:bookmarkEnd w:id="287"/>
    </w:p>
    <w:p w:rsidR="001E25BF" w:rsidRPr="00FF7B95" w:rsidRDefault="001E25BF" w:rsidP="009C6888">
      <w:pPr>
        <w:rPr>
          <w:rFonts w:ascii="Palatino Linotype" w:hAnsi="Palatino Linotype" w:cs="Tahoma"/>
          <w:b/>
        </w:rPr>
      </w:pPr>
    </w:p>
    <w:p w:rsidR="001C1624" w:rsidRPr="00FF7B95" w:rsidRDefault="001C1624" w:rsidP="009C6888">
      <w:pPr>
        <w:rPr>
          <w:rFonts w:ascii="Palatino Linotype" w:hAnsi="Palatino Linotype" w:cs="Tahoma"/>
          <w:b/>
        </w:rPr>
      </w:pPr>
    </w:p>
    <w:tbl>
      <w:tblPr>
        <w:tblW w:w="8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1548"/>
        <w:gridCol w:w="7434"/>
      </w:tblGrid>
      <w:tr w:rsidR="00E67499" w:rsidRPr="00FF7B95">
        <w:tc>
          <w:tcPr>
            <w:tcW w:w="1548" w:type="dxa"/>
            <w:shd w:val="clear" w:color="auto" w:fill="FFFFFF"/>
          </w:tcPr>
          <w:p w:rsidR="00E67499" w:rsidRPr="00FF7B95" w:rsidRDefault="00E67499" w:rsidP="00E67499">
            <w:pPr>
              <w:jc w:val="center"/>
              <w:rPr>
                <w:rFonts w:ascii="Palatino Linotype" w:hAnsi="Palatino Linotype" w:cs="Tahoma"/>
                <w:b/>
              </w:rPr>
            </w:pPr>
            <w:r w:rsidRPr="00FF7B95">
              <w:rPr>
                <w:rFonts w:ascii="Palatino Linotype" w:hAnsi="Palatino Linotype" w:cs="Tahoma"/>
                <w:b/>
              </w:rPr>
              <w:t>DODATEK</w:t>
            </w:r>
          </w:p>
        </w:tc>
        <w:tc>
          <w:tcPr>
            <w:tcW w:w="7434" w:type="dxa"/>
            <w:tcBorders>
              <w:bottom w:val="single" w:sz="4" w:space="0" w:color="auto"/>
            </w:tcBorders>
            <w:shd w:val="clear" w:color="auto" w:fill="FFFFFF"/>
          </w:tcPr>
          <w:p w:rsidR="00E67499" w:rsidRPr="00FF7B95" w:rsidRDefault="00E67499" w:rsidP="00E67499">
            <w:pPr>
              <w:jc w:val="center"/>
              <w:rPr>
                <w:rFonts w:ascii="Palatino Linotype" w:hAnsi="Palatino Linotype" w:cs="Tahoma"/>
                <w:b/>
              </w:rPr>
            </w:pPr>
            <w:r w:rsidRPr="00FF7B95">
              <w:rPr>
                <w:rFonts w:ascii="Palatino Linotype" w:hAnsi="Palatino Linotype" w:cs="Tahoma"/>
                <w:b/>
              </w:rPr>
              <w:t>VSEBINA-PODATKI</w:t>
            </w:r>
          </w:p>
        </w:tc>
      </w:tr>
      <w:tr w:rsidR="00E67499" w:rsidRPr="00FF7B95">
        <w:tc>
          <w:tcPr>
            <w:tcW w:w="1548" w:type="dxa"/>
            <w:shd w:val="clear" w:color="auto" w:fill="FFFFFF"/>
          </w:tcPr>
          <w:p w:rsidR="00E67499" w:rsidRPr="00FF7B95" w:rsidRDefault="002E09AB" w:rsidP="0096114B">
            <w:pPr>
              <w:jc w:val="center"/>
              <w:rPr>
                <w:rFonts w:ascii="Palatino Linotype" w:hAnsi="Palatino Linotype" w:cs="Tahoma"/>
              </w:rPr>
            </w:pPr>
            <w:r w:rsidRPr="00FF7B95">
              <w:rPr>
                <w:rFonts w:ascii="Palatino Linotype" w:hAnsi="Palatino Linotype" w:cs="Tahoma"/>
              </w:rPr>
              <w:lastRenderedPageBreak/>
              <w:t>1.</w:t>
            </w:r>
          </w:p>
        </w:tc>
        <w:tc>
          <w:tcPr>
            <w:tcW w:w="7434" w:type="dxa"/>
            <w:shd w:val="clear" w:color="auto" w:fill="FFFFFF"/>
          </w:tcPr>
          <w:p w:rsidR="00E67499" w:rsidRPr="00FF7B95" w:rsidRDefault="002E09AB" w:rsidP="0096114B">
            <w:pPr>
              <w:rPr>
                <w:rFonts w:ascii="Palatino Linotype" w:hAnsi="Palatino Linotype" w:cs="Tahoma"/>
              </w:rPr>
            </w:pPr>
            <w:r w:rsidRPr="00FF7B95">
              <w:rPr>
                <w:rFonts w:ascii="Palatino Linotype" w:hAnsi="Palatino Linotype" w:cs="Tahoma"/>
              </w:rPr>
              <w:t>Zemljevid občine</w:t>
            </w:r>
          </w:p>
        </w:tc>
      </w:tr>
      <w:tr w:rsidR="002E09AB" w:rsidRPr="00FF7B95">
        <w:tc>
          <w:tcPr>
            <w:tcW w:w="1548" w:type="dxa"/>
            <w:shd w:val="clear" w:color="auto" w:fill="FFFFFF"/>
          </w:tcPr>
          <w:p w:rsidR="002E09AB" w:rsidRPr="00FF7B95" w:rsidRDefault="002E09AB" w:rsidP="002E09AB">
            <w:pPr>
              <w:jc w:val="center"/>
              <w:rPr>
                <w:rFonts w:ascii="Palatino Linotype" w:hAnsi="Palatino Linotype" w:cs="Tahoma"/>
              </w:rPr>
            </w:pPr>
            <w:r w:rsidRPr="00FF7B95">
              <w:rPr>
                <w:rFonts w:ascii="Palatino Linotype" w:hAnsi="Palatino Linotype" w:cs="Tahoma"/>
              </w:rPr>
              <w:t>3.</w:t>
            </w:r>
          </w:p>
        </w:tc>
        <w:tc>
          <w:tcPr>
            <w:tcW w:w="7434" w:type="dxa"/>
            <w:shd w:val="clear" w:color="auto" w:fill="FFFFFF"/>
          </w:tcPr>
          <w:p w:rsidR="002E09AB" w:rsidRPr="00FF7B95" w:rsidRDefault="002E09AB" w:rsidP="002E09AB">
            <w:pPr>
              <w:rPr>
                <w:rFonts w:ascii="Palatino Linotype" w:hAnsi="Palatino Linotype" w:cs="Tahoma"/>
              </w:rPr>
            </w:pPr>
            <w:r w:rsidRPr="00FF7B95">
              <w:rPr>
                <w:rFonts w:ascii="Palatino Linotype" w:hAnsi="Palatino Linotype" w:cs="Tahoma"/>
              </w:rPr>
              <w:t xml:space="preserve">Načrt dejavnosti Občine </w:t>
            </w:r>
            <w:r w:rsidR="004A0F5D" w:rsidRPr="00FF7B95">
              <w:rPr>
                <w:rFonts w:ascii="Palatino Linotype" w:hAnsi="Palatino Linotype" w:cs="Tahoma"/>
              </w:rPr>
              <w:t>Muta</w:t>
            </w:r>
            <w:r w:rsidRPr="00FF7B95">
              <w:rPr>
                <w:rFonts w:ascii="Palatino Linotype" w:hAnsi="Palatino Linotype" w:cs="Tahoma"/>
              </w:rPr>
              <w:t xml:space="preserve"> ob naravnih in drugih nesrečah</w:t>
            </w:r>
          </w:p>
        </w:tc>
      </w:tr>
      <w:tr w:rsidR="002E09AB" w:rsidRPr="00FF7B95">
        <w:tc>
          <w:tcPr>
            <w:tcW w:w="1548" w:type="dxa"/>
            <w:shd w:val="clear" w:color="auto" w:fill="FFFFFF"/>
          </w:tcPr>
          <w:p w:rsidR="002E09AB" w:rsidRPr="00FF7B95" w:rsidRDefault="002E09AB" w:rsidP="002E09AB">
            <w:pPr>
              <w:jc w:val="center"/>
              <w:rPr>
                <w:rFonts w:ascii="Palatino Linotype" w:hAnsi="Palatino Linotype" w:cs="Tahoma"/>
              </w:rPr>
            </w:pPr>
            <w:r w:rsidRPr="00FF7B95">
              <w:rPr>
                <w:rFonts w:ascii="Palatino Linotype" w:hAnsi="Palatino Linotype" w:cs="Tahoma"/>
              </w:rPr>
              <w:t>3.</w:t>
            </w:r>
          </w:p>
        </w:tc>
        <w:tc>
          <w:tcPr>
            <w:tcW w:w="7434" w:type="dxa"/>
            <w:shd w:val="clear" w:color="auto" w:fill="FFFFFF"/>
          </w:tcPr>
          <w:p w:rsidR="002E09AB" w:rsidRPr="00FF7B95" w:rsidRDefault="002E09AB" w:rsidP="002E09AB">
            <w:pPr>
              <w:rPr>
                <w:rFonts w:ascii="Palatino Linotype" w:hAnsi="Palatino Linotype" w:cs="Tahoma"/>
                <w:lang w:val="pt-BR"/>
              </w:rPr>
            </w:pPr>
            <w:r w:rsidRPr="00FF7B95">
              <w:rPr>
                <w:rFonts w:ascii="Palatino Linotype" w:hAnsi="Palatino Linotype" w:cs="Tahoma"/>
                <w:lang w:val="pt-BR"/>
              </w:rPr>
              <w:t>Navodilo za dajanje prve pomoči</w:t>
            </w:r>
          </w:p>
        </w:tc>
      </w:tr>
      <w:tr w:rsidR="002E09AB" w:rsidRPr="00FF7B95">
        <w:tc>
          <w:tcPr>
            <w:tcW w:w="1548" w:type="dxa"/>
            <w:shd w:val="clear" w:color="auto" w:fill="FFFFFF"/>
          </w:tcPr>
          <w:p w:rsidR="002E09AB" w:rsidRPr="00FF7B95" w:rsidRDefault="002E09AB" w:rsidP="00A31E10">
            <w:pPr>
              <w:jc w:val="center"/>
              <w:rPr>
                <w:rFonts w:ascii="Palatino Linotype" w:hAnsi="Palatino Linotype" w:cs="Tahoma"/>
              </w:rPr>
            </w:pPr>
            <w:r w:rsidRPr="00FF7B95">
              <w:rPr>
                <w:rFonts w:ascii="Palatino Linotype" w:hAnsi="Palatino Linotype" w:cs="Tahoma"/>
              </w:rPr>
              <w:t>5.</w:t>
            </w:r>
          </w:p>
        </w:tc>
        <w:tc>
          <w:tcPr>
            <w:tcW w:w="7434" w:type="dxa"/>
            <w:shd w:val="clear" w:color="auto" w:fill="FFFFFF"/>
          </w:tcPr>
          <w:p w:rsidR="002E09AB" w:rsidRPr="00FF7B95" w:rsidRDefault="002E09AB" w:rsidP="0096114B">
            <w:pPr>
              <w:rPr>
                <w:rFonts w:ascii="Palatino Linotype" w:hAnsi="Palatino Linotype" w:cs="Tahoma"/>
              </w:rPr>
            </w:pPr>
            <w:r w:rsidRPr="00FF7B95">
              <w:rPr>
                <w:rFonts w:ascii="Palatino Linotype" w:hAnsi="Palatino Linotype" w:cs="Tahoma"/>
              </w:rPr>
              <w:t>Navodilo – nujna zaloga hrane</w:t>
            </w:r>
          </w:p>
        </w:tc>
      </w:tr>
      <w:tr w:rsidR="002E09AB" w:rsidRPr="00FF7B95">
        <w:tc>
          <w:tcPr>
            <w:tcW w:w="1548" w:type="dxa"/>
            <w:shd w:val="clear" w:color="auto" w:fill="FFFFFF"/>
          </w:tcPr>
          <w:p w:rsidR="002E09AB" w:rsidRPr="00FF7B95" w:rsidRDefault="002E09AB" w:rsidP="00A31E10">
            <w:pPr>
              <w:jc w:val="center"/>
              <w:rPr>
                <w:rFonts w:ascii="Palatino Linotype" w:hAnsi="Palatino Linotype" w:cs="Tahoma"/>
              </w:rPr>
            </w:pPr>
            <w:r w:rsidRPr="00FF7B95">
              <w:rPr>
                <w:rFonts w:ascii="Palatino Linotype" w:hAnsi="Palatino Linotype" w:cs="Tahoma"/>
              </w:rPr>
              <w:t>6.</w:t>
            </w:r>
          </w:p>
        </w:tc>
        <w:tc>
          <w:tcPr>
            <w:tcW w:w="7434" w:type="dxa"/>
            <w:shd w:val="clear" w:color="auto" w:fill="FFFFFF"/>
          </w:tcPr>
          <w:p w:rsidR="002E09AB" w:rsidRPr="00FF7B95" w:rsidRDefault="002E09AB" w:rsidP="0096114B">
            <w:pPr>
              <w:rPr>
                <w:rFonts w:ascii="Palatino Linotype" w:hAnsi="Palatino Linotype" w:cs="Tahoma"/>
                <w:lang w:val="pt-BR"/>
              </w:rPr>
            </w:pPr>
            <w:r w:rsidRPr="00FF7B95">
              <w:rPr>
                <w:rFonts w:ascii="Palatino Linotype" w:hAnsi="Palatino Linotype" w:cs="Tahoma"/>
                <w:lang w:val="pt-BR"/>
              </w:rPr>
              <w:t>Navodilo za uprabo pitne vode</w:t>
            </w:r>
          </w:p>
        </w:tc>
      </w:tr>
      <w:tr w:rsidR="002E09AB" w:rsidRPr="00FF7B95">
        <w:tc>
          <w:tcPr>
            <w:tcW w:w="1548" w:type="dxa"/>
            <w:shd w:val="clear" w:color="auto" w:fill="FFFFFF"/>
          </w:tcPr>
          <w:p w:rsidR="002E09AB" w:rsidRPr="00FF7B95" w:rsidRDefault="002E09AB" w:rsidP="00A31E10">
            <w:pPr>
              <w:jc w:val="center"/>
              <w:rPr>
                <w:rFonts w:ascii="Palatino Linotype" w:hAnsi="Palatino Linotype" w:cs="Tahoma"/>
              </w:rPr>
            </w:pPr>
            <w:r w:rsidRPr="00FF7B95">
              <w:rPr>
                <w:rFonts w:ascii="Palatino Linotype" w:hAnsi="Palatino Linotype" w:cs="Tahoma"/>
              </w:rPr>
              <w:t>10</w:t>
            </w:r>
          </w:p>
        </w:tc>
        <w:tc>
          <w:tcPr>
            <w:tcW w:w="7434" w:type="dxa"/>
            <w:shd w:val="clear" w:color="auto" w:fill="FFFFFF"/>
          </w:tcPr>
          <w:p w:rsidR="002E09AB" w:rsidRPr="00FF7B95" w:rsidRDefault="002E09AB" w:rsidP="0096114B">
            <w:pPr>
              <w:rPr>
                <w:rFonts w:ascii="Palatino Linotype" w:hAnsi="Palatino Linotype" w:cs="Tahoma"/>
              </w:rPr>
            </w:pPr>
            <w:r w:rsidRPr="00FF7B95">
              <w:rPr>
                <w:rFonts w:ascii="Palatino Linotype" w:hAnsi="Palatino Linotype" w:cs="Tahoma"/>
              </w:rPr>
              <w:t>Navodilo za pripravo in uporabo zaklonišč in zaklonilnikov</w:t>
            </w:r>
          </w:p>
        </w:tc>
      </w:tr>
      <w:tr w:rsidR="002E09AB" w:rsidRPr="00FF7B95">
        <w:tc>
          <w:tcPr>
            <w:tcW w:w="1548" w:type="dxa"/>
            <w:shd w:val="clear" w:color="auto" w:fill="FFFFFF"/>
          </w:tcPr>
          <w:p w:rsidR="002E09AB" w:rsidRPr="00FF7B95" w:rsidRDefault="002E09AB" w:rsidP="00653316">
            <w:pPr>
              <w:jc w:val="center"/>
              <w:rPr>
                <w:rFonts w:ascii="Palatino Linotype" w:hAnsi="Palatino Linotype" w:cs="Tahoma"/>
              </w:rPr>
            </w:pPr>
            <w:r w:rsidRPr="00FF7B95">
              <w:rPr>
                <w:rFonts w:ascii="Palatino Linotype" w:hAnsi="Palatino Linotype" w:cs="Tahoma"/>
              </w:rPr>
              <w:t>12.</w:t>
            </w:r>
          </w:p>
        </w:tc>
        <w:tc>
          <w:tcPr>
            <w:tcW w:w="7434" w:type="dxa"/>
            <w:shd w:val="clear" w:color="auto" w:fill="FFFFFF"/>
          </w:tcPr>
          <w:p w:rsidR="002E09AB" w:rsidRPr="00FF7B95" w:rsidRDefault="002E09AB" w:rsidP="0096114B">
            <w:pPr>
              <w:rPr>
                <w:rFonts w:ascii="Palatino Linotype" w:hAnsi="Palatino Linotype" w:cs="Tahoma"/>
              </w:rPr>
            </w:pPr>
            <w:r w:rsidRPr="00FF7B95">
              <w:rPr>
                <w:rFonts w:ascii="Palatino Linotype" w:hAnsi="Palatino Linotype" w:cs="Tahoma"/>
              </w:rPr>
              <w:t>Navodilo o zaščiti pred sevanjem in kako ravnamo ob morebitni nesreči v NEK</w:t>
            </w:r>
          </w:p>
        </w:tc>
      </w:tr>
      <w:tr w:rsidR="002E09AB" w:rsidRPr="00FF7B95">
        <w:tc>
          <w:tcPr>
            <w:tcW w:w="1548" w:type="dxa"/>
            <w:shd w:val="clear" w:color="auto" w:fill="FFFFFF"/>
          </w:tcPr>
          <w:p w:rsidR="002E09AB" w:rsidRPr="00FF7B95" w:rsidRDefault="002E09AB" w:rsidP="0096114B">
            <w:pPr>
              <w:jc w:val="center"/>
              <w:rPr>
                <w:rFonts w:ascii="Palatino Linotype" w:hAnsi="Palatino Linotype" w:cs="Tahoma"/>
              </w:rPr>
            </w:pPr>
            <w:r w:rsidRPr="00FF7B95">
              <w:rPr>
                <w:rFonts w:ascii="Palatino Linotype" w:hAnsi="Palatino Linotype" w:cs="Tahoma"/>
              </w:rPr>
              <w:t>13.</w:t>
            </w:r>
          </w:p>
        </w:tc>
        <w:tc>
          <w:tcPr>
            <w:tcW w:w="7434" w:type="dxa"/>
            <w:shd w:val="clear" w:color="auto" w:fill="FFFFFF"/>
          </w:tcPr>
          <w:p w:rsidR="002E09AB" w:rsidRPr="00FF7B95" w:rsidRDefault="002E09AB" w:rsidP="0096114B">
            <w:pPr>
              <w:rPr>
                <w:rFonts w:ascii="Palatino Linotype" w:hAnsi="Palatino Linotype" w:cs="Tahoma"/>
                <w:lang w:val="pt-BR"/>
              </w:rPr>
            </w:pPr>
            <w:r w:rsidRPr="00FF7B95">
              <w:rPr>
                <w:rFonts w:ascii="Palatino Linotype" w:hAnsi="Palatino Linotype" w:cs="Tahoma"/>
                <w:lang w:val="pt-BR"/>
              </w:rPr>
              <w:t>Navodilo o ravnanju ob nesreči s klorom</w:t>
            </w:r>
          </w:p>
        </w:tc>
      </w:tr>
      <w:tr w:rsidR="002E09AB" w:rsidRPr="00FF7B95">
        <w:tc>
          <w:tcPr>
            <w:tcW w:w="1548" w:type="dxa"/>
            <w:shd w:val="clear" w:color="auto" w:fill="FFFFFF"/>
          </w:tcPr>
          <w:p w:rsidR="002E09AB" w:rsidRPr="00FF7B95" w:rsidRDefault="002E09AB" w:rsidP="0096114B">
            <w:pPr>
              <w:jc w:val="center"/>
              <w:rPr>
                <w:rFonts w:ascii="Palatino Linotype" w:hAnsi="Palatino Linotype" w:cs="Tahoma"/>
              </w:rPr>
            </w:pPr>
            <w:r w:rsidRPr="00FF7B95">
              <w:rPr>
                <w:rFonts w:ascii="Palatino Linotype" w:hAnsi="Palatino Linotype" w:cs="Tahoma"/>
              </w:rPr>
              <w:t>14.</w:t>
            </w:r>
          </w:p>
        </w:tc>
        <w:tc>
          <w:tcPr>
            <w:tcW w:w="7434" w:type="dxa"/>
            <w:shd w:val="clear" w:color="auto" w:fill="FFFFFF"/>
          </w:tcPr>
          <w:p w:rsidR="002E09AB" w:rsidRPr="00FF7B95" w:rsidRDefault="002E09AB" w:rsidP="0096114B">
            <w:pPr>
              <w:rPr>
                <w:rFonts w:ascii="Palatino Linotype" w:hAnsi="Palatino Linotype" w:cs="Tahoma"/>
              </w:rPr>
            </w:pPr>
            <w:r w:rsidRPr="00FF7B95">
              <w:rPr>
                <w:rFonts w:ascii="Palatino Linotype" w:hAnsi="Palatino Linotype" w:cs="Tahoma"/>
              </w:rPr>
              <w:t>Navodilo za uporabo tablet kalijevega jodida</w:t>
            </w:r>
          </w:p>
        </w:tc>
      </w:tr>
      <w:tr w:rsidR="002E09AB" w:rsidRPr="00FF7B95">
        <w:tc>
          <w:tcPr>
            <w:tcW w:w="1548" w:type="dxa"/>
            <w:shd w:val="clear" w:color="auto" w:fill="FFFFFF"/>
          </w:tcPr>
          <w:p w:rsidR="002E09AB" w:rsidRPr="00FF7B95" w:rsidRDefault="005D716F" w:rsidP="002E09AB">
            <w:pPr>
              <w:jc w:val="center"/>
              <w:rPr>
                <w:rFonts w:ascii="Palatino Linotype" w:hAnsi="Palatino Linotype" w:cs="Tahoma"/>
              </w:rPr>
            </w:pPr>
            <w:r w:rsidRPr="00FF7B95">
              <w:rPr>
                <w:rFonts w:ascii="Palatino Linotype" w:hAnsi="Palatino Linotype" w:cs="Tahoma"/>
              </w:rPr>
              <w:t>29</w:t>
            </w:r>
            <w:r w:rsidR="002E09AB" w:rsidRPr="00FF7B95">
              <w:rPr>
                <w:rFonts w:ascii="Palatino Linotype" w:hAnsi="Palatino Linotype" w:cs="Tahoma"/>
              </w:rPr>
              <w:t>.</w:t>
            </w:r>
          </w:p>
        </w:tc>
        <w:tc>
          <w:tcPr>
            <w:tcW w:w="7434" w:type="dxa"/>
            <w:shd w:val="clear" w:color="auto" w:fill="FFFFFF"/>
          </w:tcPr>
          <w:p w:rsidR="002E09AB" w:rsidRPr="00FF7B95" w:rsidRDefault="002E09AB" w:rsidP="002E09AB">
            <w:pPr>
              <w:rPr>
                <w:rFonts w:ascii="Palatino Linotype" w:hAnsi="Palatino Linotype" w:cs="Tahoma"/>
              </w:rPr>
            </w:pPr>
            <w:r w:rsidRPr="00FF7B95">
              <w:rPr>
                <w:rFonts w:ascii="Palatino Linotype" w:hAnsi="Palatino Linotype" w:cs="Tahoma"/>
              </w:rPr>
              <w:t>Navodilo za uporabo radijskih zvez v primeru naravnih in drugih nesreč</w:t>
            </w:r>
          </w:p>
        </w:tc>
      </w:tr>
      <w:tr w:rsidR="002E09AB" w:rsidRPr="00FF7B95">
        <w:tc>
          <w:tcPr>
            <w:tcW w:w="1548" w:type="dxa"/>
            <w:shd w:val="clear" w:color="auto" w:fill="FFFFFF"/>
          </w:tcPr>
          <w:p w:rsidR="002E09AB" w:rsidRPr="00FF7B95" w:rsidRDefault="005D716F" w:rsidP="002E09AB">
            <w:pPr>
              <w:jc w:val="center"/>
              <w:rPr>
                <w:rFonts w:ascii="Palatino Linotype" w:hAnsi="Palatino Linotype" w:cs="Tahoma"/>
              </w:rPr>
            </w:pPr>
            <w:r w:rsidRPr="00FF7B95">
              <w:rPr>
                <w:rFonts w:ascii="Palatino Linotype" w:hAnsi="Palatino Linotype" w:cs="Tahoma"/>
              </w:rPr>
              <w:t>31</w:t>
            </w:r>
            <w:r w:rsidR="002E09AB" w:rsidRPr="00FF7B95">
              <w:rPr>
                <w:rFonts w:ascii="Palatino Linotype" w:hAnsi="Palatino Linotype" w:cs="Tahoma"/>
              </w:rPr>
              <w:t>.</w:t>
            </w:r>
          </w:p>
        </w:tc>
        <w:tc>
          <w:tcPr>
            <w:tcW w:w="7434" w:type="dxa"/>
            <w:shd w:val="clear" w:color="auto" w:fill="FFFFFF"/>
          </w:tcPr>
          <w:p w:rsidR="002E09AB" w:rsidRPr="00FF7B95" w:rsidRDefault="002E09AB" w:rsidP="002E09AB">
            <w:pPr>
              <w:rPr>
                <w:rFonts w:ascii="Palatino Linotype" w:hAnsi="Palatino Linotype" w:cs="Tahoma"/>
              </w:rPr>
            </w:pPr>
            <w:r w:rsidRPr="00FF7B95">
              <w:rPr>
                <w:rFonts w:ascii="Palatino Linotype" w:hAnsi="Palatino Linotype" w:cs="Tahoma"/>
              </w:rPr>
              <w:t xml:space="preserve">Navodilo za obveščanje </w:t>
            </w:r>
            <w:r w:rsidR="005D716F" w:rsidRPr="00FF7B95">
              <w:rPr>
                <w:rFonts w:ascii="Palatino Linotype" w:hAnsi="Palatino Linotype" w:cs="Tahoma"/>
              </w:rPr>
              <w:t>javnosti</w:t>
            </w:r>
          </w:p>
        </w:tc>
      </w:tr>
      <w:tr w:rsidR="002E09AB" w:rsidRPr="00FF7B95">
        <w:tc>
          <w:tcPr>
            <w:tcW w:w="1548" w:type="dxa"/>
            <w:shd w:val="clear" w:color="auto" w:fill="FFFFFF"/>
          </w:tcPr>
          <w:p w:rsidR="002E09AB" w:rsidRPr="00FF7B95" w:rsidRDefault="005D716F" w:rsidP="0096114B">
            <w:pPr>
              <w:jc w:val="center"/>
              <w:rPr>
                <w:rFonts w:ascii="Palatino Linotype" w:hAnsi="Palatino Linotype" w:cs="Tahoma"/>
              </w:rPr>
            </w:pPr>
            <w:r w:rsidRPr="00FF7B95">
              <w:rPr>
                <w:rFonts w:ascii="Palatino Linotype" w:hAnsi="Palatino Linotype" w:cs="Tahoma"/>
              </w:rPr>
              <w:t>33</w:t>
            </w:r>
            <w:r w:rsidR="002E09AB" w:rsidRPr="00FF7B95">
              <w:rPr>
                <w:rFonts w:ascii="Palatino Linotype" w:hAnsi="Palatino Linotype" w:cs="Tahoma"/>
              </w:rPr>
              <w:t>.</w:t>
            </w:r>
          </w:p>
        </w:tc>
        <w:tc>
          <w:tcPr>
            <w:tcW w:w="7434" w:type="dxa"/>
            <w:shd w:val="clear" w:color="auto" w:fill="FFFFFF"/>
          </w:tcPr>
          <w:p w:rsidR="002E09AB" w:rsidRPr="00FF7B95" w:rsidRDefault="002E09AB" w:rsidP="001C1624">
            <w:pPr>
              <w:rPr>
                <w:rFonts w:ascii="Palatino Linotype" w:hAnsi="Palatino Linotype" w:cs="Tahoma"/>
                <w:bCs/>
              </w:rPr>
            </w:pPr>
            <w:r w:rsidRPr="00FF7B95">
              <w:rPr>
                <w:rFonts w:ascii="Palatino Linotype" w:hAnsi="Palatino Linotype" w:cs="Tahoma"/>
                <w:bCs/>
              </w:rPr>
              <w:t>Ocena ogroženosti pred naravnimi in drugimi nesrečami Elektro Maribor</w:t>
            </w:r>
          </w:p>
        </w:tc>
      </w:tr>
      <w:tr w:rsidR="002E09AB" w:rsidRPr="00FF7B95">
        <w:tc>
          <w:tcPr>
            <w:tcW w:w="1548" w:type="dxa"/>
            <w:shd w:val="clear" w:color="auto" w:fill="FFFFFF"/>
          </w:tcPr>
          <w:p w:rsidR="002E09AB" w:rsidRPr="00FF7B95" w:rsidRDefault="005D716F" w:rsidP="0096114B">
            <w:pPr>
              <w:jc w:val="center"/>
              <w:rPr>
                <w:rFonts w:ascii="Palatino Linotype" w:hAnsi="Palatino Linotype" w:cs="Tahoma"/>
              </w:rPr>
            </w:pPr>
            <w:r w:rsidRPr="00FF7B95">
              <w:rPr>
                <w:rFonts w:ascii="Palatino Linotype" w:hAnsi="Palatino Linotype" w:cs="Tahoma"/>
              </w:rPr>
              <w:t>34</w:t>
            </w:r>
            <w:r w:rsidR="002E09AB" w:rsidRPr="00FF7B95">
              <w:rPr>
                <w:rFonts w:ascii="Palatino Linotype" w:hAnsi="Palatino Linotype" w:cs="Tahoma"/>
              </w:rPr>
              <w:t>.</w:t>
            </w:r>
          </w:p>
        </w:tc>
        <w:tc>
          <w:tcPr>
            <w:tcW w:w="7434" w:type="dxa"/>
            <w:shd w:val="clear" w:color="auto" w:fill="FFFFFF"/>
          </w:tcPr>
          <w:p w:rsidR="002E09AB" w:rsidRPr="00FF7B95" w:rsidRDefault="002E09AB" w:rsidP="001C1624">
            <w:pPr>
              <w:rPr>
                <w:rFonts w:ascii="Palatino Linotype" w:hAnsi="Palatino Linotype" w:cs="Tahoma"/>
                <w:bCs/>
              </w:rPr>
            </w:pPr>
            <w:r w:rsidRPr="00FF7B95">
              <w:rPr>
                <w:rFonts w:ascii="Palatino Linotype" w:hAnsi="Palatino Linotype" w:cs="Tahoma"/>
                <w:bCs/>
              </w:rPr>
              <w:t>Načrt ZIR Elektro Maribor</w:t>
            </w:r>
          </w:p>
        </w:tc>
      </w:tr>
      <w:tr w:rsidR="002E09AB" w:rsidRPr="00FF7B95">
        <w:tc>
          <w:tcPr>
            <w:tcW w:w="1548" w:type="dxa"/>
            <w:shd w:val="clear" w:color="auto" w:fill="FFFFFF"/>
          </w:tcPr>
          <w:p w:rsidR="002E09AB" w:rsidRPr="00FF7B95" w:rsidRDefault="002E09AB" w:rsidP="0096114B">
            <w:pPr>
              <w:jc w:val="center"/>
              <w:rPr>
                <w:rFonts w:ascii="Palatino Linotype" w:hAnsi="Palatino Linotype" w:cs="Tahoma"/>
              </w:rPr>
            </w:pPr>
            <w:r w:rsidRPr="00FF7B95">
              <w:rPr>
                <w:rFonts w:ascii="Palatino Linotype" w:hAnsi="Palatino Linotype" w:cs="Tahoma"/>
              </w:rPr>
              <w:t>3</w:t>
            </w:r>
            <w:r w:rsidR="005D716F" w:rsidRPr="00FF7B95">
              <w:rPr>
                <w:rFonts w:ascii="Palatino Linotype" w:hAnsi="Palatino Linotype" w:cs="Tahoma"/>
              </w:rPr>
              <w:t>7</w:t>
            </w:r>
            <w:r w:rsidRPr="00FF7B95">
              <w:rPr>
                <w:rFonts w:ascii="Palatino Linotype" w:hAnsi="Palatino Linotype" w:cs="Tahoma"/>
              </w:rPr>
              <w:t>.</w:t>
            </w:r>
          </w:p>
        </w:tc>
        <w:tc>
          <w:tcPr>
            <w:tcW w:w="7434" w:type="dxa"/>
            <w:shd w:val="clear" w:color="auto" w:fill="FFFFFF"/>
          </w:tcPr>
          <w:p w:rsidR="002E09AB" w:rsidRPr="00FF7B95" w:rsidRDefault="002E09AB" w:rsidP="0096114B">
            <w:pPr>
              <w:rPr>
                <w:rFonts w:ascii="Palatino Linotype" w:hAnsi="Palatino Linotype" w:cs="Tahoma"/>
              </w:rPr>
            </w:pPr>
            <w:r w:rsidRPr="00FF7B95">
              <w:rPr>
                <w:rFonts w:ascii="Palatino Linotype" w:hAnsi="Palatino Linotype" w:cs="Tahoma"/>
              </w:rPr>
              <w:t>Načrtovana finančna sredstva za izvajanje načrta</w:t>
            </w:r>
          </w:p>
        </w:tc>
      </w:tr>
      <w:tr w:rsidR="002E09AB" w:rsidRPr="00FF7B95">
        <w:tc>
          <w:tcPr>
            <w:tcW w:w="1548" w:type="dxa"/>
            <w:shd w:val="clear" w:color="auto" w:fill="FFFFFF"/>
          </w:tcPr>
          <w:p w:rsidR="002E09AB" w:rsidRPr="00FF7B95" w:rsidRDefault="002E09AB" w:rsidP="0096114B">
            <w:pPr>
              <w:jc w:val="center"/>
              <w:rPr>
                <w:rFonts w:ascii="Palatino Linotype" w:hAnsi="Palatino Linotype" w:cs="Tahoma"/>
              </w:rPr>
            </w:pPr>
            <w:r w:rsidRPr="00FF7B95">
              <w:rPr>
                <w:rFonts w:ascii="Palatino Linotype" w:hAnsi="Palatino Linotype" w:cs="Tahoma"/>
              </w:rPr>
              <w:t>3</w:t>
            </w:r>
            <w:r w:rsidR="005D716F" w:rsidRPr="00FF7B95">
              <w:rPr>
                <w:rFonts w:ascii="Palatino Linotype" w:hAnsi="Palatino Linotype" w:cs="Tahoma"/>
              </w:rPr>
              <w:t>8</w:t>
            </w:r>
            <w:r w:rsidRPr="00FF7B95">
              <w:rPr>
                <w:rFonts w:ascii="Palatino Linotype" w:hAnsi="Palatino Linotype" w:cs="Tahoma"/>
              </w:rPr>
              <w:t>.</w:t>
            </w:r>
          </w:p>
        </w:tc>
        <w:tc>
          <w:tcPr>
            <w:tcW w:w="7434" w:type="dxa"/>
            <w:shd w:val="clear" w:color="auto" w:fill="FFFFFF"/>
          </w:tcPr>
          <w:p w:rsidR="002E09AB" w:rsidRPr="00FF7B95" w:rsidRDefault="002E09AB" w:rsidP="0096114B">
            <w:pPr>
              <w:rPr>
                <w:rFonts w:ascii="Palatino Linotype" w:hAnsi="Palatino Linotype" w:cs="Tahoma"/>
                <w:lang w:val="pt-BR"/>
              </w:rPr>
            </w:pPr>
            <w:r w:rsidRPr="00FF7B95">
              <w:rPr>
                <w:rFonts w:ascii="Palatino Linotype" w:hAnsi="Palatino Linotype" w:cs="Tahoma"/>
                <w:lang w:val="pt-BR"/>
              </w:rPr>
              <w:t>Program usposabljanja, urjenja in vaj</w:t>
            </w:r>
          </w:p>
        </w:tc>
      </w:tr>
      <w:tr w:rsidR="002E09AB" w:rsidRPr="00FF7B95">
        <w:tc>
          <w:tcPr>
            <w:tcW w:w="1548" w:type="dxa"/>
            <w:shd w:val="clear" w:color="auto" w:fill="FFFFFF"/>
          </w:tcPr>
          <w:p w:rsidR="002E09AB" w:rsidRPr="00FF7B95" w:rsidRDefault="005D716F" w:rsidP="0096114B">
            <w:pPr>
              <w:jc w:val="center"/>
              <w:rPr>
                <w:rFonts w:ascii="Palatino Linotype" w:hAnsi="Palatino Linotype" w:cs="Tahoma"/>
              </w:rPr>
            </w:pPr>
            <w:r w:rsidRPr="00FF7B95">
              <w:rPr>
                <w:rFonts w:ascii="Palatino Linotype" w:hAnsi="Palatino Linotype" w:cs="Tahoma"/>
              </w:rPr>
              <w:t>39</w:t>
            </w:r>
            <w:r w:rsidR="002E09AB" w:rsidRPr="00FF7B95">
              <w:rPr>
                <w:rFonts w:ascii="Palatino Linotype" w:hAnsi="Palatino Linotype" w:cs="Tahoma"/>
              </w:rPr>
              <w:t>.</w:t>
            </w:r>
          </w:p>
        </w:tc>
        <w:tc>
          <w:tcPr>
            <w:tcW w:w="7434" w:type="dxa"/>
            <w:shd w:val="clear" w:color="auto" w:fill="FFFFFF"/>
          </w:tcPr>
          <w:p w:rsidR="002E09AB" w:rsidRPr="00FF7B95" w:rsidRDefault="002E09AB" w:rsidP="0096114B">
            <w:pPr>
              <w:rPr>
                <w:rFonts w:ascii="Palatino Linotype" w:hAnsi="Palatino Linotype" w:cs="Tahoma"/>
              </w:rPr>
            </w:pPr>
            <w:r w:rsidRPr="00FF7B95">
              <w:rPr>
                <w:rFonts w:ascii="Palatino Linotype" w:hAnsi="Palatino Linotype" w:cs="Tahoma"/>
                <w:bCs/>
              </w:rPr>
              <w:t>Navodilo za vodenje in vzdrževanje zbirke podatkov za izvajanje načrtov ZIR</w:t>
            </w:r>
          </w:p>
        </w:tc>
      </w:tr>
      <w:tr w:rsidR="002E09AB" w:rsidRPr="00FF7B95">
        <w:tc>
          <w:tcPr>
            <w:tcW w:w="1548" w:type="dxa"/>
            <w:shd w:val="clear" w:color="auto" w:fill="FFFFFF"/>
          </w:tcPr>
          <w:p w:rsidR="002E09AB" w:rsidRPr="00FF7B95" w:rsidRDefault="005D716F" w:rsidP="0096114B">
            <w:pPr>
              <w:jc w:val="center"/>
              <w:rPr>
                <w:rFonts w:ascii="Palatino Linotype" w:hAnsi="Palatino Linotype" w:cs="Tahoma"/>
              </w:rPr>
            </w:pPr>
            <w:r w:rsidRPr="00FF7B95">
              <w:rPr>
                <w:rFonts w:ascii="Palatino Linotype" w:hAnsi="Palatino Linotype" w:cs="Tahoma"/>
              </w:rPr>
              <w:t>40</w:t>
            </w:r>
            <w:r w:rsidR="002E09AB" w:rsidRPr="00FF7B95">
              <w:rPr>
                <w:rFonts w:ascii="Palatino Linotype" w:hAnsi="Palatino Linotype" w:cs="Tahoma"/>
              </w:rPr>
              <w:t>.</w:t>
            </w:r>
          </w:p>
        </w:tc>
        <w:tc>
          <w:tcPr>
            <w:tcW w:w="7434" w:type="dxa"/>
            <w:shd w:val="clear" w:color="auto" w:fill="FFFFFF"/>
          </w:tcPr>
          <w:p w:rsidR="002E09AB" w:rsidRPr="00FF7B95" w:rsidRDefault="002E09AB" w:rsidP="0096114B">
            <w:pPr>
              <w:rPr>
                <w:rFonts w:ascii="Palatino Linotype" w:hAnsi="Palatino Linotype" w:cs="Tahoma"/>
                <w:bCs/>
              </w:rPr>
            </w:pPr>
            <w:r w:rsidRPr="00FF7B95">
              <w:rPr>
                <w:rFonts w:ascii="Palatino Linotype" w:hAnsi="Palatino Linotype" w:cs="Tahoma"/>
                <w:bCs/>
              </w:rPr>
              <w:t>Navodilo za vzdrževanje in razdelitev načrtov ZIR</w:t>
            </w:r>
          </w:p>
        </w:tc>
      </w:tr>
    </w:tbl>
    <w:p w:rsidR="00D42800" w:rsidRPr="00FF7B95" w:rsidRDefault="00D42800" w:rsidP="00485268">
      <w:pPr>
        <w:rPr>
          <w:rFonts w:ascii="Palatino Linotype" w:hAnsi="Palatino Linotype" w:cs="Tahoma"/>
        </w:rPr>
      </w:pPr>
    </w:p>
    <w:sectPr w:rsidR="00D42800" w:rsidRPr="00FF7B95" w:rsidSect="0067534F">
      <w:headerReference w:type="default" r:id="rId23"/>
      <w:footerReference w:type="default" r:id="rId24"/>
      <w:pgSz w:w="11906" w:h="16838"/>
      <w:pgMar w:top="1417" w:right="1417" w:bottom="1417" w:left="1417" w:header="708" w:footer="708" w:gutter="0"/>
      <w:pgNumType w:start="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AD0" w:rsidRDefault="00471AD0">
      <w:r>
        <w:separator/>
      </w:r>
    </w:p>
  </w:endnote>
  <w:endnote w:type="continuationSeparator" w:id="0">
    <w:p w:rsidR="00471AD0" w:rsidRDefault="00471A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France">
    <w:altName w:val="Times New Roman"/>
    <w:charset w:val="00"/>
    <w:family w:val="auto"/>
    <w:pitch w:val="variable"/>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18C" w:rsidRDefault="008F63F3" w:rsidP="00A85258">
    <w:pPr>
      <w:pStyle w:val="Noga"/>
      <w:framePr w:wrap="around" w:vAnchor="text" w:hAnchor="margin" w:xAlign="right" w:y="1"/>
      <w:rPr>
        <w:rStyle w:val="tevilkastrani"/>
      </w:rPr>
    </w:pPr>
    <w:r>
      <w:rPr>
        <w:rStyle w:val="tevilkastrani"/>
      </w:rPr>
      <w:fldChar w:fldCharType="begin"/>
    </w:r>
    <w:r w:rsidR="0028418C">
      <w:rPr>
        <w:rStyle w:val="tevilkastrani"/>
      </w:rPr>
      <w:instrText xml:space="preserve">PAGE  </w:instrText>
    </w:r>
    <w:r>
      <w:rPr>
        <w:rStyle w:val="tevilkastrani"/>
      </w:rPr>
      <w:fldChar w:fldCharType="end"/>
    </w:r>
  </w:p>
  <w:p w:rsidR="0028418C" w:rsidRDefault="0028418C">
    <w:pPr>
      <w:pStyle w:val="Nog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18C" w:rsidRDefault="0028418C" w:rsidP="00A85258">
    <w:pPr>
      <w:pStyle w:val="Noga"/>
      <w:framePr w:wrap="around" w:vAnchor="text" w:hAnchor="margin" w:xAlign="right" w:y="1"/>
      <w:rPr>
        <w:rStyle w:val="tevilkastrani"/>
      </w:rPr>
    </w:pPr>
  </w:p>
  <w:p w:rsidR="0028418C" w:rsidRDefault="0028418C" w:rsidP="0067534F">
    <w:pPr>
      <w:pStyle w:val="Nog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18C" w:rsidRPr="0067534F" w:rsidRDefault="008F63F3" w:rsidP="00A85258">
    <w:pPr>
      <w:pStyle w:val="Noga"/>
      <w:framePr w:wrap="around" w:vAnchor="text" w:hAnchor="margin" w:xAlign="right" w:y="1"/>
      <w:rPr>
        <w:rStyle w:val="tevilkastrani"/>
        <w:rFonts w:ascii="Arial" w:hAnsi="Arial" w:cs="Arial"/>
        <w:sz w:val="18"/>
        <w:szCs w:val="18"/>
      </w:rPr>
    </w:pPr>
    <w:r w:rsidRPr="0067534F">
      <w:rPr>
        <w:rStyle w:val="tevilkastrani"/>
        <w:rFonts w:ascii="Arial" w:hAnsi="Arial" w:cs="Arial"/>
        <w:sz w:val="18"/>
        <w:szCs w:val="18"/>
      </w:rPr>
      <w:fldChar w:fldCharType="begin"/>
    </w:r>
    <w:r w:rsidR="0028418C" w:rsidRPr="0067534F">
      <w:rPr>
        <w:rStyle w:val="tevilkastrani"/>
        <w:rFonts w:ascii="Arial" w:hAnsi="Arial" w:cs="Arial"/>
        <w:sz w:val="18"/>
        <w:szCs w:val="18"/>
      </w:rPr>
      <w:instrText xml:space="preserve">PAGE  </w:instrText>
    </w:r>
    <w:r w:rsidRPr="0067534F">
      <w:rPr>
        <w:rStyle w:val="tevilkastrani"/>
        <w:rFonts w:ascii="Arial" w:hAnsi="Arial" w:cs="Arial"/>
        <w:sz w:val="18"/>
        <w:szCs w:val="18"/>
      </w:rPr>
      <w:fldChar w:fldCharType="separate"/>
    </w:r>
    <w:r w:rsidR="005455EF">
      <w:rPr>
        <w:rStyle w:val="tevilkastrani"/>
        <w:rFonts w:ascii="Arial" w:hAnsi="Arial" w:cs="Arial"/>
        <w:noProof/>
        <w:sz w:val="18"/>
        <w:szCs w:val="18"/>
      </w:rPr>
      <w:t>45</w:t>
    </w:r>
    <w:r w:rsidRPr="0067534F">
      <w:rPr>
        <w:rStyle w:val="tevilkastrani"/>
        <w:rFonts w:ascii="Arial" w:hAnsi="Arial" w:cs="Arial"/>
        <w:sz w:val="18"/>
        <w:szCs w:val="18"/>
      </w:rPr>
      <w:fldChar w:fldCharType="end"/>
    </w:r>
  </w:p>
  <w:p w:rsidR="0028418C" w:rsidRPr="0067534F" w:rsidRDefault="0028418C" w:rsidP="0067534F">
    <w:pPr>
      <w:pStyle w:val="Noga"/>
      <w:pBdr>
        <w:top w:val="single" w:sz="4" w:space="1" w:color="auto"/>
      </w:pBdr>
      <w:ind w:right="360"/>
      <w:rPr>
        <w:rFonts w:ascii="Arial" w:hAnsi="Arial" w:cs="Arial"/>
        <w:sz w:val="18"/>
        <w:szCs w:val="18"/>
        <w:lang w:val="de-DE"/>
      </w:rPr>
    </w:pPr>
    <w:r w:rsidRPr="0067534F">
      <w:rPr>
        <w:rFonts w:ascii="Arial" w:hAnsi="Arial" w:cs="Arial"/>
        <w:sz w:val="18"/>
        <w:szCs w:val="18"/>
        <w:lang w:val="de-DE"/>
      </w:rPr>
      <w:t xml:space="preserve">Občina </w:t>
    </w:r>
    <w:r w:rsidR="004A0F5D">
      <w:rPr>
        <w:rFonts w:ascii="Arial" w:hAnsi="Arial" w:cs="Arial"/>
        <w:sz w:val="18"/>
        <w:szCs w:val="18"/>
        <w:lang w:val="de-DE"/>
      </w:rPr>
      <w:t>Muta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AD0" w:rsidRDefault="00471AD0">
      <w:r>
        <w:separator/>
      </w:r>
    </w:p>
  </w:footnote>
  <w:footnote w:type="continuationSeparator" w:id="0">
    <w:p w:rsidR="00471AD0" w:rsidRDefault="00471A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65F" w:rsidRDefault="00E2065F" w:rsidP="00E2065F">
    <w:pPr>
      <w:pStyle w:val="Glava"/>
      <w:jc w:val="center"/>
      <w:rPr>
        <w:rFonts w:ascii="France" w:hAnsi="France"/>
        <w:sz w:val="32"/>
      </w:rPr>
    </w:pPr>
  </w:p>
  <w:p w:rsidR="00E2065F" w:rsidRDefault="00505E16" w:rsidP="00E2065F">
    <w:pPr>
      <w:pStyle w:val="Glava"/>
      <w:jc w:val="center"/>
      <w:rPr>
        <w:rFonts w:ascii="France" w:hAnsi="France"/>
        <w:sz w:val="32"/>
      </w:rPr>
    </w:pPr>
    <w:r>
      <w:rPr>
        <w:rFonts w:ascii="France" w:hAnsi="France"/>
        <w:noProof/>
        <w:sz w:val="32"/>
        <w:lang w:val="sl-SI" w:eastAsia="sl-SI"/>
      </w:rPr>
      <w:drawing>
        <wp:inline distT="0" distB="0" distL="0" distR="0">
          <wp:extent cx="609600" cy="733425"/>
          <wp:effectExtent l="19050" t="0" r="0" b="0"/>
          <wp:docPr id="1" name="Slika 1" descr="muta_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ta_grb"/>
                  <pic:cNvPicPr>
                    <a:picLocks noChangeAspect="1" noChangeArrowheads="1"/>
                  </pic:cNvPicPr>
                </pic:nvPicPr>
                <pic:blipFill>
                  <a:blip r:embed="rId1"/>
                  <a:srcRect/>
                  <a:stretch>
                    <a:fillRect/>
                  </a:stretch>
                </pic:blipFill>
                <pic:spPr bwMode="auto">
                  <a:xfrm>
                    <a:off x="0" y="0"/>
                    <a:ext cx="609600" cy="733425"/>
                  </a:xfrm>
                  <a:prstGeom prst="rect">
                    <a:avLst/>
                  </a:prstGeom>
                  <a:noFill/>
                  <a:ln w="9525">
                    <a:noFill/>
                    <a:miter lim="800000"/>
                    <a:headEnd/>
                    <a:tailEnd/>
                  </a:ln>
                </pic:spPr>
              </pic:pic>
            </a:graphicData>
          </a:graphic>
        </wp:inline>
      </w:drawing>
    </w:r>
    <w:r w:rsidR="00E2065F">
      <w:rPr>
        <w:rFonts w:ascii="France" w:hAnsi="France"/>
        <w:sz w:val="32"/>
      </w:rPr>
      <w:t xml:space="preserve">             </w:t>
    </w:r>
  </w:p>
  <w:p w:rsidR="00E2065F" w:rsidRDefault="00E2065F" w:rsidP="00E2065F">
    <w:pPr>
      <w:pStyle w:val="Glava"/>
      <w:jc w:val="center"/>
      <w:rPr>
        <w:rFonts w:ascii="France" w:hAnsi="France"/>
        <w:sz w:val="16"/>
      </w:rPr>
    </w:pPr>
  </w:p>
  <w:p w:rsidR="00E2065F" w:rsidRPr="009B08D5" w:rsidRDefault="008F63F3" w:rsidP="00E2065F">
    <w:pPr>
      <w:pStyle w:val="Glava"/>
      <w:jc w:val="center"/>
      <w:rPr>
        <w:rFonts w:ascii="Tahoma" w:hAnsi="Tahoma" w:cs="Tahoma"/>
        <w:spacing w:val="22"/>
        <w:sz w:val="28"/>
      </w:rPr>
    </w:pPr>
    <w:r w:rsidRPr="008F63F3">
      <w:rPr>
        <w:rFonts w:ascii="Tahoma" w:hAnsi="Tahoma" w:cs="Tahoma"/>
        <w:noProof/>
        <w:spacing w:val="22"/>
        <w:sz w:val="32"/>
      </w:rPr>
      <w:pict>
        <v:line id="_x0000_s2049" style="position:absolute;left:0;text-align:left;z-index:251657728" from="37.1pt,16.15pt" to="424.05pt,16.15pt" o:allowincell="f" strokeweight="1.25pt"/>
      </w:pict>
    </w:r>
    <w:r w:rsidR="00E2065F" w:rsidRPr="009B08D5">
      <w:rPr>
        <w:rFonts w:ascii="Tahoma" w:hAnsi="Tahoma" w:cs="Tahoma"/>
        <w:noProof/>
        <w:spacing w:val="22"/>
        <w:sz w:val="32"/>
      </w:rPr>
      <w:t>OBČINA MUTA</w:t>
    </w:r>
  </w:p>
  <w:p w:rsidR="00E2065F" w:rsidRPr="009B08D5" w:rsidRDefault="00E2065F" w:rsidP="00E2065F">
    <w:pPr>
      <w:pStyle w:val="Glava"/>
      <w:jc w:val="center"/>
      <w:rPr>
        <w:rFonts w:ascii="Tahoma" w:hAnsi="Tahoma" w:cs="Tahoma"/>
        <w:sz w:val="16"/>
      </w:rPr>
    </w:pPr>
    <w:r w:rsidRPr="009B08D5">
      <w:rPr>
        <w:rFonts w:ascii="Tahoma" w:hAnsi="Tahoma" w:cs="Tahoma"/>
        <w:sz w:val="16"/>
      </w:rPr>
      <w:t xml:space="preserve">Glavni trg 17, </w:t>
    </w:r>
    <w:proofErr w:type="gramStart"/>
    <w:r w:rsidRPr="009B08D5">
      <w:rPr>
        <w:rFonts w:ascii="Tahoma" w:hAnsi="Tahoma" w:cs="Tahoma"/>
        <w:sz w:val="16"/>
      </w:rPr>
      <w:t>2366  Muta</w:t>
    </w:r>
    <w:proofErr w:type="gramEnd"/>
    <w:r w:rsidRPr="009B08D5">
      <w:rPr>
        <w:rFonts w:ascii="Tahoma" w:hAnsi="Tahoma" w:cs="Tahoma"/>
        <w:sz w:val="16"/>
      </w:rPr>
      <w:t>, tel.: +386 (0</w:t>
    </w:r>
    <w:r>
      <w:rPr>
        <w:rFonts w:ascii="Tahoma" w:hAnsi="Tahoma" w:cs="Tahoma"/>
        <w:sz w:val="16"/>
      </w:rPr>
      <w:t>)2</w:t>
    </w:r>
    <w:r w:rsidRPr="009B08D5">
      <w:rPr>
        <w:rFonts w:ascii="Tahoma" w:hAnsi="Tahoma" w:cs="Tahoma"/>
        <w:sz w:val="16"/>
      </w:rPr>
      <w:t xml:space="preserve"> 88-79-600</w:t>
    </w:r>
    <w:r>
      <w:rPr>
        <w:rFonts w:ascii="Tahoma" w:hAnsi="Tahoma" w:cs="Tahoma"/>
        <w:sz w:val="16"/>
      </w:rPr>
      <w:t>, fax: +386 (0)2 88</w:t>
    </w:r>
    <w:r w:rsidRPr="009B08D5">
      <w:rPr>
        <w:rFonts w:ascii="Tahoma" w:hAnsi="Tahoma" w:cs="Tahoma"/>
        <w:sz w:val="16"/>
      </w:rPr>
      <w:t>-79</w:t>
    </w:r>
    <w:r>
      <w:rPr>
        <w:rFonts w:ascii="Tahoma" w:hAnsi="Tahoma" w:cs="Tahoma"/>
        <w:sz w:val="16"/>
      </w:rPr>
      <w:t>-</w:t>
    </w:r>
    <w:r w:rsidRPr="009B08D5">
      <w:rPr>
        <w:rFonts w:ascii="Tahoma" w:hAnsi="Tahoma" w:cs="Tahoma"/>
        <w:sz w:val="16"/>
      </w:rPr>
      <w:t xml:space="preserve">606 </w:t>
    </w:r>
  </w:p>
  <w:p w:rsidR="00E2065F" w:rsidRDefault="008F63F3" w:rsidP="00E2065F">
    <w:pPr>
      <w:pStyle w:val="Glava"/>
      <w:jc w:val="center"/>
      <w:rPr>
        <w:rFonts w:ascii="Tahoma" w:hAnsi="Tahoma" w:cs="Tahoma"/>
        <w:sz w:val="16"/>
      </w:rPr>
    </w:pPr>
    <w:hyperlink r:id="rId2" w:history="1">
      <w:r w:rsidR="00E2065F" w:rsidRPr="009B08D5">
        <w:rPr>
          <w:rStyle w:val="Hiperpovezava"/>
          <w:rFonts w:ascii="Tahoma" w:hAnsi="Tahoma" w:cs="Tahoma"/>
          <w:sz w:val="16"/>
        </w:rPr>
        <w:t>http://www.muta.si</w:t>
      </w:r>
    </w:hyperlink>
    <w:r w:rsidR="00E2065F" w:rsidRPr="009B08D5">
      <w:rPr>
        <w:rFonts w:ascii="Tahoma" w:hAnsi="Tahoma" w:cs="Tahoma"/>
        <w:sz w:val="16"/>
      </w:rPr>
      <w:t xml:space="preserve">; e-mail: </w:t>
    </w:r>
    <w:hyperlink r:id="rId3" w:history="1">
      <w:r w:rsidR="00E2065F" w:rsidRPr="009B08D5">
        <w:rPr>
          <w:rStyle w:val="Hiperpovezava"/>
          <w:rFonts w:ascii="Tahoma" w:hAnsi="Tahoma" w:cs="Tahoma"/>
          <w:sz w:val="16"/>
        </w:rPr>
        <w:t>obcina.muta@muta.si</w:t>
      </w:r>
    </w:hyperlink>
  </w:p>
  <w:p w:rsidR="00E2065F" w:rsidRDefault="00E2065F">
    <w:pPr>
      <w:pStyle w:val="Glav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18C" w:rsidRPr="0067534F" w:rsidRDefault="0028418C" w:rsidP="0067534F">
    <w:pPr>
      <w:pStyle w:val="Glava"/>
      <w:pBdr>
        <w:bottom w:val="single" w:sz="4" w:space="1" w:color="auto"/>
      </w:pBdr>
      <w:jc w:val="center"/>
      <w:rPr>
        <w:rFonts w:ascii="Arial" w:hAnsi="Arial" w:cs="Arial"/>
        <w:sz w:val="18"/>
        <w:szCs w:val="18"/>
        <w:lang w:val="sl-SI"/>
      </w:rPr>
    </w:pPr>
    <w:r>
      <w:rPr>
        <w:rFonts w:ascii="Arial" w:hAnsi="Arial" w:cs="Arial"/>
        <w:sz w:val="18"/>
        <w:szCs w:val="18"/>
        <w:lang w:val="sl-SI"/>
      </w:rPr>
      <w:t>Občinski načrt ZiR ob jedrski nesreči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EB45954"/>
    <w:lvl w:ilvl="0">
      <w:numFmt w:val="decimal"/>
      <w:lvlText w:val="*"/>
      <w:lvlJc w:val="left"/>
    </w:lvl>
  </w:abstractNum>
  <w:abstractNum w:abstractNumId="1">
    <w:nsid w:val="02006335"/>
    <w:multiLevelType w:val="hybridMultilevel"/>
    <w:tmpl w:val="8EE4414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6E109B4"/>
    <w:multiLevelType w:val="hybridMultilevel"/>
    <w:tmpl w:val="D20E1ADA"/>
    <w:lvl w:ilvl="0" w:tplc="A3766452">
      <w:start w:val="4"/>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082D5B7E"/>
    <w:multiLevelType w:val="hybridMultilevel"/>
    <w:tmpl w:val="5F3E45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8560045"/>
    <w:multiLevelType w:val="singleLevel"/>
    <w:tmpl w:val="3C26E234"/>
    <w:lvl w:ilvl="0">
      <w:start w:val="1"/>
      <w:numFmt w:val="bullet"/>
      <w:lvlText w:val="-"/>
      <w:lvlJc w:val="left"/>
      <w:pPr>
        <w:tabs>
          <w:tab w:val="num" w:pos="360"/>
        </w:tabs>
        <w:ind w:left="360" w:hanging="360"/>
      </w:pPr>
      <w:rPr>
        <w:rFonts w:hint="default"/>
      </w:rPr>
    </w:lvl>
  </w:abstractNum>
  <w:abstractNum w:abstractNumId="5">
    <w:nsid w:val="0F70623D"/>
    <w:multiLevelType w:val="singleLevel"/>
    <w:tmpl w:val="3C26E234"/>
    <w:lvl w:ilvl="0">
      <w:start w:val="1"/>
      <w:numFmt w:val="bullet"/>
      <w:lvlText w:val="-"/>
      <w:lvlJc w:val="left"/>
      <w:pPr>
        <w:tabs>
          <w:tab w:val="num" w:pos="360"/>
        </w:tabs>
        <w:ind w:left="360" w:hanging="360"/>
      </w:pPr>
      <w:rPr>
        <w:rFonts w:hint="default"/>
      </w:rPr>
    </w:lvl>
  </w:abstractNum>
  <w:abstractNum w:abstractNumId="6">
    <w:nsid w:val="10BF1FD4"/>
    <w:multiLevelType w:val="hybridMultilevel"/>
    <w:tmpl w:val="85F0B234"/>
    <w:lvl w:ilvl="0" w:tplc="0424000B">
      <w:start w:val="1"/>
      <w:numFmt w:val="bullet"/>
      <w:lvlText w:val=""/>
      <w:lvlJc w:val="left"/>
      <w:pPr>
        <w:tabs>
          <w:tab w:val="num" w:pos="720"/>
        </w:tabs>
        <w:ind w:left="720" w:hanging="360"/>
      </w:pPr>
      <w:rPr>
        <w:rFonts w:ascii="Wingdings" w:hAnsi="Wingdings" w:hint="default"/>
      </w:rPr>
    </w:lvl>
    <w:lvl w:ilvl="1" w:tplc="3C26E234">
      <w:start w:val="1"/>
      <w:numFmt w:val="bullet"/>
      <w:lvlText w:val="-"/>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125F73AD"/>
    <w:multiLevelType w:val="hybridMultilevel"/>
    <w:tmpl w:val="14F8C9EA"/>
    <w:lvl w:ilvl="0" w:tplc="F64A3086">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15396DA1"/>
    <w:multiLevelType w:val="singleLevel"/>
    <w:tmpl w:val="A3766452"/>
    <w:lvl w:ilvl="0">
      <w:start w:val="4"/>
      <w:numFmt w:val="bullet"/>
      <w:lvlText w:val="-"/>
      <w:lvlJc w:val="left"/>
      <w:pPr>
        <w:tabs>
          <w:tab w:val="num" w:pos="360"/>
        </w:tabs>
        <w:ind w:left="360" w:hanging="360"/>
      </w:pPr>
      <w:rPr>
        <w:rFonts w:hint="default"/>
      </w:rPr>
    </w:lvl>
  </w:abstractNum>
  <w:abstractNum w:abstractNumId="9">
    <w:nsid w:val="16D931BB"/>
    <w:multiLevelType w:val="hybridMultilevel"/>
    <w:tmpl w:val="D8D64606"/>
    <w:lvl w:ilvl="0" w:tplc="F64A3086">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21014D8F"/>
    <w:multiLevelType w:val="hybridMultilevel"/>
    <w:tmpl w:val="E6ACE0C2"/>
    <w:lvl w:ilvl="0" w:tplc="04090001">
      <w:start w:val="1"/>
      <w:numFmt w:val="bullet"/>
      <w:lvlText w:val=""/>
      <w:lvlJc w:val="left"/>
      <w:pPr>
        <w:tabs>
          <w:tab w:val="num" w:pos="720"/>
        </w:tabs>
        <w:ind w:left="720" w:hanging="360"/>
      </w:pPr>
      <w:rPr>
        <w:rFonts w:ascii="Symbol" w:hAnsi="Symbol" w:hint="default"/>
      </w:rPr>
    </w:lvl>
    <w:lvl w:ilvl="1" w:tplc="01D0F85C">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1D52B4"/>
    <w:multiLevelType w:val="hybridMultilevel"/>
    <w:tmpl w:val="64C080B8"/>
    <w:lvl w:ilvl="0" w:tplc="0424000B">
      <w:start w:val="1"/>
      <w:numFmt w:val="bullet"/>
      <w:lvlText w:val=""/>
      <w:lvlJc w:val="left"/>
      <w:pPr>
        <w:tabs>
          <w:tab w:val="num" w:pos="720"/>
        </w:tabs>
        <w:ind w:left="720" w:hanging="360"/>
      </w:pPr>
      <w:rPr>
        <w:rFonts w:ascii="Wingdings" w:hAnsi="Wingdings" w:hint="default"/>
      </w:rPr>
    </w:lvl>
    <w:lvl w:ilvl="1" w:tplc="A3766452">
      <w:start w:val="4"/>
      <w:numFmt w:val="bullet"/>
      <w:lvlText w:val="-"/>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25957D41"/>
    <w:multiLevelType w:val="hybridMultilevel"/>
    <w:tmpl w:val="738AF06C"/>
    <w:lvl w:ilvl="0" w:tplc="0409000F">
      <w:start w:val="1"/>
      <w:numFmt w:val="decimal"/>
      <w:lvlText w:val="%1."/>
      <w:lvlJc w:val="left"/>
      <w:pPr>
        <w:tabs>
          <w:tab w:val="num" w:pos="720"/>
        </w:tabs>
        <w:ind w:left="720" w:hanging="360"/>
      </w:pPr>
      <w:rPr>
        <w:rFonts w:hint="default"/>
      </w:rPr>
    </w:lvl>
    <w:lvl w:ilvl="1" w:tplc="F64A3086">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6251CBE"/>
    <w:multiLevelType w:val="hybridMultilevel"/>
    <w:tmpl w:val="D2B04B6A"/>
    <w:lvl w:ilvl="0" w:tplc="04240001">
      <w:start w:val="1"/>
      <w:numFmt w:val="bullet"/>
      <w:lvlText w:val=""/>
      <w:lvlJc w:val="left"/>
      <w:pPr>
        <w:tabs>
          <w:tab w:val="num" w:pos="360"/>
        </w:tabs>
        <w:ind w:left="360" w:hanging="360"/>
      </w:pPr>
      <w:rPr>
        <w:rFonts w:ascii="Symbol" w:hAnsi="Symbol" w:hint="default"/>
      </w:rPr>
    </w:lvl>
    <w:lvl w:ilvl="1" w:tplc="A6B4EEEA">
      <w:start w:val="2"/>
      <w:numFmt w:val="bullet"/>
      <w:lvlText w:val="-"/>
      <w:legacy w:legacy="1" w:legacySpace="0" w:legacyIndent="360"/>
      <w:lvlJc w:val="left"/>
      <w:pPr>
        <w:ind w:left="1440" w:hanging="360"/>
      </w:p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2C685E19"/>
    <w:multiLevelType w:val="hybridMultilevel"/>
    <w:tmpl w:val="6E4CF058"/>
    <w:lvl w:ilvl="0" w:tplc="0424000B">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2D4324AA"/>
    <w:multiLevelType w:val="singleLevel"/>
    <w:tmpl w:val="0952D4C2"/>
    <w:lvl w:ilvl="0">
      <w:start w:val="4"/>
      <w:numFmt w:val="bullet"/>
      <w:lvlText w:val="-"/>
      <w:lvlJc w:val="left"/>
      <w:pPr>
        <w:tabs>
          <w:tab w:val="num" w:pos="360"/>
        </w:tabs>
        <w:ind w:left="360" w:hanging="360"/>
      </w:pPr>
      <w:rPr>
        <w:rFonts w:hint="default"/>
      </w:rPr>
    </w:lvl>
  </w:abstractNum>
  <w:abstractNum w:abstractNumId="16">
    <w:nsid w:val="2EA5329B"/>
    <w:multiLevelType w:val="hybridMultilevel"/>
    <w:tmpl w:val="D2B04B6A"/>
    <w:lvl w:ilvl="0" w:tplc="04240001">
      <w:start w:val="1"/>
      <w:numFmt w:val="bullet"/>
      <w:lvlText w:val=""/>
      <w:lvlJc w:val="left"/>
      <w:pPr>
        <w:tabs>
          <w:tab w:val="num" w:pos="360"/>
        </w:tabs>
        <w:ind w:left="360" w:hanging="360"/>
      </w:pPr>
      <w:rPr>
        <w:rFonts w:ascii="Symbol" w:hAnsi="Symbol" w:hint="default"/>
      </w:rPr>
    </w:lvl>
    <w:lvl w:ilvl="1" w:tplc="A6B4EEEA">
      <w:start w:val="2"/>
      <w:numFmt w:val="bullet"/>
      <w:lvlText w:val="-"/>
      <w:legacy w:legacy="1" w:legacySpace="0" w:legacyIndent="360"/>
      <w:lvlJc w:val="left"/>
      <w:pPr>
        <w:ind w:left="1440" w:hanging="360"/>
      </w:p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nsid w:val="37BA155E"/>
    <w:multiLevelType w:val="multilevel"/>
    <w:tmpl w:val="4FC6F84E"/>
    <w:lvl w:ilvl="0">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0042DFF"/>
    <w:multiLevelType w:val="hybridMultilevel"/>
    <w:tmpl w:val="D2B04B6A"/>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44681AAB"/>
    <w:multiLevelType w:val="hybridMultilevel"/>
    <w:tmpl w:val="8C6226F2"/>
    <w:lvl w:ilvl="0" w:tplc="0424000B">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0">
    <w:nsid w:val="4C3A0A7A"/>
    <w:multiLevelType w:val="hybridMultilevel"/>
    <w:tmpl w:val="53B6ED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C6F08EA"/>
    <w:multiLevelType w:val="hybridMultilevel"/>
    <w:tmpl w:val="EFA4EF90"/>
    <w:lvl w:ilvl="0" w:tplc="C30641E4">
      <w:numFmt w:val="bullet"/>
      <w:lvlText w:val="-"/>
      <w:lvlJc w:val="left"/>
      <w:pPr>
        <w:tabs>
          <w:tab w:val="num" w:pos="360"/>
        </w:tabs>
        <w:ind w:left="360" w:hanging="360"/>
      </w:pPr>
      <w:rPr>
        <w:rFonts w:hint="default"/>
      </w:rPr>
    </w:lvl>
    <w:lvl w:ilvl="1" w:tplc="04240005">
      <w:start w:val="1"/>
      <w:numFmt w:val="bullet"/>
      <w:lvlText w:val=""/>
      <w:lvlJc w:val="left"/>
      <w:pPr>
        <w:tabs>
          <w:tab w:val="num" w:pos="1440"/>
        </w:tabs>
        <w:ind w:left="1440" w:hanging="360"/>
      </w:pPr>
      <w:rPr>
        <w:rFonts w:ascii="Wingdings" w:hAnsi="Wingding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nsid w:val="4C7C7FC0"/>
    <w:multiLevelType w:val="hybridMultilevel"/>
    <w:tmpl w:val="7244332C"/>
    <w:lvl w:ilvl="0" w:tplc="717E7EA8">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nsid w:val="51DD4512"/>
    <w:multiLevelType w:val="hybridMultilevel"/>
    <w:tmpl w:val="1974DF8E"/>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nsid w:val="53FF2AF7"/>
    <w:multiLevelType w:val="hybridMultilevel"/>
    <w:tmpl w:val="D2B04B6A"/>
    <w:lvl w:ilvl="0" w:tplc="04240001">
      <w:start w:val="1"/>
      <w:numFmt w:val="bullet"/>
      <w:lvlText w:val=""/>
      <w:lvlJc w:val="left"/>
      <w:pPr>
        <w:tabs>
          <w:tab w:val="num" w:pos="360"/>
        </w:tabs>
        <w:ind w:left="360" w:hanging="360"/>
      </w:pPr>
      <w:rPr>
        <w:rFonts w:ascii="Symbol" w:hAnsi="Symbol" w:hint="default"/>
      </w:rPr>
    </w:lvl>
    <w:lvl w:ilvl="1" w:tplc="A6B4EEEA">
      <w:start w:val="2"/>
      <w:numFmt w:val="bullet"/>
      <w:lvlText w:val="-"/>
      <w:legacy w:legacy="1" w:legacySpace="0" w:legacyIndent="360"/>
      <w:lvlJc w:val="left"/>
      <w:pPr>
        <w:ind w:left="1440" w:hanging="360"/>
      </w:p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nsid w:val="550E357B"/>
    <w:multiLevelType w:val="hybridMultilevel"/>
    <w:tmpl w:val="BA04B210"/>
    <w:lvl w:ilvl="0" w:tplc="C30641E4">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nsid w:val="562F0F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nsid w:val="585D32FC"/>
    <w:multiLevelType w:val="hybridMultilevel"/>
    <w:tmpl w:val="D2B04B6A"/>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A6B4EEEA">
      <w:start w:val="2"/>
      <w:numFmt w:val="bullet"/>
      <w:lvlText w:val="-"/>
      <w:legacy w:legacy="1" w:legacySpace="0" w:legacyIndent="360"/>
      <w:lvlJc w:val="left"/>
      <w:pPr>
        <w:ind w:left="1260" w:hanging="360"/>
      </w:p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nsid w:val="5AFF248D"/>
    <w:multiLevelType w:val="hybridMultilevel"/>
    <w:tmpl w:val="E314F4AC"/>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nsid w:val="5F645326"/>
    <w:multiLevelType w:val="hybridMultilevel"/>
    <w:tmpl w:val="4F562D86"/>
    <w:lvl w:ilvl="0" w:tplc="14963A7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nsid w:val="618B5455"/>
    <w:multiLevelType w:val="hybridMultilevel"/>
    <w:tmpl w:val="F1862896"/>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nsid w:val="63B67F12"/>
    <w:multiLevelType w:val="hybridMultilevel"/>
    <w:tmpl w:val="4126D2E4"/>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nsid w:val="6B637520"/>
    <w:multiLevelType w:val="singleLevel"/>
    <w:tmpl w:val="0952D4C2"/>
    <w:lvl w:ilvl="0">
      <w:start w:val="4"/>
      <w:numFmt w:val="bullet"/>
      <w:lvlText w:val="-"/>
      <w:lvlJc w:val="left"/>
      <w:pPr>
        <w:tabs>
          <w:tab w:val="num" w:pos="360"/>
        </w:tabs>
        <w:ind w:left="360" w:hanging="360"/>
      </w:pPr>
      <w:rPr>
        <w:rFonts w:hint="default"/>
      </w:rPr>
    </w:lvl>
  </w:abstractNum>
  <w:abstractNum w:abstractNumId="33">
    <w:nsid w:val="741F2479"/>
    <w:multiLevelType w:val="hybridMultilevel"/>
    <w:tmpl w:val="CCCEB19E"/>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nsid w:val="784D6CF0"/>
    <w:multiLevelType w:val="singleLevel"/>
    <w:tmpl w:val="C30641E4"/>
    <w:lvl w:ilvl="0">
      <w:numFmt w:val="bullet"/>
      <w:lvlText w:val="-"/>
      <w:lvlJc w:val="left"/>
      <w:pPr>
        <w:tabs>
          <w:tab w:val="num" w:pos="360"/>
        </w:tabs>
        <w:ind w:left="360" w:hanging="360"/>
      </w:pPr>
      <w:rPr>
        <w:rFonts w:hint="default"/>
      </w:rPr>
    </w:lvl>
  </w:abstractNum>
  <w:abstractNum w:abstractNumId="35">
    <w:nsid w:val="7BB930F7"/>
    <w:multiLevelType w:val="hybridMultilevel"/>
    <w:tmpl w:val="5C3CD61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6">
    <w:nsid w:val="7C551438"/>
    <w:multiLevelType w:val="hybridMultilevel"/>
    <w:tmpl w:val="A33222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7DA27E1B"/>
    <w:multiLevelType w:val="hybridMultilevel"/>
    <w:tmpl w:val="5E0ED81C"/>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nsid w:val="7FED74AB"/>
    <w:multiLevelType w:val="hybridMultilevel"/>
    <w:tmpl w:val="4FC6F84E"/>
    <w:lvl w:ilvl="0" w:tplc="C30641E4">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0"/>
  </w:num>
  <w:num w:numId="3">
    <w:abstractNumId w:val="1"/>
  </w:num>
  <w:num w:numId="4">
    <w:abstractNumId w:val="3"/>
  </w:num>
  <w:num w:numId="5">
    <w:abstractNumId w:val="36"/>
  </w:num>
  <w:num w:numId="6">
    <w:abstractNumId w:val="18"/>
  </w:num>
  <w:num w:numId="7">
    <w:abstractNumId w:val="27"/>
  </w:num>
  <w:num w:numId="8">
    <w:abstractNumId w:val="32"/>
  </w:num>
  <w:num w:numId="9">
    <w:abstractNumId w:val="15"/>
  </w:num>
  <w:num w:numId="10">
    <w:abstractNumId w:val="26"/>
  </w:num>
  <w:num w:numId="11">
    <w:abstractNumId w:val="34"/>
  </w:num>
  <w:num w:numId="12">
    <w:abstractNumId w:val="16"/>
  </w:num>
  <w:num w:numId="13">
    <w:abstractNumId w:val="13"/>
  </w:num>
  <w:num w:numId="14">
    <w:abstractNumId w:val="24"/>
  </w:num>
  <w:num w:numId="15">
    <w:abstractNumId w:val="4"/>
  </w:num>
  <w:num w:numId="16">
    <w:abstractNumId w:val="5"/>
  </w:num>
  <w:num w:numId="17">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18">
    <w:abstractNumId w:val="29"/>
  </w:num>
  <w:num w:numId="19">
    <w:abstractNumId w:val="35"/>
  </w:num>
  <w:num w:numId="20">
    <w:abstractNumId w:val="8"/>
  </w:num>
  <w:num w:numId="21">
    <w:abstractNumId w:val="20"/>
  </w:num>
  <w:num w:numId="22">
    <w:abstractNumId w:val="22"/>
  </w:num>
  <w:num w:numId="23">
    <w:abstractNumId w:val="9"/>
  </w:num>
  <w:num w:numId="24">
    <w:abstractNumId w:val="7"/>
  </w:num>
  <w:num w:numId="25">
    <w:abstractNumId w:val="14"/>
  </w:num>
  <w:num w:numId="26">
    <w:abstractNumId w:val="19"/>
  </w:num>
  <w:num w:numId="27">
    <w:abstractNumId w:val="11"/>
  </w:num>
  <w:num w:numId="28">
    <w:abstractNumId w:val="28"/>
  </w:num>
  <w:num w:numId="29">
    <w:abstractNumId w:val="30"/>
  </w:num>
  <w:num w:numId="30">
    <w:abstractNumId w:val="21"/>
  </w:num>
  <w:num w:numId="31">
    <w:abstractNumId w:val="6"/>
  </w:num>
  <w:num w:numId="32">
    <w:abstractNumId w:val="25"/>
  </w:num>
  <w:num w:numId="33">
    <w:abstractNumId w:val="37"/>
  </w:num>
  <w:num w:numId="34">
    <w:abstractNumId w:val="23"/>
  </w:num>
  <w:num w:numId="35">
    <w:abstractNumId w:val="2"/>
  </w:num>
  <w:num w:numId="36">
    <w:abstractNumId w:val="31"/>
  </w:num>
  <w:num w:numId="37">
    <w:abstractNumId w:val="38"/>
  </w:num>
  <w:num w:numId="38">
    <w:abstractNumId w:val="17"/>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20"/>
  <w:hyphenationZone w:val="425"/>
  <w:noPunctuationKerning/>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B971A3"/>
    <w:rsid w:val="00016B0F"/>
    <w:rsid w:val="00023652"/>
    <w:rsid w:val="00042725"/>
    <w:rsid w:val="00045F73"/>
    <w:rsid w:val="00046190"/>
    <w:rsid w:val="00051E2B"/>
    <w:rsid w:val="000557F9"/>
    <w:rsid w:val="00087A61"/>
    <w:rsid w:val="00090356"/>
    <w:rsid w:val="00091034"/>
    <w:rsid w:val="00093365"/>
    <w:rsid w:val="0009675E"/>
    <w:rsid w:val="000A7533"/>
    <w:rsid w:val="000D2C33"/>
    <w:rsid w:val="000E0859"/>
    <w:rsid w:val="000E4042"/>
    <w:rsid w:val="000E61A3"/>
    <w:rsid w:val="000F4640"/>
    <w:rsid w:val="000F6591"/>
    <w:rsid w:val="00103B05"/>
    <w:rsid w:val="00107BE2"/>
    <w:rsid w:val="0011696B"/>
    <w:rsid w:val="00120E2B"/>
    <w:rsid w:val="00123A4B"/>
    <w:rsid w:val="0014019D"/>
    <w:rsid w:val="0015233A"/>
    <w:rsid w:val="00161FAB"/>
    <w:rsid w:val="00183AD2"/>
    <w:rsid w:val="001A38FE"/>
    <w:rsid w:val="001A3A00"/>
    <w:rsid w:val="001C1624"/>
    <w:rsid w:val="001E1EA2"/>
    <w:rsid w:val="001E25BF"/>
    <w:rsid w:val="001E3C07"/>
    <w:rsid w:val="001E4588"/>
    <w:rsid w:val="001F5B1A"/>
    <w:rsid w:val="00210663"/>
    <w:rsid w:val="00211445"/>
    <w:rsid w:val="00216978"/>
    <w:rsid w:val="00231801"/>
    <w:rsid w:val="00244348"/>
    <w:rsid w:val="00256DCB"/>
    <w:rsid w:val="00263F81"/>
    <w:rsid w:val="002648E2"/>
    <w:rsid w:val="0028418C"/>
    <w:rsid w:val="00284EEB"/>
    <w:rsid w:val="002872F0"/>
    <w:rsid w:val="00294BAD"/>
    <w:rsid w:val="002B485F"/>
    <w:rsid w:val="002D0708"/>
    <w:rsid w:val="002E09AB"/>
    <w:rsid w:val="002E2895"/>
    <w:rsid w:val="002F7C25"/>
    <w:rsid w:val="00302546"/>
    <w:rsid w:val="00323637"/>
    <w:rsid w:val="0033088E"/>
    <w:rsid w:val="003334CA"/>
    <w:rsid w:val="00334BF0"/>
    <w:rsid w:val="00341AFA"/>
    <w:rsid w:val="0034285F"/>
    <w:rsid w:val="00343655"/>
    <w:rsid w:val="00346E99"/>
    <w:rsid w:val="003474B3"/>
    <w:rsid w:val="00363D6C"/>
    <w:rsid w:val="00372EE8"/>
    <w:rsid w:val="00391FE8"/>
    <w:rsid w:val="003921B1"/>
    <w:rsid w:val="003A130C"/>
    <w:rsid w:val="003A328E"/>
    <w:rsid w:val="003D2759"/>
    <w:rsid w:val="003E3F82"/>
    <w:rsid w:val="00407A49"/>
    <w:rsid w:val="00412033"/>
    <w:rsid w:val="00412BBA"/>
    <w:rsid w:val="00414854"/>
    <w:rsid w:val="00421C30"/>
    <w:rsid w:val="00432F46"/>
    <w:rsid w:val="00437418"/>
    <w:rsid w:val="0045430A"/>
    <w:rsid w:val="00462344"/>
    <w:rsid w:val="00471AD0"/>
    <w:rsid w:val="0047777D"/>
    <w:rsid w:val="00481C78"/>
    <w:rsid w:val="00485172"/>
    <w:rsid w:val="00485268"/>
    <w:rsid w:val="00492E57"/>
    <w:rsid w:val="00493644"/>
    <w:rsid w:val="004A0F5D"/>
    <w:rsid w:val="004D2807"/>
    <w:rsid w:val="004D4E21"/>
    <w:rsid w:val="004E60ED"/>
    <w:rsid w:val="004F5AA8"/>
    <w:rsid w:val="004F61E1"/>
    <w:rsid w:val="004F690E"/>
    <w:rsid w:val="004F6AF1"/>
    <w:rsid w:val="004F7125"/>
    <w:rsid w:val="00505E16"/>
    <w:rsid w:val="00515739"/>
    <w:rsid w:val="00515B4E"/>
    <w:rsid w:val="00526A26"/>
    <w:rsid w:val="00532DC2"/>
    <w:rsid w:val="0053324B"/>
    <w:rsid w:val="00535025"/>
    <w:rsid w:val="005366CE"/>
    <w:rsid w:val="005455EF"/>
    <w:rsid w:val="005635F6"/>
    <w:rsid w:val="0056464F"/>
    <w:rsid w:val="005648CD"/>
    <w:rsid w:val="0057088C"/>
    <w:rsid w:val="00577090"/>
    <w:rsid w:val="00582DC7"/>
    <w:rsid w:val="00590874"/>
    <w:rsid w:val="0059177C"/>
    <w:rsid w:val="00592B27"/>
    <w:rsid w:val="005B03CF"/>
    <w:rsid w:val="005B08A7"/>
    <w:rsid w:val="005B176F"/>
    <w:rsid w:val="005C3607"/>
    <w:rsid w:val="005C4A16"/>
    <w:rsid w:val="005D223A"/>
    <w:rsid w:val="005D716F"/>
    <w:rsid w:val="005E52F2"/>
    <w:rsid w:val="005E7394"/>
    <w:rsid w:val="005F0BDA"/>
    <w:rsid w:val="005F310D"/>
    <w:rsid w:val="005F3776"/>
    <w:rsid w:val="005F6ADD"/>
    <w:rsid w:val="00602793"/>
    <w:rsid w:val="006110F7"/>
    <w:rsid w:val="00624876"/>
    <w:rsid w:val="00625B11"/>
    <w:rsid w:val="00630B34"/>
    <w:rsid w:val="00636439"/>
    <w:rsid w:val="006434A7"/>
    <w:rsid w:val="006511CD"/>
    <w:rsid w:val="00653316"/>
    <w:rsid w:val="006556D2"/>
    <w:rsid w:val="00655BC2"/>
    <w:rsid w:val="006577A3"/>
    <w:rsid w:val="0067534F"/>
    <w:rsid w:val="00683766"/>
    <w:rsid w:val="00687152"/>
    <w:rsid w:val="006A0A6C"/>
    <w:rsid w:val="006A4A0F"/>
    <w:rsid w:val="006A5D87"/>
    <w:rsid w:val="006A7B8E"/>
    <w:rsid w:val="006B1B7F"/>
    <w:rsid w:val="006B65B1"/>
    <w:rsid w:val="006B6E46"/>
    <w:rsid w:val="006B7614"/>
    <w:rsid w:val="006C456D"/>
    <w:rsid w:val="006E2C45"/>
    <w:rsid w:val="006F2DA7"/>
    <w:rsid w:val="006F508B"/>
    <w:rsid w:val="007050B6"/>
    <w:rsid w:val="007246A8"/>
    <w:rsid w:val="0074305B"/>
    <w:rsid w:val="007466E6"/>
    <w:rsid w:val="00772DF6"/>
    <w:rsid w:val="007C0C36"/>
    <w:rsid w:val="007D603F"/>
    <w:rsid w:val="007E6ACA"/>
    <w:rsid w:val="00804656"/>
    <w:rsid w:val="00806C35"/>
    <w:rsid w:val="0084450E"/>
    <w:rsid w:val="0086695C"/>
    <w:rsid w:val="008723B1"/>
    <w:rsid w:val="00881C98"/>
    <w:rsid w:val="008847A9"/>
    <w:rsid w:val="00886E9A"/>
    <w:rsid w:val="00891D27"/>
    <w:rsid w:val="0089609A"/>
    <w:rsid w:val="008B07CE"/>
    <w:rsid w:val="008B516F"/>
    <w:rsid w:val="008C286D"/>
    <w:rsid w:val="008C4A9B"/>
    <w:rsid w:val="008D1110"/>
    <w:rsid w:val="008F03BA"/>
    <w:rsid w:val="008F63F3"/>
    <w:rsid w:val="00921770"/>
    <w:rsid w:val="009320EC"/>
    <w:rsid w:val="009322A8"/>
    <w:rsid w:val="009329E2"/>
    <w:rsid w:val="009458AF"/>
    <w:rsid w:val="00945DB0"/>
    <w:rsid w:val="00956D1C"/>
    <w:rsid w:val="0096114B"/>
    <w:rsid w:val="00972190"/>
    <w:rsid w:val="00977652"/>
    <w:rsid w:val="0099634A"/>
    <w:rsid w:val="009A1631"/>
    <w:rsid w:val="009B2923"/>
    <w:rsid w:val="009C1285"/>
    <w:rsid w:val="009C6888"/>
    <w:rsid w:val="009D71D8"/>
    <w:rsid w:val="009E1A72"/>
    <w:rsid w:val="009E6229"/>
    <w:rsid w:val="00A1645F"/>
    <w:rsid w:val="00A31E10"/>
    <w:rsid w:val="00A414B6"/>
    <w:rsid w:val="00A556BA"/>
    <w:rsid w:val="00A654BA"/>
    <w:rsid w:val="00A85258"/>
    <w:rsid w:val="00AB052D"/>
    <w:rsid w:val="00AC4023"/>
    <w:rsid w:val="00AD19A3"/>
    <w:rsid w:val="00AD4E60"/>
    <w:rsid w:val="00AF13BA"/>
    <w:rsid w:val="00B1577F"/>
    <w:rsid w:val="00B16876"/>
    <w:rsid w:val="00B219DB"/>
    <w:rsid w:val="00B24CA6"/>
    <w:rsid w:val="00B26366"/>
    <w:rsid w:val="00B31368"/>
    <w:rsid w:val="00B53186"/>
    <w:rsid w:val="00B5327B"/>
    <w:rsid w:val="00B60C57"/>
    <w:rsid w:val="00B758F1"/>
    <w:rsid w:val="00B95B38"/>
    <w:rsid w:val="00B971A3"/>
    <w:rsid w:val="00BD0290"/>
    <w:rsid w:val="00BD0E53"/>
    <w:rsid w:val="00BD5E7F"/>
    <w:rsid w:val="00BF7CD4"/>
    <w:rsid w:val="00C03214"/>
    <w:rsid w:val="00C04D05"/>
    <w:rsid w:val="00C14D69"/>
    <w:rsid w:val="00C305CE"/>
    <w:rsid w:val="00C34301"/>
    <w:rsid w:val="00C40922"/>
    <w:rsid w:val="00C46F9D"/>
    <w:rsid w:val="00C57062"/>
    <w:rsid w:val="00C645CF"/>
    <w:rsid w:val="00C66045"/>
    <w:rsid w:val="00C734A4"/>
    <w:rsid w:val="00C77B5E"/>
    <w:rsid w:val="00C84CB1"/>
    <w:rsid w:val="00C91AFB"/>
    <w:rsid w:val="00CB1F3C"/>
    <w:rsid w:val="00CC2AA9"/>
    <w:rsid w:val="00CC45DF"/>
    <w:rsid w:val="00CD2F03"/>
    <w:rsid w:val="00CE2C16"/>
    <w:rsid w:val="00CF0C9A"/>
    <w:rsid w:val="00D10B9C"/>
    <w:rsid w:val="00D2039C"/>
    <w:rsid w:val="00D21221"/>
    <w:rsid w:val="00D27D2E"/>
    <w:rsid w:val="00D31EE1"/>
    <w:rsid w:val="00D42800"/>
    <w:rsid w:val="00D42EBD"/>
    <w:rsid w:val="00D51D50"/>
    <w:rsid w:val="00D7342A"/>
    <w:rsid w:val="00D767EB"/>
    <w:rsid w:val="00D84ACB"/>
    <w:rsid w:val="00D90F85"/>
    <w:rsid w:val="00D941D1"/>
    <w:rsid w:val="00D9647F"/>
    <w:rsid w:val="00DA398E"/>
    <w:rsid w:val="00DB0BB1"/>
    <w:rsid w:val="00DB25AD"/>
    <w:rsid w:val="00DC4F92"/>
    <w:rsid w:val="00DD0408"/>
    <w:rsid w:val="00DE1491"/>
    <w:rsid w:val="00DE2695"/>
    <w:rsid w:val="00DE4A53"/>
    <w:rsid w:val="00DF7CEB"/>
    <w:rsid w:val="00E07994"/>
    <w:rsid w:val="00E17A06"/>
    <w:rsid w:val="00E2065F"/>
    <w:rsid w:val="00E23A92"/>
    <w:rsid w:val="00E25477"/>
    <w:rsid w:val="00E343CE"/>
    <w:rsid w:val="00E37823"/>
    <w:rsid w:val="00E52741"/>
    <w:rsid w:val="00E67499"/>
    <w:rsid w:val="00E72A53"/>
    <w:rsid w:val="00E7674B"/>
    <w:rsid w:val="00E9753C"/>
    <w:rsid w:val="00EA3CD8"/>
    <w:rsid w:val="00EA74D3"/>
    <w:rsid w:val="00EB16F8"/>
    <w:rsid w:val="00EC7A19"/>
    <w:rsid w:val="00EE4665"/>
    <w:rsid w:val="00EF20A4"/>
    <w:rsid w:val="00EF6AC2"/>
    <w:rsid w:val="00F132A6"/>
    <w:rsid w:val="00F15137"/>
    <w:rsid w:val="00F1562E"/>
    <w:rsid w:val="00F20B33"/>
    <w:rsid w:val="00F42DBF"/>
    <w:rsid w:val="00F4392C"/>
    <w:rsid w:val="00F522BF"/>
    <w:rsid w:val="00F72666"/>
    <w:rsid w:val="00F97F7C"/>
    <w:rsid w:val="00FB2A3D"/>
    <w:rsid w:val="00FF04B8"/>
    <w:rsid w:val="00FF7B9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E3C07"/>
    <w:rPr>
      <w:sz w:val="24"/>
      <w:szCs w:val="24"/>
      <w:lang w:val="en-GB" w:eastAsia="en-US"/>
    </w:rPr>
  </w:style>
  <w:style w:type="paragraph" w:styleId="Naslov1">
    <w:name w:val="heading 1"/>
    <w:basedOn w:val="Navaden"/>
    <w:next w:val="Navaden"/>
    <w:autoRedefine/>
    <w:qFormat/>
    <w:rsid w:val="00B53186"/>
    <w:pPr>
      <w:keepNext/>
      <w:spacing w:before="240" w:after="60"/>
      <w:ind w:left="360"/>
      <w:jc w:val="both"/>
      <w:outlineLvl w:val="0"/>
    </w:pPr>
    <w:rPr>
      <w:rFonts w:ascii="Tahoma" w:hAnsi="Tahoma" w:cs="Tahoma"/>
      <w:b/>
      <w:color w:val="0000FF"/>
      <w:sz w:val="40"/>
      <w:szCs w:val="40"/>
      <w:lang w:val="cs-CZ"/>
    </w:rPr>
  </w:style>
  <w:style w:type="paragraph" w:styleId="Naslov2">
    <w:name w:val="heading 2"/>
    <w:basedOn w:val="Navaden"/>
    <w:next w:val="Navaden"/>
    <w:autoRedefine/>
    <w:qFormat/>
    <w:rsid w:val="0033088E"/>
    <w:pPr>
      <w:keepNext/>
      <w:overflowPunct w:val="0"/>
      <w:autoSpaceDE w:val="0"/>
      <w:autoSpaceDN w:val="0"/>
      <w:adjustRightInd w:val="0"/>
      <w:spacing w:before="240" w:after="60"/>
      <w:textAlignment w:val="baseline"/>
      <w:outlineLvl w:val="1"/>
    </w:pPr>
    <w:rPr>
      <w:rFonts w:ascii="Tahoma" w:hAnsi="Tahoma" w:cs="Tahoma"/>
      <w:b/>
      <w:iCs/>
      <w:color w:val="0000FF"/>
      <w:sz w:val="28"/>
      <w:szCs w:val="28"/>
      <w:lang w:val="sl-SI"/>
    </w:rPr>
  </w:style>
  <w:style w:type="paragraph" w:styleId="Naslov3">
    <w:name w:val="heading 3"/>
    <w:basedOn w:val="Navaden"/>
    <w:next w:val="Navaden"/>
    <w:autoRedefine/>
    <w:qFormat/>
    <w:rsid w:val="00C34301"/>
    <w:pPr>
      <w:keepNext/>
      <w:spacing w:before="240" w:after="60"/>
      <w:ind w:firstLine="720"/>
      <w:outlineLvl w:val="2"/>
    </w:pPr>
    <w:rPr>
      <w:b/>
      <w:color w:val="0000FF"/>
      <w:u w:val="single"/>
      <w:lang w:val="sl-SI"/>
    </w:rPr>
  </w:style>
  <w:style w:type="paragraph" w:styleId="Naslov4">
    <w:name w:val="heading 4"/>
    <w:basedOn w:val="Navaden"/>
    <w:next w:val="Navaden"/>
    <w:qFormat/>
    <w:rsid w:val="008C4A9B"/>
    <w:pPr>
      <w:keepNext/>
      <w:ind w:left="240"/>
      <w:jc w:val="both"/>
      <w:outlineLvl w:val="3"/>
    </w:pPr>
    <w:rPr>
      <w:b/>
      <w:bCs/>
      <w:i/>
      <w:iCs/>
      <w:lang w:val="sl-SI"/>
    </w:rPr>
  </w:style>
  <w:style w:type="paragraph" w:styleId="Naslov5">
    <w:name w:val="heading 5"/>
    <w:basedOn w:val="Navaden"/>
    <w:next w:val="Navaden"/>
    <w:qFormat/>
    <w:rsid w:val="008C4A9B"/>
    <w:pPr>
      <w:keepNext/>
      <w:ind w:left="360"/>
      <w:jc w:val="both"/>
      <w:outlineLvl w:val="4"/>
    </w:pPr>
    <w:rPr>
      <w:i/>
      <w:iCs/>
      <w:lang w:val="sl-SI"/>
    </w:rPr>
  </w:style>
  <w:style w:type="paragraph" w:styleId="Naslov6">
    <w:name w:val="heading 6"/>
    <w:basedOn w:val="Navaden"/>
    <w:next w:val="Navaden"/>
    <w:qFormat/>
    <w:rsid w:val="008C4A9B"/>
    <w:pPr>
      <w:keepNext/>
      <w:jc w:val="both"/>
      <w:outlineLvl w:val="5"/>
    </w:pPr>
    <w:rPr>
      <w:b/>
      <w:bCs/>
      <w:i/>
      <w:iCs/>
      <w:lang w:val="sl-SI"/>
    </w:rPr>
  </w:style>
  <w:style w:type="paragraph" w:styleId="Naslov7">
    <w:name w:val="heading 7"/>
    <w:basedOn w:val="Navaden"/>
    <w:next w:val="Navaden"/>
    <w:qFormat/>
    <w:rsid w:val="008C4A9B"/>
    <w:pPr>
      <w:keepNext/>
      <w:outlineLvl w:val="6"/>
    </w:pPr>
    <w:rPr>
      <w:b/>
      <w:bCs/>
      <w:i/>
      <w:iCs/>
      <w:lang w:val="sl-SI"/>
    </w:rPr>
  </w:style>
  <w:style w:type="paragraph" w:styleId="Naslov8">
    <w:name w:val="heading 8"/>
    <w:basedOn w:val="Navaden"/>
    <w:next w:val="Navaden"/>
    <w:qFormat/>
    <w:rsid w:val="008C4A9B"/>
    <w:pPr>
      <w:keepNext/>
      <w:jc w:val="center"/>
      <w:outlineLvl w:val="7"/>
    </w:pPr>
    <w:rPr>
      <w:b/>
      <w:bCs/>
      <w:i/>
      <w:iCs/>
    </w:rPr>
  </w:style>
  <w:style w:type="paragraph" w:styleId="Naslov9">
    <w:name w:val="heading 9"/>
    <w:basedOn w:val="Navaden"/>
    <w:next w:val="Navaden"/>
    <w:qFormat/>
    <w:rsid w:val="008C4A9B"/>
    <w:pPr>
      <w:keepNext/>
      <w:jc w:val="center"/>
      <w:outlineLvl w:val="8"/>
    </w:pPr>
    <w:rPr>
      <w:szCs w:val="20"/>
      <w:lang w:val="cs-CZ"/>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8C4A9B"/>
    <w:pPr>
      <w:widowControl w:val="0"/>
      <w:jc w:val="both"/>
    </w:pPr>
    <w:rPr>
      <w:snapToGrid w:val="0"/>
      <w:color w:val="000000"/>
      <w:sz w:val="24"/>
      <w:lang w:val="en-AU" w:eastAsia="en-US"/>
    </w:rPr>
  </w:style>
  <w:style w:type="paragraph" w:styleId="Glava">
    <w:name w:val="header"/>
    <w:basedOn w:val="Navaden"/>
    <w:rsid w:val="008C4A9B"/>
    <w:pPr>
      <w:tabs>
        <w:tab w:val="center" w:pos="4536"/>
        <w:tab w:val="right" w:pos="9072"/>
      </w:tabs>
    </w:pPr>
  </w:style>
  <w:style w:type="paragraph" w:styleId="Noga">
    <w:name w:val="footer"/>
    <w:basedOn w:val="Navaden"/>
    <w:rsid w:val="008C4A9B"/>
    <w:pPr>
      <w:tabs>
        <w:tab w:val="center" w:pos="4536"/>
        <w:tab w:val="right" w:pos="9072"/>
      </w:tabs>
    </w:pPr>
  </w:style>
  <w:style w:type="character" w:styleId="tevilkastrani">
    <w:name w:val="page number"/>
    <w:basedOn w:val="Privzetapisavaodstavka"/>
    <w:rsid w:val="008C4A9B"/>
  </w:style>
  <w:style w:type="paragraph" w:styleId="Telobesedila">
    <w:name w:val="Body Text"/>
    <w:basedOn w:val="Navaden"/>
    <w:rsid w:val="008C4A9B"/>
    <w:rPr>
      <w:i/>
      <w:iCs/>
      <w:lang w:val="sl-SI"/>
    </w:rPr>
  </w:style>
  <w:style w:type="paragraph" w:styleId="Telobesedila2">
    <w:name w:val="Body Text 2"/>
    <w:basedOn w:val="Navaden"/>
    <w:rsid w:val="008C4A9B"/>
    <w:pPr>
      <w:jc w:val="both"/>
    </w:pPr>
    <w:rPr>
      <w:i/>
      <w:iCs/>
      <w:lang w:val="sl-SI"/>
    </w:rPr>
  </w:style>
  <w:style w:type="paragraph" w:styleId="Telobesedila3">
    <w:name w:val="Body Text 3"/>
    <w:basedOn w:val="Navaden"/>
    <w:rsid w:val="008C4A9B"/>
    <w:pPr>
      <w:jc w:val="both"/>
    </w:pPr>
    <w:rPr>
      <w:lang w:val="sl-SI"/>
    </w:rPr>
  </w:style>
  <w:style w:type="paragraph" w:styleId="Kazalovsebine1">
    <w:name w:val="toc 1"/>
    <w:basedOn w:val="Navaden"/>
    <w:next w:val="Navaden"/>
    <w:autoRedefine/>
    <w:semiHidden/>
    <w:rsid w:val="006B6E46"/>
    <w:pPr>
      <w:tabs>
        <w:tab w:val="right" w:leader="dot" w:pos="9062"/>
      </w:tabs>
    </w:pPr>
    <w:rPr>
      <w:b/>
      <w:i/>
      <w:iCs/>
      <w:noProof/>
      <w:szCs w:val="36"/>
      <w:lang w:val="sl-SI"/>
    </w:rPr>
  </w:style>
  <w:style w:type="paragraph" w:styleId="Kazalovsebine2">
    <w:name w:val="toc 2"/>
    <w:basedOn w:val="Navaden"/>
    <w:next w:val="Navaden"/>
    <w:autoRedefine/>
    <w:semiHidden/>
    <w:rsid w:val="008C4A9B"/>
    <w:pPr>
      <w:ind w:left="240"/>
    </w:pPr>
  </w:style>
  <w:style w:type="paragraph" w:styleId="Kazalovsebine3">
    <w:name w:val="toc 3"/>
    <w:basedOn w:val="Navaden"/>
    <w:next w:val="Navaden"/>
    <w:autoRedefine/>
    <w:semiHidden/>
    <w:rsid w:val="008C4A9B"/>
    <w:pPr>
      <w:ind w:left="480"/>
    </w:pPr>
  </w:style>
  <w:style w:type="paragraph" w:styleId="Kazalovsebine4">
    <w:name w:val="toc 4"/>
    <w:basedOn w:val="Navaden"/>
    <w:next w:val="Navaden"/>
    <w:autoRedefine/>
    <w:semiHidden/>
    <w:rsid w:val="008C4A9B"/>
    <w:pPr>
      <w:ind w:left="720"/>
    </w:pPr>
  </w:style>
  <w:style w:type="paragraph" w:styleId="Kazalovsebine5">
    <w:name w:val="toc 5"/>
    <w:basedOn w:val="Navaden"/>
    <w:next w:val="Navaden"/>
    <w:autoRedefine/>
    <w:semiHidden/>
    <w:rsid w:val="008C4A9B"/>
    <w:pPr>
      <w:ind w:left="960"/>
    </w:pPr>
  </w:style>
  <w:style w:type="paragraph" w:styleId="Kazalovsebine6">
    <w:name w:val="toc 6"/>
    <w:basedOn w:val="Navaden"/>
    <w:next w:val="Navaden"/>
    <w:autoRedefine/>
    <w:semiHidden/>
    <w:rsid w:val="008C4A9B"/>
    <w:pPr>
      <w:ind w:left="1200"/>
    </w:pPr>
  </w:style>
  <w:style w:type="paragraph" w:styleId="Kazalovsebine7">
    <w:name w:val="toc 7"/>
    <w:basedOn w:val="Navaden"/>
    <w:next w:val="Navaden"/>
    <w:autoRedefine/>
    <w:semiHidden/>
    <w:rsid w:val="008C4A9B"/>
    <w:pPr>
      <w:ind w:left="1440"/>
    </w:pPr>
  </w:style>
  <w:style w:type="paragraph" w:styleId="Kazalovsebine8">
    <w:name w:val="toc 8"/>
    <w:basedOn w:val="Navaden"/>
    <w:next w:val="Navaden"/>
    <w:autoRedefine/>
    <w:semiHidden/>
    <w:rsid w:val="008C4A9B"/>
    <w:pPr>
      <w:ind w:left="1680"/>
    </w:pPr>
  </w:style>
  <w:style w:type="paragraph" w:styleId="Kazalovsebine9">
    <w:name w:val="toc 9"/>
    <w:basedOn w:val="Navaden"/>
    <w:next w:val="Navaden"/>
    <w:autoRedefine/>
    <w:semiHidden/>
    <w:rsid w:val="008C4A9B"/>
    <w:pPr>
      <w:ind w:left="1920"/>
    </w:pPr>
  </w:style>
  <w:style w:type="paragraph" w:styleId="Kazaloslik">
    <w:name w:val="table of figures"/>
    <w:basedOn w:val="Navaden"/>
    <w:next w:val="Navaden"/>
    <w:semiHidden/>
    <w:rsid w:val="008C4A9B"/>
    <w:pPr>
      <w:ind w:left="480" w:hanging="480"/>
    </w:pPr>
  </w:style>
  <w:style w:type="paragraph" w:styleId="Stvarnokazalo1">
    <w:name w:val="index 1"/>
    <w:basedOn w:val="Navaden"/>
    <w:next w:val="Navaden"/>
    <w:autoRedefine/>
    <w:semiHidden/>
    <w:rsid w:val="008C4A9B"/>
    <w:pPr>
      <w:ind w:left="240" w:hanging="240"/>
    </w:pPr>
  </w:style>
  <w:style w:type="paragraph" w:styleId="Stvarnokazalo2">
    <w:name w:val="index 2"/>
    <w:basedOn w:val="Navaden"/>
    <w:next w:val="Navaden"/>
    <w:autoRedefine/>
    <w:semiHidden/>
    <w:rsid w:val="008C4A9B"/>
    <w:pPr>
      <w:ind w:left="480" w:hanging="240"/>
    </w:pPr>
  </w:style>
  <w:style w:type="paragraph" w:styleId="Stvarnokazalo3">
    <w:name w:val="index 3"/>
    <w:basedOn w:val="Navaden"/>
    <w:next w:val="Navaden"/>
    <w:autoRedefine/>
    <w:semiHidden/>
    <w:rsid w:val="008C4A9B"/>
    <w:pPr>
      <w:ind w:left="720" w:hanging="240"/>
    </w:pPr>
  </w:style>
  <w:style w:type="paragraph" w:styleId="Stvarnokazalo4">
    <w:name w:val="index 4"/>
    <w:basedOn w:val="Navaden"/>
    <w:next w:val="Navaden"/>
    <w:autoRedefine/>
    <w:semiHidden/>
    <w:rsid w:val="008C4A9B"/>
    <w:pPr>
      <w:ind w:left="960" w:hanging="240"/>
    </w:pPr>
  </w:style>
  <w:style w:type="paragraph" w:styleId="Stvarnokazalo5">
    <w:name w:val="index 5"/>
    <w:basedOn w:val="Navaden"/>
    <w:next w:val="Navaden"/>
    <w:autoRedefine/>
    <w:semiHidden/>
    <w:rsid w:val="008C4A9B"/>
    <w:pPr>
      <w:ind w:left="1200" w:hanging="240"/>
    </w:pPr>
  </w:style>
  <w:style w:type="paragraph" w:styleId="Stvarnokazalo6">
    <w:name w:val="index 6"/>
    <w:basedOn w:val="Navaden"/>
    <w:next w:val="Navaden"/>
    <w:autoRedefine/>
    <w:semiHidden/>
    <w:rsid w:val="008C4A9B"/>
    <w:pPr>
      <w:ind w:left="1440" w:hanging="240"/>
    </w:pPr>
  </w:style>
  <w:style w:type="paragraph" w:styleId="Stvarnokazalo7">
    <w:name w:val="index 7"/>
    <w:basedOn w:val="Navaden"/>
    <w:next w:val="Navaden"/>
    <w:autoRedefine/>
    <w:semiHidden/>
    <w:rsid w:val="008C4A9B"/>
    <w:pPr>
      <w:ind w:left="1680" w:hanging="240"/>
    </w:pPr>
  </w:style>
  <w:style w:type="paragraph" w:styleId="Stvarnokazalo8">
    <w:name w:val="index 8"/>
    <w:basedOn w:val="Navaden"/>
    <w:next w:val="Navaden"/>
    <w:autoRedefine/>
    <w:semiHidden/>
    <w:rsid w:val="008C4A9B"/>
    <w:pPr>
      <w:ind w:left="240" w:hanging="240"/>
    </w:pPr>
    <w:rPr>
      <w:lang w:val="sl-SI"/>
    </w:rPr>
  </w:style>
  <w:style w:type="paragraph" w:styleId="Stvarnokazalo9">
    <w:name w:val="index 9"/>
    <w:basedOn w:val="Navaden"/>
    <w:next w:val="Navaden"/>
    <w:autoRedefine/>
    <w:semiHidden/>
    <w:rsid w:val="008C4A9B"/>
    <w:pPr>
      <w:ind w:left="2160" w:hanging="240"/>
    </w:pPr>
  </w:style>
  <w:style w:type="paragraph" w:styleId="Stvarnokazalo-naslov">
    <w:name w:val="index heading"/>
    <w:basedOn w:val="Navaden"/>
    <w:next w:val="Stvarnokazalo1"/>
    <w:semiHidden/>
    <w:rsid w:val="008C4A9B"/>
    <w:rPr>
      <w:lang w:val="sl-SI"/>
    </w:rPr>
  </w:style>
  <w:style w:type="character" w:styleId="Hiperpovezava">
    <w:name w:val="Hyperlink"/>
    <w:basedOn w:val="Privzetapisavaodstavka"/>
    <w:autoRedefine/>
    <w:rsid w:val="008C4A9B"/>
  </w:style>
  <w:style w:type="paragraph" w:styleId="Napis">
    <w:name w:val="caption"/>
    <w:basedOn w:val="Navaden"/>
    <w:next w:val="Navaden"/>
    <w:qFormat/>
    <w:rsid w:val="008C4A9B"/>
    <w:pPr>
      <w:jc w:val="both"/>
    </w:pPr>
    <w:rPr>
      <w:i/>
      <w:iCs/>
      <w:lang w:val="sl-SI"/>
    </w:rPr>
  </w:style>
  <w:style w:type="paragraph" w:styleId="Telobesedila-zamik">
    <w:name w:val="Body Text Indent"/>
    <w:basedOn w:val="Navaden"/>
    <w:rsid w:val="008C4A9B"/>
    <w:pPr>
      <w:ind w:left="240"/>
      <w:jc w:val="both"/>
    </w:pPr>
    <w:rPr>
      <w:i/>
      <w:iCs/>
      <w:lang w:val="sl-SI"/>
    </w:rPr>
  </w:style>
  <w:style w:type="paragraph" w:customStyle="1" w:styleId="PRILOGE">
    <w:name w:val="PRILOGE"/>
    <w:basedOn w:val="Navaden"/>
    <w:rsid w:val="004F690E"/>
    <w:pPr>
      <w:numPr>
        <w:ilvl w:val="12"/>
      </w:numPr>
      <w:pBdr>
        <w:top w:val="single" w:sz="6" w:space="1" w:color="auto"/>
        <w:left w:val="single" w:sz="6" w:space="1" w:color="auto"/>
        <w:bottom w:val="single" w:sz="6" w:space="1" w:color="auto"/>
        <w:right w:val="single" w:sz="6" w:space="1" w:color="auto"/>
      </w:pBdr>
      <w:tabs>
        <w:tab w:val="left" w:pos="1134"/>
      </w:tabs>
      <w:spacing w:before="120"/>
      <w:jc w:val="both"/>
    </w:pPr>
    <w:rPr>
      <w:b/>
      <w:i/>
      <w:color w:val="FF0000"/>
      <w:sz w:val="28"/>
      <w:szCs w:val="20"/>
      <w:lang w:val="sl-SI" w:eastAsia="sl-SI"/>
    </w:rPr>
  </w:style>
  <w:style w:type="table" w:styleId="Tabela-mrea">
    <w:name w:val="Table Grid"/>
    <w:basedOn w:val="Navadnatabela"/>
    <w:rsid w:val="00334B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log5">
    <w:name w:val="Slog 5"/>
    <w:basedOn w:val="Navaden"/>
    <w:autoRedefine/>
    <w:rsid w:val="00CB1F3C"/>
    <w:pPr>
      <w:jc w:val="both"/>
    </w:pPr>
    <w:rPr>
      <w:szCs w:val="20"/>
      <w:lang w:val="sl-SI"/>
    </w:rPr>
  </w:style>
  <w:style w:type="paragraph" w:styleId="Besedilooblaka">
    <w:name w:val="Balloon Text"/>
    <w:basedOn w:val="Navaden"/>
    <w:semiHidden/>
    <w:rsid w:val="00485172"/>
    <w:rPr>
      <w:rFonts w:ascii="Tahoma" w:hAnsi="Tahoma" w:cs="Tahoma"/>
      <w:sz w:val="16"/>
      <w:szCs w:val="16"/>
    </w:rPr>
  </w:style>
  <w:style w:type="paragraph" w:customStyle="1" w:styleId="NASLOV30">
    <w:name w:val="NASLOV3"/>
    <w:basedOn w:val="Naslov3"/>
    <w:rsid w:val="00DF7CEB"/>
    <w:pPr>
      <w:spacing w:before="120"/>
      <w:ind w:firstLine="0"/>
    </w:pPr>
    <w:rPr>
      <w:bCs/>
      <w:szCs w:val="20"/>
      <w:u w:val="none"/>
      <w:lang w:eastAsia="sl-SI"/>
    </w:rPr>
  </w:style>
</w:styles>
</file>

<file path=word/webSettings.xml><?xml version="1.0" encoding="utf-8"?>
<w:webSettings xmlns:r="http://schemas.openxmlformats.org/officeDocument/2006/relationships" xmlns:w="http://schemas.openxmlformats.org/wordprocessingml/2006/main">
  <w:divs>
    <w:div w:id="80354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header" Target="header1.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wmf"/><Relationship Id="rId22" Type="http://schemas.openxmlformats.org/officeDocument/2006/relationships/oleObject" Target="embeddings/oleObject6.bin"/></Relationships>
</file>

<file path=word/_rels/header1.xml.rels><?xml version="1.0" encoding="UTF-8" standalone="yes"?>
<Relationships xmlns="http://schemas.openxmlformats.org/package/2006/relationships"><Relationship Id="rId3" Type="http://schemas.openxmlformats.org/officeDocument/2006/relationships/hyperlink" Target="mailto:obcina.muta@muta.si" TargetMode="External"/><Relationship Id="rId2" Type="http://schemas.openxmlformats.org/officeDocument/2006/relationships/hyperlink" Target="http://www.muta.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46</Pages>
  <Words>7741</Words>
  <Characters>44125</Characters>
  <Application>Microsoft Office Word</Application>
  <DocSecurity>0</DocSecurity>
  <Lines>367</Lines>
  <Paragraphs>103</Paragraphs>
  <ScaleCrop>false</ScaleCrop>
  <HeadingPairs>
    <vt:vector size="2" baseType="variant">
      <vt:variant>
        <vt:lpstr>Naslov</vt:lpstr>
      </vt:variant>
      <vt:variant>
        <vt:i4>1</vt:i4>
      </vt:variant>
    </vt:vector>
  </HeadingPairs>
  <TitlesOfParts>
    <vt:vector size="1" baseType="lpstr">
      <vt:lpstr> </vt:lpstr>
    </vt:vector>
  </TitlesOfParts>
  <Company>mors</Company>
  <LinksUpToDate>false</LinksUpToDate>
  <CharactersWithSpaces>51763</CharactersWithSpaces>
  <SharedDoc>false</SharedDoc>
  <HLinks>
    <vt:vector size="360" baseType="variant">
      <vt:variant>
        <vt:i4>1572914</vt:i4>
      </vt:variant>
      <vt:variant>
        <vt:i4>344</vt:i4>
      </vt:variant>
      <vt:variant>
        <vt:i4>0</vt:i4>
      </vt:variant>
      <vt:variant>
        <vt:i4>5</vt:i4>
      </vt:variant>
      <vt:variant>
        <vt:lpwstr/>
      </vt:variant>
      <vt:variant>
        <vt:lpwstr>_Toc201378644</vt:lpwstr>
      </vt:variant>
      <vt:variant>
        <vt:i4>1572914</vt:i4>
      </vt:variant>
      <vt:variant>
        <vt:i4>338</vt:i4>
      </vt:variant>
      <vt:variant>
        <vt:i4>0</vt:i4>
      </vt:variant>
      <vt:variant>
        <vt:i4>5</vt:i4>
      </vt:variant>
      <vt:variant>
        <vt:lpwstr/>
      </vt:variant>
      <vt:variant>
        <vt:lpwstr>_Toc201378643</vt:lpwstr>
      </vt:variant>
      <vt:variant>
        <vt:i4>1572914</vt:i4>
      </vt:variant>
      <vt:variant>
        <vt:i4>332</vt:i4>
      </vt:variant>
      <vt:variant>
        <vt:i4>0</vt:i4>
      </vt:variant>
      <vt:variant>
        <vt:i4>5</vt:i4>
      </vt:variant>
      <vt:variant>
        <vt:lpwstr/>
      </vt:variant>
      <vt:variant>
        <vt:lpwstr>_Toc201378642</vt:lpwstr>
      </vt:variant>
      <vt:variant>
        <vt:i4>1572914</vt:i4>
      </vt:variant>
      <vt:variant>
        <vt:i4>326</vt:i4>
      </vt:variant>
      <vt:variant>
        <vt:i4>0</vt:i4>
      </vt:variant>
      <vt:variant>
        <vt:i4>5</vt:i4>
      </vt:variant>
      <vt:variant>
        <vt:lpwstr/>
      </vt:variant>
      <vt:variant>
        <vt:lpwstr>_Toc201378641</vt:lpwstr>
      </vt:variant>
      <vt:variant>
        <vt:i4>1572914</vt:i4>
      </vt:variant>
      <vt:variant>
        <vt:i4>320</vt:i4>
      </vt:variant>
      <vt:variant>
        <vt:i4>0</vt:i4>
      </vt:variant>
      <vt:variant>
        <vt:i4>5</vt:i4>
      </vt:variant>
      <vt:variant>
        <vt:lpwstr/>
      </vt:variant>
      <vt:variant>
        <vt:lpwstr>_Toc201378640</vt:lpwstr>
      </vt:variant>
      <vt:variant>
        <vt:i4>2031666</vt:i4>
      </vt:variant>
      <vt:variant>
        <vt:i4>314</vt:i4>
      </vt:variant>
      <vt:variant>
        <vt:i4>0</vt:i4>
      </vt:variant>
      <vt:variant>
        <vt:i4>5</vt:i4>
      </vt:variant>
      <vt:variant>
        <vt:lpwstr/>
      </vt:variant>
      <vt:variant>
        <vt:lpwstr>_Toc201378639</vt:lpwstr>
      </vt:variant>
      <vt:variant>
        <vt:i4>2031666</vt:i4>
      </vt:variant>
      <vt:variant>
        <vt:i4>308</vt:i4>
      </vt:variant>
      <vt:variant>
        <vt:i4>0</vt:i4>
      </vt:variant>
      <vt:variant>
        <vt:i4>5</vt:i4>
      </vt:variant>
      <vt:variant>
        <vt:lpwstr/>
      </vt:variant>
      <vt:variant>
        <vt:lpwstr>_Toc201378638</vt:lpwstr>
      </vt:variant>
      <vt:variant>
        <vt:i4>2031666</vt:i4>
      </vt:variant>
      <vt:variant>
        <vt:i4>302</vt:i4>
      </vt:variant>
      <vt:variant>
        <vt:i4>0</vt:i4>
      </vt:variant>
      <vt:variant>
        <vt:i4>5</vt:i4>
      </vt:variant>
      <vt:variant>
        <vt:lpwstr/>
      </vt:variant>
      <vt:variant>
        <vt:lpwstr>_Toc201378637</vt:lpwstr>
      </vt:variant>
      <vt:variant>
        <vt:i4>2031666</vt:i4>
      </vt:variant>
      <vt:variant>
        <vt:i4>296</vt:i4>
      </vt:variant>
      <vt:variant>
        <vt:i4>0</vt:i4>
      </vt:variant>
      <vt:variant>
        <vt:i4>5</vt:i4>
      </vt:variant>
      <vt:variant>
        <vt:lpwstr/>
      </vt:variant>
      <vt:variant>
        <vt:lpwstr>_Toc201378636</vt:lpwstr>
      </vt:variant>
      <vt:variant>
        <vt:i4>2031666</vt:i4>
      </vt:variant>
      <vt:variant>
        <vt:i4>290</vt:i4>
      </vt:variant>
      <vt:variant>
        <vt:i4>0</vt:i4>
      </vt:variant>
      <vt:variant>
        <vt:i4>5</vt:i4>
      </vt:variant>
      <vt:variant>
        <vt:lpwstr/>
      </vt:variant>
      <vt:variant>
        <vt:lpwstr>_Toc201378635</vt:lpwstr>
      </vt:variant>
      <vt:variant>
        <vt:i4>2031666</vt:i4>
      </vt:variant>
      <vt:variant>
        <vt:i4>284</vt:i4>
      </vt:variant>
      <vt:variant>
        <vt:i4>0</vt:i4>
      </vt:variant>
      <vt:variant>
        <vt:i4>5</vt:i4>
      </vt:variant>
      <vt:variant>
        <vt:lpwstr/>
      </vt:variant>
      <vt:variant>
        <vt:lpwstr>_Toc201378634</vt:lpwstr>
      </vt:variant>
      <vt:variant>
        <vt:i4>2031666</vt:i4>
      </vt:variant>
      <vt:variant>
        <vt:i4>278</vt:i4>
      </vt:variant>
      <vt:variant>
        <vt:i4>0</vt:i4>
      </vt:variant>
      <vt:variant>
        <vt:i4>5</vt:i4>
      </vt:variant>
      <vt:variant>
        <vt:lpwstr/>
      </vt:variant>
      <vt:variant>
        <vt:lpwstr>_Toc201378633</vt:lpwstr>
      </vt:variant>
      <vt:variant>
        <vt:i4>2031666</vt:i4>
      </vt:variant>
      <vt:variant>
        <vt:i4>272</vt:i4>
      </vt:variant>
      <vt:variant>
        <vt:i4>0</vt:i4>
      </vt:variant>
      <vt:variant>
        <vt:i4>5</vt:i4>
      </vt:variant>
      <vt:variant>
        <vt:lpwstr/>
      </vt:variant>
      <vt:variant>
        <vt:lpwstr>_Toc201378632</vt:lpwstr>
      </vt:variant>
      <vt:variant>
        <vt:i4>2031666</vt:i4>
      </vt:variant>
      <vt:variant>
        <vt:i4>266</vt:i4>
      </vt:variant>
      <vt:variant>
        <vt:i4>0</vt:i4>
      </vt:variant>
      <vt:variant>
        <vt:i4>5</vt:i4>
      </vt:variant>
      <vt:variant>
        <vt:lpwstr/>
      </vt:variant>
      <vt:variant>
        <vt:lpwstr>_Toc201378631</vt:lpwstr>
      </vt:variant>
      <vt:variant>
        <vt:i4>2031666</vt:i4>
      </vt:variant>
      <vt:variant>
        <vt:i4>260</vt:i4>
      </vt:variant>
      <vt:variant>
        <vt:i4>0</vt:i4>
      </vt:variant>
      <vt:variant>
        <vt:i4>5</vt:i4>
      </vt:variant>
      <vt:variant>
        <vt:lpwstr/>
      </vt:variant>
      <vt:variant>
        <vt:lpwstr>_Toc201378630</vt:lpwstr>
      </vt:variant>
      <vt:variant>
        <vt:i4>1966130</vt:i4>
      </vt:variant>
      <vt:variant>
        <vt:i4>254</vt:i4>
      </vt:variant>
      <vt:variant>
        <vt:i4>0</vt:i4>
      </vt:variant>
      <vt:variant>
        <vt:i4>5</vt:i4>
      </vt:variant>
      <vt:variant>
        <vt:lpwstr/>
      </vt:variant>
      <vt:variant>
        <vt:lpwstr>_Toc201378629</vt:lpwstr>
      </vt:variant>
      <vt:variant>
        <vt:i4>1966130</vt:i4>
      </vt:variant>
      <vt:variant>
        <vt:i4>248</vt:i4>
      </vt:variant>
      <vt:variant>
        <vt:i4>0</vt:i4>
      </vt:variant>
      <vt:variant>
        <vt:i4>5</vt:i4>
      </vt:variant>
      <vt:variant>
        <vt:lpwstr/>
      </vt:variant>
      <vt:variant>
        <vt:lpwstr>_Toc201378628</vt:lpwstr>
      </vt:variant>
      <vt:variant>
        <vt:i4>1966130</vt:i4>
      </vt:variant>
      <vt:variant>
        <vt:i4>242</vt:i4>
      </vt:variant>
      <vt:variant>
        <vt:i4>0</vt:i4>
      </vt:variant>
      <vt:variant>
        <vt:i4>5</vt:i4>
      </vt:variant>
      <vt:variant>
        <vt:lpwstr/>
      </vt:variant>
      <vt:variant>
        <vt:lpwstr>_Toc201378627</vt:lpwstr>
      </vt:variant>
      <vt:variant>
        <vt:i4>1966130</vt:i4>
      </vt:variant>
      <vt:variant>
        <vt:i4>236</vt:i4>
      </vt:variant>
      <vt:variant>
        <vt:i4>0</vt:i4>
      </vt:variant>
      <vt:variant>
        <vt:i4>5</vt:i4>
      </vt:variant>
      <vt:variant>
        <vt:lpwstr/>
      </vt:variant>
      <vt:variant>
        <vt:lpwstr>_Toc201378626</vt:lpwstr>
      </vt:variant>
      <vt:variant>
        <vt:i4>1966130</vt:i4>
      </vt:variant>
      <vt:variant>
        <vt:i4>230</vt:i4>
      </vt:variant>
      <vt:variant>
        <vt:i4>0</vt:i4>
      </vt:variant>
      <vt:variant>
        <vt:i4>5</vt:i4>
      </vt:variant>
      <vt:variant>
        <vt:lpwstr/>
      </vt:variant>
      <vt:variant>
        <vt:lpwstr>_Toc201378625</vt:lpwstr>
      </vt:variant>
      <vt:variant>
        <vt:i4>1966130</vt:i4>
      </vt:variant>
      <vt:variant>
        <vt:i4>224</vt:i4>
      </vt:variant>
      <vt:variant>
        <vt:i4>0</vt:i4>
      </vt:variant>
      <vt:variant>
        <vt:i4>5</vt:i4>
      </vt:variant>
      <vt:variant>
        <vt:lpwstr/>
      </vt:variant>
      <vt:variant>
        <vt:lpwstr>_Toc201378624</vt:lpwstr>
      </vt:variant>
      <vt:variant>
        <vt:i4>1966130</vt:i4>
      </vt:variant>
      <vt:variant>
        <vt:i4>218</vt:i4>
      </vt:variant>
      <vt:variant>
        <vt:i4>0</vt:i4>
      </vt:variant>
      <vt:variant>
        <vt:i4>5</vt:i4>
      </vt:variant>
      <vt:variant>
        <vt:lpwstr/>
      </vt:variant>
      <vt:variant>
        <vt:lpwstr>_Toc201378623</vt:lpwstr>
      </vt:variant>
      <vt:variant>
        <vt:i4>1966130</vt:i4>
      </vt:variant>
      <vt:variant>
        <vt:i4>212</vt:i4>
      </vt:variant>
      <vt:variant>
        <vt:i4>0</vt:i4>
      </vt:variant>
      <vt:variant>
        <vt:i4>5</vt:i4>
      </vt:variant>
      <vt:variant>
        <vt:lpwstr/>
      </vt:variant>
      <vt:variant>
        <vt:lpwstr>_Toc201378622</vt:lpwstr>
      </vt:variant>
      <vt:variant>
        <vt:i4>1966130</vt:i4>
      </vt:variant>
      <vt:variant>
        <vt:i4>206</vt:i4>
      </vt:variant>
      <vt:variant>
        <vt:i4>0</vt:i4>
      </vt:variant>
      <vt:variant>
        <vt:i4>5</vt:i4>
      </vt:variant>
      <vt:variant>
        <vt:lpwstr/>
      </vt:variant>
      <vt:variant>
        <vt:lpwstr>_Toc201378621</vt:lpwstr>
      </vt:variant>
      <vt:variant>
        <vt:i4>1966130</vt:i4>
      </vt:variant>
      <vt:variant>
        <vt:i4>200</vt:i4>
      </vt:variant>
      <vt:variant>
        <vt:i4>0</vt:i4>
      </vt:variant>
      <vt:variant>
        <vt:i4>5</vt:i4>
      </vt:variant>
      <vt:variant>
        <vt:lpwstr/>
      </vt:variant>
      <vt:variant>
        <vt:lpwstr>_Toc201378620</vt:lpwstr>
      </vt:variant>
      <vt:variant>
        <vt:i4>1900594</vt:i4>
      </vt:variant>
      <vt:variant>
        <vt:i4>194</vt:i4>
      </vt:variant>
      <vt:variant>
        <vt:i4>0</vt:i4>
      </vt:variant>
      <vt:variant>
        <vt:i4>5</vt:i4>
      </vt:variant>
      <vt:variant>
        <vt:lpwstr/>
      </vt:variant>
      <vt:variant>
        <vt:lpwstr>_Toc201378619</vt:lpwstr>
      </vt:variant>
      <vt:variant>
        <vt:i4>1900594</vt:i4>
      </vt:variant>
      <vt:variant>
        <vt:i4>188</vt:i4>
      </vt:variant>
      <vt:variant>
        <vt:i4>0</vt:i4>
      </vt:variant>
      <vt:variant>
        <vt:i4>5</vt:i4>
      </vt:variant>
      <vt:variant>
        <vt:lpwstr/>
      </vt:variant>
      <vt:variant>
        <vt:lpwstr>_Toc201378618</vt:lpwstr>
      </vt:variant>
      <vt:variant>
        <vt:i4>1900594</vt:i4>
      </vt:variant>
      <vt:variant>
        <vt:i4>182</vt:i4>
      </vt:variant>
      <vt:variant>
        <vt:i4>0</vt:i4>
      </vt:variant>
      <vt:variant>
        <vt:i4>5</vt:i4>
      </vt:variant>
      <vt:variant>
        <vt:lpwstr/>
      </vt:variant>
      <vt:variant>
        <vt:lpwstr>_Toc201378617</vt:lpwstr>
      </vt:variant>
      <vt:variant>
        <vt:i4>1900594</vt:i4>
      </vt:variant>
      <vt:variant>
        <vt:i4>176</vt:i4>
      </vt:variant>
      <vt:variant>
        <vt:i4>0</vt:i4>
      </vt:variant>
      <vt:variant>
        <vt:i4>5</vt:i4>
      </vt:variant>
      <vt:variant>
        <vt:lpwstr/>
      </vt:variant>
      <vt:variant>
        <vt:lpwstr>_Toc201378616</vt:lpwstr>
      </vt:variant>
      <vt:variant>
        <vt:i4>1900594</vt:i4>
      </vt:variant>
      <vt:variant>
        <vt:i4>170</vt:i4>
      </vt:variant>
      <vt:variant>
        <vt:i4>0</vt:i4>
      </vt:variant>
      <vt:variant>
        <vt:i4>5</vt:i4>
      </vt:variant>
      <vt:variant>
        <vt:lpwstr/>
      </vt:variant>
      <vt:variant>
        <vt:lpwstr>_Toc201378615</vt:lpwstr>
      </vt:variant>
      <vt:variant>
        <vt:i4>1900594</vt:i4>
      </vt:variant>
      <vt:variant>
        <vt:i4>164</vt:i4>
      </vt:variant>
      <vt:variant>
        <vt:i4>0</vt:i4>
      </vt:variant>
      <vt:variant>
        <vt:i4>5</vt:i4>
      </vt:variant>
      <vt:variant>
        <vt:lpwstr/>
      </vt:variant>
      <vt:variant>
        <vt:lpwstr>_Toc201378614</vt:lpwstr>
      </vt:variant>
      <vt:variant>
        <vt:i4>1900594</vt:i4>
      </vt:variant>
      <vt:variant>
        <vt:i4>158</vt:i4>
      </vt:variant>
      <vt:variant>
        <vt:i4>0</vt:i4>
      </vt:variant>
      <vt:variant>
        <vt:i4>5</vt:i4>
      </vt:variant>
      <vt:variant>
        <vt:lpwstr/>
      </vt:variant>
      <vt:variant>
        <vt:lpwstr>_Toc201378613</vt:lpwstr>
      </vt:variant>
      <vt:variant>
        <vt:i4>1900594</vt:i4>
      </vt:variant>
      <vt:variant>
        <vt:i4>152</vt:i4>
      </vt:variant>
      <vt:variant>
        <vt:i4>0</vt:i4>
      </vt:variant>
      <vt:variant>
        <vt:i4>5</vt:i4>
      </vt:variant>
      <vt:variant>
        <vt:lpwstr/>
      </vt:variant>
      <vt:variant>
        <vt:lpwstr>_Toc201378612</vt:lpwstr>
      </vt:variant>
      <vt:variant>
        <vt:i4>1900594</vt:i4>
      </vt:variant>
      <vt:variant>
        <vt:i4>146</vt:i4>
      </vt:variant>
      <vt:variant>
        <vt:i4>0</vt:i4>
      </vt:variant>
      <vt:variant>
        <vt:i4>5</vt:i4>
      </vt:variant>
      <vt:variant>
        <vt:lpwstr/>
      </vt:variant>
      <vt:variant>
        <vt:lpwstr>_Toc201378611</vt:lpwstr>
      </vt:variant>
      <vt:variant>
        <vt:i4>1900594</vt:i4>
      </vt:variant>
      <vt:variant>
        <vt:i4>140</vt:i4>
      </vt:variant>
      <vt:variant>
        <vt:i4>0</vt:i4>
      </vt:variant>
      <vt:variant>
        <vt:i4>5</vt:i4>
      </vt:variant>
      <vt:variant>
        <vt:lpwstr/>
      </vt:variant>
      <vt:variant>
        <vt:lpwstr>_Toc201378610</vt:lpwstr>
      </vt:variant>
      <vt:variant>
        <vt:i4>1835058</vt:i4>
      </vt:variant>
      <vt:variant>
        <vt:i4>134</vt:i4>
      </vt:variant>
      <vt:variant>
        <vt:i4>0</vt:i4>
      </vt:variant>
      <vt:variant>
        <vt:i4>5</vt:i4>
      </vt:variant>
      <vt:variant>
        <vt:lpwstr/>
      </vt:variant>
      <vt:variant>
        <vt:lpwstr>_Toc201378609</vt:lpwstr>
      </vt:variant>
      <vt:variant>
        <vt:i4>1835058</vt:i4>
      </vt:variant>
      <vt:variant>
        <vt:i4>128</vt:i4>
      </vt:variant>
      <vt:variant>
        <vt:i4>0</vt:i4>
      </vt:variant>
      <vt:variant>
        <vt:i4>5</vt:i4>
      </vt:variant>
      <vt:variant>
        <vt:lpwstr/>
      </vt:variant>
      <vt:variant>
        <vt:lpwstr>_Toc201378608</vt:lpwstr>
      </vt:variant>
      <vt:variant>
        <vt:i4>1835058</vt:i4>
      </vt:variant>
      <vt:variant>
        <vt:i4>122</vt:i4>
      </vt:variant>
      <vt:variant>
        <vt:i4>0</vt:i4>
      </vt:variant>
      <vt:variant>
        <vt:i4>5</vt:i4>
      </vt:variant>
      <vt:variant>
        <vt:lpwstr/>
      </vt:variant>
      <vt:variant>
        <vt:lpwstr>_Toc201378607</vt:lpwstr>
      </vt:variant>
      <vt:variant>
        <vt:i4>1835058</vt:i4>
      </vt:variant>
      <vt:variant>
        <vt:i4>116</vt:i4>
      </vt:variant>
      <vt:variant>
        <vt:i4>0</vt:i4>
      </vt:variant>
      <vt:variant>
        <vt:i4>5</vt:i4>
      </vt:variant>
      <vt:variant>
        <vt:lpwstr/>
      </vt:variant>
      <vt:variant>
        <vt:lpwstr>_Toc201378606</vt:lpwstr>
      </vt:variant>
      <vt:variant>
        <vt:i4>1835058</vt:i4>
      </vt:variant>
      <vt:variant>
        <vt:i4>110</vt:i4>
      </vt:variant>
      <vt:variant>
        <vt:i4>0</vt:i4>
      </vt:variant>
      <vt:variant>
        <vt:i4>5</vt:i4>
      </vt:variant>
      <vt:variant>
        <vt:lpwstr/>
      </vt:variant>
      <vt:variant>
        <vt:lpwstr>_Toc201378605</vt:lpwstr>
      </vt:variant>
      <vt:variant>
        <vt:i4>1835058</vt:i4>
      </vt:variant>
      <vt:variant>
        <vt:i4>104</vt:i4>
      </vt:variant>
      <vt:variant>
        <vt:i4>0</vt:i4>
      </vt:variant>
      <vt:variant>
        <vt:i4>5</vt:i4>
      </vt:variant>
      <vt:variant>
        <vt:lpwstr/>
      </vt:variant>
      <vt:variant>
        <vt:lpwstr>_Toc201378604</vt:lpwstr>
      </vt:variant>
      <vt:variant>
        <vt:i4>1835058</vt:i4>
      </vt:variant>
      <vt:variant>
        <vt:i4>98</vt:i4>
      </vt:variant>
      <vt:variant>
        <vt:i4>0</vt:i4>
      </vt:variant>
      <vt:variant>
        <vt:i4>5</vt:i4>
      </vt:variant>
      <vt:variant>
        <vt:lpwstr/>
      </vt:variant>
      <vt:variant>
        <vt:lpwstr>_Toc201378603</vt:lpwstr>
      </vt:variant>
      <vt:variant>
        <vt:i4>1835058</vt:i4>
      </vt:variant>
      <vt:variant>
        <vt:i4>92</vt:i4>
      </vt:variant>
      <vt:variant>
        <vt:i4>0</vt:i4>
      </vt:variant>
      <vt:variant>
        <vt:i4>5</vt:i4>
      </vt:variant>
      <vt:variant>
        <vt:lpwstr/>
      </vt:variant>
      <vt:variant>
        <vt:lpwstr>_Toc201378602</vt:lpwstr>
      </vt:variant>
      <vt:variant>
        <vt:i4>1835058</vt:i4>
      </vt:variant>
      <vt:variant>
        <vt:i4>86</vt:i4>
      </vt:variant>
      <vt:variant>
        <vt:i4>0</vt:i4>
      </vt:variant>
      <vt:variant>
        <vt:i4>5</vt:i4>
      </vt:variant>
      <vt:variant>
        <vt:lpwstr/>
      </vt:variant>
      <vt:variant>
        <vt:lpwstr>_Toc201378601</vt:lpwstr>
      </vt:variant>
      <vt:variant>
        <vt:i4>1835058</vt:i4>
      </vt:variant>
      <vt:variant>
        <vt:i4>80</vt:i4>
      </vt:variant>
      <vt:variant>
        <vt:i4>0</vt:i4>
      </vt:variant>
      <vt:variant>
        <vt:i4>5</vt:i4>
      </vt:variant>
      <vt:variant>
        <vt:lpwstr/>
      </vt:variant>
      <vt:variant>
        <vt:lpwstr>_Toc201378600</vt:lpwstr>
      </vt:variant>
      <vt:variant>
        <vt:i4>1376305</vt:i4>
      </vt:variant>
      <vt:variant>
        <vt:i4>74</vt:i4>
      </vt:variant>
      <vt:variant>
        <vt:i4>0</vt:i4>
      </vt:variant>
      <vt:variant>
        <vt:i4>5</vt:i4>
      </vt:variant>
      <vt:variant>
        <vt:lpwstr/>
      </vt:variant>
      <vt:variant>
        <vt:lpwstr>_Toc201378599</vt:lpwstr>
      </vt:variant>
      <vt:variant>
        <vt:i4>1376305</vt:i4>
      </vt:variant>
      <vt:variant>
        <vt:i4>68</vt:i4>
      </vt:variant>
      <vt:variant>
        <vt:i4>0</vt:i4>
      </vt:variant>
      <vt:variant>
        <vt:i4>5</vt:i4>
      </vt:variant>
      <vt:variant>
        <vt:lpwstr/>
      </vt:variant>
      <vt:variant>
        <vt:lpwstr>_Toc201378598</vt:lpwstr>
      </vt:variant>
      <vt:variant>
        <vt:i4>1376305</vt:i4>
      </vt:variant>
      <vt:variant>
        <vt:i4>62</vt:i4>
      </vt:variant>
      <vt:variant>
        <vt:i4>0</vt:i4>
      </vt:variant>
      <vt:variant>
        <vt:i4>5</vt:i4>
      </vt:variant>
      <vt:variant>
        <vt:lpwstr/>
      </vt:variant>
      <vt:variant>
        <vt:lpwstr>_Toc201378597</vt:lpwstr>
      </vt:variant>
      <vt:variant>
        <vt:i4>1376305</vt:i4>
      </vt:variant>
      <vt:variant>
        <vt:i4>56</vt:i4>
      </vt:variant>
      <vt:variant>
        <vt:i4>0</vt:i4>
      </vt:variant>
      <vt:variant>
        <vt:i4>5</vt:i4>
      </vt:variant>
      <vt:variant>
        <vt:lpwstr/>
      </vt:variant>
      <vt:variant>
        <vt:lpwstr>_Toc201378596</vt:lpwstr>
      </vt:variant>
      <vt:variant>
        <vt:i4>1376305</vt:i4>
      </vt:variant>
      <vt:variant>
        <vt:i4>50</vt:i4>
      </vt:variant>
      <vt:variant>
        <vt:i4>0</vt:i4>
      </vt:variant>
      <vt:variant>
        <vt:i4>5</vt:i4>
      </vt:variant>
      <vt:variant>
        <vt:lpwstr/>
      </vt:variant>
      <vt:variant>
        <vt:lpwstr>_Toc201378595</vt:lpwstr>
      </vt:variant>
      <vt:variant>
        <vt:i4>1376305</vt:i4>
      </vt:variant>
      <vt:variant>
        <vt:i4>44</vt:i4>
      </vt:variant>
      <vt:variant>
        <vt:i4>0</vt:i4>
      </vt:variant>
      <vt:variant>
        <vt:i4>5</vt:i4>
      </vt:variant>
      <vt:variant>
        <vt:lpwstr/>
      </vt:variant>
      <vt:variant>
        <vt:lpwstr>_Toc201378594</vt:lpwstr>
      </vt:variant>
      <vt:variant>
        <vt:i4>1376305</vt:i4>
      </vt:variant>
      <vt:variant>
        <vt:i4>38</vt:i4>
      </vt:variant>
      <vt:variant>
        <vt:i4>0</vt:i4>
      </vt:variant>
      <vt:variant>
        <vt:i4>5</vt:i4>
      </vt:variant>
      <vt:variant>
        <vt:lpwstr/>
      </vt:variant>
      <vt:variant>
        <vt:lpwstr>_Toc201378593</vt:lpwstr>
      </vt:variant>
      <vt:variant>
        <vt:i4>1376305</vt:i4>
      </vt:variant>
      <vt:variant>
        <vt:i4>32</vt:i4>
      </vt:variant>
      <vt:variant>
        <vt:i4>0</vt:i4>
      </vt:variant>
      <vt:variant>
        <vt:i4>5</vt:i4>
      </vt:variant>
      <vt:variant>
        <vt:lpwstr/>
      </vt:variant>
      <vt:variant>
        <vt:lpwstr>_Toc201378592</vt:lpwstr>
      </vt:variant>
      <vt:variant>
        <vt:i4>1376305</vt:i4>
      </vt:variant>
      <vt:variant>
        <vt:i4>26</vt:i4>
      </vt:variant>
      <vt:variant>
        <vt:i4>0</vt:i4>
      </vt:variant>
      <vt:variant>
        <vt:i4>5</vt:i4>
      </vt:variant>
      <vt:variant>
        <vt:lpwstr/>
      </vt:variant>
      <vt:variant>
        <vt:lpwstr>_Toc201378591</vt:lpwstr>
      </vt:variant>
      <vt:variant>
        <vt:i4>1376305</vt:i4>
      </vt:variant>
      <vt:variant>
        <vt:i4>20</vt:i4>
      </vt:variant>
      <vt:variant>
        <vt:i4>0</vt:i4>
      </vt:variant>
      <vt:variant>
        <vt:i4>5</vt:i4>
      </vt:variant>
      <vt:variant>
        <vt:lpwstr/>
      </vt:variant>
      <vt:variant>
        <vt:lpwstr>_Toc201378590</vt:lpwstr>
      </vt:variant>
      <vt:variant>
        <vt:i4>1310769</vt:i4>
      </vt:variant>
      <vt:variant>
        <vt:i4>14</vt:i4>
      </vt:variant>
      <vt:variant>
        <vt:i4>0</vt:i4>
      </vt:variant>
      <vt:variant>
        <vt:i4>5</vt:i4>
      </vt:variant>
      <vt:variant>
        <vt:lpwstr/>
      </vt:variant>
      <vt:variant>
        <vt:lpwstr>_Toc201378589</vt:lpwstr>
      </vt:variant>
      <vt:variant>
        <vt:i4>1310769</vt:i4>
      </vt:variant>
      <vt:variant>
        <vt:i4>8</vt:i4>
      </vt:variant>
      <vt:variant>
        <vt:i4>0</vt:i4>
      </vt:variant>
      <vt:variant>
        <vt:i4>5</vt:i4>
      </vt:variant>
      <vt:variant>
        <vt:lpwstr/>
      </vt:variant>
      <vt:variant>
        <vt:lpwstr>_Toc201378588</vt:lpwstr>
      </vt:variant>
      <vt:variant>
        <vt:i4>1310769</vt:i4>
      </vt:variant>
      <vt:variant>
        <vt:i4>2</vt:i4>
      </vt:variant>
      <vt:variant>
        <vt:i4>0</vt:i4>
      </vt:variant>
      <vt:variant>
        <vt:i4>5</vt:i4>
      </vt:variant>
      <vt:variant>
        <vt:lpwstr/>
      </vt:variant>
      <vt:variant>
        <vt:lpwstr>_Toc201378587</vt:lpwstr>
      </vt:variant>
      <vt:variant>
        <vt:i4>6553630</vt:i4>
      </vt:variant>
      <vt:variant>
        <vt:i4>3</vt:i4>
      </vt:variant>
      <vt:variant>
        <vt:i4>0</vt:i4>
      </vt:variant>
      <vt:variant>
        <vt:i4>5</vt:i4>
      </vt:variant>
      <vt:variant>
        <vt:lpwstr>mailto:obcina.muta@muta.si</vt:lpwstr>
      </vt:variant>
      <vt:variant>
        <vt:lpwstr/>
      </vt:variant>
      <vt:variant>
        <vt:i4>7667767</vt:i4>
      </vt:variant>
      <vt:variant>
        <vt:i4>0</vt:i4>
      </vt:variant>
      <vt:variant>
        <vt:i4>0</vt:i4>
      </vt:variant>
      <vt:variant>
        <vt:i4>5</vt:i4>
      </vt:variant>
      <vt:variant>
        <vt:lpwstr>http://www.muta.si/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DarjaA</dc:creator>
  <cp:lastModifiedBy>Uporabnik</cp:lastModifiedBy>
  <cp:revision>7</cp:revision>
  <cp:lastPrinted>2009-12-28T09:33:00Z</cp:lastPrinted>
  <dcterms:created xsi:type="dcterms:W3CDTF">2012-03-29T12:20:00Z</dcterms:created>
  <dcterms:modified xsi:type="dcterms:W3CDTF">2012-04-17T10:24:00Z</dcterms:modified>
</cp:coreProperties>
</file>