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BE50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>Ponudnik</w:t>
      </w:r>
      <w:r w:rsidR="00040224"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 </w:t>
      </w:r>
      <w:r w:rsidR="00040224" w:rsidRPr="00D76E0B">
        <w:rPr>
          <w:rFonts w:ascii="Tahoma" w:eastAsia="Times New Roman" w:hAnsi="Tahoma" w:cs="Tahoma"/>
          <w:lang w:eastAsia="sl-SI"/>
        </w:rPr>
        <w:t>(naziv, naslov, pošta)</w:t>
      </w:r>
      <w:r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: </w:t>
      </w:r>
    </w:p>
    <w:p w14:paraId="18CE13F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34DFA23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________</w:t>
      </w:r>
      <w:r w:rsidR="00040224" w:rsidRPr="00D76E0B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______</w:t>
      </w:r>
    </w:p>
    <w:p w14:paraId="025F3BDA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</w:t>
      </w:r>
      <w:r w:rsidR="00040224" w:rsidRPr="00D76E0B">
        <w:rPr>
          <w:rFonts w:ascii="Tahoma" w:eastAsia="Times New Roman" w:hAnsi="Tahoma" w:cs="Tahoma"/>
          <w:lang w:eastAsia="sl-SI"/>
        </w:rPr>
        <w:t>_______</w:t>
      </w:r>
    </w:p>
    <w:p w14:paraId="1A87D73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</w:t>
      </w:r>
      <w:r w:rsidR="00040224" w:rsidRPr="00D76E0B">
        <w:rPr>
          <w:rFonts w:ascii="Tahoma" w:eastAsia="Times New Roman" w:hAnsi="Tahoma" w:cs="Tahoma"/>
          <w:lang w:eastAsia="sl-SI"/>
        </w:rPr>
        <w:t>_______</w:t>
      </w:r>
    </w:p>
    <w:p w14:paraId="685720BB" w14:textId="77777777" w:rsidR="00040224" w:rsidRPr="00D76E0B" w:rsidRDefault="00040224" w:rsidP="00C22AA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18FA409" w14:textId="77777777" w:rsidR="00040224" w:rsidRPr="00D76E0B" w:rsidRDefault="00040224" w:rsidP="00C22AA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E94E202" w14:textId="77777777" w:rsidR="00C22AA3" w:rsidRPr="00551DF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551DF3">
        <w:rPr>
          <w:rFonts w:ascii="Tahoma" w:eastAsia="Times New Roman" w:hAnsi="Tahoma" w:cs="Tahoma"/>
          <w:b/>
          <w:sz w:val="20"/>
          <w:szCs w:val="20"/>
          <w:lang w:eastAsia="sl-SI"/>
        </w:rPr>
        <w:t>IZJAVA O ZAGOTAVLJANJU ZDRAVSTVENO IN HIGIENSKO NEOPOREČNIH ŽIVIL</w:t>
      </w:r>
    </w:p>
    <w:p w14:paraId="20AF409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E4CCC5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Izjavljamo:</w:t>
      </w:r>
    </w:p>
    <w:p w14:paraId="63484BB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78DC681" w14:textId="77777777" w:rsidR="00C22AA3" w:rsidRPr="00D76E0B" w:rsidRDefault="00C22AA3" w:rsidP="00C22AA3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živila, ki so predmet naše ponudbe zdravstveno in higiensko neoporečna ter ustrezajo vsem predpisom in posebnim zahtevam naročnika, kateri so razvidni iz razpisne dokumentacije;</w:t>
      </w:r>
    </w:p>
    <w:p w14:paraId="45053BF3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>a izpolnjujemo pogoje in načela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dobre higienske prakse in HACCP sistema;</w:t>
      </w:r>
    </w:p>
    <w:p w14:paraId="74D9A121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bCs/>
          <w:sz w:val="20"/>
          <w:szCs w:val="20"/>
          <w:lang w:eastAsia="sl-SI"/>
        </w:rPr>
        <w:t>da upoštevamo vse evropske uredbe in nacionalne  predpise, ki se nanašajo  na higieno živil in zdravstveno tehnične pogoje v proizvodnji in prometu z živili;</w:t>
      </w:r>
    </w:p>
    <w:p w14:paraId="5C07769B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 I. kvalitete;</w:t>
      </w:r>
    </w:p>
    <w:p w14:paraId="255E0FD2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imajo živila čim manj dodatkov- aditivov (konzervansov, umetnih sladil, umetnih barvil, umetnih arom, ojačevalcev okusov…);</w:t>
      </w:r>
    </w:p>
    <w:p w14:paraId="2491BA44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 deklarirana v slovenskem jeziku in da ob dobavi ni preteklo več kot 1/3 roka uporabe;</w:t>
      </w:r>
    </w:p>
    <w:p w14:paraId="05A3876B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bo pri artiklih živalskega izvora na dobavnici viden izvor oziroma poreklo živila;</w:t>
      </w:r>
    </w:p>
    <w:p w14:paraId="6D8EB6A3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bosta sadje in zelenjava ustrezne zrelosti za uživanje na dan dobave, razen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 xml:space="preserve"> če naročnik ne zahteva drugače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;</w:t>
      </w:r>
    </w:p>
    <w:p w14:paraId="17016FD9" w14:textId="77777777" w:rsidR="00C22AA3" w:rsidRPr="008D647F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ravnamo v skladu z Uredbo o embalaži in odpadni embalaži</w:t>
      </w:r>
      <w:r w:rsidR="008D647F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(Uradni list RS, št. </w:t>
      </w:r>
      <w:hyperlink r:id="rId7" w:tgtFrame="_blank" w:tooltip="Uredba o embalaži in odpadni embalaži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54/21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, </w:t>
      </w:r>
      <w:hyperlink r:id="rId8" w:tgtFrame="_blank" w:tooltip="Uredba o spremembah Uredbe o embalaži in odpadni embalaži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208/21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 in </w:t>
      </w:r>
      <w:hyperlink r:id="rId9" w:tgtFrame="_blank" w:tooltip="Zakon o varstvu okolja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44/22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 – ZVO-2)</w:t>
      </w:r>
      <w:r w:rsidRPr="008D647F">
        <w:rPr>
          <w:rFonts w:ascii="Tahoma" w:eastAsia="Times New Roman" w:hAnsi="Tahoma" w:cs="Tahoma"/>
          <w:sz w:val="20"/>
          <w:szCs w:val="20"/>
          <w:lang w:eastAsia="sl-SI"/>
        </w:rPr>
        <w:t>;</w:t>
      </w:r>
    </w:p>
    <w:p w14:paraId="2D2C8936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v celoti upoštevamo pravilnik o največji dovoljeni vsebnosti transmaščobnih kislin v živilih</w:t>
      </w:r>
      <w:r w:rsidR="008D647F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(Uradni list RS, št. </w:t>
      </w:r>
      <w:hyperlink r:id="rId10" w:tgtFrame="_blank" w:tooltip="Pravilnik o največji dovoljeni vsebnosti transmaščobnih kislin v živilih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18/18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 in </w:t>
      </w:r>
      <w:hyperlink r:id="rId11" w:tgtFrame="_blank" w:tooltip="Pravilnik o spremembi Pravilnika o največji dovoljeni vsebnosti transmaščobnih kislin v živilih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23/18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)</w:t>
      </w:r>
      <w:r w:rsidRPr="008D647F">
        <w:rPr>
          <w:rFonts w:ascii="Tahoma" w:eastAsia="Times New Roman" w:hAnsi="Tahoma" w:cs="Tahoma"/>
          <w:sz w:val="20"/>
          <w:szCs w:val="20"/>
          <w:lang w:eastAsia="sl-SI"/>
        </w:rPr>
        <w:t>:</w:t>
      </w:r>
    </w:p>
    <w:p w14:paraId="2098AAFF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smo sprejeli sledeče blažilne ukrepe za zmanjšanje prisotnosti akrilamida v živilih.</w:t>
      </w:r>
    </w:p>
    <w:p w14:paraId="1BE4ABF7" w14:textId="26693FD3" w:rsidR="00C22AA3" w:rsidRPr="00D76E0B" w:rsidRDefault="00C22AA3" w:rsidP="00C22AA3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______________________________________________________________________________________________________________________________________________________________</w:t>
      </w:r>
    </w:p>
    <w:p w14:paraId="2EA5E678" w14:textId="77777777" w:rsidR="00C22AA3" w:rsidRPr="00D76E0B" w:rsidRDefault="00C22AA3" w:rsidP="00C22AA3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D8744DD" w14:textId="77777777" w:rsidR="00C22AA3" w:rsidRPr="00D76E0B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699FC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Izjavljamo, </w:t>
      </w:r>
    </w:p>
    <w:p w14:paraId="2422CEA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65E120A" w14:textId="545A472C" w:rsidR="008D647F" w:rsidRPr="00DA60AB" w:rsidRDefault="00C22AA3" w:rsidP="00DA60AB">
      <w:pPr>
        <w:numPr>
          <w:ilvl w:val="0"/>
          <w:numId w:val="1"/>
        </w:num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izpolnjujemo in upoštevamo predpise o higieni in zdravstveno tehničnih pogojih v proizvodni in prometu živil izdanih na podlagi Zakona o zdravstveni ustreznosti živil in izdelkov ter snovi, ki prihajajo v stik z živili (Uradni list RS, št. 52/2000, 42/2002 in 47/2004-ZdZPZ) ter predpise na podlagi Zakona o veterinarstvu – za živila živalskega izvora (Uradni list RS, št. 33/2001, 110/2001-ZGO-1, 45/2004-ZdZPKG, 93/2005-ZVMS), Zakona o veterinarskih merilih skladnosti (Uradni list RS, št. 93/2005), Zakona o kmetijstvu (Uradni list RS, št. 45/2008) in Zakona o krmi (Uradni list RS, št. 127/2006).  Prav tako izjavljamo, da upoštevamo Uredbo o izvajanju delov določenih uredb Skupnosti glede živil, higiene živil in uradnega nadzora nad živili,  Ur.l. RS 120/05 ter Uredbo o spremembah in dopolnitvah Uredbe o izvajanju delov določenih uredb Skupnosti glede živil, higiene živil in uradnega nadzora nad živili, Ur.l. RS, št. 66/2006 in • Uredbo Evropskega parlamenta in Sveta (ES) št. 852/2004 z dne 29. aprila 2004 o higieni živil UL L 13930.4.2004, Pravilnik o največji dovoljeni vsebnosti tra</w:t>
      </w:r>
      <w:r w:rsidR="00DA60AB">
        <w:rPr>
          <w:rFonts w:ascii="Tahoma" w:eastAsia="Times New Roman" w:hAnsi="Tahoma" w:cs="Tahoma"/>
          <w:sz w:val="20"/>
          <w:szCs w:val="20"/>
          <w:lang w:eastAsia="sl-SI"/>
        </w:rPr>
        <w:t>nsmaščobnih kislin v živilih,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Uredb</w:t>
      </w:r>
      <w:r w:rsidR="00DA60AB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komisije (EU) 2017/2158 o blažilnih ukrepih in referenčnih ravneh za zmanjšanje pris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>otnosti akrilamida v živilih</w:t>
      </w:r>
      <w:r w:rsidR="00DA60AB">
        <w:rPr>
          <w:rFonts w:ascii="Tahoma" w:eastAsia="Times New Roman" w:hAnsi="Tahoma" w:cs="Tahoma"/>
          <w:sz w:val="20"/>
          <w:szCs w:val="20"/>
          <w:lang w:eastAsia="sl-SI"/>
        </w:rPr>
        <w:t xml:space="preserve">, </w:t>
      </w:r>
      <w:r w:rsidR="00DA60AB" w:rsidRPr="00DA60AB">
        <w:rPr>
          <w:rFonts w:ascii="Tahoma" w:eastAsia="Times New Roman" w:hAnsi="Tahoma" w:cs="Tahoma"/>
          <w:sz w:val="20"/>
          <w:szCs w:val="20"/>
          <w:lang w:eastAsia="sl-SI"/>
        </w:rPr>
        <w:t>Pravilnik o shemah kakovosti kmetijskih pridelkov in živil (Uradni list RS, št. 23/15 in 43/15) in Zakon o splošni varnosti proizvodov (Uradni list RS, št. 101/03, ZSVP-1)</w:t>
      </w:r>
      <w:r w:rsidR="00EF4C31" w:rsidRPr="00DA60AB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14:paraId="41E6E6C5" w14:textId="77777777" w:rsidR="00C22AA3" w:rsidRPr="00D76E0B" w:rsidRDefault="00EF4C31" w:rsidP="00DA60AB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sl-SI"/>
        </w:rPr>
        <w:br/>
      </w:r>
    </w:p>
    <w:p w14:paraId="522FE4F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26EAF12" w14:textId="77777777" w:rsidR="00C22AA3" w:rsidRPr="00D76E0B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B3EFDE3" w14:textId="77777777" w:rsidR="00C22AA3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val="pl-PL" w:eastAsia="sl-SI"/>
        </w:rPr>
        <w:t xml:space="preserve">Datum:__________________                            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Žig in podpis ponudnika</w:t>
      </w:r>
    </w:p>
    <w:p w14:paraId="33B5EFB8" w14:textId="77777777" w:rsidR="00DA60AB" w:rsidRDefault="00DA60AB" w:rsidP="00DA60AB">
      <w:pPr>
        <w:spacing w:after="12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A0CD3FB" w14:textId="77777777" w:rsidR="00551DF3" w:rsidRDefault="00551DF3" w:rsidP="00DA60AB">
      <w:pPr>
        <w:spacing w:after="12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2D612A6" w14:textId="77777777" w:rsidR="00DA60AB" w:rsidRPr="00D76E0B" w:rsidRDefault="00DA60AB" w:rsidP="00DA60AB">
      <w:pPr>
        <w:spacing w:after="120" w:line="480" w:lineRule="auto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PONUDNIK </w:t>
      </w:r>
      <w:r w:rsidRPr="00D76E0B">
        <w:rPr>
          <w:rFonts w:ascii="Tahoma" w:eastAsia="Times New Roman" w:hAnsi="Tahoma" w:cs="Tahoma"/>
          <w:lang w:eastAsia="sl-SI"/>
        </w:rPr>
        <w:t>(naziv, naslov, pošta)</w:t>
      </w:r>
    </w:p>
    <w:p w14:paraId="19965F1F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38CBE2A2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00C22770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336FAB36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E0800F2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65BA4274" w14:textId="77777777" w:rsidR="00DA60A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5944976" w14:textId="77777777" w:rsidR="00DA60A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4193072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ZAGOTAVLJANJU USTREZNE EMBALAŽE</w:t>
      </w:r>
    </w:p>
    <w:p w14:paraId="0564768F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A250A36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A05B7A5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86322DC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E3D3DBF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Prav tako mora ponudnik </w:t>
      </w:r>
    </w:p>
    <w:p w14:paraId="2E768A7A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priložiti izjavo o tem, ali in katero od meril bo izpolnil, in: </w:t>
      </w:r>
    </w:p>
    <w:p w14:paraId="14AB25BE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– seznam surovin in embalažnih materialov, iz katerih je izdelana embalaža, in njihov delež v celotni embalaži, ali</w:t>
      </w:r>
    </w:p>
    <w:p w14:paraId="04D39F14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– potrdilo, da ima blago znak za okolje tipa I, iz katerega izhaja, da embalaža izpolnjuje zahteve, ali </w:t>
      </w:r>
    </w:p>
    <w:p w14:paraId="458A6675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– ustrezno dokazilo, iz katerega izhaja, da embalaža izpolnjuje zahteve.</w:t>
      </w:r>
    </w:p>
    <w:p w14:paraId="69896613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71DE35B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0A80EF3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3A52418A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00A92CFE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752FC84A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4523ABAE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047E0DB4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2E05D8C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2471B5AD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39538464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540AC24C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BCCD2DF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BC2991E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378E127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3F62530F" w14:textId="77777777" w:rsidR="00DA60AB" w:rsidRPr="00D76E0B" w:rsidRDefault="00DA60AB" w:rsidP="00DA60AB">
      <w:pPr>
        <w:spacing w:after="120" w:line="480" w:lineRule="auto"/>
        <w:outlineLvl w:val="0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Datum:_______________                               </w:t>
      </w:r>
      <w:r>
        <w:rPr>
          <w:rFonts w:ascii="Tahoma" w:eastAsia="Times New Roman" w:hAnsi="Tahoma" w:cs="Tahoma"/>
          <w:lang w:val="x-none" w:eastAsia="sl-SI"/>
        </w:rPr>
        <w:t xml:space="preserve">                             </w:t>
      </w:r>
      <w:r w:rsidRPr="00D76E0B">
        <w:rPr>
          <w:rFonts w:ascii="Tahoma" w:eastAsia="Times New Roman" w:hAnsi="Tahoma" w:cs="Tahoma"/>
          <w:lang w:val="x-none" w:eastAsia="sl-SI"/>
        </w:rPr>
        <w:t>Žig in podpis ponudnika</w:t>
      </w:r>
    </w:p>
    <w:p w14:paraId="3A1941A3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bdr w:val="single" w:sz="4" w:space="0" w:color="auto" w:shadow="1"/>
          <w:shd w:val="clear" w:color="auto" w:fill="F3F3F3"/>
          <w:lang w:eastAsia="sl-SI"/>
        </w:rPr>
      </w:pPr>
    </w:p>
    <w:p w14:paraId="75F7E639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bdr w:val="single" w:sz="4" w:space="0" w:color="auto" w:shadow="1"/>
          <w:shd w:val="clear" w:color="auto" w:fill="F3F3F3"/>
          <w:lang w:eastAsia="sl-SI"/>
        </w:rPr>
      </w:pPr>
    </w:p>
    <w:p w14:paraId="42481B02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340F0C5" w14:textId="77777777" w:rsidR="00DA60AB" w:rsidRPr="00D76E0B" w:rsidRDefault="00DA60AB" w:rsidP="00DA60AB">
      <w:pPr>
        <w:spacing w:after="200" w:line="276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br w:type="page"/>
      </w:r>
    </w:p>
    <w:p w14:paraId="35D576D9" w14:textId="77777777" w:rsidR="00DA60AB" w:rsidRDefault="00DA60AB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93D3F71" w14:textId="77777777" w:rsidR="00DA60AB" w:rsidRDefault="00DA60AB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DB7BF60" w14:textId="77777777" w:rsidR="00DA60AB" w:rsidRPr="00D76E0B" w:rsidRDefault="00DA60AB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A9EB7B7" w14:textId="77777777" w:rsidR="00C22AA3" w:rsidRPr="00D76E0B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64AA5B2" w14:textId="77777777" w:rsidR="00EF4C31" w:rsidRDefault="00EF4C31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78C33E8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Ponudnik</w:t>
      </w:r>
      <w:r w:rsidR="00040224" w:rsidRPr="00D76E0B">
        <w:rPr>
          <w:rFonts w:ascii="Tahoma" w:eastAsia="Times New Roman" w:hAnsi="Tahoma" w:cs="Tahoma"/>
          <w:b/>
          <w:lang w:eastAsia="sl-SI"/>
        </w:rPr>
        <w:t xml:space="preserve"> </w:t>
      </w:r>
      <w:r w:rsidR="00040224" w:rsidRPr="00D76E0B">
        <w:rPr>
          <w:rFonts w:ascii="Tahoma" w:eastAsia="Times New Roman" w:hAnsi="Tahoma" w:cs="Tahoma"/>
          <w:lang w:eastAsia="sl-SI"/>
        </w:rPr>
        <w:t>(naziv, naslov, pošta)</w:t>
      </w:r>
      <w:r w:rsidRPr="00D76E0B">
        <w:rPr>
          <w:rFonts w:ascii="Tahoma" w:eastAsia="Times New Roman" w:hAnsi="Tahoma" w:cs="Tahoma"/>
          <w:b/>
          <w:lang w:eastAsia="sl-SI"/>
        </w:rPr>
        <w:t xml:space="preserve">: </w:t>
      </w:r>
    </w:p>
    <w:p w14:paraId="7543C3D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3BC416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___________</w:t>
      </w:r>
    </w:p>
    <w:p w14:paraId="2825FED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4AE193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</w:p>
    <w:p w14:paraId="360ABCD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4FB0D6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</w:p>
    <w:p w14:paraId="3E3DC99D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36C516B" w14:textId="77777777" w:rsidR="00040224" w:rsidRPr="00D76E0B" w:rsidRDefault="00040224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4D7C575A" w14:textId="77777777" w:rsidR="00C22AA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DOSTAVI DOKAZIL, KI DOKAZUJEJO KAKOVOST ŽIVIL</w:t>
      </w:r>
    </w:p>
    <w:p w14:paraId="14D30E3C" w14:textId="0047198F" w:rsidR="00DA60AB" w:rsidRPr="00D76E0B" w:rsidRDefault="00DA60AB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>
        <w:rPr>
          <w:rFonts w:ascii="Tahoma" w:eastAsia="Times New Roman" w:hAnsi="Tahoma" w:cs="Tahoma"/>
          <w:b/>
          <w:lang w:eastAsia="sl-SI"/>
        </w:rPr>
        <w:t>(neobvezna priloga)</w:t>
      </w:r>
    </w:p>
    <w:p w14:paraId="362FFD9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6A20B19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34AEED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CB96BEB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1. </w:t>
      </w:r>
    </w:p>
    <w:p w14:paraId="206E10F5" w14:textId="4CF75E93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v času od podpisa </w:t>
      </w:r>
      <w:r w:rsidR="00EF4C31">
        <w:rPr>
          <w:rFonts w:ascii="Tahoma" w:eastAsia="Times New Roman" w:hAnsi="Tahoma" w:cs="Tahoma"/>
          <w:lang w:eastAsia="sl-SI"/>
        </w:rPr>
        <w:t>pogodbe</w:t>
      </w:r>
      <w:r w:rsidRPr="00D76E0B">
        <w:rPr>
          <w:rFonts w:ascii="Tahoma" w:eastAsia="Times New Roman" w:hAnsi="Tahoma" w:cs="Tahoma"/>
          <w:lang w:eastAsia="sl-SI"/>
        </w:rPr>
        <w:t xml:space="preserve"> na zahtevo oziroma na poziv </w:t>
      </w:r>
      <w:r w:rsidR="00657204">
        <w:rPr>
          <w:rFonts w:ascii="Tahoma" w:eastAsia="Times New Roman" w:hAnsi="Tahoma" w:cs="Tahoma"/>
          <w:lang w:eastAsia="sl-SI"/>
        </w:rPr>
        <w:t xml:space="preserve">končnega </w:t>
      </w:r>
      <w:r w:rsidRPr="00D76E0B">
        <w:rPr>
          <w:rFonts w:ascii="Tahoma" w:eastAsia="Times New Roman" w:hAnsi="Tahoma" w:cs="Tahoma"/>
          <w:lang w:eastAsia="sl-SI"/>
        </w:rPr>
        <w:t>naročnika predložili za vse artikle, ki so predmet ponudbe:</w:t>
      </w:r>
    </w:p>
    <w:p w14:paraId="398D57DA" w14:textId="77777777" w:rsidR="00C22AA3" w:rsidRPr="00D76E0B" w:rsidRDefault="00EF4C31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>dokazila o kakovosti (</w:t>
      </w:r>
      <w:r w:rsidR="00C22AA3" w:rsidRPr="00D76E0B">
        <w:rPr>
          <w:rFonts w:ascii="Tahoma" w:eastAsia="Times New Roman" w:hAnsi="Tahoma" w:cs="Tahoma"/>
          <w:lang w:eastAsia="sl-SI"/>
        </w:rPr>
        <w:t>izjavo ali potrdilo, poročilo ali  laboratorijske izvide…. )</w:t>
      </w:r>
    </w:p>
    <w:p w14:paraId="7E701FA8" w14:textId="77777777" w:rsidR="00C22AA3" w:rsidRPr="00D76E0B" w:rsidRDefault="00C22AA3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izjavo, da surovine, izdelki in derivati (koruza, krompir ipd.) niso gensko spremenjeni </w:t>
      </w:r>
    </w:p>
    <w:p w14:paraId="2E7B6B97" w14:textId="77777777" w:rsidR="00C22AA3" w:rsidRPr="00D76E0B" w:rsidRDefault="00C22AA3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deklaracijo iz katere bo razvidno poreklo izdelka</w:t>
      </w:r>
    </w:p>
    <w:p w14:paraId="4FDB4790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A5532A2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2.</w:t>
      </w:r>
    </w:p>
    <w:p w14:paraId="21844A18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76E0B">
        <w:rPr>
          <w:rFonts w:ascii="Tahoma" w:eastAsia="Times New Roman" w:hAnsi="Tahoma" w:cs="Tahoma"/>
          <w:i/>
          <w:lang w:eastAsia="sl-SI"/>
        </w:rPr>
        <w:t>Velja za dobavitelje mesa in mesnih izdelkov:</w:t>
      </w:r>
    </w:p>
    <w:p w14:paraId="6B1B3B01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</w:t>
      </w:r>
      <w:r w:rsidRPr="00D76E0B">
        <w:rPr>
          <w:rFonts w:ascii="Tahoma" w:eastAsia="Times New Roman" w:hAnsi="Tahoma" w:cs="Tahoma"/>
          <w:shd w:val="clear" w:color="auto" w:fill="FFFFFF"/>
          <w:lang w:eastAsia="sl-SI"/>
        </w:rPr>
        <w:t>vsaj enkrat na leto posredovali naročniku poročila oziroma izvide o rezultatih mikrobioloških in kemičnih analiz.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</w:p>
    <w:p w14:paraId="0EB38FB9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199D7783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3.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</w:p>
    <w:p w14:paraId="48FEA51F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i/>
          <w:lang w:eastAsia="sl-SI"/>
        </w:rPr>
        <w:t>Velja za dobavitelje sadja in zelenjave:</w:t>
      </w:r>
    </w:p>
    <w:p w14:paraId="6C116981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enkrat na leto posredovali naročniku poročila oziroma izvide o rezultatih analize živil na vsebnost pesticidov. </w:t>
      </w:r>
    </w:p>
    <w:p w14:paraId="7309727F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4C7A5D0F" w14:textId="77777777" w:rsidR="00C22AA3" w:rsidRPr="00D76E0B" w:rsidRDefault="00C22AA3" w:rsidP="00C22AA3">
      <w:pPr>
        <w:shd w:val="clear" w:color="auto" w:fill="FFFFFF"/>
        <w:spacing w:after="120" w:line="240" w:lineRule="auto"/>
        <w:jc w:val="both"/>
        <w:rPr>
          <w:rFonts w:ascii="Tahoma" w:eastAsia="Calibri" w:hAnsi="Tahoma" w:cs="Tahoma"/>
          <w:b/>
          <w:lang w:val="x-none" w:eastAsia="x-none"/>
        </w:rPr>
      </w:pPr>
      <w:r w:rsidRPr="00D76E0B">
        <w:rPr>
          <w:rFonts w:ascii="Tahoma" w:eastAsia="Calibri" w:hAnsi="Tahoma" w:cs="Tahoma"/>
          <w:b/>
          <w:lang w:val="x-none" w:eastAsia="x-none"/>
        </w:rPr>
        <w:t xml:space="preserve">4. </w:t>
      </w:r>
    </w:p>
    <w:p w14:paraId="0D50EA16" w14:textId="77777777" w:rsidR="00C22AA3" w:rsidRPr="00D76E0B" w:rsidRDefault="00C22AA3" w:rsidP="00C22AA3">
      <w:pPr>
        <w:shd w:val="clear" w:color="auto" w:fill="FFFFFF"/>
        <w:spacing w:after="120" w:line="240" w:lineRule="auto"/>
        <w:jc w:val="both"/>
        <w:rPr>
          <w:rFonts w:ascii="Tahoma" w:eastAsia="Calibri" w:hAnsi="Tahoma" w:cs="Tahoma"/>
          <w:lang w:val="x-none" w:eastAsia="x-none"/>
        </w:rPr>
      </w:pPr>
      <w:r w:rsidRPr="00D76E0B">
        <w:rPr>
          <w:rFonts w:ascii="Tahoma" w:eastAsia="Calibri" w:hAnsi="Tahoma" w:cs="Tahoma"/>
          <w:lang w:val="x-none" w:eastAsia="x-none"/>
        </w:rPr>
        <w:t xml:space="preserve">Izjavljamo, da bo naročnik lahko imel vpogled v koledar agrotehničnih ukrepov ali zahteval ustrezno dokumentacijo, ki dokazuje način pridelave. </w:t>
      </w:r>
    </w:p>
    <w:p w14:paraId="7430F51A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1537DF9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B8A0C3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A03315C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Datum:_______________________                                        Žig in podpis ponudnika:</w:t>
      </w:r>
    </w:p>
    <w:p w14:paraId="078963AD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CC1A1BD" w14:textId="77777777" w:rsidR="005F0FCB" w:rsidRPr="00D76E0B" w:rsidRDefault="005F0FCB">
      <w:pPr>
        <w:rPr>
          <w:rFonts w:ascii="Tahoma" w:hAnsi="Tahoma" w:cs="Tahoma"/>
        </w:rPr>
      </w:pPr>
    </w:p>
    <w:p w14:paraId="6B66AAD8" w14:textId="77777777" w:rsidR="00C22AA3" w:rsidRPr="00D76E0B" w:rsidRDefault="00C22AA3">
      <w:pPr>
        <w:rPr>
          <w:rFonts w:ascii="Tahoma" w:hAnsi="Tahoma" w:cs="Tahoma"/>
        </w:rPr>
      </w:pPr>
    </w:p>
    <w:p w14:paraId="5CB522D8" w14:textId="77777777" w:rsidR="00C22AA3" w:rsidRPr="00D76E0B" w:rsidRDefault="00C22AA3">
      <w:pPr>
        <w:rPr>
          <w:rFonts w:ascii="Tahoma" w:hAnsi="Tahoma" w:cs="Tahoma"/>
        </w:rPr>
      </w:pPr>
    </w:p>
    <w:p w14:paraId="2C069468" w14:textId="77777777" w:rsidR="00C22AA3" w:rsidRPr="00D76E0B" w:rsidRDefault="00C22AA3">
      <w:pPr>
        <w:rPr>
          <w:rFonts w:ascii="Tahoma" w:hAnsi="Tahoma" w:cs="Tahoma"/>
        </w:rPr>
      </w:pPr>
    </w:p>
    <w:p w14:paraId="13782EC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04A654D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7C1194D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3CAA662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458BE2A6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>PONUDNIK</w:t>
      </w:r>
      <w:r w:rsidR="00040224" w:rsidRPr="00D76E0B">
        <w:rPr>
          <w:rFonts w:ascii="Tahoma" w:eastAsia="Times New Roman" w:hAnsi="Tahoma" w:cs="Tahoma"/>
          <w:lang w:eastAsia="sl-SI"/>
        </w:rPr>
        <w:t xml:space="preserve"> (naziv, naslov, pošta) </w:t>
      </w:r>
      <w:r w:rsidRPr="00D76E0B">
        <w:rPr>
          <w:rFonts w:ascii="Tahoma" w:eastAsia="Times New Roman" w:hAnsi="Tahoma" w:cs="Tahoma"/>
          <w:lang w:val="x-none" w:eastAsia="sl-SI"/>
        </w:rPr>
        <w:t xml:space="preserve">: </w:t>
      </w:r>
    </w:p>
    <w:p w14:paraId="2282E1E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  <w:r w:rsidR="00040224" w:rsidRPr="00D76E0B">
        <w:rPr>
          <w:rFonts w:ascii="Tahoma" w:eastAsia="Times New Roman" w:hAnsi="Tahoma" w:cs="Tahoma"/>
          <w:lang w:eastAsia="sl-SI"/>
        </w:rPr>
        <w:t>________________</w:t>
      </w:r>
    </w:p>
    <w:p w14:paraId="1222495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</w:t>
      </w:r>
      <w:r w:rsidR="00040224" w:rsidRPr="00D76E0B">
        <w:rPr>
          <w:rFonts w:ascii="Tahoma" w:eastAsia="Times New Roman" w:hAnsi="Tahoma" w:cs="Tahoma"/>
          <w:lang w:eastAsia="sl-SI"/>
        </w:rPr>
        <w:t>______________</w:t>
      </w:r>
    </w:p>
    <w:p w14:paraId="48638AC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_______________</w:t>
      </w:r>
      <w:r w:rsidR="00040224" w:rsidRPr="00D76E0B">
        <w:rPr>
          <w:rFonts w:ascii="Tahoma" w:eastAsia="Times New Roman" w:hAnsi="Tahoma" w:cs="Tahoma"/>
          <w:b/>
          <w:lang w:eastAsia="sl-SI"/>
        </w:rPr>
        <w:t>____________</w:t>
      </w:r>
    </w:p>
    <w:p w14:paraId="2DD0EDA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3392FCD" w14:textId="77777777" w:rsidR="00C22AA3" w:rsidRDefault="00C22AA3" w:rsidP="00C22AA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006EA2E9" w14:textId="77777777" w:rsidR="00551DF3" w:rsidRPr="00D76E0B" w:rsidRDefault="00551DF3" w:rsidP="00C22AA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03EB9E0C" w14:textId="5935CFB8" w:rsidR="00C22AA3" w:rsidRPr="00D76E0B" w:rsidRDefault="00C22AA3" w:rsidP="00551DF3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IZJAVA O ZAGOTAVLJANJU EKO ŽIVIL</w:t>
      </w:r>
      <w:r w:rsidR="00551DF3">
        <w:rPr>
          <w:rFonts w:ascii="Tahoma" w:eastAsia="Times New Roman" w:hAnsi="Tahoma" w:cs="Tahoma"/>
          <w:b/>
          <w:bCs/>
          <w:lang w:eastAsia="sl-SI"/>
        </w:rPr>
        <w:t xml:space="preserve"> </w:t>
      </w:r>
      <w:r w:rsidR="00551DF3" w:rsidRPr="00551DF3">
        <w:rPr>
          <w:rFonts w:ascii="Tahoma" w:eastAsia="Times New Roman" w:hAnsi="Tahoma" w:cs="Tahoma"/>
          <w:b/>
          <w:bCs/>
          <w:lang w:eastAsia="sl-SI"/>
        </w:rPr>
        <w:t>(neobvezna priloga)</w:t>
      </w:r>
    </w:p>
    <w:p w14:paraId="011AEC48" w14:textId="511D2E1C" w:rsidR="00C22AA3" w:rsidRPr="00D76E0B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  <w:r w:rsidRPr="00D76E0B">
        <w:rPr>
          <w:rFonts w:ascii="Tahoma" w:eastAsia="Times New Roman" w:hAnsi="Tahoma" w:cs="Tahoma"/>
          <w:bCs/>
          <w:lang w:eastAsia="sl-SI"/>
        </w:rPr>
        <w:t xml:space="preserve">(to izjavo podpišejo </w:t>
      </w:r>
      <w:r w:rsidR="00551DF3">
        <w:rPr>
          <w:rFonts w:ascii="Tahoma" w:eastAsia="Times New Roman" w:hAnsi="Tahoma" w:cs="Tahoma"/>
          <w:bCs/>
          <w:lang w:eastAsia="sl-SI"/>
        </w:rPr>
        <w:t>tisti</w:t>
      </w:r>
      <w:r w:rsidRPr="00D76E0B">
        <w:rPr>
          <w:rFonts w:ascii="Tahoma" w:eastAsia="Times New Roman" w:hAnsi="Tahoma" w:cs="Tahoma"/>
          <w:bCs/>
          <w:lang w:eastAsia="sl-SI"/>
        </w:rPr>
        <w:t xml:space="preserve"> ponudniki, ki oddajo ponudbo za ekološke / bio artikle</w:t>
      </w:r>
      <w:r w:rsidR="00551DF3">
        <w:rPr>
          <w:rFonts w:ascii="Tahoma" w:eastAsia="Times New Roman" w:hAnsi="Tahoma" w:cs="Tahoma"/>
          <w:bCs/>
          <w:lang w:eastAsia="sl-SI"/>
        </w:rPr>
        <w:t>)</w:t>
      </w:r>
    </w:p>
    <w:p w14:paraId="00E7494C" w14:textId="77777777" w:rsidR="00C22AA3" w:rsidRPr="00D76E0B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43F3927F" w14:textId="77777777" w:rsidR="00C22AA3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</w:p>
    <w:p w14:paraId="2F6C68B0" w14:textId="77777777" w:rsidR="00551DF3" w:rsidRPr="00D76E0B" w:rsidRDefault="00551DF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</w:p>
    <w:p w14:paraId="7247E5B7" w14:textId="77777777" w:rsidR="00C22AA3" w:rsidRPr="00D76E0B" w:rsidRDefault="00C22AA3" w:rsidP="00C22AA3">
      <w:pPr>
        <w:spacing w:after="0" w:line="240" w:lineRule="auto"/>
        <w:outlineLvl w:val="0"/>
        <w:rPr>
          <w:rFonts w:ascii="Tahoma" w:eastAsia="Times New Roman" w:hAnsi="Tahoma" w:cs="Tahoma"/>
          <w:bCs/>
          <w:lang w:eastAsia="sl-SI"/>
        </w:rPr>
      </w:pPr>
      <w:r w:rsidRPr="00D76E0B">
        <w:rPr>
          <w:rFonts w:ascii="Tahoma" w:eastAsia="Times New Roman" w:hAnsi="Tahoma" w:cs="Tahoma"/>
          <w:bCs/>
          <w:lang w:eastAsia="sl-SI"/>
        </w:rPr>
        <w:t>Izjavljamo, da smo registrirani kot:</w:t>
      </w:r>
    </w:p>
    <w:p w14:paraId="4B448B53" w14:textId="77777777" w:rsidR="00C22AA3" w:rsidRPr="00D76E0B" w:rsidRDefault="00C22AA3" w:rsidP="00C22AA3">
      <w:pPr>
        <w:numPr>
          <w:ilvl w:val="0"/>
          <w:numId w:val="5"/>
        </w:num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Eko pridelava oz. predelava</w:t>
      </w:r>
    </w:p>
    <w:p w14:paraId="1FA1D415" w14:textId="77777777" w:rsidR="00C22AA3" w:rsidRPr="00D76E0B" w:rsidRDefault="00C22AA3" w:rsidP="00C22AA3">
      <w:pPr>
        <w:numPr>
          <w:ilvl w:val="0"/>
          <w:numId w:val="5"/>
        </w:num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Eko distribucija</w:t>
      </w:r>
    </w:p>
    <w:p w14:paraId="1E51F6CF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sl-SI"/>
        </w:rPr>
      </w:pPr>
    </w:p>
    <w:p w14:paraId="49761A1F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Kot dokazilo izjavi prilagamo kopije certifikatov, ki potrjujejo kontrolo kakovosti izdelkov ter status ekoloških živil in jih je izdal pooblaščeni certifikacijski organ.</w:t>
      </w:r>
    </w:p>
    <w:p w14:paraId="52D4F692" w14:textId="77777777" w:rsidR="00C22AA3" w:rsidRPr="00D76E0B" w:rsidRDefault="00C22AA3" w:rsidP="00C22AA3">
      <w:pPr>
        <w:spacing w:after="0" w:line="240" w:lineRule="auto"/>
        <w:ind w:left="720"/>
        <w:outlineLvl w:val="0"/>
        <w:rPr>
          <w:rFonts w:ascii="Tahoma" w:eastAsia="Times New Roman" w:hAnsi="Tahoma" w:cs="Tahoma"/>
          <w:bCs/>
          <w:lang w:eastAsia="sl-SI"/>
        </w:rPr>
      </w:pPr>
    </w:p>
    <w:p w14:paraId="4F041AAD" w14:textId="77777777" w:rsidR="00C22AA3" w:rsidRPr="00D76E0B" w:rsidRDefault="00C22AA3" w:rsidP="00C22AA3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bCs/>
          <w:u w:val="single"/>
          <w:lang w:eastAsia="sl-SI"/>
        </w:rPr>
        <w:t>Zahteve za ekološke pridelke in izdelke</w:t>
      </w:r>
    </w:p>
    <w:p w14:paraId="6B803E4E" w14:textId="77777777" w:rsidR="00C22AA3" w:rsidRPr="00D76E0B" w:rsidRDefault="00C22AA3" w:rsidP="00C22AA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- ustrezati morajo </w:t>
      </w:r>
      <w:r w:rsidRPr="00D76E0B">
        <w:rPr>
          <w:rFonts w:ascii="Tahoma" w:eastAsia="Times New Roman" w:hAnsi="Tahoma" w:cs="Tahoma"/>
          <w:b/>
          <w:bCs/>
          <w:i/>
          <w:iCs/>
          <w:lang w:eastAsia="sl-SI"/>
        </w:rPr>
        <w:t xml:space="preserve">Pravilniku o ekološki pridelavi in predelavi kmetijskih pridelkov oziroma živil </w:t>
      </w:r>
      <w:r w:rsidRPr="00D76E0B">
        <w:rPr>
          <w:rFonts w:ascii="Tahoma" w:eastAsia="Times New Roman" w:hAnsi="Tahoma" w:cs="Tahoma"/>
          <w:lang w:eastAsia="sl-SI"/>
        </w:rPr>
        <w:t>(UL RS št. 31/2001, 52/2003, 128/2006, 21/2007, 37/2007, 45/2008)</w:t>
      </w:r>
    </w:p>
    <w:p w14:paraId="31E31FE9" w14:textId="77777777" w:rsidR="00C22AA3" w:rsidRPr="00D76E0B" w:rsidRDefault="00C22AA3" w:rsidP="00C22AA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- izdelki morajo biti označeni z enim od oznak za ekološko pridelano oz. predelano živilo, kot so: BIO Slovenija, Biodar, Demeter, Bio Ernte, Bio nach EG – Öko – Verordnung, Agricultura ecologica.</w:t>
      </w:r>
    </w:p>
    <w:p w14:paraId="714C04E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Ponudnik mora k ponudbi priložiti potrdilo, da ima blago znak za okolje tipa I, iz katerega </w:t>
      </w:r>
    </w:p>
    <w:p w14:paraId="0C66361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izhaja, da blago izpolnjuje zahteve podane v prilogi 2 Uredbe o zelenem javnem naročanju.</w:t>
      </w:r>
    </w:p>
    <w:p w14:paraId="4836E8F3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D939A20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28CB463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0AF1101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Obvezno je potrebno predložiti certifikat za posamezne eko izdelke.</w:t>
      </w:r>
    </w:p>
    <w:p w14:paraId="5D01DDF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Naročnik si pridružuje pravico do dodatnih preverjanj oz. vpogled v sledljivost.</w:t>
      </w:r>
    </w:p>
    <w:p w14:paraId="2BAD8116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3A3DE47C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3734B6D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9218165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Datum:_______________________                                        Žig in podpis ponudnika</w:t>
      </w:r>
    </w:p>
    <w:p w14:paraId="056DCFA5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0C3992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4AD7271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3B03607E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0B99920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1D83B843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6140B223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ab/>
        <w:t xml:space="preserve">                                                                                                       </w:t>
      </w:r>
    </w:p>
    <w:p w14:paraId="09FED3B7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100CD5A5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576CDD54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15D9678A" w14:textId="51017EB2" w:rsidR="00C22AA3" w:rsidRPr="00551DF3" w:rsidRDefault="00C22AA3" w:rsidP="00551DF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                                                                               </w:t>
      </w:r>
      <w:r w:rsidR="00551DF3">
        <w:rPr>
          <w:rFonts w:ascii="Tahoma" w:eastAsia="Times New Roman" w:hAnsi="Tahoma" w:cs="Tahoma"/>
          <w:b/>
          <w:lang w:eastAsia="sl-SI"/>
        </w:rPr>
        <w:t xml:space="preserve">                               </w:t>
      </w:r>
    </w:p>
    <w:p w14:paraId="5065C411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PONUDNIK </w:t>
      </w:r>
      <w:r w:rsidRPr="00D76E0B">
        <w:rPr>
          <w:rFonts w:ascii="Tahoma" w:eastAsia="Times New Roman" w:hAnsi="Tahoma" w:cs="Tahoma"/>
          <w:lang w:eastAsia="sl-SI"/>
        </w:rPr>
        <w:t>(naziv, naslov, pošta)</w:t>
      </w:r>
    </w:p>
    <w:p w14:paraId="6B1F9D16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</w:t>
      </w:r>
    </w:p>
    <w:p w14:paraId="36DA37D3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</w:t>
      </w:r>
    </w:p>
    <w:p w14:paraId="6C9C639B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</w:t>
      </w:r>
    </w:p>
    <w:p w14:paraId="46A615DD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CA1902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D2341D2" w14:textId="77777777" w:rsidR="00C22AA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PREVZEMU POVRATNE EMBALAŽE</w:t>
      </w:r>
    </w:p>
    <w:p w14:paraId="0E71CCF1" w14:textId="3ECFEEE6" w:rsidR="00551DF3" w:rsidRPr="00D76E0B" w:rsidRDefault="00551DF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551DF3">
        <w:rPr>
          <w:rFonts w:ascii="Tahoma" w:eastAsia="Times New Roman" w:hAnsi="Tahoma" w:cs="Tahoma"/>
          <w:b/>
          <w:bCs/>
          <w:lang w:eastAsia="sl-SI"/>
        </w:rPr>
        <w:t>(neobvezna priloga)</w:t>
      </w:r>
    </w:p>
    <w:p w14:paraId="1CA0C446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5E9660A2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4A061153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65D37B43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D2C9892" w14:textId="0287AAA4" w:rsidR="00C22AA3" w:rsidRPr="00D76E0B" w:rsidRDefault="00C22AA3" w:rsidP="0065720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Izjavljamo, da bomo dostavljali blago v svoji embalaži, ki jo bomo še isti ali najpozneje naslednjega dne po dobavi</w:t>
      </w:r>
      <w:r w:rsidR="00551DF3">
        <w:rPr>
          <w:rFonts w:ascii="Tahoma" w:eastAsia="Times New Roman" w:hAnsi="Tahoma" w:cs="Tahoma"/>
          <w:lang w:eastAsia="sl-SI"/>
        </w:rPr>
        <w:t>,</w:t>
      </w:r>
      <w:bookmarkStart w:id="0" w:name="_GoBack"/>
      <w:bookmarkEnd w:id="0"/>
      <w:r w:rsidRPr="00D76E0B">
        <w:rPr>
          <w:rFonts w:ascii="Tahoma" w:eastAsia="Times New Roman" w:hAnsi="Tahoma" w:cs="Tahoma"/>
          <w:lang w:eastAsia="sl-SI"/>
        </w:rPr>
        <w:t xml:space="preserve"> </w:t>
      </w:r>
      <w:r w:rsidR="00551DF3">
        <w:rPr>
          <w:rFonts w:ascii="Tahoma" w:eastAsia="Times New Roman" w:hAnsi="Tahoma" w:cs="Tahoma"/>
          <w:lang w:eastAsia="sl-SI"/>
        </w:rPr>
        <w:t>v skladu z dogovorom s končnim naročnikom prevzeli nazaj</w:t>
      </w:r>
      <w:r w:rsidRPr="00D76E0B">
        <w:rPr>
          <w:rFonts w:ascii="Tahoma" w:eastAsia="Times New Roman" w:hAnsi="Tahoma" w:cs="Tahoma"/>
          <w:lang w:eastAsia="sl-SI"/>
        </w:rPr>
        <w:t>. V primeru, da ne bomo odstranili oz. odpeljali embalaže, lahko naročnik na naše stroške organizira odvoz emba</w:t>
      </w:r>
      <w:r w:rsidR="00EF4C31">
        <w:rPr>
          <w:rFonts w:ascii="Tahoma" w:eastAsia="Times New Roman" w:hAnsi="Tahoma" w:cs="Tahoma"/>
          <w:lang w:eastAsia="sl-SI"/>
        </w:rPr>
        <w:t>laže. Vso povratno</w:t>
      </w:r>
      <w:r w:rsidRPr="00D76E0B">
        <w:rPr>
          <w:rFonts w:ascii="Tahoma" w:eastAsia="Times New Roman" w:hAnsi="Tahoma" w:cs="Tahoma"/>
          <w:lang w:eastAsia="sl-SI"/>
        </w:rPr>
        <w:t xml:space="preserve"> embalažo bomo odvažali redno, brez dodatnih stroškov.</w:t>
      </w:r>
    </w:p>
    <w:p w14:paraId="32E6141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F9CDA4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F6E59D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7795F9A" w14:textId="77777777" w:rsidR="00C22AA3" w:rsidRPr="00D76E0B" w:rsidRDefault="00C22AA3" w:rsidP="00C22AA3">
      <w:pPr>
        <w:spacing w:after="0" w:line="240" w:lineRule="auto"/>
        <w:ind w:left="360"/>
        <w:rPr>
          <w:rFonts w:ascii="Tahoma" w:eastAsia="Times New Roman" w:hAnsi="Tahoma" w:cs="Tahoma"/>
          <w:b/>
          <w:lang w:eastAsia="sl-SI"/>
        </w:rPr>
      </w:pPr>
    </w:p>
    <w:p w14:paraId="1655705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6C3617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07F045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3D6964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A5135B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8872964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44BAEBC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667B07C2" w14:textId="77777777" w:rsidR="00C22AA3" w:rsidRPr="00D76E0B" w:rsidRDefault="00C22AA3" w:rsidP="00C22AA3">
      <w:pPr>
        <w:spacing w:after="120" w:line="480" w:lineRule="auto"/>
        <w:outlineLvl w:val="0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Datum:_______________                               </w:t>
      </w:r>
      <w:r w:rsidR="00D76E0B">
        <w:rPr>
          <w:rFonts w:ascii="Tahoma" w:eastAsia="Times New Roman" w:hAnsi="Tahoma" w:cs="Tahoma"/>
          <w:lang w:val="x-none" w:eastAsia="sl-SI"/>
        </w:rPr>
        <w:t xml:space="preserve">                          </w:t>
      </w:r>
      <w:r w:rsidRPr="00D76E0B">
        <w:rPr>
          <w:rFonts w:ascii="Tahoma" w:eastAsia="Times New Roman" w:hAnsi="Tahoma" w:cs="Tahoma"/>
          <w:lang w:val="x-none" w:eastAsia="sl-SI"/>
        </w:rPr>
        <w:t>Žig in podpis ponudnika</w:t>
      </w:r>
    </w:p>
    <w:p w14:paraId="18E596CA" w14:textId="77777777" w:rsidR="00C22AA3" w:rsidRPr="00D76E0B" w:rsidRDefault="00C22AA3">
      <w:pPr>
        <w:rPr>
          <w:rFonts w:ascii="Tahoma" w:hAnsi="Tahoma" w:cs="Tahoma"/>
        </w:rPr>
      </w:pPr>
    </w:p>
    <w:sectPr w:rsidR="00C22AA3" w:rsidRPr="00D76E0B" w:rsidSect="00D76E0B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34A76" w14:textId="77777777" w:rsidR="00D76E0B" w:rsidRDefault="00D76E0B" w:rsidP="00D76E0B">
      <w:pPr>
        <w:spacing w:after="0" w:line="240" w:lineRule="auto"/>
      </w:pPr>
      <w:r>
        <w:separator/>
      </w:r>
    </w:p>
  </w:endnote>
  <w:endnote w:type="continuationSeparator" w:id="0">
    <w:p w14:paraId="41B66E3A" w14:textId="77777777" w:rsidR="00D76E0B" w:rsidRDefault="00D76E0B" w:rsidP="00D7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58D14" w14:textId="77777777" w:rsidR="00D76E0B" w:rsidRDefault="00D76E0B" w:rsidP="00D76E0B">
      <w:pPr>
        <w:spacing w:after="0" w:line="240" w:lineRule="auto"/>
      </w:pPr>
      <w:r>
        <w:separator/>
      </w:r>
    </w:p>
  </w:footnote>
  <w:footnote w:type="continuationSeparator" w:id="0">
    <w:p w14:paraId="01369407" w14:textId="77777777" w:rsidR="00D76E0B" w:rsidRDefault="00D76E0B" w:rsidP="00D7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50023" w14:textId="77777777" w:rsidR="00D76E0B" w:rsidRDefault="00D76E0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81142B5" wp14:editId="493903A1">
          <wp:simplePos x="0" y="0"/>
          <wp:positionH relativeFrom="column">
            <wp:posOffset>5091430</wp:posOffset>
          </wp:positionH>
          <wp:positionV relativeFrom="paragraph">
            <wp:posOffset>131445</wp:posOffset>
          </wp:positionV>
          <wp:extent cx="579600" cy="7632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cinaMedvode-g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2461"/>
    <w:multiLevelType w:val="hybridMultilevel"/>
    <w:tmpl w:val="54EAEF9E"/>
    <w:lvl w:ilvl="0" w:tplc="0424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7317"/>
    <w:multiLevelType w:val="hybridMultilevel"/>
    <w:tmpl w:val="1304D112"/>
    <w:lvl w:ilvl="0" w:tplc="193A29EA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/>
      </w:rPr>
    </w:lvl>
    <w:lvl w:ilvl="1" w:tplc="B69400CC">
      <w:start w:val="12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85B29"/>
    <w:multiLevelType w:val="hybridMultilevel"/>
    <w:tmpl w:val="D7A2E0F0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55462F8">
      <w:start w:val="8000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ahoma" w:eastAsia="Times New Roman" w:hAnsi="Tahoma" w:cs="Tahoma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" w15:restartNumberingAfterBreak="0">
    <w:nsid w:val="3F2B1D02"/>
    <w:multiLevelType w:val="hybridMultilevel"/>
    <w:tmpl w:val="81647DEC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E8458CD"/>
    <w:multiLevelType w:val="hybridMultilevel"/>
    <w:tmpl w:val="ED629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67040"/>
    <w:multiLevelType w:val="hybridMultilevel"/>
    <w:tmpl w:val="3252F934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1260A"/>
    <w:multiLevelType w:val="hybridMultilevel"/>
    <w:tmpl w:val="06A68DBA"/>
    <w:lvl w:ilvl="0" w:tplc="7B0C1E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C00A9"/>
    <w:multiLevelType w:val="hybridMultilevel"/>
    <w:tmpl w:val="CFA0B5DA"/>
    <w:lvl w:ilvl="0" w:tplc="BAF85316">
      <w:start w:val="2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A3"/>
    <w:rsid w:val="000303B4"/>
    <w:rsid w:val="00040224"/>
    <w:rsid w:val="00551DF3"/>
    <w:rsid w:val="005F0FCB"/>
    <w:rsid w:val="00657204"/>
    <w:rsid w:val="008D647F"/>
    <w:rsid w:val="00C22AA3"/>
    <w:rsid w:val="00D76E0B"/>
    <w:rsid w:val="00DA60AB"/>
    <w:rsid w:val="00EF4C31"/>
    <w:rsid w:val="00F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AA6BB1"/>
  <w15:chartTrackingRefBased/>
  <w15:docId w15:val="{5B6B1737-CB61-48E5-B516-8710301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6E0B"/>
  </w:style>
  <w:style w:type="paragraph" w:styleId="Noga">
    <w:name w:val="footer"/>
    <w:basedOn w:val="Navaden"/>
    <w:link w:val="NogaZnak"/>
    <w:uiPriority w:val="99"/>
    <w:unhideWhenUsed/>
    <w:rsid w:val="00D7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6E0B"/>
  </w:style>
  <w:style w:type="character" w:styleId="Hiperpovezava">
    <w:name w:val="Hyperlink"/>
    <w:basedOn w:val="Privzetapisavaodstavka"/>
    <w:uiPriority w:val="99"/>
    <w:unhideWhenUsed/>
    <w:rsid w:val="008D647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D64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D64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D64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64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647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47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D647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43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105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8-01-10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radni-list.si/1/objava.jsp?sop=2018-01-0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2-01-087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Tehovnik</dc:creator>
  <cp:keywords/>
  <dc:description/>
  <cp:lastModifiedBy>Eva Tehovnik</cp:lastModifiedBy>
  <cp:revision>6</cp:revision>
  <dcterms:created xsi:type="dcterms:W3CDTF">2022-04-07T08:52:00Z</dcterms:created>
  <dcterms:modified xsi:type="dcterms:W3CDTF">2022-06-14T07:57:00Z</dcterms:modified>
</cp:coreProperties>
</file>