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972E" w14:textId="77777777" w:rsidR="00607A14" w:rsidRPr="000241B9" w:rsidRDefault="00C06220" w:rsidP="00EA6B04">
      <w:pPr>
        <w:pStyle w:val="Telobesedila3"/>
        <w:jc w:val="left"/>
        <w:rPr>
          <w:rFonts w:ascii="Tahoma" w:hAnsi="Tahoma" w:cs="Tahoma"/>
          <w:sz w:val="22"/>
          <w:szCs w:val="22"/>
        </w:rPr>
      </w:pPr>
      <w:r w:rsidRPr="000241B9">
        <w:rPr>
          <w:rFonts w:ascii="Tahoma" w:hAnsi="Tahoma" w:cs="Tahoma"/>
          <w:sz w:val="22"/>
          <w:szCs w:val="22"/>
        </w:rPr>
        <w:t>Občina Medvode</w:t>
      </w:r>
      <w:r w:rsidR="00607A14" w:rsidRPr="000241B9">
        <w:rPr>
          <w:rFonts w:ascii="Tahoma" w:hAnsi="Tahoma" w:cs="Tahoma"/>
          <w:sz w:val="22"/>
          <w:szCs w:val="22"/>
        </w:rPr>
        <w:t>, Cesta komandanta Staneta 12, Medvode,</w:t>
      </w:r>
      <w:r w:rsidR="00014A8F" w:rsidRPr="000241B9">
        <w:rPr>
          <w:rFonts w:ascii="Tahoma" w:hAnsi="Tahoma" w:cs="Tahoma"/>
          <w:sz w:val="22"/>
          <w:szCs w:val="22"/>
        </w:rPr>
        <w:br/>
      </w:r>
      <w:r w:rsidR="00607A14" w:rsidRPr="000241B9">
        <w:rPr>
          <w:rFonts w:ascii="Tahoma" w:hAnsi="Tahoma" w:cs="Tahoma"/>
          <w:sz w:val="22"/>
          <w:szCs w:val="22"/>
        </w:rPr>
        <w:t xml:space="preserve">ki jo zastopa župan </w:t>
      </w:r>
      <w:r w:rsidR="00307E10" w:rsidRPr="000241B9">
        <w:rPr>
          <w:rFonts w:ascii="Tahoma" w:hAnsi="Tahoma" w:cs="Tahoma"/>
          <w:sz w:val="22"/>
          <w:szCs w:val="22"/>
        </w:rPr>
        <w:t>Nejc Smole</w:t>
      </w:r>
      <w:r w:rsidR="00607A14" w:rsidRPr="000241B9">
        <w:rPr>
          <w:rFonts w:ascii="Tahoma" w:hAnsi="Tahoma" w:cs="Tahoma"/>
          <w:sz w:val="22"/>
          <w:szCs w:val="22"/>
        </w:rPr>
        <w:t xml:space="preserve"> (v nadaljevanju: </w:t>
      </w:r>
      <w:r w:rsidR="00375A4E" w:rsidRPr="000241B9">
        <w:rPr>
          <w:rFonts w:ascii="Tahoma" w:hAnsi="Tahoma" w:cs="Tahoma"/>
          <w:sz w:val="22"/>
          <w:szCs w:val="22"/>
        </w:rPr>
        <w:t>naročnik</w:t>
      </w:r>
      <w:r w:rsidR="00607A14" w:rsidRPr="000241B9">
        <w:rPr>
          <w:rFonts w:ascii="Tahoma" w:hAnsi="Tahoma" w:cs="Tahoma"/>
          <w:sz w:val="22"/>
          <w:szCs w:val="22"/>
        </w:rPr>
        <w:t>),</w:t>
      </w:r>
      <w:r w:rsidR="00014A8F" w:rsidRPr="000241B9">
        <w:rPr>
          <w:rFonts w:ascii="Tahoma" w:hAnsi="Tahoma" w:cs="Tahoma"/>
          <w:sz w:val="22"/>
          <w:szCs w:val="22"/>
        </w:rPr>
        <w:br/>
        <w:t>i</w:t>
      </w:r>
      <w:r w:rsidR="00234E4C" w:rsidRPr="000241B9">
        <w:rPr>
          <w:rFonts w:ascii="Tahoma" w:hAnsi="Tahoma" w:cs="Tahoma"/>
          <w:sz w:val="22"/>
          <w:szCs w:val="22"/>
        </w:rPr>
        <w:t xml:space="preserve">dentifikacijska </w:t>
      </w:r>
      <w:r w:rsidR="00607A14" w:rsidRPr="000241B9">
        <w:rPr>
          <w:rFonts w:ascii="Tahoma" w:hAnsi="Tahoma" w:cs="Tahoma"/>
          <w:sz w:val="22"/>
          <w:szCs w:val="22"/>
        </w:rPr>
        <w:t xml:space="preserve">številka </w:t>
      </w:r>
      <w:r w:rsidR="00234E4C" w:rsidRPr="000241B9">
        <w:rPr>
          <w:rFonts w:ascii="Tahoma" w:hAnsi="Tahoma" w:cs="Tahoma"/>
          <w:sz w:val="22"/>
          <w:szCs w:val="22"/>
        </w:rPr>
        <w:t xml:space="preserve">za </w:t>
      </w:r>
      <w:r w:rsidR="00014A8F" w:rsidRPr="000241B9">
        <w:rPr>
          <w:rFonts w:ascii="Tahoma" w:hAnsi="Tahoma" w:cs="Tahoma"/>
          <w:sz w:val="22"/>
          <w:szCs w:val="22"/>
        </w:rPr>
        <w:t>davek na dodano vrednost</w:t>
      </w:r>
      <w:r w:rsidR="00234E4C" w:rsidRPr="000241B9">
        <w:rPr>
          <w:rFonts w:ascii="Tahoma" w:hAnsi="Tahoma" w:cs="Tahoma"/>
          <w:sz w:val="22"/>
          <w:szCs w:val="22"/>
        </w:rPr>
        <w:t>: SI</w:t>
      </w:r>
      <w:r w:rsidR="00607A14" w:rsidRPr="000241B9">
        <w:rPr>
          <w:rFonts w:ascii="Tahoma" w:hAnsi="Tahoma" w:cs="Tahoma"/>
          <w:sz w:val="22"/>
          <w:szCs w:val="22"/>
        </w:rPr>
        <w:t>20991517</w:t>
      </w:r>
    </w:p>
    <w:p w14:paraId="3AC1B4AD" w14:textId="77777777" w:rsidR="00607A14" w:rsidRPr="000241B9" w:rsidRDefault="00607A14" w:rsidP="00EA6B04">
      <w:pPr>
        <w:jc w:val="both"/>
        <w:rPr>
          <w:rFonts w:ascii="Tahoma" w:hAnsi="Tahoma" w:cs="Tahoma"/>
          <w:iCs/>
          <w:sz w:val="22"/>
          <w:szCs w:val="22"/>
        </w:rPr>
      </w:pPr>
      <w:r w:rsidRPr="000241B9">
        <w:rPr>
          <w:rFonts w:ascii="Tahoma" w:hAnsi="Tahoma" w:cs="Tahoma"/>
          <w:iCs/>
          <w:sz w:val="22"/>
          <w:szCs w:val="22"/>
        </w:rPr>
        <w:t>in</w:t>
      </w:r>
    </w:p>
    <w:p w14:paraId="343D1914" w14:textId="1C26B7C9" w:rsidR="00607A14" w:rsidRPr="000241B9" w:rsidRDefault="00562585" w:rsidP="00EA6B04">
      <w:pPr>
        <w:rPr>
          <w:rFonts w:ascii="Tahoma" w:hAnsi="Tahoma" w:cs="Tahoma"/>
          <w:sz w:val="22"/>
          <w:szCs w:val="22"/>
        </w:rPr>
      </w:pPr>
      <w:r w:rsidRPr="000241B9">
        <w:rPr>
          <w:rFonts w:ascii="Tahoma" w:hAnsi="Tahoma" w:cs="Tahoma"/>
          <w:sz w:val="22"/>
          <w:szCs w:val="22"/>
        </w:rPr>
        <w:t>_</w:t>
      </w:r>
      <w:r w:rsidR="00014A8F" w:rsidRPr="000241B9">
        <w:rPr>
          <w:rFonts w:ascii="Tahoma" w:hAnsi="Tahoma" w:cs="Tahoma"/>
          <w:iCs/>
          <w:sz w:val="22"/>
          <w:szCs w:val="22"/>
        </w:rPr>
        <w:t>,</w:t>
      </w:r>
      <w:r w:rsidR="00014A8F" w:rsidRPr="000241B9">
        <w:rPr>
          <w:rFonts w:ascii="Tahoma" w:hAnsi="Tahoma" w:cs="Tahoma"/>
          <w:iCs/>
          <w:sz w:val="22"/>
          <w:szCs w:val="22"/>
        </w:rPr>
        <w:br/>
      </w:r>
      <w:r w:rsidR="00607A14" w:rsidRPr="000241B9">
        <w:rPr>
          <w:rFonts w:ascii="Tahoma" w:hAnsi="Tahoma" w:cs="Tahoma"/>
          <w:sz w:val="22"/>
          <w:szCs w:val="22"/>
        </w:rPr>
        <w:t xml:space="preserve">ki ga zastopa </w:t>
      </w:r>
      <w:r w:rsidRPr="000241B9">
        <w:rPr>
          <w:rFonts w:ascii="Tahoma" w:hAnsi="Tahoma" w:cs="Tahoma"/>
          <w:sz w:val="22"/>
          <w:szCs w:val="22"/>
        </w:rPr>
        <w:t>_</w:t>
      </w:r>
      <w:r w:rsidR="00234E4C" w:rsidRPr="000241B9">
        <w:rPr>
          <w:rFonts w:ascii="Tahoma" w:hAnsi="Tahoma" w:cs="Tahoma"/>
          <w:sz w:val="22"/>
          <w:szCs w:val="22"/>
        </w:rPr>
        <w:t>, v nadaljevanju</w:t>
      </w:r>
      <w:r w:rsidR="00607A14" w:rsidRPr="000241B9">
        <w:rPr>
          <w:rFonts w:ascii="Tahoma" w:hAnsi="Tahoma" w:cs="Tahoma"/>
          <w:sz w:val="22"/>
          <w:szCs w:val="22"/>
        </w:rPr>
        <w:t>: izvajalec,</w:t>
      </w:r>
      <w:r w:rsidR="00014A8F" w:rsidRPr="000241B9">
        <w:rPr>
          <w:rFonts w:ascii="Tahoma" w:hAnsi="Tahoma" w:cs="Tahoma"/>
          <w:sz w:val="22"/>
          <w:szCs w:val="22"/>
        </w:rPr>
        <w:br/>
      </w:r>
      <w:r w:rsidR="00801E80" w:rsidRPr="000241B9">
        <w:rPr>
          <w:rFonts w:ascii="Tahoma" w:hAnsi="Tahoma" w:cs="Tahoma"/>
          <w:sz w:val="22"/>
          <w:szCs w:val="22"/>
        </w:rPr>
        <w:t>identifikacijska številka za davek na dodano vrednost</w:t>
      </w:r>
      <w:r w:rsidR="00801E80">
        <w:rPr>
          <w:rFonts w:ascii="Tahoma" w:hAnsi="Tahoma" w:cs="Tahoma"/>
          <w:sz w:val="22"/>
          <w:szCs w:val="22"/>
        </w:rPr>
        <w:t>:</w:t>
      </w:r>
      <w:r w:rsidR="00607A14" w:rsidRPr="000241B9">
        <w:rPr>
          <w:rFonts w:ascii="Tahoma" w:hAnsi="Tahoma" w:cs="Tahoma"/>
          <w:sz w:val="22"/>
          <w:szCs w:val="22"/>
        </w:rPr>
        <w:t xml:space="preserve"> </w:t>
      </w:r>
      <w:r w:rsidRPr="000241B9">
        <w:rPr>
          <w:rFonts w:ascii="Tahoma" w:hAnsi="Tahoma" w:cs="Tahoma"/>
          <w:sz w:val="22"/>
          <w:szCs w:val="22"/>
        </w:rPr>
        <w:t>_</w:t>
      </w:r>
    </w:p>
    <w:p w14:paraId="26F7F201" w14:textId="77777777" w:rsidR="00607A14" w:rsidRPr="000241B9" w:rsidRDefault="00607A14" w:rsidP="00EA6B04">
      <w:pPr>
        <w:jc w:val="both"/>
        <w:rPr>
          <w:rFonts w:ascii="Tahoma" w:hAnsi="Tahoma" w:cs="Tahoma"/>
          <w:iCs/>
          <w:sz w:val="22"/>
          <w:szCs w:val="22"/>
        </w:rPr>
      </w:pPr>
      <w:r w:rsidRPr="000241B9">
        <w:rPr>
          <w:rFonts w:ascii="Tahoma" w:hAnsi="Tahoma" w:cs="Tahoma"/>
          <w:iCs/>
          <w:sz w:val="22"/>
          <w:szCs w:val="22"/>
        </w:rPr>
        <w:t>skleneta naslednjo</w:t>
      </w:r>
    </w:p>
    <w:p w14:paraId="110BCCC2" w14:textId="77777777" w:rsidR="00014A8F" w:rsidRDefault="00014A8F" w:rsidP="00EA6B04">
      <w:pPr>
        <w:pStyle w:val="Telobesedila"/>
        <w:jc w:val="both"/>
        <w:rPr>
          <w:rFonts w:ascii="Tahoma" w:hAnsi="Tahoma" w:cs="Tahoma"/>
          <w:sz w:val="22"/>
          <w:szCs w:val="22"/>
        </w:rPr>
      </w:pPr>
    </w:p>
    <w:p w14:paraId="358E0C68" w14:textId="77777777" w:rsidR="00EA6B04" w:rsidRPr="000241B9" w:rsidRDefault="00EA6B04" w:rsidP="00EA6B04">
      <w:pPr>
        <w:pStyle w:val="Telobesedila"/>
        <w:jc w:val="both"/>
        <w:rPr>
          <w:rFonts w:ascii="Tahoma" w:hAnsi="Tahoma" w:cs="Tahoma"/>
          <w:sz w:val="22"/>
          <w:szCs w:val="22"/>
        </w:rPr>
      </w:pPr>
    </w:p>
    <w:p w14:paraId="0CBAF164" w14:textId="36C5F29E" w:rsidR="00607A14" w:rsidRPr="000241B9" w:rsidRDefault="00C06220" w:rsidP="00EA6B04">
      <w:pPr>
        <w:pStyle w:val="Naslov1"/>
        <w:rPr>
          <w:rFonts w:ascii="Tahoma" w:hAnsi="Tahoma" w:cs="Tahoma"/>
          <w:b/>
          <w:sz w:val="22"/>
          <w:szCs w:val="22"/>
        </w:rPr>
      </w:pPr>
      <w:r w:rsidRPr="000241B9">
        <w:rPr>
          <w:rFonts w:ascii="Tahoma" w:hAnsi="Tahoma" w:cs="Tahoma"/>
          <w:b/>
          <w:sz w:val="22"/>
          <w:szCs w:val="22"/>
        </w:rPr>
        <w:t>POGODBO</w:t>
      </w:r>
      <w:r w:rsidR="00014A8F" w:rsidRPr="000241B9">
        <w:rPr>
          <w:rFonts w:ascii="Tahoma" w:hAnsi="Tahoma" w:cs="Tahoma"/>
          <w:b/>
          <w:sz w:val="22"/>
          <w:szCs w:val="22"/>
        </w:rPr>
        <w:br/>
        <w:t xml:space="preserve">o sofinanciranju </w:t>
      </w:r>
      <w:r w:rsidR="00C44417" w:rsidRPr="000241B9">
        <w:rPr>
          <w:rFonts w:ascii="Tahoma" w:hAnsi="Tahoma" w:cs="Tahoma"/>
          <w:b/>
          <w:sz w:val="22"/>
          <w:szCs w:val="22"/>
        </w:rPr>
        <w:t xml:space="preserve">prireditev </w:t>
      </w:r>
      <w:r w:rsidR="00014A8F" w:rsidRPr="000241B9">
        <w:rPr>
          <w:rFonts w:ascii="Tahoma" w:hAnsi="Tahoma" w:cs="Tahoma"/>
          <w:b/>
          <w:sz w:val="22"/>
          <w:szCs w:val="22"/>
        </w:rPr>
        <w:t xml:space="preserve">v letu </w:t>
      </w:r>
      <w:r w:rsidR="008D441F">
        <w:rPr>
          <w:rFonts w:ascii="Tahoma" w:hAnsi="Tahoma" w:cs="Tahoma"/>
          <w:b/>
          <w:sz w:val="22"/>
          <w:szCs w:val="22"/>
        </w:rPr>
        <w:t>2021</w:t>
      </w:r>
    </w:p>
    <w:p w14:paraId="257ECEEB" w14:textId="77777777" w:rsidR="00EA6B04" w:rsidRPr="000241B9" w:rsidRDefault="00EA6B04" w:rsidP="00EA6B04">
      <w:pPr>
        <w:pStyle w:val="Telobesedila"/>
        <w:jc w:val="both"/>
        <w:rPr>
          <w:rFonts w:ascii="Tahoma" w:hAnsi="Tahoma" w:cs="Tahoma"/>
          <w:sz w:val="22"/>
          <w:szCs w:val="22"/>
        </w:rPr>
      </w:pPr>
    </w:p>
    <w:p w14:paraId="63164EED" w14:textId="77777777" w:rsidR="009F32D0" w:rsidRPr="000241B9" w:rsidRDefault="00014A8F" w:rsidP="00EA6B04">
      <w:pPr>
        <w:pStyle w:val="Telobesedila"/>
        <w:rPr>
          <w:rFonts w:ascii="Tahoma" w:hAnsi="Tahoma" w:cs="Tahoma"/>
          <w:sz w:val="22"/>
          <w:szCs w:val="22"/>
        </w:rPr>
      </w:pPr>
      <w:r w:rsidRPr="000241B9">
        <w:rPr>
          <w:rFonts w:ascii="Tahoma" w:hAnsi="Tahoma" w:cs="Tahoma"/>
          <w:sz w:val="22"/>
          <w:szCs w:val="22"/>
        </w:rPr>
        <w:t>Š</w:t>
      </w:r>
      <w:r w:rsidR="009F32D0" w:rsidRPr="000241B9">
        <w:rPr>
          <w:rFonts w:ascii="Tahoma" w:hAnsi="Tahoma" w:cs="Tahoma"/>
          <w:sz w:val="22"/>
          <w:szCs w:val="22"/>
        </w:rPr>
        <w:t>t</w:t>
      </w:r>
      <w:r w:rsidRPr="000241B9">
        <w:rPr>
          <w:rFonts w:ascii="Tahoma" w:hAnsi="Tahoma" w:cs="Tahoma"/>
          <w:sz w:val="22"/>
          <w:szCs w:val="22"/>
        </w:rPr>
        <w:t xml:space="preserve">evilka pogodbe: </w:t>
      </w:r>
      <w:r w:rsidR="00562585" w:rsidRPr="000241B9">
        <w:rPr>
          <w:rFonts w:ascii="Tahoma" w:hAnsi="Tahoma" w:cs="Tahoma"/>
          <w:sz w:val="22"/>
          <w:szCs w:val="22"/>
        </w:rPr>
        <w:t>_</w:t>
      </w:r>
    </w:p>
    <w:p w14:paraId="69DECF35" w14:textId="77777777" w:rsidR="00014A8F" w:rsidRDefault="00014A8F" w:rsidP="00EA6B04">
      <w:pPr>
        <w:pStyle w:val="Telobesedila"/>
        <w:jc w:val="both"/>
        <w:rPr>
          <w:rFonts w:ascii="Tahoma" w:hAnsi="Tahoma" w:cs="Tahoma"/>
          <w:sz w:val="22"/>
          <w:szCs w:val="22"/>
        </w:rPr>
      </w:pPr>
    </w:p>
    <w:p w14:paraId="0CD4DEBF" w14:textId="77777777" w:rsidR="00EA6B04" w:rsidRPr="000241B9" w:rsidRDefault="00EA6B04" w:rsidP="00EA6B04">
      <w:pPr>
        <w:pStyle w:val="Telobesedila"/>
        <w:jc w:val="both"/>
        <w:rPr>
          <w:rFonts w:ascii="Tahoma" w:hAnsi="Tahoma" w:cs="Tahoma"/>
          <w:sz w:val="22"/>
          <w:szCs w:val="22"/>
        </w:rPr>
      </w:pPr>
    </w:p>
    <w:p w14:paraId="23C020C9" w14:textId="77777777" w:rsidR="00A176EF" w:rsidRPr="000241B9" w:rsidRDefault="00607A14" w:rsidP="00EA6B04">
      <w:pPr>
        <w:pStyle w:val="Odstavekseznama"/>
        <w:numPr>
          <w:ilvl w:val="0"/>
          <w:numId w:val="4"/>
        </w:numPr>
        <w:spacing w:after="0" w:line="240" w:lineRule="auto"/>
        <w:jc w:val="center"/>
        <w:rPr>
          <w:rFonts w:ascii="Tahoma" w:hAnsi="Tahoma" w:cs="Tahoma"/>
          <w:iCs/>
        </w:rPr>
      </w:pPr>
      <w:r w:rsidRPr="000241B9">
        <w:rPr>
          <w:rFonts w:ascii="Tahoma" w:hAnsi="Tahoma" w:cs="Tahoma"/>
          <w:iCs/>
        </w:rPr>
        <w:t>člen</w:t>
      </w:r>
    </w:p>
    <w:p w14:paraId="5D7202E7" w14:textId="77777777" w:rsidR="00EA6B04" w:rsidRDefault="00EA6B04" w:rsidP="00EA6B04">
      <w:pPr>
        <w:jc w:val="both"/>
        <w:rPr>
          <w:rFonts w:ascii="Tahoma" w:hAnsi="Tahoma" w:cs="Tahoma"/>
          <w:iCs/>
          <w:sz w:val="22"/>
          <w:szCs w:val="22"/>
        </w:rPr>
      </w:pPr>
    </w:p>
    <w:p w14:paraId="1CB69484" w14:textId="7F558575" w:rsidR="00607A14" w:rsidRPr="000241B9" w:rsidRDefault="00607A14" w:rsidP="00EA6B04">
      <w:pPr>
        <w:jc w:val="both"/>
        <w:rPr>
          <w:rFonts w:ascii="Tahoma" w:hAnsi="Tahoma" w:cs="Tahoma"/>
          <w:iCs/>
          <w:sz w:val="22"/>
          <w:szCs w:val="22"/>
        </w:rPr>
      </w:pPr>
      <w:r w:rsidRPr="000241B9">
        <w:rPr>
          <w:rFonts w:ascii="Tahoma" w:hAnsi="Tahoma" w:cs="Tahoma"/>
          <w:iCs/>
          <w:sz w:val="22"/>
          <w:szCs w:val="22"/>
        </w:rPr>
        <w:t>Pogodbeni stranki ugotavljata, da je naročnik za izbiro sofin</w:t>
      </w:r>
      <w:r w:rsidR="00A176EF" w:rsidRPr="000241B9">
        <w:rPr>
          <w:rFonts w:ascii="Tahoma" w:hAnsi="Tahoma" w:cs="Tahoma"/>
          <w:iCs/>
          <w:sz w:val="22"/>
          <w:szCs w:val="22"/>
        </w:rPr>
        <w:t xml:space="preserve">anciranja </w:t>
      </w:r>
      <w:r w:rsidR="00176416" w:rsidRPr="000241B9">
        <w:rPr>
          <w:rFonts w:ascii="Tahoma" w:hAnsi="Tahoma" w:cs="Tahoma"/>
          <w:iCs/>
          <w:sz w:val="22"/>
          <w:szCs w:val="22"/>
        </w:rPr>
        <w:t xml:space="preserve">prireditev </w:t>
      </w:r>
      <w:r w:rsidRPr="000241B9">
        <w:rPr>
          <w:rFonts w:ascii="Tahoma" w:hAnsi="Tahoma" w:cs="Tahoma"/>
          <w:iCs/>
          <w:sz w:val="22"/>
          <w:szCs w:val="22"/>
        </w:rPr>
        <w:t xml:space="preserve">objavil </w:t>
      </w:r>
      <w:r w:rsidRPr="000241B9">
        <w:rPr>
          <w:rFonts w:ascii="Tahoma" w:hAnsi="Tahoma" w:cs="Tahoma"/>
          <w:sz w:val="22"/>
          <w:szCs w:val="22"/>
        </w:rPr>
        <w:t xml:space="preserve">Javni razpis za sofinanciranje </w:t>
      </w:r>
      <w:r w:rsidR="00C44417" w:rsidRPr="000241B9">
        <w:rPr>
          <w:rFonts w:ascii="Tahoma" w:hAnsi="Tahoma" w:cs="Tahoma"/>
          <w:sz w:val="22"/>
          <w:szCs w:val="22"/>
        </w:rPr>
        <w:t xml:space="preserve">prireditev </w:t>
      </w:r>
      <w:r w:rsidR="009F32D0" w:rsidRPr="000241B9">
        <w:rPr>
          <w:rFonts w:ascii="Tahoma" w:hAnsi="Tahoma" w:cs="Tahoma"/>
          <w:sz w:val="22"/>
          <w:szCs w:val="22"/>
        </w:rPr>
        <w:t xml:space="preserve">v </w:t>
      </w:r>
      <w:r w:rsidR="00716B72" w:rsidRPr="000241B9">
        <w:rPr>
          <w:rFonts w:ascii="Tahoma" w:hAnsi="Tahoma" w:cs="Tahoma"/>
          <w:sz w:val="22"/>
          <w:szCs w:val="22"/>
        </w:rPr>
        <w:t>o</w:t>
      </w:r>
      <w:r w:rsidR="009F32D0" w:rsidRPr="000241B9">
        <w:rPr>
          <w:rFonts w:ascii="Tahoma" w:hAnsi="Tahoma" w:cs="Tahoma"/>
          <w:sz w:val="22"/>
          <w:szCs w:val="22"/>
        </w:rPr>
        <w:t xml:space="preserve">bčini Medvode v letu </w:t>
      </w:r>
      <w:r w:rsidR="008D441F">
        <w:rPr>
          <w:rFonts w:ascii="Tahoma" w:hAnsi="Tahoma" w:cs="Tahoma"/>
          <w:sz w:val="22"/>
          <w:szCs w:val="22"/>
        </w:rPr>
        <w:t>2021</w:t>
      </w:r>
      <w:r w:rsidR="009F32D0" w:rsidRPr="000241B9">
        <w:rPr>
          <w:rFonts w:ascii="Tahoma" w:hAnsi="Tahoma" w:cs="Tahoma"/>
          <w:sz w:val="22"/>
          <w:szCs w:val="22"/>
        </w:rPr>
        <w:t xml:space="preserve"> (Uradni list RS, št. </w:t>
      </w:r>
      <w:r w:rsidR="00562585" w:rsidRPr="000241B9">
        <w:rPr>
          <w:rFonts w:ascii="Tahoma" w:hAnsi="Tahoma" w:cs="Tahoma"/>
          <w:sz w:val="22"/>
          <w:szCs w:val="22"/>
        </w:rPr>
        <w:t>_</w:t>
      </w:r>
      <w:r w:rsidRPr="000241B9">
        <w:rPr>
          <w:rFonts w:ascii="Tahoma" w:hAnsi="Tahoma" w:cs="Tahoma"/>
          <w:sz w:val="22"/>
          <w:szCs w:val="22"/>
        </w:rPr>
        <w:t xml:space="preserve">), na katerem so bile s Sklepom o izboru vlog </w:t>
      </w:r>
      <w:r w:rsidR="00486913" w:rsidRPr="000241B9">
        <w:rPr>
          <w:rFonts w:ascii="Tahoma" w:hAnsi="Tahoma" w:cs="Tahoma"/>
          <w:sz w:val="22"/>
          <w:szCs w:val="22"/>
        </w:rPr>
        <w:t xml:space="preserve">za sofinanciranje </w:t>
      </w:r>
      <w:r w:rsidR="00C44417" w:rsidRPr="000241B9">
        <w:rPr>
          <w:rFonts w:ascii="Tahoma" w:hAnsi="Tahoma" w:cs="Tahoma"/>
          <w:sz w:val="22"/>
          <w:szCs w:val="22"/>
        </w:rPr>
        <w:t xml:space="preserve">prireditev </w:t>
      </w:r>
      <w:r w:rsidR="00486913" w:rsidRPr="000241B9">
        <w:rPr>
          <w:rFonts w:ascii="Tahoma" w:hAnsi="Tahoma" w:cs="Tahoma"/>
          <w:sz w:val="22"/>
          <w:szCs w:val="22"/>
        </w:rPr>
        <w:t xml:space="preserve">v </w:t>
      </w:r>
      <w:r w:rsidR="00E967AB" w:rsidRPr="000241B9">
        <w:rPr>
          <w:rFonts w:ascii="Tahoma" w:hAnsi="Tahoma" w:cs="Tahoma"/>
          <w:sz w:val="22"/>
          <w:szCs w:val="22"/>
        </w:rPr>
        <w:t>o</w:t>
      </w:r>
      <w:r w:rsidR="00486913" w:rsidRPr="000241B9">
        <w:rPr>
          <w:rFonts w:ascii="Tahoma" w:hAnsi="Tahoma" w:cs="Tahoma"/>
          <w:sz w:val="22"/>
          <w:szCs w:val="22"/>
        </w:rPr>
        <w:t xml:space="preserve">bčini Medvode v letu </w:t>
      </w:r>
      <w:r w:rsidR="008D441F">
        <w:rPr>
          <w:rFonts w:ascii="Tahoma" w:hAnsi="Tahoma" w:cs="Tahoma"/>
          <w:sz w:val="22"/>
          <w:szCs w:val="22"/>
        </w:rPr>
        <w:t>2021</w:t>
      </w:r>
      <w:r w:rsidRPr="000241B9">
        <w:rPr>
          <w:rFonts w:ascii="Tahoma" w:hAnsi="Tahoma" w:cs="Tahoma"/>
          <w:sz w:val="22"/>
          <w:szCs w:val="22"/>
        </w:rPr>
        <w:t xml:space="preserve">, št. </w:t>
      </w:r>
      <w:r w:rsidR="00562585" w:rsidRPr="000241B9">
        <w:rPr>
          <w:rFonts w:ascii="Tahoma" w:hAnsi="Tahoma" w:cs="Tahoma"/>
          <w:sz w:val="22"/>
          <w:szCs w:val="22"/>
        </w:rPr>
        <w:t>_</w:t>
      </w:r>
      <w:r w:rsidRPr="000241B9">
        <w:rPr>
          <w:rFonts w:ascii="Tahoma" w:hAnsi="Tahoma" w:cs="Tahoma"/>
          <w:sz w:val="22"/>
          <w:szCs w:val="22"/>
        </w:rPr>
        <w:t>, izbrane dejavnosti izvajalca.</w:t>
      </w:r>
    </w:p>
    <w:p w14:paraId="236C4919" w14:textId="77777777" w:rsidR="000817EA" w:rsidRDefault="000817EA" w:rsidP="00EA6B04">
      <w:pPr>
        <w:pStyle w:val="Telobesedila"/>
        <w:jc w:val="both"/>
        <w:rPr>
          <w:rFonts w:ascii="Tahoma" w:hAnsi="Tahoma" w:cs="Tahoma"/>
          <w:sz w:val="22"/>
          <w:szCs w:val="22"/>
        </w:rPr>
      </w:pPr>
    </w:p>
    <w:p w14:paraId="0FCA88BF" w14:textId="77777777" w:rsidR="00EA6B04" w:rsidRPr="000241B9" w:rsidRDefault="00EA6B04" w:rsidP="00EA6B04">
      <w:pPr>
        <w:pStyle w:val="Telobesedila"/>
        <w:jc w:val="both"/>
        <w:rPr>
          <w:rFonts w:ascii="Tahoma" w:hAnsi="Tahoma" w:cs="Tahoma"/>
          <w:sz w:val="22"/>
          <w:szCs w:val="22"/>
        </w:rPr>
      </w:pPr>
    </w:p>
    <w:p w14:paraId="0C3CFFF4" w14:textId="77777777" w:rsidR="005C5CB5" w:rsidRPr="000241B9" w:rsidRDefault="005C5CB5" w:rsidP="00EA6B04">
      <w:pPr>
        <w:pStyle w:val="Odstavekseznama"/>
        <w:numPr>
          <w:ilvl w:val="0"/>
          <w:numId w:val="4"/>
        </w:numPr>
        <w:spacing w:after="0" w:line="240" w:lineRule="auto"/>
        <w:jc w:val="center"/>
        <w:rPr>
          <w:rFonts w:ascii="Tahoma" w:hAnsi="Tahoma" w:cs="Tahoma"/>
        </w:rPr>
      </w:pPr>
      <w:r w:rsidRPr="000241B9">
        <w:rPr>
          <w:rFonts w:ascii="Tahoma" w:hAnsi="Tahoma" w:cs="Tahoma"/>
        </w:rPr>
        <w:t>člen</w:t>
      </w:r>
    </w:p>
    <w:p w14:paraId="79E636A0" w14:textId="77777777" w:rsidR="00EA6B04" w:rsidRDefault="00EA6B04" w:rsidP="00EA6B04">
      <w:pPr>
        <w:jc w:val="both"/>
        <w:rPr>
          <w:rFonts w:ascii="Tahoma" w:hAnsi="Tahoma" w:cs="Tahoma"/>
          <w:sz w:val="22"/>
          <w:szCs w:val="22"/>
        </w:rPr>
      </w:pPr>
    </w:p>
    <w:p w14:paraId="1B33EC24" w14:textId="77777777" w:rsidR="0019598C" w:rsidRPr="000241B9" w:rsidRDefault="005C5CB5" w:rsidP="00EA6B04">
      <w:pPr>
        <w:jc w:val="both"/>
        <w:rPr>
          <w:rFonts w:ascii="Tahoma" w:hAnsi="Tahoma" w:cs="Tahoma"/>
          <w:sz w:val="22"/>
          <w:szCs w:val="22"/>
        </w:rPr>
      </w:pPr>
      <w:r w:rsidRPr="000241B9">
        <w:rPr>
          <w:rFonts w:ascii="Tahoma" w:hAnsi="Tahoma" w:cs="Tahoma"/>
          <w:sz w:val="22"/>
          <w:szCs w:val="22"/>
        </w:rPr>
        <w:t xml:space="preserve">Upravičeni stroški </w:t>
      </w:r>
      <w:r w:rsidR="00BA054C" w:rsidRPr="000241B9">
        <w:rPr>
          <w:rFonts w:ascii="Tahoma" w:hAnsi="Tahoma" w:cs="Tahoma"/>
          <w:sz w:val="22"/>
          <w:szCs w:val="22"/>
        </w:rPr>
        <w:t>so</w:t>
      </w:r>
      <w:r w:rsidRPr="000241B9">
        <w:rPr>
          <w:rFonts w:ascii="Tahoma" w:hAnsi="Tahoma" w:cs="Tahoma"/>
          <w:sz w:val="22"/>
          <w:szCs w:val="22"/>
        </w:rPr>
        <w:t xml:space="preserve">: </w:t>
      </w:r>
    </w:p>
    <w:p w14:paraId="31F6D2E8" w14:textId="77777777" w:rsidR="0019598C" w:rsidRPr="000241B9" w:rsidRDefault="0019598C"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povezani z opravljanjem prostovoljnega dela;</w:t>
      </w:r>
    </w:p>
    <w:p w14:paraId="6505E01A" w14:textId="77777777" w:rsidR="0019598C" w:rsidRPr="000241B9" w:rsidRDefault="0019598C"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nakupa prehrambnih izdelkov (hrana, brezalkoholne pijače, pijače lokalne znamke Od Jakoba do Jakoba), ki se brezplačno delijo na prireditvi;</w:t>
      </w:r>
    </w:p>
    <w:p w14:paraId="2D732CC6" w14:textId="77777777" w:rsidR="0019598C" w:rsidRPr="000241B9" w:rsidRDefault="0019598C"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drugi stroški, ki so neposredno vezani na izvedbo prireditve, in sicer: stroški izdelave spletnih strani, stroški obveščanja, prevoza, najema prostora, tehnične in druge opreme, stroški varnostne službe, stroški komunalnih storitev ter drugi stroški, posebej določeni s pogodbo o sofinanciranju prireditve.</w:t>
      </w:r>
    </w:p>
    <w:p w14:paraId="36896DEA" w14:textId="77777777" w:rsidR="00F35F19" w:rsidRPr="000241B9" w:rsidRDefault="00F35F19" w:rsidP="00EA6B04">
      <w:pPr>
        <w:shd w:val="clear" w:color="auto" w:fill="FFFFFF"/>
        <w:overflowPunct w:val="0"/>
        <w:autoSpaceDE w:val="0"/>
        <w:autoSpaceDN w:val="0"/>
        <w:adjustRightInd w:val="0"/>
        <w:textAlignment w:val="baseline"/>
        <w:rPr>
          <w:rFonts w:ascii="Tahoma" w:hAnsi="Tahoma" w:cs="Tahoma"/>
          <w:sz w:val="22"/>
          <w:szCs w:val="22"/>
        </w:rPr>
      </w:pPr>
    </w:p>
    <w:p w14:paraId="514A7682" w14:textId="77777777" w:rsidR="00852F49" w:rsidRPr="000241B9" w:rsidRDefault="00852F49" w:rsidP="00EA6B04">
      <w:pPr>
        <w:pStyle w:val="Telobesedila"/>
        <w:jc w:val="both"/>
        <w:rPr>
          <w:rFonts w:ascii="Tahoma" w:hAnsi="Tahoma" w:cs="Tahoma"/>
          <w:sz w:val="22"/>
          <w:szCs w:val="22"/>
        </w:rPr>
      </w:pPr>
      <w:r w:rsidRPr="000241B9">
        <w:rPr>
          <w:rFonts w:ascii="Tahoma" w:hAnsi="Tahoma" w:cs="Tahoma"/>
          <w:sz w:val="22"/>
          <w:szCs w:val="22"/>
        </w:rPr>
        <w:t>Neupravičeni stroški so:</w:t>
      </w:r>
    </w:p>
    <w:p w14:paraId="30B14486"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investicijski stroški, in sicer izgradnja ter obnova prireditvenih kapacitet, nakup tehnične opreme;</w:t>
      </w:r>
    </w:p>
    <w:p w14:paraId="1B9EA6B8"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dolgovi in stroški obresti na dolgove;</w:t>
      </w:r>
    </w:p>
    <w:p w14:paraId="306E92BF"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stroški prehrambnih izdelkov (hrane, pijače) in blaga, namenjenega prodaji na prireditvi;</w:t>
      </w:r>
    </w:p>
    <w:p w14:paraId="1D00822E" w14:textId="77777777" w:rsidR="00664E2D" w:rsidRPr="000241B9" w:rsidRDefault="00664E2D"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drugi stroški, ki niso bili predvideni v finančni konstrukciji ali niso bili navedeni v pogodbi.</w:t>
      </w:r>
    </w:p>
    <w:p w14:paraId="378EDB8E" w14:textId="77777777" w:rsidR="00852F49" w:rsidRDefault="00852F49" w:rsidP="00EA6B04">
      <w:pPr>
        <w:pStyle w:val="Telobesedila"/>
        <w:jc w:val="both"/>
        <w:rPr>
          <w:rFonts w:ascii="Tahoma" w:hAnsi="Tahoma" w:cs="Tahoma"/>
          <w:sz w:val="22"/>
          <w:szCs w:val="22"/>
        </w:rPr>
      </w:pPr>
    </w:p>
    <w:p w14:paraId="67ECBB29" w14:textId="77777777" w:rsidR="00EA6B04" w:rsidRPr="000241B9" w:rsidRDefault="00EA6B04" w:rsidP="00EA6B04">
      <w:pPr>
        <w:pStyle w:val="Telobesedila"/>
        <w:jc w:val="both"/>
        <w:rPr>
          <w:rFonts w:ascii="Tahoma" w:hAnsi="Tahoma" w:cs="Tahoma"/>
          <w:sz w:val="22"/>
          <w:szCs w:val="22"/>
        </w:rPr>
      </w:pPr>
    </w:p>
    <w:p w14:paraId="7E899CF1" w14:textId="77777777" w:rsidR="00A176EF" w:rsidRPr="000241B9" w:rsidRDefault="00607A14" w:rsidP="00EA6B04">
      <w:pPr>
        <w:pStyle w:val="Odstavekseznama"/>
        <w:numPr>
          <w:ilvl w:val="0"/>
          <w:numId w:val="4"/>
        </w:numPr>
        <w:spacing w:after="0" w:line="240" w:lineRule="auto"/>
        <w:jc w:val="center"/>
        <w:rPr>
          <w:rFonts w:ascii="Tahoma" w:hAnsi="Tahoma" w:cs="Tahoma"/>
          <w:iCs/>
        </w:rPr>
      </w:pPr>
      <w:r w:rsidRPr="000241B9">
        <w:rPr>
          <w:rFonts w:ascii="Tahoma" w:hAnsi="Tahoma" w:cs="Tahoma"/>
          <w:iCs/>
        </w:rPr>
        <w:t>člen</w:t>
      </w:r>
    </w:p>
    <w:p w14:paraId="7FD50170" w14:textId="77777777" w:rsidR="00EA6B04" w:rsidRDefault="00EA6B04" w:rsidP="00EA6B04">
      <w:pPr>
        <w:jc w:val="both"/>
        <w:rPr>
          <w:rFonts w:ascii="Tahoma" w:hAnsi="Tahoma" w:cs="Tahoma"/>
          <w:sz w:val="22"/>
          <w:szCs w:val="22"/>
        </w:rPr>
      </w:pPr>
    </w:p>
    <w:p w14:paraId="0056B8E6" w14:textId="77777777" w:rsidR="00277812" w:rsidRPr="000241B9" w:rsidRDefault="00607A14" w:rsidP="00EA6B04">
      <w:pPr>
        <w:jc w:val="both"/>
        <w:rPr>
          <w:rFonts w:ascii="Tahoma" w:hAnsi="Tahoma" w:cs="Tahoma"/>
          <w:sz w:val="22"/>
          <w:szCs w:val="22"/>
        </w:rPr>
      </w:pPr>
      <w:r w:rsidRPr="000241B9">
        <w:rPr>
          <w:rFonts w:ascii="Tahoma" w:hAnsi="Tahoma" w:cs="Tahoma"/>
          <w:sz w:val="22"/>
          <w:szCs w:val="22"/>
        </w:rPr>
        <w:t>Izvajalcu se iz proračunske</w:t>
      </w:r>
      <w:r w:rsidR="005F058F" w:rsidRPr="000241B9">
        <w:rPr>
          <w:rFonts w:ascii="Tahoma" w:hAnsi="Tahoma" w:cs="Tahoma"/>
          <w:sz w:val="22"/>
          <w:szCs w:val="22"/>
        </w:rPr>
        <w:t>/ih</w:t>
      </w:r>
      <w:r w:rsidRPr="000241B9">
        <w:rPr>
          <w:rFonts w:ascii="Tahoma" w:hAnsi="Tahoma" w:cs="Tahoma"/>
          <w:sz w:val="22"/>
          <w:szCs w:val="22"/>
        </w:rPr>
        <w:t xml:space="preserve"> postavk</w:t>
      </w:r>
      <w:r w:rsidR="005F058F" w:rsidRPr="000241B9">
        <w:rPr>
          <w:rFonts w:ascii="Tahoma" w:hAnsi="Tahoma" w:cs="Tahoma"/>
          <w:sz w:val="22"/>
          <w:szCs w:val="22"/>
        </w:rPr>
        <w:t>/</w:t>
      </w:r>
      <w:r w:rsidRPr="000241B9">
        <w:rPr>
          <w:rFonts w:ascii="Tahoma" w:hAnsi="Tahoma" w:cs="Tahoma"/>
          <w:sz w:val="22"/>
          <w:szCs w:val="22"/>
        </w:rPr>
        <w:t xml:space="preserve">e </w:t>
      </w:r>
      <w:r w:rsidR="005F058F" w:rsidRPr="000241B9">
        <w:rPr>
          <w:rFonts w:ascii="Tahoma" w:hAnsi="Tahoma" w:cs="Tahoma"/>
          <w:sz w:val="22"/>
          <w:szCs w:val="22"/>
        </w:rPr>
        <w:t>_ (in _)</w:t>
      </w:r>
      <w:r w:rsidR="00357F26" w:rsidRPr="000241B9">
        <w:rPr>
          <w:rFonts w:ascii="Tahoma" w:hAnsi="Tahoma" w:cs="Tahoma"/>
          <w:sz w:val="22"/>
          <w:szCs w:val="22"/>
        </w:rPr>
        <w:t xml:space="preserve"> </w:t>
      </w:r>
      <w:r w:rsidRPr="000241B9">
        <w:rPr>
          <w:rFonts w:ascii="Tahoma" w:hAnsi="Tahoma" w:cs="Tahoma"/>
          <w:sz w:val="22"/>
          <w:szCs w:val="22"/>
        </w:rPr>
        <w:t>sofinancira naslednj</w:t>
      </w:r>
      <w:r w:rsidR="00277812" w:rsidRPr="000241B9">
        <w:rPr>
          <w:rFonts w:ascii="Tahoma" w:hAnsi="Tahoma" w:cs="Tahoma"/>
          <w:sz w:val="22"/>
          <w:szCs w:val="22"/>
        </w:rPr>
        <w:t>o/i</w:t>
      </w:r>
      <w:r w:rsidR="00B227C2" w:rsidRPr="000241B9">
        <w:rPr>
          <w:rFonts w:ascii="Tahoma" w:hAnsi="Tahoma" w:cs="Tahoma"/>
          <w:sz w:val="22"/>
          <w:szCs w:val="22"/>
        </w:rPr>
        <w:t xml:space="preserve"> </w:t>
      </w:r>
      <w:r w:rsidR="00277812" w:rsidRPr="000241B9">
        <w:rPr>
          <w:rFonts w:ascii="Tahoma" w:hAnsi="Tahoma" w:cs="Tahoma"/>
          <w:sz w:val="22"/>
          <w:szCs w:val="22"/>
        </w:rPr>
        <w:t xml:space="preserve">prireditev/prireditvi </w:t>
      </w:r>
      <w:r w:rsidR="000817EA" w:rsidRPr="000241B9">
        <w:rPr>
          <w:rFonts w:ascii="Tahoma" w:hAnsi="Tahoma" w:cs="Tahoma"/>
          <w:sz w:val="22"/>
          <w:szCs w:val="22"/>
        </w:rPr>
        <w:t>(</w:t>
      </w:r>
      <w:r w:rsidRPr="000241B9">
        <w:rPr>
          <w:rFonts w:ascii="Tahoma" w:hAnsi="Tahoma" w:cs="Tahoma"/>
          <w:sz w:val="22"/>
          <w:szCs w:val="22"/>
        </w:rPr>
        <w:t xml:space="preserve">v </w:t>
      </w:r>
      <w:r w:rsidR="000817EA" w:rsidRPr="000241B9">
        <w:rPr>
          <w:rFonts w:ascii="Tahoma" w:hAnsi="Tahoma" w:cs="Tahoma"/>
          <w:sz w:val="22"/>
          <w:szCs w:val="22"/>
        </w:rPr>
        <w:t>evrih)</w:t>
      </w:r>
      <w:r w:rsidRPr="000241B9">
        <w:rPr>
          <w:rFonts w:ascii="Tahoma" w:hAnsi="Tahoma" w:cs="Tahoma"/>
          <w:sz w:val="22"/>
          <w:szCs w:val="22"/>
        </w:rPr>
        <w:t>:</w:t>
      </w:r>
    </w:p>
    <w:p w14:paraId="1A000009" w14:textId="77777777" w:rsidR="00277812" w:rsidRPr="000241B9" w:rsidRDefault="00277812"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prireditev</w:t>
      </w:r>
      <w:r w:rsidR="005F058F" w:rsidRPr="000241B9">
        <w:rPr>
          <w:rFonts w:ascii="Tahoma" w:hAnsi="Tahoma" w:cs="Tahoma"/>
          <w:sz w:val="22"/>
          <w:szCs w:val="22"/>
        </w:rPr>
        <w:t xml:space="preserve"> »naziv 1 …«</w:t>
      </w:r>
      <w:r w:rsidRPr="000241B9">
        <w:rPr>
          <w:rFonts w:ascii="Tahoma" w:hAnsi="Tahoma" w:cs="Tahoma"/>
          <w:sz w:val="22"/>
          <w:szCs w:val="22"/>
        </w:rPr>
        <w:t xml:space="preserve"> _</w:t>
      </w:r>
      <w:r w:rsidR="000843C9" w:rsidRPr="000241B9">
        <w:rPr>
          <w:rFonts w:ascii="Tahoma" w:hAnsi="Tahoma" w:cs="Tahoma"/>
          <w:sz w:val="22"/>
          <w:szCs w:val="22"/>
        </w:rPr>
        <w:t>,</w:t>
      </w:r>
    </w:p>
    <w:p w14:paraId="0D0E20C2" w14:textId="77777777" w:rsidR="00607A14" w:rsidRPr="000241B9" w:rsidRDefault="00B227C2"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 xml:space="preserve">prireditev </w:t>
      </w:r>
      <w:r w:rsidR="005F058F" w:rsidRPr="000241B9">
        <w:rPr>
          <w:rFonts w:ascii="Tahoma" w:hAnsi="Tahoma" w:cs="Tahoma"/>
          <w:sz w:val="22"/>
          <w:szCs w:val="22"/>
        </w:rPr>
        <w:t xml:space="preserve">»naziv 2 …« </w:t>
      </w:r>
      <w:r w:rsidR="00277812" w:rsidRPr="000241B9">
        <w:rPr>
          <w:rFonts w:ascii="Tahoma" w:hAnsi="Tahoma" w:cs="Tahoma"/>
          <w:sz w:val="22"/>
          <w:szCs w:val="22"/>
        </w:rPr>
        <w:t>_</w:t>
      </w:r>
      <w:r w:rsidR="000843C9" w:rsidRPr="000241B9">
        <w:rPr>
          <w:rFonts w:ascii="Tahoma" w:hAnsi="Tahoma" w:cs="Tahoma"/>
          <w:sz w:val="22"/>
          <w:szCs w:val="22"/>
        </w:rPr>
        <w:t>.</w:t>
      </w:r>
    </w:p>
    <w:p w14:paraId="720B58E5" w14:textId="77777777" w:rsidR="000817EA" w:rsidRDefault="000817EA" w:rsidP="00EA6B04">
      <w:pPr>
        <w:pStyle w:val="Telobesedila"/>
        <w:jc w:val="both"/>
        <w:rPr>
          <w:rFonts w:ascii="Tahoma" w:hAnsi="Tahoma" w:cs="Tahoma"/>
          <w:sz w:val="22"/>
          <w:szCs w:val="22"/>
        </w:rPr>
      </w:pPr>
    </w:p>
    <w:p w14:paraId="29A514F5" w14:textId="77777777" w:rsidR="00EA6B04" w:rsidRPr="000241B9" w:rsidRDefault="00EA6B04" w:rsidP="00EA6B04">
      <w:pPr>
        <w:pStyle w:val="Telobesedila"/>
        <w:jc w:val="both"/>
        <w:rPr>
          <w:rFonts w:ascii="Tahoma" w:hAnsi="Tahoma" w:cs="Tahoma"/>
          <w:sz w:val="22"/>
          <w:szCs w:val="22"/>
        </w:rPr>
      </w:pPr>
    </w:p>
    <w:p w14:paraId="385E31D9"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10AB2A07" w14:textId="77777777" w:rsidR="00947D9F" w:rsidRPr="000241B9" w:rsidRDefault="00947D9F" w:rsidP="00EA6B04">
      <w:pPr>
        <w:jc w:val="both"/>
        <w:rPr>
          <w:rFonts w:ascii="Tahoma" w:hAnsi="Tahoma" w:cs="Tahoma"/>
          <w:sz w:val="22"/>
          <w:szCs w:val="22"/>
        </w:rPr>
      </w:pPr>
    </w:p>
    <w:p w14:paraId="3D21CACE" w14:textId="77777777" w:rsidR="00EA6B04" w:rsidRDefault="00EA6B04" w:rsidP="00EA6B04">
      <w:pPr>
        <w:jc w:val="both"/>
        <w:rPr>
          <w:rFonts w:ascii="Tahoma" w:hAnsi="Tahoma" w:cs="Tahoma"/>
          <w:sz w:val="22"/>
          <w:szCs w:val="22"/>
        </w:rPr>
      </w:pPr>
    </w:p>
    <w:p w14:paraId="5497692D" w14:textId="77777777" w:rsidR="000241B9" w:rsidRPr="000241B9" w:rsidRDefault="000241B9" w:rsidP="00EA6B04">
      <w:pPr>
        <w:jc w:val="both"/>
        <w:rPr>
          <w:rFonts w:ascii="Tahoma" w:hAnsi="Tahoma" w:cs="Tahoma"/>
          <w:sz w:val="22"/>
          <w:szCs w:val="22"/>
        </w:rPr>
      </w:pPr>
      <w:r w:rsidRPr="000241B9">
        <w:rPr>
          <w:rFonts w:ascii="Tahoma" w:hAnsi="Tahoma" w:cs="Tahoma"/>
          <w:sz w:val="22"/>
          <w:szCs w:val="22"/>
        </w:rPr>
        <w:t>Sredstva za namene iz 2. člena bo naročnik nakazal na transakcijski račun izvajalca, številka _, in sicer v roku 30 dni od prejema zahtevka.</w:t>
      </w:r>
    </w:p>
    <w:p w14:paraId="4FAABA7D" w14:textId="77777777" w:rsidR="000241B9" w:rsidRPr="000241B9" w:rsidRDefault="000241B9" w:rsidP="00EA6B04">
      <w:pPr>
        <w:jc w:val="both"/>
        <w:rPr>
          <w:rFonts w:ascii="Tahoma" w:hAnsi="Tahoma" w:cs="Tahoma"/>
          <w:sz w:val="22"/>
          <w:szCs w:val="22"/>
        </w:rPr>
      </w:pPr>
    </w:p>
    <w:p w14:paraId="63C130C3" w14:textId="77777777" w:rsidR="000241B9" w:rsidRPr="000241B9" w:rsidRDefault="000241B9" w:rsidP="00EA6B04">
      <w:pPr>
        <w:jc w:val="both"/>
        <w:rPr>
          <w:rFonts w:ascii="Tahoma" w:hAnsi="Tahoma" w:cs="Tahoma"/>
          <w:sz w:val="22"/>
          <w:szCs w:val="22"/>
        </w:rPr>
      </w:pPr>
      <w:r w:rsidRPr="000241B9">
        <w:rPr>
          <w:rFonts w:ascii="Tahoma" w:hAnsi="Tahoma" w:cs="Tahoma"/>
          <w:sz w:val="22"/>
          <w:szCs w:val="22"/>
        </w:rPr>
        <w:t>Zahtevek s prilogami računov izvajalec odda prek elektronskega sistema medvode.tendee.net.</w:t>
      </w:r>
    </w:p>
    <w:p w14:paraId="0578A380" w14:textId="77777777" w:rsidR="000241B9" w:rsidRPr="000241B9" w:rsidRDefault="000241B9" w:rsidP="00EA6B04">
      <w:pPr>
        <w:jc w:val="both"/>
        <w:rPr>
          <w:rFonts w:ascii="Tahoma" w:hAnsi="Tahoma" w:cs="Tahoma"/>
          <w:sz w:val="22"/>
          <w:szCs w:val="22"/>
        </w:rPr>
      </w:pPr>
    </w:p>
    <w:p w14:paraId="0025263E" w14:textId="534A8328" w:rsidR="000241B9" w:rsidRPr="000241B9" w:rsidRDefault="000241B9" w:rsidP="00EA6B04">
      <w:pPr>
        <w:jc w:val="both"/>
        <w:rPr>
          <w:rFonts w:ascii="Tahoma" w:hAnsi="Tahoma" w:cs="Tahoma"/>
          <w:sz w:val="22"/>
          <w:szCs w:val="22"/>
        </w:rPr>
      </w:pPr>
      <w:r w:rsidRPr="000241B9">
        <w:rPr>
          <w:rFonts w:ascii="Tahoma" w:hAnsi="Tahoma" w:cs="Tahoma"/>
          <w:sz w:val="22"/>
          <w:szCs w:val="22"/>
        </w:rPr>
        <w:t xml:space="preserve">Izvajalec mora zadnji obračun in zahtevek posredovati v izplačilo do </w:t>
      </w:r>
      <w:r w:rsidRPr="000241B9">
        <w:rPr>
          <w:rFonts w:ascii="Tahoma" w:hAnsi="Tahoma" w:cs="Tahoma"/>
          <w:iCs/>
          <w:sz w:val="22"/>
          <w:szCs w:val="22"/>
        </w:rPr>
        <w:t>25.11.</w:t>
      </w:r>
      <w:r w:rsidR="008D441F">
        <w:rPr>
          <w:rFonts w:ascii="Tahoma" w:hAnsi="Tahoma" w:cs="Tahoma"/>
          <w:sz w:val="22"/>
          <w:szCs w:val="22"/>
        </w:rPr>
        <w:t>2021</w:t>
      </w:r>
      <w:r w:rsidRPr="000241B9">
        <w:rPr>
          <w:rFonts w:ascii="Tahoma" w:hAnsi="Tahoma" w:cs="Tahoma"/>
          <w:sz w:val="22"/>
          <w:szCs w:val="22"/>
        </w:rPr>
        <w:t>.</w:t>
      </w:r>
    </w:p>
    <w:p w14:paraId="0C9988A6" w14:textId="77777777" w:rsidR="00947D9F" w:rsidRPr="000241B9" w:rsidRDefault="00947D9F" w:rsidP="00EA6B04">
      <w:pPr>
        <w:jc w:val="both"/>
        <w:rPr>
          <w:rFonts w:ascii="Tahoma" w:hAnsi="Tahoma" w:cs="Tahoma"/>
          <w:sz w:val="22"/>
          <w:szCs w:val="22"/>
        </w:rPr>
      </w:pPr>
    </w:p>
    <w:p w14:paraId="791BFA34" w14:textId="77777777" w:rsidR="00947D9F" w:rsidRPr="000241B9" w:rsidRDefault="00947D9F" w:rsidP="00EA6B04">
      <w:pPr>
        <w:jc w:val="both"/>
        <w:rPr>
          <w:rFonts w:ascii="Tahoma" w:hAnsi="Tahoma" w:cs="Tahoma"/>
          <w:sz w:val="22"/>
          <w:szCs w:val="22"/>
        </w:rPr>
      </w:pPr>
    </w:p>
    <w:p w14:paraId="415A9C0B"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4C213547" w14:textId="77777777" w:rsidR="00947D9F" w:rsidRPr="000241B9" w:rsidRDefault="00947D9F" w:rsidP="00EA6B04">
      <w:pPr>
        <w:jc w:val="both"/>
        <w:rPr>
          <w:rFonts w:ascii="Tahoma" w:hAnsi="Tahoma" w:cs="Tahoma"/>
          <w:sz w:val="22"/>
          <w:szCs w:val="22"/>
        </w:rPr>
      </w:pPr>
    </w:p>
    <w:p w14:paraId="3105B21F" w14:textId="62C27B1A" w:rsidR="00947D9F" w:rsidRPr="000241B9" w:rsidRDefault="00947D9F" w:rsidP="00EA6B04">
      <w:pPr>
        <w:jc w:val="both"/>
        <w:rPr>
          <w:rFonts w:ascii="Tahoma" w:hAnsi="Tahoma" w:cs="Tahoma"/>
          <w:sz w:val="22"/>
          <w:szCs w:val="22"/>
        </w:rPr>
      </w:pPr>
      <w:r w:rsidRPr="000241B9">
        <w:rPr>
          <w:rFonts w:ascii="Tahoma" w:hAnsi="Tahoma" w:cs="Tahoma"/>
          <w:sz w:val="22"/>
          <w:szCs w:val="22"/>
        </w:rPr>
        <w:t xml:space="preserve">Izvajalec mora sredstva porabiti v letu </w:t>
      </w:r>
      <w:r w:rsidR="008D441F">
        <w:rPr>
          <w:rFonts w:ascii="Tahoma" w:hAnsi="Tahoma" w:cs="Tahoma"/>
          <w:sz w:val="22"/>
          <w:szCs w:val="22"/>
        </w:rPr>
        <w:t>2021</w:t>
      </w:r>
      <w:r w:rsidRPr="000241B9">
        <w:rPr>
          <w:rFonts w:ascii="Tahoma" w:hAnsi="Tahoma" w:cs="Tahoma"/>
          <w:sz w:val="22"/>
          <w:szCs w:val="22"/>
        </w:rPr>
        <w:t>, in sicer jih lahko porabi samo za namen, sklenjen s to pogodbo in v skladu s prijavo na javni razpis. Naročnik izvaja nadzor nad namensko porabo sredstev.</w:t>
      </w:r>
    </w:p>
    <w:p w14:paraId="428F141F" w14:textId="77777777" w:rsidR="00947D9F" w:rsidRPr="000241B9" w:rsidRDefault="00947D9F" w:rsidP="00EA6B04">
      <w:pPr>
        <w:jc w:val="both"/>
        <w:rPr>
          <w:rFonts w:ascii="Tahoma" w:hAnsi="Tahoma" w:cs="Tahoma"/>
          <w:sz w:val="22"/>
          <w:szCs w:val="22"/>
        </w:rPr>
      </w:pPr>
    </w:p>
    <w:p w14:paraId="0603C055" w14:textId="567239DB"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Če izvajalec naknadno ugotovi, da ne bo mogel izvesti posameznega programa ali projekta iz te pogodbe, za katerega so mu bila dodeljena proračunska sredstva, mora o tem najkasneje do 15.10.</w:t>
      </w:r>
      <w:r w:rsidR="008D441F">
        <w:rPr>
          <w:rFonts w:ascii="Tahoma" w:hAnsi="Tahoma" w:cs="Tahoma"/>
          <w:iCs/>
          <w:sz w:val="22"/>
          <w:szCs w:val="22"/>
        </w:rPr>
        <w:t>2021</w:t>
      </w:r>
      <w:r w:rsidRPr="000241B9">
        <w:rPr>
          <w:rFonts w:ascii="Tahoma" w:hAnsi="Tahoma" w:cs="Tahoma"/>
          <w:iCs/>
          <w:sz w:val="22"/>
          <w:szCs w:val="22"/>
        </w:rPr>
        <w:t xml:space="preserve"> pisno obvestiti naročnika ter predlagati ustrezno spremembo ali dopolnitev izvedbe programa oz. projekta.</w:t>
      </w:r>
    </w:p>
    <w:p w14:paraId="58F632E7" w14:textId="77777777" w:rsidR="00947D9F" w:rsidRPr="000241B9" w:rsidRDefault="00947D9F" w:rsidP="00EA6B04">
      <w:pPr>
        <w:jc w:val="both"/>
        <w:rPr>
          <w:rFonts w:ascii="Tahoma" w:hAnsi="Tahoma" w:cs="Tahoma"/>
          <w:iCs/>
          <w:sz w:val="22"/>
          <w:szCs w:val="22"/>
        </w:rPr>
      </w:pPr>
    </w:p>
    <w:p w14:paraId="780BA055"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 xml:space="preserve">Naročnik lahko izvajalcu delno ali v celoti ugodi ali odstopi od pogodbe oziroma od sofinanciranja posameznega programa in zahteva vrnitev že nakazanih proračunskih sredstev skupaj z zakonitimi zamudnimi obrestmi od dneva prejetja sredstev do dneva vračila. </w:t>
      </w:r>
    </w:p>
    <w:p w14:paraId="7112C39A" w14:textId="77777777" w:rsidR="00947D9F" w:rsidRPr="000241B9" w:rsidRDefault="00947D9F" w:rsidP="00EA6B04">
      <w:pPr>
        <w:jc w:val="both"/>
        <w:rPr>
          <w:rFonts w:ascii="Tahoma" w:hAnsi="Tahoma" w:cs="Tahoma"/>
          <w:iCs/>
          <w:sz w:val="22"/>
          <w:szCs w:val="22"/>
        </w:rPr>
      </w:pPr>
    </w:p>
    <w:p w14:paraId="77E6EC58" w14:textId="77777777" w:rsidR="00947D9F" w:rsidRPr="000241B9" w:rsidRDefault="00947D9F" w:rsidP="00EA6B04">
      <w:pPr>
        <w:jc w:val="both"/>
        <w:rPr>
          <w:rFonts w:ascii="Tahoma" w:hAnsi="Tahoma" w:cs="Tahoma"/>
          <w:iCs/>
          <w:sz w:val="22"/>
          <w:szCs w:val="22"/>
        </w:rPr>
      </w:pPr>
    </w:p>
    <w:p w14:paraId="7105E07B"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0981B9E9" w14:textId="77777777" w:rsidR="00947D9F" w:rsidRPr="000241B9" w:rsidRDefault="00947D9F" w:rsidP="00EA6B04">
      <w:pPr>
        <w:jc w:val="both"/>
        <w:rPr>
          <w:rFonts w:ascii="Tahoma" w:hAnsi="Tahoma" w:cs="Tahoma"/>
          <w:sz w:val="22"/>
          <w:szCs w:val="22"/>
        </w:rPr>
      </w:pPr>
    </w:p>
    <w:p w14:paraId="50C5D06C" w14:textId="77777777" w:rsidR="00947D9F" w:rsidRDefault="00947D9F" w:rsidP="00EA6B04">
      <w:pPr>
        <w:jc w:val="both"/>
        <w:rPr>
          <w:rFonts w:ascii="Tahoma" w:hAnsi="Tahoma" w:cs="Tahoma"/>
          <w:sz w:val="22"/>
          <w:szCs w:val="22"/>
        </w:rPr>
      </w:pPr>
      <w:r w:rsidRPr="000241B9">
        <w:rPr>
          <w:rFonts w:ascii="Tahoma" w:hAnsi="Tahoma" w:cs="Tahoma"/>
          <w:sz w:val="22"/>
          <w:szCs w:val="22"/>
        </w:rPr>
        <w:t>Izvajalec se obvezuje, da bo pri vseh javnih objavah, ki se nanašajo na predmet financiranja po tej pogodbi, navajal, da ga sofinancira Občina Medvode.</w:t>
      </w:r>
    </w:p>
    <w:p w14:paraId="6B459B82" w14:textId="77777777" w:rsidR="00347464" w:rsidRPr="000241B9" w:rsidRDefault="00347464" w:rsidP="00EA6B04">
      <w:pPr>
        <w:jc w:val="both"/>
        <w:rPr>
          <w:rFonts w:ascii="Tahoma" w:hAnsi="Tahoma" w:cs="Tahoma"/>
          <w:sz w:val="22"/>
          <w:szCs w:val="22"/>
        </w:rPr>
      </w:pPr>
    </w:p>
    <w:p w14:paraId="4FD9A297"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Izvajalec se obvezuje, da bo načrtovane prireditve najavil vsaj 7 dni pred prireditvijo v Turistično informacijski center Medvode oziroma na temu namenjen spletni portal.</w:t>
      </w:r>
    </w:p>
    <w:p w14:paraId="6B3F4F26" w14:textId="77777777" w:rsidR="00947D9F" w:rsidRPr="000241B9" w:rsidRDefault="00947D9F" w:rsidP="00EA6B04">
      <w:pPr>
        <w:jc w:val="both"/>
        <w:rPr>
          <w:rFonts w:ascii="Tahoma" w:hAnsi="Tahoma" w:cs="Tahoma"/>
          <w:sz w:val="22"/>
          <w:szCs w:val="22"/>
        </w:rPr>
      </w:pPr>
    </w:p>
    <w:p w14:paraId="76CC4BE7" w14:textId="77777777" w:rsidR="00947D9F" w:rsidRPr="000241B9" w:rsidRDefault="00947D9F" w:rsidP="00EA6B04">
      <w:pPr>
        <w:jc w:val="both"/>
        <w:rPr>
          <w:rFonts w:ascii="Tahoma" w:hAnsi="Tahoma" w:cs="Tahoma"/>
          <w:sz w:val="22"/>
          <w:szCs w:val="22"/>
        </w:rPr>
      </w:pPr>
    </w:p>
    <w:p w14:paraId="1688DABA"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1B3BC426" w14:textId="77777777" w:rsidR="00947D9F" w:rsidRPr="000241B9" w:rsidRDefault="00947D9F" w:rsidP="00EA6B04">
      <w:pPr>
        <w:jc w:val="both"/>
        <w:rPr>
          <w:rFonts w:ascii="Tahoma" w:hAnsi="Tahoma" w:cs="Tahoma"/>
          <w:sz w:val="22"/>
          <w:szCs w:val="22"/>
        </w:rPr>
      </w:pPr>
    </w:p>
    <w:p w14:paraId="757B59E5" w14:textId="0C69ACC0" w:rsidR="000241B9" w:rsidRPr="000241B9" w:rsidRDefault="000241B9" w:rsidP="00EA6B04">
      <w:pPr>
        <w:jc w:val="both"/>
        <w:rPr>
          <w:rFonts w:ascii="Tahoma" w:hAnsi="Tahoma" w:cs="Tahoma"/>
          <w:sz w:val="22"/>
          <w:szCs w:val="22"/>
        </w:rPr>
      </w:pPr>
      <w:r w:rsidRPr="000241B9">
        <w:rPr>
          <w:rFonts w:ascii="Tahoma" w:hAnsi="Tahoma" w:cs="Tahoma"/>
          <w:sz w:val="22"/>
          <w:szCs w:val="22"/>
        </w:rPr>
        <w:t>Izvajalec mora naročniku najpozneje do 15.01.</w:t>
      </w:r>
      <w:r w:rsidR="008D441F">
        <w:rPr>
          <w:rFonts w:ascii="Tahoma" w:hAnsi="Tahoma" w:cs="Tahoma"/>
          <w:sz w:val="22"/>
          <w:szCs w:val="22"/>
        </w:rPr>
        <w:t>2022</w:t>
      </w:r>
      <w:r w:rsidRPr="000241B9">
        <w:rPr>
          <w:rFonts w:ascii="Tahoma" w:hAnsi="Tahoma" w:cs="Tahoma"/>
          <w:sz w:val="22"/>
          <w:szCs w:val="22"/>
        </w:rPr>
        <w:t xml:space="preserve"> prek elektronskega sistema medvode.tendee.net posredovati zaključno vsebinsko in finančno poročilo o porabljenih sredstvih.</w:t>
      </w:r>
    </w:p>
    <w:p w14:paraId="6CE3289B" w14:textId="77777777" w:rsidR="00947D9F" w:rsidRPr="000241B9" w:rsidRDefault="00947D9F" w:rsidP="00EA6B04">
      <w:pPr>
        <w:jc w:val="both"/>
        <w:rPr>
          <w:rFonts w:ascii="Tahoma" w:hAnsi="Tahoma" w:cs="Tahoma"/>
          <w:iCs/>
          <w:sz w:val="22"/>
          <w:szCs w:val="22"/>
        </w:rPr>
      </w:pPr>
    </w:p>
    <w:p w14:paraId="6199B266"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Če izvajalec letnega vsebinskega in finančnega poročila z zahtevanimi prilogami kljub pozivu ne posreduje, bo naročnik zahteval vračilo prejetih sredstev skupaj z zakonitimi zamudnimi obrestmi od dneva prejetja sredstev do njihovega vračila. Izvajalec, ki bo kršil določila te pogodbe, v prihodnjem letu na občinskih javnih razpisih ne bo mogel kandidirati, oziroma mu sredstva ne bodo dodeljena.</w:t>
      </w:r>
    </w:p>
    <w:p w14:paraId="605DE911" w14:textId="77777777" w:rsidR="00947D9F" w:rsidRPr="000241B9" w:rsidRDefault="00947D9F" w:rsidP="00EA6B04">
      <w:pPr>
        <w:jc w:val="both"/>
        <w:rPr>
          <w:rFonts w:ascii="Tahoma" w:hAnsi="Tahoma" w:cs="Tahoma"/>
          <w:iCs/>
          <w:sz w:val="22"/>
          <w:szCs w:val="22"/>
        </w:rPr>
      </w:pPr>
    </w:p>
    <w:p w14:paraId="0DC30E3D" w14:textId="77777777" w:rsidR="00947D9F" w:rsidRPr="000241B9" w:rsidRDefault="00947D9F" w:rsidP="00EA6B04">
      <w:pPr>
        <w:jc w:val="both"/>
        <w:rPr>
          <w:rFonts w:ascii="Tahoma" w:hAnsi="Tahoma" w:cs="Tahoma"/>
          <w:iCs/>
          <w:sz w:val="22"/>
          <w:szCs w:val="22"/>
        </w:rPr>
      </w:pPr>
    </w:p>
    <w:p w14:paraId="0F060491"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74E9F04F" w14:textId="77777777" w:rsidR="00947D9F" w:rsidRPr="000241B9" w:rsidRDefault="00947D9F" w:rsidP="00EA6B04">
      <w:pPr>
        <w:jc w:val="both"/>
        <w:rPr>
          <w:rFonts w:ascii="Tahoma" w:hAnsi="Tahoma" w:cs="Tahoma"/>
          <w:sz w:val="22"/>
          <w:szCs w:val="22"/>
        </w:rPr>
      </w:pPr>
    </w:p>
    <w:p w14:paraId="4DB50B66"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lastRenderedPageBreak/>
        <w:t xml:space="preserve">V primeru ugotovljene porabe sredstev na podlagi neresničnih podatkov je izvajalec dolžan prejeta sredstva, delno ali v celoti, vrniti skupaj z zakonitimi zamudnimi obrestmi od dneva prejetja sredstev do njihovega vračila. Izvajalec izgubi tudi pravico do pridobitve </w:t>
      </w:r>
      <w:r w:rsidRPr="000241B9">
        <w:rPr>
          <w:rFonts w:ascii="Tahoma" w:hAnsi="Tahoma" w:cs="Tahoma"/>
          <w:sz w:val="22"/>
          <w:szCs w:val="22"/>
        </w:rPr>
        <w:t xml:space="preserve">sredstev iz naslednjega </w:t>
      </w:r>
      <w:r w:rsidRPr="000241B9">
        <w:rPr>
          <w:rFonts w:ascii="Tahoma" w:hAnsi="Tahoma" w:cs="Tahoma"/>
          <w:iCs/>
          <w:sz w:val="22"/>
          <w:szCs w:val="22"/>
        </w:rPr>
        <w:t>javnega razpisa naročnika, na katerega se izvajalec prijavi.</w:t>
      </w:r>
    </w:p>
    <w:p w14:paraId="358315E8" w14:textId="77777777" w:rsidR="00947D9F" w:rsidRPr="000241B9" w:rsidRDefault="00947D9F" w:rsidP="00EA6B04">
      <w:pPr>
        <w:jc w:val="both"/>
        <w:rPr>
          <w:rFonts w:ascii="Tahoma" w:hAnsi="Tahoma" w:cs="Tahoma"/>
          <w:iCs/>
          <w:sz w:val="22"/>
          <w:szCs w:val="22"/>
        </w:rPr>
      </w:pPr>
    </w:p>
    <w:p w14:paraId="00EC348F"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V primeru ugotovljenega neizpolnjevanja določil pravilnika pri izvajanju sofinanciranega programa ali ne izvedbe le-tega, je izvajalec dolžan prejeta sredstva delno ali v celoti, vrniti skupaj z zakonitimi zamudnimi obrestmi od dneva prejetja sredstev do njihovega vračila.</w:t>
      </w:r>
    </w:p>
    <w:p w14:paraId="00A90C2C" w14:textId="77777777" w:rsidR="00947D9F" w:rsidRPr="000241B9" w:rsidRDefault="00947D9F" w:rsidP="00EA6B04">
      <w:pPr>
        <w:jc w:val="both"/>
        <w:rPr>
          <w:rFonts w:ascii="Tahoma" w:hAnsi="Tahoma" w:cs="Tahoma"/>
          <w:sz w:val="22"/>
          <w:szCs w:val="22"/>
        </w:rPr>
      </w:pPr>
    </w:p>
    <w:p w14:paraId="7044ACA1" w14:textId="77777777" w:rsidR="00947D9F" w:rsidRPr="000241B9" w:rsidRDefault="00947D9F" w:rsidP="00EA6B04">
      <w:pPr>
        <w:jc w:val="both"/>
        <w:rPr>
          <w:rFonts w:ascii="Tahoma" w:hAnsi="Tahoma" w:cs="Tahoma"/>
          <w:sz w:val="22"/>
          <w:szCs w:val="22"/>
        </w:rPr>
      </w:pPr>
    </w:p>
    <w:p w14:paraId="159F8E1E"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251BD62A" w14:textId="77777777" w:rsidR="00947D9F" w:rsidRPr="000241B9" w:rsidRDefault="00947D9F" w:rsidP="00EA6B04">
      <w:pPr>
        <w:jc w:val="both"/>
        <w:rPr>
          <w:rFonts w:ascii="Tahoma" w:hAnsi="Tahoma" w:cs="Tahoma"/>
          <w:sz w:val="22"/>
          <w:szCs w:val="22"/>
        </w:rPr>
      </w:pPr>
    </w:p>
    <w:p w14:paraId="37F3C4C0"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Pogodbeni stranki določita, da bosta izvajanje te pogodbe kot skrbnika spremljala:</w:t>
      </w:r>
    </w:p>
    <w:p w14:paraId="1DCFDC22"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Gregor Rozman, s strani naročnika,</w:t>
      </w:r>
    </w:p>
    <w:p w14:paraId="4A3CCAC9"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_, s strani izvajalca.</w:t>
      </w:r>
    </w:p>
    <w:p w14:paraId="193C50F9" w14:textId="77777777" w:rsidR="00947D9F" w:rsidRPr="000241B9" w:rsidRDefault="00947D9F" w:rsidP="00EA6B04">
      <w:pPr>
        <w:jc w:val="both"/>
        <w:rPr>
          <w:rFonts w:ascii="Tahoma" w:hAnsi="Tahoma" w:cs="Tahoma"/>
          <w:sz w:val="22"/>
          <w:szCs w:val="22"/>
        </w:rPr>
      </w:pPr>
    </w:p>
    <w:p w14:paraId="39FB0CAA"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V imenu naročnika ima njen skrbnik pravico:</w:t>
      </w:r>
    </w:p>
    <w:p w14:paraId="6F21B60A"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izvajati nadzor nad izpolnjevanjem pogodbenih obveznosti;</w:t>
      </w:r>
    </w:p>
    <w:p w14:paraId="7B518721"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izvajati nadzor nad namensko porabo proračunskih sredstev naročnika;</w:t>
      </w:r>
    </w:p>
    <w:p w14:paraId="01B9F39B"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pregledovati dokumentacijo in obračun stroškov v zvezi z izvajanjem programov;</w:t>
      </w:r>
    </w:p>
    <w:p w14:paraId="55C3231A" w14:textId="77777777" w:rsidR="00947D9F" w:rsidRPr="000241B9" w:rsidRDefault="00947D9F" w:rsidP="00EA6B04">
      <w:pPr>
        <w:numPr>
          <w:ilvl w:val="1"/>
          <w:numId w:val="5"/>
        </w:numPr>
        <w:shd w:val="clear" w:color="auto" w:fill="FFFFFF"/>
        <w:tabs>
          <w:tab w:val="clear" w:pos="1440"/>
        </w:tabs>
        <w:overflowPunct w:val="0"/>
        <w:autoSpaceDE w:val="0"/>
        <w:autoSpaceDN w:val="0"/>
        <w:adjustRightInd w:val="0"/>
        <w:ind w:left="142" w:hanging="142"/>
        <w:textAlignment w:val="baseline"/>
        <w:rPr>
          <w:rFonts w:ascii="Tahoma" w:hAnsi="Tahoma" w:cs="Tahoma"/>
          <w:sz w:val="22"/>
          <w:szCs w:val="22"/>
        </w:rPr>
      </w:pPr>
      <w:r w:rsidRPr="000241B9">
        <w:rPr>
          <w:rFonts w:ascii="Tahoma" w:hAnsi="Tahoma" w:cs="Tahoma"/>
          <w:sz w:val="22"/>
          <w:szCs w:val="22"/>
        </w:rPr>
        <w:t>ugotavljati skladnost izvedenega programa s to pogodbo in z navedbami v prijavi na javni razpis.</w:t>
      </w:r>
    </w:p>
    <w:p w14:paraId="3A267337" w14:textId="77777777" w:rsidR="00947D9F" w:rsidRPr="000241B9" w:rsidRDefault="00947D9F" w:rsidP="00EA6B04">
      <w:pPr>
        <w:jc w:val="both"/>
        <w:rPr>
          <w:rFonts w:ascii="Tahoma" w:hAnsi="Tahoma" w:cs="Tahoma"/>
          <w:sz w:val="22"/>
          <w:szCs w:val="22"/>
        </w:rPr>
      </w:pPr>
    </w:p>
    <w:p w14:paraId="701EDC7E" w14:textId="77777777" w:rsidR="00947D9F" w:rsidRPr="000241B9" w:rsidRDefault="00947D9F" w:rsidP="00EA6B04">
      <w:pPr>
        <w:jc w:val="both"/>
        <w:rPr>
          <w:rFonts w:ascii="Tahoma" w:hAnsi="Tahoma" w:cs="Tahoma"/>
          <w:sz w:val="22"/>
          <w:szCs w:val="22"/>
        </w:rPr>
      </w:pPr>
    </w:p>
    <w:p w14:paraId="6AFDD3F8" w14:textId="77777777" w:rsidR="00947D9F" w:rsidRPr="000241B9" w:rsidRDefault="00947D9F" w:rsidP="00EA6B04">
      <w:pPr>
        <w:numPr>
          <w:ilvl w:val="0"/>
          <w:numId w:val="4"/>
        </w:numPr>
        <w:jc w:val="center"/>
        <w:rPr>
          <w:rFonts w:ascii="Tahoma" w:hAnsi="Tahoma" w:cs="Tahoma"/>
          <w:iCs/>
          <w:sz w:val="22"/>
          <w:szCs w:val="22"/>
        </w:rPr>
      </w:pPr>
      <w:r w:rsidRPr="000241B9">
        <w:rPr>
          <w:rFonts w:ascii="Tahoma" w:hAnsi="Tahoma" w:cs="Tahoma"/>
          <w:iCs/>
          <w:sz w:val="22"/>
          <w:szCs w:val="22"/>
        </w:rPr>
        <w:t>člen</w:t>
      </w:r>
    </w:p>
    <w:p w14:paraId="26B9B739" w14:textId="77777777" w:rsidR="00947D9F" w:rsidRPr="000241B9" w:rsidRDefault="00947D9F" w:rsidP="00EA6B04">
      <w:pPr>
        <w:jc w:val="both"/>
        <w:rPr>
          <w:rFonts w:ascii="Tahoma" w:hAnsi="Tahoma" w:cs="Tahoma"/>
          <w:iCs/>
          <w:sz w:val="22"/>
          <w:szCs w:val="22"/>
        </w:rPr>
      </w:pPr>
    </w:p>
    <w:p w14:paraId="3DB6CF5D" w14:textId="77777777" w:rsidR="00947D9F" w:rsidRPr="000241B9" w:rsidRDefault="00947D9F" w:rsidP="00EA6B04">
      <w:pPr>
        <w:tabs>
          <w:tab w:val="num" w:pos="180"/>
        </w:tabs>
        <w:jc w:val="both"/>
        <w:rPr>
          <w:rFonts w:ascii="Tahoma" w:hAnsi="Tahoma" w:cs="Tahoma"/>
          <w:iCs/>
          <w:sz w:val="22"/>
          <w:szCs w:val="22"/>
        </w:rPr>
      </w:pPr>
      <w:r w:rsidRPr="000241B9">
        <w:rPr>
          <w:rFonts w:ascii="Tahoma" w:hAnsi="Tahoma" w:cs="Tahoma"/>
          <w:iCs/>
          <w:sz w:val="22"/>
          <w:szCs w:val="22"/>
        </w:rPr>
        <w:t>Naročnik lahko odstopi od pogodbe in zahteva vračilo že izplačanih proračunskih sredstev z zakonitimi zamudnimi obrestmi, če:</w:t>
      </w:r>
    </w:p>
    <w:p w14:paraId="293DEB78" w14:textId="77777777" w:rsidR="00947D9F" w:rsidRPr="000241B9" w:rsidRDefault="005F058F" w:rsidP="00EA6B04">
      <w:pPr>
        <w:numPr>
          <w:ilvl w:val="0"/>
          <w:numId w:val="7"/>
        </w:numPr>
        <w:tabs>
          <w:tab w:val="num" w:pos="180"/>
        </w:tabs>
        <w:ind w:left="180" w:hanging="180"/>
        <w:jc w:val="both"/>
        <w:rPr>
          <w:rFonts w:ascii="Tahoma" w:hAnsi="Tahoma" w:cs="Tahoma"/>
          <w:sz w:val="22"/>
          <w:szCs w:val="22"/>
        </w:rPr>
      </w:pPr>
      <w:r w:rsidRPr="000241B9">
        <w:rPr>
          <w:rFonts w:ascii="Tahoma" w:hAnsi="Tahoma" w:cs="Tahoma"/>
          <w:sz w:val="22"/>
          <w:szCs w:val="22"/>
        </w:rPr>
        <w:t xml:space="preserve">mu </w:t>
      </w:r>
      <w:r w:rsidR="00947D9F" w:rsidRPr="000241B9">
        <w:rPr>
          <w:rFonts w:ascii="Tahoma" w:hAnsi="Tahoma" w:cs="Tahoma"/>
          <w:sz w:val="22"/>
          <w:szCs w:val="22"/>
        </w:rPr>
        <w:t>izvajalec ne omogoči nadzora v skladu z določili te pogodbe;</w:t>
      </w:r>
    </w:p>
    <w:p w14:paraId="477F156A" w14:textId="77777777" w:rsidR="00947D9F" w:rsidRPr="000241B9" w:rsidRDefault="00947D9F" w:rsidP="00EA6B04">
      <w:pPr>
        <w:numPr>
          <w:ilvl w:val="0"/>
          <w:numId w:val="7"/>
        </w:numPr>
        <w:tabs>
          <w:tab w:val="num" w:pos="180"/>
        </w:tabs>
        <w:ind w:left="180" w:hanging="180"/>
        <w:jc w:val="both"/>
        <w:rPr>
          <w:rFonts w:ascii="Tahoma" w:hAnsi="Tahoma" w:cs="Tahoma"/>
          <w:sz w:val="22"/>
          <w:szCs w:val="22"/>
        </w:rPr>
      </w:pPr>
      <w:r w:rsidRPr="000241B9">
        <w:rPr>
          <w:rFonts w:ascii="Tahoma" w:hAnsi="Tahoma" w:cs="Tahoma"/>
          <w:sz w:val="22"/>
          <w:szCs w:val="22"/>
        </w:rPr>
        <w:t>se ugotovi, da je izvajalec sredstva pridobil na podlagi neresničnih podatkov;</w:t>
      </w:r>
    </w:p>
    <w:p w14:paraId="71654D89" w14:textId="77777777" w:rsidR="00947D9F" w:rsidRPr="000241B9" w:rsidRDefault="00947D9F" w:rsidP="00EA6B04">
      <w:pPr>
        <w:numPr>
          <w:ilvl w:val="0"/>
          <w:numId w:val="7"/>
        </w:numPr>
        <w:tabs>
          <w:tab w:val="num" w:pos="180"/>
        </w:tabs>
        <w:ind w:left="180" w:hanging="180"/>
        <w:jc w:val="both"/>
        <w:rPr>
          <w:rFonts w:ascii="Tahoma" w:hAnsi="Tahoma" w:cs="Tahoma"/>
          <w:sz w:val="22"/>
          <w:szCs w:val="22"/>
        </w:rPr>
      </w:pPr>
      <w:r w:rsidRPr="000241B9">
        <w:rPr>
          <w:rFonts w:ascii="Tahoma" w:hAnsi="Tahoma" w:cs="Tahoma"/>
          <w:sz w:val="22"/>
          <w:szCs w:val="22"/>
        </w:rPr>
        <w:t>izvajalec drugače krši svoje obveznosti, določene s to pogodbo.</w:t>
      </w:r>
    </w:p>
    <w:p w14:paraId="565C6C4A" w14:textId="77777777" w:rsidR="00947D9F" w:rsidRPr="000241B9" w:rsidRDefault="00947D9F" w:rsidP="00EA6B04">
      <w:pPr>
        <w:jc w:val="both"/>
        <w:rPr>
          <w:rFonts w:ascii="Tahoma" w:hAnsi="Tahoma" w:cs="Tahoma"/>
          <w:iCs/>
          <w:sz w:val="22"/>
          <w:szCs w:val="22"/>
        </w:rPr>
      </w:pPr>
    </w:p>
    <w:p w14:paraId="32B345E6" w14:textId="77777777" w:rsidR="00947D9F" w:rsidRPr="000241B9" w:rsidRDefault="00947D9F" w:rsidP="00EA6B04">
      <w:pPr>
        <w:jc w:val="both"/>
        <w:rPr>
          <w:rFonts w:ascii="Tahoma" w:hAnsi="Tahoma" w:cs="Tahoma"/>
          <w:iCs/>
          <w:sz w:val="22"/>
          <w:szCs w:val="22"/>
        </w:rPr>
      </w:pPr>
    </w:p>
    <w:p w14:paraId="228D5B6D" w14:textId="77777777" w:rsidR="00947D9F" w:rsidRPr="000241B9" w:rsidRDefault="00947D9F" w:rsidP="00EA6B04">
      <w:pPr>
        <w:numPr>
          <w:ilvl w:val="0"/>
          <w:numId w:val="4"/>
        </w:numPr>
        <w:jc w:val="center"/>
        <w:rPr>
          <w:rFonts w:ascii="Tahoma" w:hAnsi="Tahoma" w:cs="Tahoma"/>
          <w:iCs/>
          <w:sz w:val="22"/>
          <w:szCs w:val="22"/>
        </w:rPr>
      </w:pPr>
      <w:r w:rsidRPr="000241B9">
        <w:rPr>
          <w:rFonts w:ascii="Tahoma" w:hAnsi="Tahoma" w:cs="Tahoma"/>
          <w:iCs/>
          <w:sz w:val="22"/>
          <w:szCs w:val="22"/>
        </w:rPr>
        <w:t>člen</w:t>
      </w:r>
    </w:p>
    <w:p w14:paraId="23F93A65" w14:textId="77777777" w:rsidR="00947D9F" w:rsidRPr="000241B9" w:rsidRDefault="00947D9F" w:rsidP="00EA6B04">
      <w:pPr>
        <w:jc w:val="both"/>
        <w:rPr>
          <w:rFonts w:ascii="Tahoma" w:hAnsi="Tahoma" w:cs="Tahoma"/>
          <w:iCs/>
          <w:sz w:val="22"/>
          <w:szCs w:val="22"/>
        </w:rPr>
      </w:pPr>
    </w:p>
    <w:p w14:paraId="2B41E758" w14:textId="77777777" w:rsidR="00947D9F" w:rsidRPr="000241B9" w:rsidRDefault="00947D9F" w:rsidP="00EA6B04">
      <w:pPr>
        <w:jc w:val="both"/>
        <w:rPr>
          <w:rFonts w:ascii="Tahoma" w:hAnsi="Tahoma" w:cs="Tahoma"/>
          <w:iCs/>
          <w:sz w:val="22"/>
          <w:szCs w:val="22"/>
        </w:rPr>
      </w:pPr>
      <w:r w:rsidRPr="000241B9">
        <w:rPr>
          <w:rFonts w:ascii="Tahoma" w:hAnsi="Tahoma" w:cs="Tahoma"/>
          <w:iCs/>
          <w:sz w:val="22"/>
          <w:szCs w:val="22"/>
        </w:rPr>
        <w:t>Pogodbeni stranki soglašata, da se bosta obveščali o vseh dejstvih, ki so pomembna za izvajanje te pogodbe.</w:t>
      </w:r>
    </w:p>
    <w:p w14:paraId="1A54ECB8" w14:textId="77777777" w:rsidR="00947D9F" w:rsidRPr="000241B9" w:rsidRDefault="00947D9F" w:rsidP="00EA6B04">
      <w:pPr>
        <w:jc w:val="both"/>
        <w:rPr>
          <w:rFonts w:ascii="Tahoma" w:hAnsi="Tahoma" w:cs="Tahoma"/>
          <w:iCs/>
          <w:sz w:val="22"/>
          <w:szCs w:val="22"/>
        </w:rPr>
      </w:pPr>
    </w:p>
    <w:p w14:paraId="470A08D7" w14:textId="77777777" w:rsidR="00947D9F" w:rsidRPr="000241B9" w:rsidRDefault="00947D9F" w:rsidP="00EA6B04">
      <w:pPr>
        <w:jc w:val="both"/>
        <w:rPr>
          <w:rFonts w:ascii="Tahoma" w:hAnsi="Tahoma" w:cs="Tahoma"/>
          <w:sz w:val="22"/>
          <w:szCs w:val="22"/>
        </w:rPr>
      </w:pPr>
    </w:p>
    <w:p w14:paraId="6701EA35"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4F82E5BE" w14:textId="77777777" w:rsidR="00947D9F" w:rsidRPr="000241B9" w:rsidRDefault="00947D9F" w:rsidP="00EA6B04">
      <w:pPr>
        <w:jc w:val="both"/>
        <w:rPr>
          <w:rFonts w:ascii="Tahoma" w:hAnsi="Tahoma" w:cs="Tahoma"/>
          <w:sz w:val="22"/>
          <w:szCs w:val="22"/>
        </w:rPr>
      </w:pPr>
    </w:p>
    <w:p w14:paraId="6BB498D7"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Ta pogodba je nična v primeru, da je pri izvedbi javnega razpisa za izbor izvajalca po tej pogodbi, pri sklenitvi ali pri izvajanju te pogodbe kdo v imenu ali na račun druge pogodbene stranke, predstavniku, zastopniku ali posredniku naročnika, uslužbencu občinske uprave ali funkcionarju obljubil, ponudil ali dal kakšno nedovoljeno korist za pridobitev tega posla ali za sklenitev tega posla pod ugodnejšimi pogoji ali za opustitev dolžnega nadzora nad izvajanjem pogodbenih obveznosti ali za drugo ravnanje ali opustitev, s katerim je naročniku povzročena škoda ali je omogočena pridobitev nedovoljene koristi predstavniku, zastopniku ali posredniku naročnika, uslužbencu občinske uprave, funkcionarju, drugi pogodbeni stranki ali njenemu predstavniku, zastopniku, posredniku.</w:t>
      </w:r>
    </w:p>
    <w:p w14:paraId="0A5862C0" w14:textId="77777777" w:rsidR="00947D9F" w:rsidRPr="000241B9" w:rsidRDefault="00947D9F" w:rsidP="00EA6B04">
      <w:pPr>
        <w:jc w:val="both"/>
        <w:rPr>
          <w:rFonts w:ascii="Tahoma" w:hAnsi="Tahoma" w:cs="Tahoma"/>
          <w:sz w:val="22"/>
          <w:szCs w:val="22"/>
        </w:rPr>
      </w:pPr>
    </w:p>
    <w:p w14:paraId="7BD10FED"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lastRenderedPageBreak/>
        <w:t>Naročnik bo na podlagi svojih ugotovitev o domnevnem obstoju dejanskega stanja iz prvega odstavka tega člena ali obvestila Komisije za preprečevanje korupcije ali drugih organov, glede njegovega domnevnega nastanka, začel z ugotavljanjem pogojev ničnosti pogodbe iz prejšnjega odstavka tega člena oziroma z drugimi ukrepi v skladu s predpisi.</w:t>
      </w:r>
    </w:p>
    <w:p w14:paraId="1E5CEF6F" w14:textId="77777777" w:rsidR="00947D9F" w:rsidRPr="000241B9" w:rsidRDefault="00947D9F" w:rsidP="00EA6B04">
      <w:pPr>
        <w:jc w:val="both"/>
        <w:rPr>
          <w:rFonts w:ascii="Tahoma" w:hAnsi="Tahoma" w:cs="Tahoma"/>
          <w:sz w:val="22"/>
          <w:szCs w:val="22"/>
        </w:rPr>
      </w:pPr>
    </w:p>
    <w:p w14:paraId="6E5A445F" w14:textId="77777777" w:rsidR="00947D9F" w:rsidRPr="000241B9" w:rsidRDefault="00947D9F" w:rsidP="00EA6B04">
      <w:pPr>
        <w:jc w:val="both"/>
        <w:rPr>
          <w:rFonts w:ascii="Tahoma" w:hAnsi="Tahoma" w:cs="Tahoma"/>
          <w:sz w:val="22"/>
          <w:szCs w:val="22"/>
        </w:rPr>
      </w:pPr>
    </w:p>
    <w:p w14:paraId="17FDE28E"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01E926C0" w14:textId="77777777" w:rsidR="00947D9F" w:rsidRPr="000241B9" w:rsidRDefault="00947D9F" w:rsidP="00EA6B04">
      <w:pPr>
        <w:jc w:val="both"/>
        <w:rPr>
          <w:rFonts w:ascii="Tahoma" w:hAnsi="Tahoma" w:cs="Tahoma"/>
          <w:sz w:val="22"/>
          <w:szCs w:val="22"/>
        </w:rPr>
      </w:pPr>
    </w:p>
    <w:p w14:paraId="688039F6" w14:textId="77777777" w:rsidR="00947D9F" w:rsidRPr="000241B9" w:rsidRDefault="00947D9F" w:rsidP="00EA6B04">
      <w:pPr>
        <w:jc w:val="both"/>
        <w:rPr>
          <w:rFonts w:ascii="Tahoma" w:hAnsi="Tahoma" w:cs="Tahoma"/>
          <w:sz w:val="22"/>
          <w:szCs w:val="22"/>
        </w:rPr>
      </w:pPr>
      <w:r w:rsidRPr="000241B9">
        <w:rPr>
          <w:rFonts w:ascii="Tahoma" w:hAnsi="Tahoma" w:cs="Tahoma"/>
          <w:sz w:val="22"/>
          <w:szCs w:val="22"/>
        </w:rPr>
        <w:t>Morebitne spore iz te pogodbe bosta pogodbeni stranki reševali sporazumno. Če sporazumne rešitve ne bi mogli doseči, je za reševanje sporov pristojno sodišče v Ljubljani.</w:t>
      </w:r>
    </w:p>
    <w:p w14:paraId="1A3C84A3" w14:textId="77777777" w:rsidR="00947D9F" w:rsidRPr="000241B9" w:rsidRDefault="00947D9F" w:rsidP="00EA6B04">
      <w:pPr>
        <w:jc w:val="both"/>
        <w:rPr>
          <w:rFonts w:ascii="Tahoma" w:hAnsi="Tahoma" w:cs="Tahoma"/>
          <w:sz w:val="22"/>
          <w:szCs w:val="22"/>
        </w:rPr>
      </w:pPr>
    </w:p>
    <w:p w14:paraId="1EB92BC5" w14:textId="77777777" w:rsidR="00947D9F" w:rsidRPr="000241B9" w:rsidRDefault="00947D9F" w:rsidP="00EA6B04">
      <w:pPr>
        <w:jc w:val="both"/>
        <w:rPr>
          <w:rFonts w:ascii="Tahoma" w:hAnsi="Tahoma" w:cs="Tahoma"/>
          <w:sz w:val="22"/>
          <w:szCs w:val="22"/>
        </w:rPr>
      </w:pPr>
    </w:p>
    <w:p w14:paraId="40D0F424" w14:textId="77777777" w:rsidR="00947D9F" w:rsidRPr="000241B9" w:rsidRDefault="00947D9F" w:rsidP="00EA6B04">
      <w:pPr>
        <w:numPr>
          <w:ilvl w:val="0"/>
          <w:numId w:val="4"/>
        </w:numPr>
        <w:jc w:val="center"/>
        <w:rPr>
          <w:rFonts w:ascii="Tahoma" w:hAnsi="Tahoma" w:cs="Tahoma"/>
          <w:sz w:val="22"/>
          <w:szCs w:val="22"/>
        </w:rPr>
      </w:pPr>
      <w:r w:rsidRPr="000241B9">
        <w:rPr>
          <w:rFonts w:ascii="Tahoma" w:hAnsi="Tahoma" w:cs="Tahoma"/>
          <w:sz w:val="22"/>
          <w:szCs w:val="22"/>
        </w:rPr>
        <w:t>člen</w:t>
      </w:r>
    </w:p>
    <w:p w14:paraId="2B32DF2C" w14:textId="77777777" w:rsidR="00947D9F" w:rsidRPr="000241B9" w:rsidRDefault="00947D9F" w:rsidP="00EA6B04">
      <w:pPr>
        <w:jc w:val="both"/>
        <w:rPr>
          <w:rFonts w:ascii="Tahoma" w:hAnsi="Tahoma" w:cs="Tahoma"/>
          <w:sz w:val="22"/>
          <w:szCs w:val="22"/>
        </w:rPr>
      </w:pPr>
    </w:p>
    <w:p w14:paraId="59A86982" w14:textId="7E0F6CC2" w:rsidR="005E4D13" w:rsidRPr="000241B9" w:rsidRDefault="005E4D13" w:rsidP="00EA6B04">
      <w:pPr>
        <w:jc w:val="both"/>
        <w:rPr>
          <w:rFonts w:ascii="Tahoma" w:hAnsi="Tahoma" w:cs="Tahoma"/>
          <w:iCs/>
          <w:sz w:val="22"/>
          <w:szCs w:val="22"/>
        </w:rPr>
      </w:pPr>
      <w:r w:rsidRPr="000241B9">
        <w:rPr>
          <w:rFonts w:ascii="Tahoma" w:hAnsi="Tahoma" w:cs="Tahoma"/>
          <w:iCs/>
          <w:sz w:val="22"/>
          <w:szCs w:val="22"/>
        </w:rPr>
        <w:t>Ta pogodba začne veljati z dnem, ko jo podpišeta obe pogodbeni stranki, uporablja pa se od 01.01.</w:t>
      </w:r>
      <w:r w:rsidR="008D441F">
        <w:rPr>
          <w:rFonts w:ascii="Tahoma" w:hAnsi="Tahoma" w:cs="Tahoma"/>
          <w:iCs/>
          <w:sz w:val="22"/>
          <w:szCs w:val="22"/>
        </w:rPr>
        <w:t>2021</w:t>
      </w:r>
      <w:r w:rsidRPr="000241B9">
        <w:rPr>
          <w:rFonts w:ascii="Tahoma" w:hAnsi="Tahoma" w:cs="Tahoma"/>
          <w:iCs/>
          <w:sz w:val="22"/>
          <w:szCs w:val="22"/>
        </w:rPr>
        <w:t xml:space="preserve"> do izpolnitve vseh obveznosti, povezanih s to pogodbo. Pogodba je sestavljena v treh enakih izvodih, od katerih prejme izvajalec en, naročnik pa dva izvoda.</w:t>
      </w:r>
    </w:p>
    <w:p w14:paraId="2CE487DB" w14:textId="77777777" w:rsidR="00947D9F" w:rsidRPr="000241B9" w:rsidRDefault="00947D9F" w:rsidP="00EA6B04">
      <w:pPr>
        <w:jc w:val="both"/>
        <w:rPr>
          <w:rFonts w:ascii="Tahoma" w:hAnsi="Tahoma" w:cs="Tahoma"/>
          <w:sz w:val="22"/>
          <w:szCs w:val="22"/>
        </w:rPr>
      </w:pPr>
    </w:p>
    <w:p w14:paraId="563C980D" w14:textId="77777777" w:rsidR="00947D9F" w:rsidRPr="000241B9" w:rsidRDefault="00947D9F" w:rsidP="00EA6B04">
      <w:pPr>
        <w:jc w:val="both"/>
        <w:rPr>
          <w:rFonts w:ascii="Tahoma" w:hAnsi="Tahoma" w:cs="Tahoma"/>
          <w:sz w:val="22"/>
          <w:szCs w:val="22"/>
        </w:rPr>
      </w:pPr>
    </w:p>
    <w:tbl>
      <w:tblPr>
        <w:tblW w:w="9322" w:type="dxa"/>
        <w:tblLook w:val="04A0" w:firstRow="1" w:lastRow="0" w:firstColumn="1" w:lastColumn="0" w:noHBand="0" w:noVBand="1"/>
      </w:tblPr>
      <w:tblGrid>
        <w:gridCol w:w="4928"/>
        <w:gridCol w:w="4394"/>
      </w:tblGrid>
      <w:tr w:rsidR="008D441F" w:rsidRPr="003D7897" w14:paraId="3F3629F4" w14:textId="77777777" w:rsidTr="0019678B">
        <w:tc>
          <w:tcPr>
            <w:tcW w:w="4928" w:type="dxa"/>
            <w:shd w:val="clear" w:color="auto" w:fill="auto"/>
          </w:tcPr>
          <w:p w14:paraId="30CC374D" w14:textId="77777777" w:rsidR="008D441F" w:rsidRDefault="008D441F" w:rsidP="00EA6B0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14:paraId="2572634F" w14:textId="77777777" w:rsidR="008D441F" w:rsidRDefault="008D441F" w:rsidP="00EA6B04">
            <w:pPr>
              <w:rPr>
                <w:rFonts w:ascii="Tahoma" w:hAnsi="Tahoma" w:cs="Tahoma"/>
                <w:bCs/>
                <w:sz w:val="22"/>
                <w:szCs w:val="22"/>
              </w:rPr>
            </w:pPr>
          </w:p>
          <w:p w14:paraId="30589B7A" w14:textId="74147A84" w:rsidR="008D441F" w:rsidRPr="003D7897" w:rsidRDefault="008D441F" w:rsidP="00EA6B04">
            <w:pPr>
              <w:rPr>
                <w:rFonts w:ascii="Tahoma" w:hAnsi="Tahoma" w:cs="Tahoma"/>
                <w:sz w:val="22"/>
                <w:szCs w:val="22"/>
              </w:rPr>
            </w:pPr>
            <w:r w:rsidRPr="003D7897">
              <w:rPr>
                <w:rFonts w:ascii="Tahoma" w:hAnsi="Tahoma" w:cs="Tahoma"/>
                <w:sz w:val="22"/>
                <w:szCs w:val="22"/>
              </w:rPr>
              <w:t>Izvajalec</w:t>
            </w:r>
            <w:r w:rsidRPr="003D7897">
              <w:rPr>
                <w:rFonts w:ascii="Tahoma" w:hAnsi="Tahoma" w:cs="Tahoma"/>
                <w:sz w:val="22"/>
                <w:szCs w:val="22"/>
              </w:rPr>
              <w:br/>
            </w:r>
            <w:r>
              <w:rPr>
                <w:rFonts w:ascii="Tahoma" w:hAnsi="Tahoma" w:cs="Tahoma"/>
                <w:sz w:val="22"/>
                <w:szCs w:val="22"/>
              </w:rPr>
              <w:t>_, _</w:t>
            </w:r>
          </w:p>
        </w:tc>
        <w:tc>
          <w:tcPr>
            <w:tcW w:w="4394" w:type="dxa"/>
            <w:shd w:val="clear" w:color="auto" w:fill="auto"/>
          </w:tcPr>
          <w:p w14:paraId="52515FA0" w14:textId="77777777" w:rsidR="008D441F" w:rsidRDefault="008D441F" w:rsidP="00EA6B04">
            <w:pPr>
              <w:rPr>
                <w:rFonts w:ascii="Tahoma" w:hAnsi="Tahoma" w:cs="Tahoma"/>
                <w:bCs/>
                <w:sz w:val="22"/>
                <w:szCs w:val="22"/>
              </w:rPr>
            </w:pPr>
            <w:r w:rsidRPr="003D7897">
              <w:rPr>
                <w:rFonts w:ascii="Tahoma" w:hAnsi="Tahoma" w:cs="Tahoma"/>
                <w:iCs/>
                <w:sz w:val="22"/>
                <w:szCs w:val="22"/>
              </w:rPr>
              <w:t>Datum: ___.___.</w:t>
            </w:r>
            <w:r>
              <w:rPr>
                <w:rFonts w:ascii="Tahoma" w:hAnsi="Tahoma" w:cs="Tahoma"/>
                <w:bCs/>
                <w:sz w:val="22"/>
                <w:szCs w:val="22"/>
              </w:rPr>
              <w:t>2021</w:t>
            </w:r>
          </w:p>
          <w:p w14:paraId="16CE61D5" w14:textId="77777777" w:rsidR="008D441F" w:rsidRDefault="008D441F" w:rsidP="00EA6B04">
            <w:pPr>
              <w:rPr>
                <w:rFonts w:ascii="Tahoma" w:hAnsi="Tahoma" w:cs="Tahoma"/>
                <w:bCs/>
                <w:sz w:val="22"/>
                <w:szCs w:val="22"/>
              </w:rPr>
            </w:pPr>
          </w:p>
          <w:p w14:paraId="068BE0A7" w14:textId="77777777" w:rsidR="008D441F" w:rsidRPr="003D7897" w:rsidRDefault="008D441F" w:rsidP="00EA6B04">
            <w:pPr>
              <w:rPr>
                <w:rFonts w:ascii="Tahoma" w:hAnsi="Tahoma" w:cs="Tahoma"/>
                <w:sz w:val="22"/>
                <w:szCs w:val="22"/>
              </w:rPr>
            </w:pPr>
            <w:r w:rsidRPr="003D7897">
              <w:rPr>
                <w:rFonts w:ascii="Tahoma" w:hAnsi="Tahoma" w:cs="Tahoma"/>
                <w:sz w:val="22"/>
                <w:szCs w:val="22"/>
              </w:rPr>
              <w:t>N</w:t>
            </w:r>
            <w:r>
              <w:rPr>
                <w:rFonts w:ascii="Tahoma" w:hAnsi="Tahoma" w:cs="Tahoma"/>
                <w:sz w:val="22"/>
                <w:szCs w:val="22"/>
              </w:rPr>
              <w:t>aročnik</w:t>
            </w:r>
            <w:r w:rsidRPr="003D7897">
              <w:rPr>
                <w:rFonts w:ascii="Tahoma" w:hAnsi="Tahoma" w:cs="Tahoma"/>
                <w:sz w:val="22"/>
                <w:szCs w:val="22"/>
              </w:rPr>
              <w:br/>
              <w:t>Občina Medvode</w:t>
            </w:r>
            <w:r w:rsidRPr="003D7897">
              <w:rPr>
                <w:rFonts w:ascii="Tahoma" w:hAnsi="Tahoma" w:cs="Tahoma"/>
                <w:sz w:val="22"/>
                <w:szCs w:val="22"/>
              </w:rPr>
              <w:br/>
              <w:t>Nejc Smole, župan</w:t>
            </w:r>
          </w:p>
        </w:tc>
      </w:tr>
    </w:tbl>
    <w:p w14:paraId="40671855" w14:textId="77777777" w:rsidR="00947D9F" w:rsidRPr="000241B9" w:rsidRDefault="00947D9F" w:rsidP="00EA6B04">
      <w:pPr>
        <w:jc w:val="both"/>
        <w:rPr>
          <w:rFonts w:ascii="Tahoma" w:hAnsi="Tahoma" w:cs="Tahoma"/>
          <w:sz w:val="22"/>
          <w:szCs w:val="22"/>
        </w:rPr>
      </w:pPr>
      <w:bookmarkStart w:id="0" w:name="_GoBack"/>
      <w:bookmarkEnd w:id="0"/>
    </w:p>
    <w:sectPr w:rsidR="00947D9F" w:rsidRPr="000241B9" w:rsidSect="00947D9F">
      <w:headerReference w:type="even" r:id="rId8"/>
      <w:head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A2797" w14:textId="77777777" w:rsidR="00894740" w:rsidRDefault="00894740">
      <w:r>
        <w:separator/>
      </w:r>
    </w:p>
  </w:endnote>
  <w:endnote w:type="continuationSeparator" w:id="0">
    <w:p w14:paraId="3EEFF92A" w14:textId="77777777" w:rsidR="00894740" w:rsidRDefault="0089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1DC6D" w14:textId="77777777" w:rsidR="00894740" w:rsidRDefault="00894740">
      <w:r>
        <w:separator/>
      </w:r>
    </w:p>
  </w:footnote>
  <w:footnote w:type="continuationSeparator" w:id="0">
    <w:p w14:paraId="0B257BFC" w14:textId="77777777" w:rsidR="00894740" w:rsidRDefault="0089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40540" w14:textId="77777777" w:rsidR="00234E4C" w:rsidRDefault="00234E4C" w:rsidP="00607A14">
    <w:pPr>
      <w:pStyle w:val="Glav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DA2970" w14:textId="77777777" w:rsidR="00234E4C" w:rsidRDefault="00234E4C" w:rsidP="00607A14">
    <w:pPr>
      <w:pStyle w:val="Glav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855E8" w14:textId="77777777" w:rsidR="00947D9F" w:rsidRPr="004A5921" w:rsidRDefault="00947D9F" w:rsidP="00947D9F">
    <w:pPr>
      <w:jc w:val="right"/>
      <w:rPr>
        <w:rFonts w:ascii="Tahoma" w:hAnsi="Tahoma" w:cs="Tahoma"/>
        <w:b/>
        <w:color w:val="7F7F7F"/>
        <w:sz w:val="22"/>
        <w:szCs w:val="22"/>
      </w:rPr>
    </w:pPr>
    <w:r w:rsidRPr="004A5921">
      <w:rPr>
        <w:rFonts w:ascii="Tahoma" w:hAnsi="Tahoma" w:cs="Tahoma"/>
        <w:b/>
        <w:color w:val="7F7F7F"/>
        <w:sz w:val="22"/>
        <w:szCs w:val="22"/>
      </w:rPr>
      <w:t>VZOREC</w:t>
    </w:r>
  </w:p>
  <w:p w14:paraId="0BF46B58" w14:textId="77777777" w:rsidR="00947D9F" w:rsidRDefault="00947D9F">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A0C13" w14:textId="77777777" w:rsidR="00947D9F" w:rsidRPr="004A5921" w:rsidRDefault="00947D9F" w:rsidP="00947D9F">
    <w:pPr>
      <w:jc w:val="right"/>
      <w:rPr>
        <w:rFonts w:ascii="Tahoma" w:hAnsi="Tahoma" w:cs="Tahoma"/>
        <w:b/>
        <w:color w:val="7F7F7F"/>
        <w:sz w:val="22"/>
        <w:szCs w:val="22"/>
      </w:rPr>
    </w:pPr>
    <w:r w:rsidRPr="004A5921">
      <w:rPr>
        <w:rFonts w:ascii="Tahoma" w:hAnsi="Tahoma" w:cs="Tahoma"/>
        <w:b/>
        <w:color w:val="7F7F7F"/>
        <w:sz w:val="22"/>
        <w:szCs w:val="22"/>
      </w:rPr>
      <w:t>VZOREC</w:t>
    </w:r>
  </w:p>
  <w:p w14:paraId="691E39AC" w14:textId="77777777" w:rsidR="00947D9F" w:rsidRDefault="00947D9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A7738"/>
    <w:multiLevelType w:val="hybridMultilevel"/>
    <w:tmpl w:val="5658E39C"/>
    <w:lvl w:ilvl="0" w:tplc="0424000F">
      <w:start w:val="1"/>
      <w:numFmt w:val="decimal"/>
      <w:lvlText w:val="%1."/>
      <w:lvlJc w:val="left"/>
      <w:pPr>
        <w:tabs>
          <w:tab w:val="num" w:pos="720"/>
        </w:tabs>
        <w:ind w:left="720" w:hanging="360"/>
      </w:pPr>
      <w:rPr>
        <w:rFonts w:hint="default"/>
      </w:rPr>
    </w:lvl>
    <w:lvl w:ilvl="1" w:tplc="B064809C">
      <w:start w:val="1"/>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2F8548F4"/>
    <w:multiLevelType w:val="hybridMultilevel"/>
    <w:tmpl w:val="1584BBCE"/>
    <w:lvl w:ilvl="0" w:tplc="E982E864">
      <w:start w:val="2"/>
      <w:numFmt w:val="bullet"/>
      <w:lvlText w:val="-"/>
      <w:lvlJc w:val="left"/>
      <w:pPr>
        <w:ind w:left="600" w:hanging="360"/>
      </w:pPr>
      <w:rPr>
        <w:rFonts w:ascii="Arial" w:eastAsiaTheme="minorHAnsi"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2">
    <w:nsid w:val="3967699D"/>
    <w:multiLevelType w:val="hybridMultilevel"/>
    <w:tmpl w:val="D140345C"/>
    <w:lvl w:ilvl="0" w:tplc="E982E864">
      <w:start w:val="2"/>
      <w:numFmt w:val="bullet"/>
      <w:lvlText w:val="-"/>
      <w:lvlJc w:val="left"/>
      <w:pPr>
        <w:ind w:left="360" w:hanging="360"/>
      </w:pPr>
      <w:rPr>
        <w:rFonts w:ascii="Arial" w:eastAsiaTheme="minorHAns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nsid w:val="45AD45A6"/>
    <w:multiLevelType w:val="hybridMultilevel"/>
    <w:tmpl w:val="341EB8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59060734"/>
    <w:multiLevelType w:val="hybridMultilevel"/>
    <w:tmpl w:val="2786A4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2970F13"/>
    <w:multiLevelType w:val="hybridMultilevel"/>
    <w:tmpl w:val="39A83ECE"/>
    <w:lvl w:ilvl="0" w:tplc="7C58A30A">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703E5735"/>
    <w:multiLevelType w:val="hybridMultilevel"/>
    <w:tmpl w:val="9F646892"/>
    <w:lvl w:ilvl="0" w:tplc="6A8040C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A14"/>
    <w:rsid w:val="00004C7B"/>
    <w:rsid w:val="00014A8F"/>
    <w:rsid w:val="000241B9"/>
    <w:rsid w:val="00042EEF"/>
    <w:rsid w:val="00050886"/>
    <w:rsid w:val="00077A00"/>
    <w:rsid w:val="00080E3A"/>
    <w:rsid w:val="000817EA"/>
    <w:rsid w:val="000843C9"/>
    <w:rsid w:val="00095F69"/>
    <w:rsid w:val="000C092D"/>
    <w:rsid w:val="000D717C"/>
    <w:rsid w:val="000D7D73"/>
    <w:rsid w:val="000F3D87"/>
    <w:rsid w:val="001470A9"/>
    <w:rsid w:val="00153B3C"/>
    <w:rsid w:val="00176416"/>
    <w:rsid w:val="001868D7"/>
    <w:rsid w:val="001879CF"/>
    <w:rsid w:val="0019598C"/>
    <w:rsid w:val="001C4D87"/>
    <w:rsid w:val="001C6D25"/>
    <w:rsid w:val="001D6956"/>
    <w:rsid w:val="00232FF6"/>
    <w:rsid w:val="00234E4C"/>
    <w:rsid w:val="00267C8E"/>
    <w:rsid w:val="00274249"/>
    <w:rsid w:val="00277812"/>
    <w:rsid w:val="002B2A53"/>
    <w:rsid w:val="002B32E5"/>
    <w:rsid w:val="002C2FE1"/>
    <w:rsid w:val="00300CBE"/>
    <w:rsid w:val="00307E10"/>
    <w:rsid w:val="0031411D"/>
    <w:rsid w:val="003430CD"/>
    <w:rsid w:val="00347464"/>
    <w:rsid w:val="00357F26"/>
    <w:rsid w:val="003738B2"/>
    <w:rsid w:val="00375A4E"/>
    <w:rsid w:val="003977D1"/>
    <w:rsid w:val="003B2B1B"/>
    <w:rsid w:val="003E7FE7"/>
    <w:rsid w:val="004240A6"/>
    <w:rsid w:val="00464C4D"/>
    <w:rsid w:val="0047678D"/>
    <w:rsid w:val="00486913"/>
    <w:rsid w:val="004B58D8"/>
    <w:rsid w:val="004E6CF9"/>
    <w:rsid w:val="00530788"/>
    <w:rsid w:val="00535E67"/>
    <w:rsid w:val="005378C5"/>
    <w:rsid w:val="00562585"/>
    <w:rsid w:val="0056452D"/>
    <w:rsid w:val="00577D2F"/>
    <w:rsid w:val="005A0986"/>
    <w:rsid w:val="005C5CB5"/>
    <w:rsid w:val="005E4D13"/>
    <w:rsid w:val="005F058F"/>
    <w:rsid w:val="00607A14"/>
    <w:rsid w:val="0061159F"/>
    <w:rsid w:val="00630C61"/>
    <w:rsid w:val="00662A07"/>
    <w:rsid w:val="00664E2D"/>
    <w:rsid w:val="006C5393"/>
    <w:rsid w:val="006E17F8"/>
    <w:rsid w:val="00716B72"/>
    <w:rsid w:val="00720B4A"/>
    <w:rsid w:val="00725A73"/>
    <w:rsid w:val="00730930"/>
    <w:rsid w:val="007361E0"/>
    <w:rsid w:val="00786486"/>
    <w:rsid w:val="007C0CAA"/>
    <w:rsid w:val="007D5499"/>
    <w:rsid w:val="007E11DD"/>
    <w:rsid w:val="00801E80"/>
    <w:rsid w:val="00810555"/>
    <w:rsid w:val="0082294B"/>
    <w:rsid w:val="00852F49"/>
    <w:rsid w:val="0086172B"/>
    <w:rsid w:val="00883C7C"/>
    <w:rsid w:val="00892921"/>
    <w:rsid w:val="00894740"/>
    <w:rsid w:val="0089703D"/>
    <w:rsid w:val="008A32E9"/>
    <w:rsid w:val="008C203C"/>
    <w:rsid w:val="008D441F"/>
    <w:rsid w:val="008D77EA"/>
    <w:rsid w:val="00903433"/>
    <w:rsid w:val="00940FED"/>
    <w:rsid w:val="00947D9F"/>
    <w:rsid w:val="0097510F"/>
    <w:rsid w:val="009A0054"/>
    <w:rsid w:val="009B18E6"/>
    <w:rsid w:val="009F32D0"/>
    <w:rsid w:val="00A15213"/>
    <w:rsid w:val="00A176EF"/>
    <w:rsid w:val="00A65D03"/>
    <w:rsid w:val="00A83FA5"/>
    <w:rsid w:val="00A85AD7"/>
    <w:rsid w:val="00AC0F6C"/>
    <w:rsid w:val="00AC6DF2"/>
    <w:rsid w:val="00AE1C8C"/>
    <w:rsid w:val="00AF24E0"/>
    <w:rsid w:val="00AF475F"/>
    <w:rsid w:val="00B21B7E"/>
    <w:rsid w:val="00B227C2"/>
    <w:rsid w:val="00B96348"/>
    <w:rsid w:val="00BA054C"/>
    <w:rsid w:val="00BA70DE"/>
    <w:rsid w:val="00BB365C"/>
    <w:rsid w:val="00BD5F57"/>
    <w:rsid w:val="00BE480B"/>
    <w:rsid w:val="00C05D61"/>
    <w:rsid w:val="00C06220"/>
    <w:rsid w:val="00C17BD8"/>
    <w:rsid w:val="00C30A40"/>
    <w:rsid w:val="00C44417"/>
    <w:rsid w:val="00C576AC"/>
    <w:rsid w:val="00C83BA2"/>
    <w:rsid w:val="00CF7694"/>
    <w:rsid w:val="00D80CB8"/>
    <w:rsid w:val="00DA52DA"/>
    <w:rsid w:val="00DD0AC3"/>
    <w:rsid w:val="00DD3B5C"/>
    <w:rsid w:val="00E81928"/>
    <w:rsid w:val="00E967AB"/>
    <w:rsid w:val="00EA6B04"/>
    <w:rsid w:val="00EB7DDF"/>
    <w:rsid w:val="00ED3F52"/>
    <w:rsid w:val="00ED6E27"/>
    <w:rsid w:val="00EF7E05"/>
    <w:rsid w:val="00F35F19"/>
    <w:rsid w:val="00F464AD"/>
    <w:rsid w:val="00FC4E3E"/>
    <w:rsid w:val="00FD6B69"/>
    <w:rsid w:val="00FE29C2"/>
    <w:rsid w:val="00FE463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E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Odstavekseznama">
    <w:name w:val="List Paragraph"/>
    <w:basedOn w:val="Navaden"/>
    <w:uiPriority w:val="34"/>
    <w:qFormat/>
    <w:rsid w:val="0019598C"/>
    <w:pPr>
      <w:spacing w:after="160" w:line="259" w:lineRule="auto"/>
      <w:ind w:left="720"/>
      <w:contextualSpacing/>
    </w:pPr>
    <w:rPr>
      <w:rFonts w:asciiTheme="minorHAnsi" w:eastAsiaTheme="minorHAnsi" w:hAnsiTheme="minorHAnsi" w:cstheme="minorBidi"/>
      <w:sz w:val="22"/>
      <w:szCs w:val="22"/>
      <w:lang w:eastAsia="en-US"/>
    </w:rPr>
  </w:style>
  <w:style w:type="paragraph" w:styleId="Noga">
    <w:name w:val="footer"/>
    <w:basedOn w:val="Navaden"/>
    <w:link w:val="NogaZnak"/>
    <w:unhideWhenUsed/>
    <w:rsid w:val="001C4D87"/>
    <w:pPr>
      <w:tabs>
        <w:tab w:val="center" w:pos="4536"/>
        <w:tab w:val="right" w:pos="9072"/>
      </w:tabs>
    </w:pPr>
  </w:style>
  <w:style w:type="character" w:customStyle="1" w:styleId="NogaZnak">
    <w:name w:val="Noga Znak"/>
    <w:basedOn w:val="Privzetapisavaodstavka"/>
    <w:link w:val="Noga"/>
    <w:rsid w:val="001C4D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607A14"/>
  </w:style>
  <w:style w:type="paragraph" w:styleId="Naslov1">
    <w:name w:val="heading 1"/>
    <w:basedOn w:val="Navaden"/>
    <w:next w:val="Navaden"/>
    <w:qFormat/>
    <w:rsid w:val="00607A14"/>
    <w:pPr>
      <w:keepNext/>
      <w:jc w:val="center"/>
      <w:outlineLvl w:val="0"/>
    </w:pPr>
    <w:rPr>
      <w:rFonts w:ascii="Verdana" w:hAnsi="Verdana"/>
      <w:iCs/>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607A14"/>
    <w:pPr>
      <w:jc w:val="center"/>
    </w:pPr>
    <w:rPr>
      <w:rFonts w:ascii="Verdana" w:hAnsi="Verdana"/>
      <w:iCs/>
      <w:sz w:val="24"/>
    </w:rPr>
  </w:style>
  <w:style w:type="paragraph" w:styleId="Telobesedila2">
    <w:name w:val="Body Text 2"/>
    <w:basedOn w:val="Navaden"/>
    <w:link w:val="Telobesedila2Znak"/>
    <w:rsid w:val="00607A14"/>
    <w:rPr>
      <w:rFonts w:ascii="Verdana" w:hAnsi="Verdana"/>
      <w:iCs/>
      <w:sz w:val="22"/>
    </w:rPr>
  </w:style>
  <w:style w:type="paragraph" w:styleId="Telobesedila3">
    <w:name w:val="Body Text 3"/>
    <w:basedOn w:val="Navaden"/>
    <w:rsid w:val="00607A14"/>
    <w:pPr>
      <w:jc w:val="both"/>
    </w:pPr>
    <w:rPr>
      <w:rFonts w:ascii="Verdana" w:hAnsi="Verdana"/>
      <w:iCs/>
    </w:rPr>
  </w:style>
  <w:style w:type="paragraph" w:styleId="Glava">
    <w:name w:val="header"/>
    <w:basedOn w:val="Navaden"/>
    <w:rsid w:val="00607A14"/>
    <w:pPr>
      <w:tabs>
        <w:tab w:val="center" w:pos="4536"/>
        <w:tab w:val="right" w:pos="9072"/>
      </w:tabs>
    </w:pPr>
  </w:style>
  <w:style w:type="character" w:styleId="tevilkastrani">
    <w:name w:val="page number"/>
    <w:basedOn w:val="Privzetapisavaodstavka"/>
    <w:rsid w:val="00607A14"/>
  </w:style>
  <w:style w:type="table" w:styleId="Tabelamrea">
    <w:name w:val="Table Grid"/>
    <w:basedOn w:val="Navadnatabela"/>
    <w:rsid w:val="00607A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lobesedila2Znak">
    <w:name w:val="Telo besedila 2 Znak"/>
    <w:link w:val="Telobesedila2"/>
    <w:rsid w:val="0089703D"/>
    <w:rPr>
      <w:rFonts w:ascii="Verdana" w:hAnsi="Verdana"/>
      <w:iCs/>
      <w:sz w:val="22"/>
    </w:rPr>
  </w:style>
  <w:style w:type="paragraph" w:styleId="Besedilooblaka">
    <w:name w:val="Balloon Text"/>
    <w:basedOn w:val="Navaden"/>
    <w:link w:val="BesedilooblakaZnak"/>
    <w:rsid w:val="00883C7C"/>
    <w:rPr>
      <w:rFonts w:ascii="Tahoma" w:hAnsi="Tahoma" w:cs="Tahoma"/>
      <w:sz w:val="16"/>
      <w:szCs w:val="16"/>
    </w:rPr>
  </w:style>
  <w:style w:type="character" w:customStyle="1" w:styleId="BesedilooblakaZnak">
    <w:name w:val="Besedilo oblačka Znak"/>
    <w:link w:val="Besedilooblaka"/>
    <w:rsid w:val="00883C7C"/>
    <w:rPr>
      <w:rFonts w:ascii="Tahoma" w:hAnsi="Tahoma" w:cs="Tahoma"/>
      <w:sz w:val="16"/>
      <w:szCs w:val="16"/>
    </w:rPr>
  </w:style>
  <w:style w:type="paragraph" w:styleId="Odstavekseznama">
    <w:name w:val="List Paragraph"/>
    <w:basedOn w:val="Navaden"/>
    <w:uiPriority w:val="34"/>
    <w:qFormat/>
    <w:rsid w:val="0019598C"/>
    <w:pPr>
      <w:spacing w:after="160" w:line="259" w:lineRule="auto"/>
      <w:ind w:left="720"/>
      <w:contextualSpacing/>
    </w:pPr>
    <w:rPr>
      <w:rFonts w:asciiTheme="minorHAnsi" w:eastAsiaTheme="minorHAnsi" w:hAnsiTheme="minorHAnsi" w:cstheme="minorBidi"/>
      <w:sz w:val="22"/>
      <w:szCs w:val="22"/>
      <w:lang w:eastAsia="en-US"/>
    </w:rPr>
  </w:style>
  <w:style w:type="paragraph" w:styleId="Noga">
    <w:name w:val="footer"/>
    <w:basedOn w:val="Navaden"/>
    <w:link w:val="NogaZnak"/>
    <w:unhideWhenUsed/>
    <w:rsid w:val="001C4D87"/>
    <w:pPr>
      <w:tabs>
        <w:tab w:val="center" w:pos="4536"/>
        <w:tab w:val="right" w:pos="9072"/>
      </w:tabs>
    </w:pPr>
  </w:style>
  <w:style w:type="character" w:customStyle="1" w:styleId="NogaZnak">
    <w:name w:val="Noga Znak"/>
    <w:basedOn w:val="Privzetapisavaodstavka"/>
    <w:link w:val="Noga"/>
    <w:rsid w:val="001C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404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1051</Words>
  <Characters>5995</Characters>
  <Application>Microsoft Office Word</Application>
  <DocSecurity>0</DocSecurity>
  <Lines>49</Lines>
  <Paragraphs>14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sonjar</dc:creator>
  <cp:lastModifiedBy>Gregor Rozman</cp:lastModifiedBy>
  <cp:revision>12</cp:revision>
  <cp:lastPrinted>2015-03-19T08:30:00Z</cp:lastPrinted>
  <dcterms:created xsi:type="dcterms:W3CDTF">2021-03-18T12:54:00Z</dcterms:created>
  <dcterms:modified xsi:type="dcterms:W3CDTF">2021-03-18T13:28:00Z</dcterms:modified>
</cp:coreProperties>
</file>