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8791C" w:rsidRDefault="00E8791C" w:rsidP="00E8791C">
      <w:pPr>
        <w:jc w:val="center"/>
        <w:rPr>
          <w:b/>
          <w:bCs/>
          <w:color w:val="2F5496" w:themeColor="accent1" w:themeShade="BF"/>
          <w:sz w:val="24"/>
          <w:szCs w:val="24"/>
        </w:rPr>
      </w:pPr>
      <w:r>
        <w:rPr>
          <w:b/>
          <w:bCs/>
          <w:color w:val="2F5496" w:themeColor="accent1" w:themeShade="BF"/>
          <w:sz w:val="24"/>
          <w:szCs w:val="24"/>
        </w:rPr>
        <w:t>ZA NUJNO POMOČ KLIČI 112</w:t>
      </w:r>
    </w:p>
    <w:p w:rsidR="00E8791C" w:rsidRDefault="00E8791C" w:rsidP="00E8791C">
      <w:pPr>
        <w:jc w:val="center"/>
        <w:rPr>
          <w:b/>
          <w:bCs/>
          <w:color w:val="2F5496" w:themeColor="accent1" w:themeShade="BF"/>
          <w:sz w:val="24"/>
          <w:szCs w:val="24"/>
        </w:rPr>
      </w:pPr>
    </w:p>
    <w:p w:rsidR="00E8791C" w:rsidRDefault="00E8791C" w:rsidP="00E8791C">
      <w:pPr>
        <w:jc w:val="center"/>
        <w:rPr>
          <w:b/>
          <w:bCs/>
          <w:color w:val="2F5496" w:themeColor="accent1" w:themeShade="BF"/>
          <w:sz w:val="24"/>
          <w:szCs w:val="24"/>
        </w:rPr>
      </w:pPr>
      <w:r>
        <w:rPr>
          <w:b/>
          <w:bCs/>
          <w:color w:val="2F5496" w:themeColor="accent1" w:themeShade="BF"/>
          <w:sz w:val="24"/>
          <w:szCs w:val="24"/>
        </w:rPr>
        <w:t xml:space="preserve">S 1. majem 2023 se vsa nujna medicinska pomoč (NMP) Zdravstvenega doma Ribnica izvaja preko številke </w:t>
      </w:r>
      <w:r>
        <w:rPr>
          <w:b/>
          <w:bCs/>
          <w:color w:val="FF0000"/>
          <w:sz w:val="24"/>
          <w:szCs w:val="24"/>
        </w:rPr>
        <w:t>112.</w:t>
      </w:r>
    </w:p>
    <w:p w:rsidR="00E8791C" w:rsidRDefault="00E8791C" w:rsidP="00E8791C">
      <w:pPr>
        <w:jc w:val="center"/>
        <w:rPr>
          <w:b/>
          <w:bCs/>
          <w:color w:val="2F5496" w:themeColor="accent1" w:themeShade="BF"/>
          <w:sz w:val="24"/>
          <w:szCs w:val="24"/>
        </w:rPr>
      </w:pPr>
    </w:p>
    <w:p w:rsidR="00E8791C" w:rsidRDefault="00E8791C" w:rsidP="00E8791C">
      <w:pPr>
        <w:jc w:val="both"/>
      </w:pPr>
      <w:r>
        <w:t xml:space="preserve">Na podlagi sklepa Vlade se s </w:t>
      </w:r>
      <w:r>
        <w:rPr>
          <w:b/>
          <w:bCs/>
          <w:color w:val="2F5496" w:themeColor="accent1" w:themeShade="BF"/>
        </w:rPr>
        <w:t>1. majem 2023 v sistem Dispečerske službe zdravstva (DSZ) vključuje tudi enota NMP Zdravstvenega doma dr. Janeza Oražma Ribnica</w:t>
      </w:r>
      <w:r>
        <w:t xml:space="preserve">, kar pomeni, da bo </w:t>
      </w:r>
      <w:r>
        <w:rPr>
          <w:b/>
          <w:bCs/>
          <w:color w:val="2F5496" w:themeColor="accent1" w:themeShade="BF"/>
        </w:rPr>
        <w:t>aktivacija NMP</w:t>
      </w:r>
      <w:r>
        <w:rPr>
          <w:color w:val="2F5496" w:themeColor="accent1" w:themeShade="BF"/>
        </w:rPr>
        <w:t xml:space="preserve"> </w:t>
      </w:r>
      <w:r>
        <w:t xml:space="preserve">potekala izključno preko DZS in </w:t>
      </w:r>
      <w:r>
        <w:rPr>
          <w:color w:val="FF0000"/>
        </w:rPr>
        <w:t xml:space="preserve">enotne telefonske številke </w:t>
      </w:r>
      <w:r>
        <w:rPr>
          <w:b/>
          <w:bCs/>
          <w:color w:val="FF0000"/>
        </w:rPr>
        <w:t>112</w:t>
      </w:r>
      <w:r>
        <w:t xml:space="preserve"> in </w:t>
      </w:r>
      <w:r>
        <w:rPr>
          <w:b/>
          <w:bCs/>
        </w:rPr>
        <w:t xml:space="preserve">nič več </w:t>
      </w:r>
      <w:r>
        <w:t>preko stacionarne telefonske številke ZD Ribnica. Nujni telefonski klic bo sprejel zdravstveni dispečer, ki bo pridobitvi podatkov o kraju intervencije, telefonski številki ter podatkov o bolezni/poškodbi po potrebi predal intervencijo v izvajanje, sočasno pa podal navodila za oskrbo pacienta do prihoda enote NMP ali, po potrebi, s kličočim ostal na vezi do prihoda ekipe do pacienta.</w:t>
      </w:r>
    </w:p>
    <w:tbl>
      <w:tblPr>
        <w:tblW w:w="9173" w:type="dxa"/>
        <w:tblInd w:w="-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73"/>
      </w:tblGrid>
      <w:tr w:rsidR="00E8791C" w:rsidTr="00E8791C">
        <w:trPr>
          <w:trHeight w:val="1111"/>
        </w:trPr>
        <w:tc>
          <w:tcPr>
            <w:tcW w:w="9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91C" w:rsidRDefault="00E8791C">
            <w:pPr>
              <w:ind w:left="99"/>
              <w:jc w:val="center"/>
            </w:pPr>
          </w:p>
          <w:p w:rsidR="00E8791C" w:rsidRDefault="00E8791C">
            <w:pPr>
              <w:ind w:left="9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Lokacija ambulante NMP vključno z zdravnikom še naprej ostaja v prostorih ZD Ribnica, spreminja se zgolj način aktivacije ekip NMP.</w:t>
            </w:r>
          </w:p>
          <w:p w:rsidR="00E8791C" w:rsidRDefault="00E8791C">
            <w:pPr>
              <w:jc w:val="center"/>
            </w:pPr>
          </w:p>
        </w:tc>
      </w:tr>
    </w:tbl>
    <w:p w:rsidR="00E8791C" w:rsidRDefault="00E8791C" w:rsidP="00E8791C">
      <w:pPr>
        <w:jc w:val="center"/>
        <w:rPr>
          <w:color w:val="00B050"/>
        </w:rPr>
      </w:pPr>
      <w:r>
        <w:rPr>
          <w:color w:val="00B050"/>
        </w:rPr>
        <w:t>Prednosti novega načina obravnave nujnih telefonskih klicev za uporabnike:</w:t>
      </w:r>
    </w:p>
    <w:p w:rsidR="00E8791C" w:rsidRDefault="00E8791C" w:rsidP="00E8791C">
      <w:pPr>
        <w:pStyle w:val="Odstavekseznama"/>
        <w:numPr>
          <w:ilvl w:val="0"/>
          <w:numId w:val="1"/>
        </w:numPr>
      </w:pPr>
      <w:r>
        <w:t>poenotena obravnava vseh pacientov</w:t>
      </w:r>
    </w:p>
    <w:p w:rsidR="00E8791C" w:rsidRDefault="00E8791C" w:rsidP="00E8791C">
      <w:pPr>
        <w:pStyle w:val="Odstavekseznama"/>
        <w:numPr>
          <w:ilvl w:val="0"/>
          <w:numId w:val="1"/>
        </w:numPr>
      </w:pPr>
      <w:r>
        <w:t>hitrejša aktivacija ekip NMP (že med sprejemom klica)</w:t>
      </w:r>
    </w:p>
    <w:p w:rsidR="00E8791C" w:rsidRDefault="00E8791C" w:rsidP="00E8791C">
      <w:pPr>
        <w:pStyle w:val="Odstavekseznama"/>
        <w:numPr>
          <w:ilvl w:val="0"/>
          <w:numId w:val="1"/>
        </w:numPr>
      </w:pPr>
      <w:r>
        <w:t>hitrejša aktivacija ekip drugih izvajalcev ob zasedenosti ekip NMP Ribnica</w:t>
      </w:r>
    </w:p>
    <w:p w:rsidR="00E8791C" w:rsidRDefault="00E8791C" w:rsidP="00E8791C">
      <w:pPr>
        <w:pStyle w:val="Odstavekseznama"/>
        <w:numPr>
          <w:ilvl w:val="0"/>
          <w:numId w:val="1"/>
        </w:numPr>
      </w:pPr>
      <w:r>
        <w:t>po potrebi dajanje navodil za oskrbo pacienta do prihoda ekipe NMP</w:t>
      </w:r>
    </w:p>
    <w:p w:rsidR="00E8791C" w:rsidRDefault="00E8791C" w:rsidP="00E8791C">
      <w:pPr>
        <w:pStyle w:val="Odstavekseznama"/>
        <w:numPr>
          <w:ilvl w:val="0"/>
          <w:numId w:val="1"/>
        </w:numPr>
      </w:pPr>
      <w:r>
        <w:t>po potrebi opravljen posvet z zdravstvenim dispečerjem</w:t>
      </w:r>
    </w:p>
    <w:p w:rsidR="006D407E" w:rsidRDefault="006D407E"/>
    <w:sectPr w:rsidR="006D40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F61ED5"/>
    <w:multiLevelType w:val="hybridMultilevel"/>
    <w:tmpl w:val="23DAC370"/>
    <w:lvl w:ilvl="0" w:tplc="2F9A8EA0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  <w:color w:val="00B050"/>
      </w:rPr>
    </w:lvl>
    <w:lvl w:ilvl="1" w:tplc="0424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18115540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91C"/>
    <w:rsid w:val="006D407E"/>
    <w:rsid w:val="007754FB"/>
    <w:rsid w:val="007A222F"/>
    <w:rsid w:val="00A3694B"/>
    <w:rsid w:val="00E87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C888B0-A0D0-4EF4-8FAB-861EEF873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E8791C"/>
    <w:pPr>
      <w:spacing w:line="25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E879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09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191</Words>
  <Characters>1091</Characters>
  <Application>Microsoft Office Word</Application>
  <DocSecurity>0</DocSecurity>
  <Lines>9</Lines>
  <Paragraphs>2</Paragraphs>
  <ScaleCrop>false</ScaleCrop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Glavna sestra</dc:creator>
  <cp:keywords/>
  <dc:description/>
  <cp:lastModifiedBy>obcina@loski-potok.si</cp:lastModifiedBy>
  <cp:revision>2</cp:revision>
  <dcterms:created xsi:type="dcterms:W3CDTF">2023-05-04T06:31:00Z</dcterms:created>
  <dcterms:modified xsi:type="dcterms:W3CDTF">2023-05-04T06:31:00Z</dcterms:modified>
</cp:coreProperties>
</file>