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BBD" w:rsidRDefault="00480BBD" w:rsidP="00480BBD">
      <w:pPr>
        <w:pStyle w:val="imeinpriimek"/>
        <w:spacing w:line="480" w:lineRule="auto"/>
      </w:pPr>
    </w:p>
    <w:p w:rsidR="00480BBD" w:rsidRDefault="00480BBD" w:rsidP="00480BBD">
      <w:pPr>
        <w:pStyle w:val="imeinpriimek"/>
      </w:pPr>
    </w:p>
    <w:p w:rsidR="00480BBD" w:rsidRDefault="00480BBD" w:rsidP="00480BBD">
      <w:pPr>
        <w:pStyle w:val="imeinpriimek"/>
      </w:pPr>
    </w:p>
    <w:p w:rsidR="00480BBD" w:rsidRDefault="00480BBD" w:rsidP="00480BBD">
      <w:pPr>
        <w:pStyle w:val="imeinpriimek"/>
      </w:pPr>
    </w:p>
    <w:p w:rsidR="00480BBD" w:rsidRDefault="00480BBD" w:rsidP="00480BBD">
      <w:pPr>
        <w:pStyle w:val="imeinpriimek"/>
      </w:pPr>
    </w:p>
    <w:p w:rsidR="00480BBD" w:rsidRDefault="00480BBD" w:rsidP="00480BBD">
      <w:pPr>
        <w:pStyle w:val="imeinpriimek"/>
      </w:pPr>
    </w:p>
    <w:p w:rsidR="00480BBD" w:rsidRDefault="00480BBD" w:rsidP="00480BBD">
      <w:pPr>
        <w:rPr>
          <w:b/>
        </w:rPr>
      </w:pPr>
    </w:p>
    <w:p w:rsidR="00480BBD" w:rsidRDefault="00480BBD" w:rsidP="00480BBD">
      <w:pPr>
        <w:rPr>
          <w:b/>
        </w:rPr>
      </w:pPr>
      <w:bookmarkStart w:id="0" w:name="_GoBack"/>
      <w:r w:rsidRPr="002A174F">
        <w:rPr>
          <w:b/>
        </w:rPr>
        <w:t>Javni poziv delodajalcem za oddajo potreb po kadrovskih štipendijah za šolsko/ študijsko leto 2017/18</w:t>
      </w:r>
    </w:p>
    <w:bookmarkEnd w:id="0"/>
    <w:p w:rsidR="00480BBD" w:rsidRPr="00480BBD" w:rsidRDefault="00480BBD" w:rsidP="00480BBD">
      <w:pPr>
        <w:rPr>
          <w:b/>
        </w:rPr>
      </w:pPr>
    </w:p>
    <w:p w:rsidR="00480BBD" w:rsidRPr="00480BBD" w:rsidRDefault="00480BBD" w:rsidP="00480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80BBD">
        <w:rPr>
          <w:b/>
        </w:rPr>
        <w:t>NAMEN JAVNEGA POZIVA</w:t>
      </w:r>
    </w:p>
    <w:p w:rsidR="00480BBD" w:rsidRDefault="00480BBD" w:rsidP="00480BBD">
      <w:r>
        <w:t>Javni poziv je namenjen zbiranju potreb delodajalcev po kadrovskih štipendijah v šolskem/študijskem letu 2017/2018, s ciljem informiranja dijakov in študentov o vseh razpoložljivih kadrovskih štipendijah pred izbiro izobraževanja in jih usmeriti k vpisu na izobraževalne programe, ki so skladni s poklicnimi potrebami gospodarstva v regiji.</w:t>
      </w:r>
    </w:p>
    <w:p w:rsidR="00480BBD" w:rsidRPr="00480BBD" w:rsidRDefault="00480BBD" w:rsidP="00480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80BBD">
        <w:rPr>
          <w:b/>
        </w:rPr>
        <w:t>PRIJAVITELJ</w:t>
      </w:r>
    </w:p>
    <w:p w:rsidR="00480BBD" w:rsidRDefault="00480BBD" w:rsidP="00480BBD">
      <w:r>
        <w:t>Potrebo po kadrovskih štipendijah lahko prijavi delodajalec s sedežem na območju Zasavske regije (občine Litija, Zagorje ob Savi, Trbovlje, Hrastnik), ki želi prvič podeliti kadrovsko štipendijo v šolskem/študijskem letu 2017/2018.</w:t>
      </w:r>
    </w:p>
    <w:p w:rsidR="00480BBD" w:rsidRDefault="00480BBD" w:rsidP="00480BBD">
      <w:r>
        <w:t>Prijava potreb po kadrovskih štipendijah ne zavezuje delodajalca h kasnejši prijavi na Javni razpis sofinanciranja kadrovskih štipendij</w:t>
      </w:r>
      <w:r>
        <w:t xml:space="preserve"> delodajalcem v okviru REGIJSKE </w:t>
      </w:r>
      <w:r>
        <w:t>SHEME</w:t>
      </w:r>
      <w:r>
        <w:t xml:space="preserve"> KADROVSKIH ŠTIPENDIJ</w:t>
      </w:r>
      <w:r>
        <w:t xml:space="preserve"> ZASAVJE za šolsko/študijsko leto 2017/2018, vendar pa je pogoj za prijavo. </w:t>
      </w:r>
    </w:p>
    <w:p w:rsidR="00480BBD" w:rsidRPr="00480BBD" w:rsidRDefault="00480BBD" w:rsidP="00480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80BBD">
        <w:rPr>
          <w:b/>
        </w:rPr>
        <w:t>NAČIN PRIJAVE</w:t>
      </w:r>
    </w:p>
    <w:p w:rsidR="00480BBD" w:rsidRDefault="00480BBD" w:rsidP="00480BBD">
      <w:r>
        <w:t>Delodajalec oz. njegov pooblaščeni predstavnik prijavi potrebo po kadrovskih štipendijah tako, da izpolni Prilogo 1 -prijavni obrazec, ki je sestavni del tega javnega poziva.</w:t>
      </w:r>
    </w:p>
    <w:p w:rsidR="00480BBD" w:rsidRDefault="00480BBD" w:rsidP="00480BBD">
      <w:r>
        <w:t>Podpisan in žigosan prijavni obrazec s potrebo po kadrovskih štipendijah lahko delodajalec oz. njegov pooblaščeni predstavnik odda na sedežu RRA Zasavje, Grajska ulica 2, 1410 Zagorje ob Savi na tri možne načine:</w:t>
      </w:r>
    </w:p>
    <w:p w:rsidR="00480BBD" w:rsidRDefault="00480BBD" w:rsidP="00480BBD">
      <w:pPr>
        <w:pStyle w:val="Odstavekseznama"/>
        <w:numPr>
          <w:ilvl w:val="0"/>
          <w:numId w:val="1"/>
        </w:numPr>
      </w:pPr>
      <w:r>
        <w:t>osebno vsak delovni dan med 8. in 13. uro na sedežu RRA Zasavje,</w:t>
      </w:r>
    </w:p>
    <w:p w:rsidR="00480BBD" w:rsidRDefault="00480BBD" w:rsidP="00480BBD">
      <w:pPr>
        <w:pStyle w:val="Odstavekseznama"/>
        <w:numPr>
          <w:ilvl w:val="0"/>
          <w:numId w:val="1"/>
        </w:numPr>
      </w:pPr>
      <w:r>
        <w:t>pošlje prijavo priporočeno po pošti na sedež RRA Zasavje,</w:t>
      </w:r>
    </w:p>
    <w:p w:rsidR="00480BBD" w:rsidRDefault="00480BBD" w:rsidP="00480BBD">
      <w:pPr>
        <w:pStyle w:val="Odstavekseznama"/>
        <w:numPr>
          <w:ilvl w:val="0"/>
          <w:numId w:val="1"/>
        </w:numPr>
      </w:pPr>
      <w:r>
        <w:t>pošlje skenirano prijavo na elektronski naslov: tjasa.polc@rra-zasavje.si.</w:t>
      </w:r>
    </w:p>
    <w:p w:rsidR="00480BBD" w:rsidRPr="00480BBD" w:rsidRDefault="00480BBD" w:rsidP="00480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80BBD">
        <w:rPr>
          <w:b/>
        </w:rPr>
        <w:t>ROK ZA PRIJAVO</w:t>
      </w:r>
    </w:p>
    <w:p w:rsidR="00480BBD" w:rsidRDefault="00480BBD" w:rsidP="00480BBD">
      <w:r>
        <w:t>Javni poziv je odprt do porabe sredstev.</w:t>
      </w:r>
    </w:p>
    <w:p w:rsidR="00480BBD" w:rsidRPr="00480BBD" w:rsidRDefault="00480BBD" w:rsidP="00480BBD">
      <w:pPr>
        <w:rPr>
          <w:b/>
        </w:rPr>
      </w:pPr>
      <w:r w:rsidRPr="00480BBD">
        <w:rPr>
          <w:b/>
        </w:rPr>
        <w:t xml:space="preserve"> </w:t>
      </w:r>
    </w:p>
    <w:p w:rsidR="00480BBD" w:rsidRPr="00480BBD" w:rsidRDefault="00480BBD" w:rsidP="00480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80BBD">
        <w:rPr>
          <w:b/>
        </w:rPr>
        <w:lastRenderedPageBreak/>
        <w:t>JAVNA OBJAVA POTREB PO KADROVSKIH ŠTIPENDIJAH</w:t>
      </w:r>
    </w:p>
    <w:p w:rsidR="00480BBD" w:rsidRDefault="00480BBD" w:rsidP="00480BBD">
      <w:r>
        <w:t xml:space="preserve">Prijavitelj se lahko odloči za javno objavo potrebe po kadrovskih štipendijah. Javno bomo objavili prijavljeno potrebo po kadrovskem štipendiranju samo v primeru, če delodajalec na prijavnem obrazcu označi možnost, da želi javno objavo. </w:t>
      </w:r>
    </w:p>
    <w:p w:rsidR="00480BBD" w:rsidRDefault="00480BBD" w:rsidP="00480BBD">
      <w:r>
        <w:t>V tem primeru se bodo prijavljene potrebe po kadrovskih štipendijah objavile v zbiru prostih kadrovskih štipendij na spletni strani RRA Zasavje</w:t>
      </w:r>
      <w:r>
        <w:t xml:space="preserve">- www.rra-zasavje.si / Regijska </w:t>
      </w:r>
      <w:r>
        <w:t>shema</w:t>
      </w:r>
      <w:r>
        <w:t xml:space="preserve"> kadrovskih štipendij</w:t>
      </w:r>
      <w:r>
        <w:t xml:space="preserve"> Zasavje 2016 – 2022 in na spletni strani Javnega štipendijskega, razvojnega, invalidskega in preživninskega sklada RS (v nadaljevanju sklad) / www.jpi-sklad.si /  Štipendijski in razvojni sklad / </w:t>
      </w:r>
      <w:proofErr w:type="spellStart"/>
      <w:r>
        <w:t>Izmenjevalnica</w:t>
      </w:r>
      <w:proofErr w:type="spellEnd"/>
      <w:r>
        <w:t>,</w:t>
      </w:r>
    </w:p>
    <w:p w:rsidR="00480BBD" w:rsidRDefault="00480BBD" w:rsidP="00480BBD">
      <w:r>
        <w:t>Če delodajalec na prijavnem obrazcu označi, da ne želi javne objave, se bo prijavljena potreba samo evidentirala na RRA Zasavje in  skladu, ne bo pa  javno objavljena na njunih spletnih straneh.</w:t>
      </w:r>
    </w:p>
    <w:p w:rsidR="00480BBD" w:rsidRDefault="00480BBD" w:rsidP="00480BBD">
      <w:r>
        <w:t xml:space="preserve">Zbir kadrovskih štipendij delodajalcev bo namenjen izključno informiranju dijakov in študentov o potrebah po kadrovskem štipendiranju v regiji s ciljem poklicnega usmerjanja </w:t>
      </w:r>
    </w:p>
    <w:p w:rsidR="00480BBD" w:rsidRPr="00480BBD" w:rsidRDefault="00480BBD" w:rsidP="00480BB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480BBD">
        <w:rPr>
          <w:b/>
        </w:rPr>
        <w:t>DOLŽNOST POROČANJA O PODELJENIH ŠTIPENDIJAH</w:t>
      </w:r>
    </w:p>
    <w:p w:rsidR="00480BBD" w:rsidRDefault="00480BBD" w:rsidP="00480BBD">
      <w:r>
        <w:t>Vsi subjekti, ki podeljujejo štipendije, so v skladu z Zakonom o štipendiranju (ZŠtip-1), objavljenem v Ur. l. RS, št. 56/2013, 2. 7. 2013,  dolžni enkrat letno, do konca koledarskega leta, za tekoče šolsko/študijsko leto poročati o podeljenih štipendijah na spletni strani sklada.</w:t>
      </w:r>
    </w:p>
    <w:p w:rsidR="00480BBD" w:rsidRDefault="00480BBD" w:rsidP="00480BBD">
      <w:r w:rsidRPr="00480BBD">
        <w:rPr>
          <w:b/>
        </w:rPr>
        <w:t>DODATNE INFORMACIJE</w:t>
      </w:r>
      <w:r>
        <w:t xml:space="preserve"> lahko dobite na elektronskem naslovu: tjasa.polc@rra-zasavje.si in po telefonu:  0838 49 500 ali 070 789 032 (Tjaša Polc).Trenutno proste kadrovske štipendije so na voljo na </w:t>
      </w:r>
      <w:hyperlink r:id="rId5" w:history="1">
        <w:r w:rsidRPr="00E75908">
          <w:rPr>
            <w:rStyle w:val="Hiperpovezava"/>
          </w:rPr>
          <w:t>tej povezavi</w:t>
        </w:r>
      </w:hyperlink>
      <w:r>
        <w:t xml:space="preserve">, več informacij pa najdete tudi na </w:t>
      </w:r>
      <w:hyperlink r:id="rId6" w:history="1">
        <w:r w:rsidRPr="00E75908">
          <w:rPr>
            <w:rStyle w:val="Hiperpovezava"/>
          </w:rPr>
          <w:t>spletni strani Regionalne razvojne agencije Zasavje</w:t>
        </w:r>
      </w:hyperlink>
      <w:r>
        <w:t xml:space="preserve"> (ali </w:t>
      </w:r>
      <w:hyperlink r:id="rId7" w:history="1">
        <w:r w:rsidRPr="00FC1248">
          <w:rPr>
            <w:rStyle w:val="Hiperpovezava"/>
          </w:rPr>
          <w:t>info@rra-zasavje.si</w:t>
        </w:r>
      </w:hyperlink>
      <w:r>
        <w:t xml:space="preserve"> ali 0838 49 500).</w:t>
      </w:r>
    </w:p>
    <w:p w:rsidR="00480BBD" w:rsidRDefault="00480BBD" w:rsidP="00480BBD"/>
    <w:p w:rsidR="00480BBD" w:rsidRDefault="00480BBD" w:rsidP="00480BBD"/>
    <w:p w:rsidR="00480BBD" w:rsidRPr="00480BBD" w:rsidRDefault="00480BBD" w:rsidP="00480BBD">
      <w:pPr>
        <w:rPr>
          <w:i/>
        </w:rPr>
      </w:pPr>
      <w:r w:rsidRPr="00480BBD">
        <w:rPr>
          <w:i/>
        </w:rPr>
        <w:t>Regionalna razvojna agencija Zasavje (info@rra-zasavje.si)</w:t>
      </w:r>
    </w:p>
    <w:p w:rsidR="00480BBD" w:rsidRDefault="00480BBD" w:rsidP="00480BBD"/>
    <w:p w:rsidR="00480BBD" w:rsidRDefault="00480BBD" w:rsidP="00480BBD"/>
    <w:p w:rsidR="00480BBD" w:rsidRDefault="00480BBD" w:rsidP="00480BBD"/>
    <w:p w:rsidR="00480BBD" w:rsidRDefault="00480BBD" w:rsidP="00480BBD"/>
    <w:p w:rsidR="00480BBD" w:rsidRDefault="00480BBD" w:rsidP="00480BBD">
      <w:r>
        <w:t>***</w:t>
      </w:r>
    </w:p>
    <w:p w:rsidR="00522B33" w:rsidRPr="00480BBD" w:rsidRDefault="00480BBD" w:rsidP="00480BBD">
      <w:pPr>
        <w:rPr>
          <w:i/>
          <w:sz w:val="16"/>
          <w:szCs w:val="16"/>
        </w:rPr>
      </w:pPr>
      <w:r w:rsidRPr="00BD3785">
        <w:rPr>
          <w:i/>
          <w:sz w:val="16"/>
          <w:szCs w:val="16"/>
        </w:rPr>
        <w:t>Operacijo Regijska shema kadrovskih štipendij Zasavje 2016 – 2022 financirata Ministrstvo za delo, družino, socialne zadeve in enake možnosti ter Evropski socialni sklad.</w:t>
      </w:r>
    </w:p>
    <w:sectPr w:rsidR="00522B33" w:rsidRPr="00480BBD" w:rsidSect="005C24CC">
      <w:headerReference w:type="default" r:id="rId8"/>
      <w:footerReference w:type="default" r:id="rId9"/>
      <w:headerReference w:type="first" r:id="rId10"/>
      <w:pgSz w:w="11906" w:h="16838"/>
      <w:pgMar w:top="1985" w:right="1304" w:bottom="1418" w:left="158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 Pro Cond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5DB0" w:rsidRDefault="00480BBD" w:rsidP="006E34B4">
    <w:pPr>
      <w:pStyle w:val="Noga"/>
    </w:pPr>
  </w:p>
  <w:p w:rsidR="00824D9E" w:rsidRDefault="00480BBD" w:rsidP="006E34B4">
    <w:pPr>
      <w:pStyle w:val="Noga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08C" w:rsidRDefault="00480BBD" w:rsidP="006E34B4">
    <w:pPr>
      <w:pStyle w:val="Glava"/>
      <w:rPr>
        <w:noProof/>
        <w:lang w:eastAsia="sl-SI"/>
      </w:rPr>
    </w:pPr>
    <w:r>
      <w:rPr>
        <w:noProof/>
        <w:lang w:eastAsia="sl-SI"/>
      </w:rPr>
      <w:drawing>
        <wp:anchor distT="0" distB="0" distL="114300" distR="114300" simplePos="0" relativeHeight="251660288" behindDoc="1" locked="0" layoutInCell="1" allowOverlap="1" wp14:anchorId="36214E72" wp14:editId="36CB3B97">
          <wp:simplePos x="0" y="0"/>
          <wp:positionH relativeFrom="column">
            <wp:posOffset>5415915</wp:posOffset>
          </wp:positionH>
          <wp:positionV relativeFrom="paragraph">
            <wp:posOffset>-174737</wp:posOffset>
          </wp:positionV>
          <wp:extent cx="721865" cy="914400"/>
          <wp:effectExtent l="0" t="0" r="254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6184"/>
                  <a:stretch/>
                </pic:blipFill>
                <pic:spPr bwMode="auto">
                  <a:xfrm>
                    <a:off x="0" y="0"/>
                    <a:ext cx="72186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24D9E" w:rsidRDefault="00480BBD" w:rsidP="006E34B4">
    <w:pPr>
      <w:pStyle w:val="Glav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2DB9D0F8" wp14:editId="4C928E03">
              <wp:simplePos x="0" y="0"/>
              <wp:positionH relativeFrom="rightMargin">
                <wp:posOffset>59599</wp:posOffset>
              </wp:positionH>
              <wp:positionV relativeFrom="page">
                <wp:posOffset>4919980</wp:posOffset>
              </wp:positionV>
              <wp:extent cx="514350" cy="472440"/>
              <wp:effectExtent l="0" t="0" r="0" b="3810"/>
              <wp:wrapNone/>
              <wp:docPr id="24" name="Pravokotnik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" cy="472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sdt>
                          <w:sdtPr>
                            <w:id w:val="1281528451"/>
                          </w:sdtPr>
                          <w:sdtEndPr/>
                          <w:sdtContent>
                            <w:p w:rsidR="0040208C" w:rsidRPr="00AC34B7" w:rsidRDefault="00480BBD" w:rsidP="006E34B4">
                              <w:pPr>
                                <w:pStyle w:val="STRAN"/>
                              </w:pPr>
                              <w:r w:rsidRPr="00AC34B7">
                                <w:rPr>
                                  <w:rFonts w:eastAsiaTheme="minorEastAsia"/>
                                </w:rPr>
                                <w:fldChar w:fldCharType="begin"/>
                              </w:r>
                              <w:r w:rsidRPr="00AC34B7">
                                <w:instrText>PAGE  \* MERGEFORMAT</w:instrText>
                              </w:r>
                              <w:r w:rsidRPr="00AC34B7">
                                <w:rPr>
                                  <w:rFonts w:eastAsiaTheme="minorEastAsia"/>
                                </w:rPr>
                                <w:fldChar w:fldCharType="separate"/>
                              </w:r>
                              <w:r>
                                <w:rPr>
                                  <w:noProof/>
                                </w:rPr>
                                <w:t>2</w:t>
                              </w:r>
                              <w:r w:rsidRPr="00AC34B7"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9D0F8" id="Pravokotnik 9" o:spid="_x0000_s1026" style="position:absolute;left:0;text-align:left;margin-left:4.7pt;margin-top:387.4pt;width:40.5pt;height:37.2pt;z-index:25166233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" o:allowincell="f" filled="f" stroked="f">
              <v:textbox>
                <w:txbxContent>
                  <w:sdt>
                    <w:sdtPr>
                      <w:id w:val="1281528451"/>
                    </w:sdtPr>
                    <w:sdtEndPr/>
                    <w:sdtContent>
                      <w:p w:rsidR="0040208C" w:rsidRPr="00AC34B7" w:rsidRDefault="00480BBD" w:rsidP="006E34B4">
                        <w:pPr>
                          <w:pStyle w:val="STRAN"/>
                        </w:pPr>
                        <w:r w:rsidRPr="00AC34B7">
                          <w:rPr>
                            <w:rFonts w:eastAsiaTheme="minorEastAsia"/>
                          </w:rPr>
                          <w:fldChar w:fldCharType="begin"/>
                        </w:r>
                        <w:r w:rsidRPr="00AC34B7">
                          <w:instrText>PAGE  \* MERGEFORMAT</w:instrText>
                        </w:r>
                        <w:r w:rsidRPr="00AC34B7">
                          <w:rPr>
                            <w:rFonts w:eastAsiaTheme="minorEastAsia"/>
                          </w:rPr>
                          <w:fldChar w:fldCharType="separate"/>
                        </w:r>
                        <w:r>
                          <w:rPr>
                            <w:noProof/>
                          </w:rPr>
                          <w:t>2</w:t>
                        </w:r>
                        <w:r w:rsidRPr="00AC34B7"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5EF3B7" wp14:editId="2EB8792A">
              <wp:simplePos x="0" y="0"/>
              <wp:positionH relativeFrom="column">
                <wp:posOffset>5971766</wp:posOffset>
              </wp:positionH>
              <wp:positionV relativeFrom="paragraph">
                <wp:posOffset>4143693</wp:posOffset>
              </wp:positionV>
              <wp:extent cx="739775" cy="349250"/>
              <wp:effectExtent l="4763" t="0" r="7937" b="7938"/>
              <wp:wrapNone/>
              <wp:docPr id="16" name="Paralelogram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 flipV="1">
                        <a:off x="0" y="0"/>
                        <a:ext cx="739775" cy="349250"/>
                      </a:xfrm>
                      <a:prstGeom prst="parallelogram">
                        <a:avLst>
                          <a:gd name="adj" fmla="val 62330"/>
                        </a:avLst>
                      </a:prstGeom>
                      <a:solidFill>
                        <a:srgbClr val="81AC3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C9326A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Paralelogram 16" o:spid="_x0000_s1026" type="#_x0000_t7" style="position:absolute;margin-left:470.2pt;margin-top:326.3pt;width:58.25pt;height:27.5pt;rotation:-90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" adj="6356" fillcolor="#81ac32" stroked="f" strokeweight="1pt"/>
          </w:pict>
        </mc:Fallback>
      </mc:AlternateContent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CE0" w:rsidRDefault="00480BBD" w:rsidP="00294594">
    <w:pPr>
      <w:pStyle w:val="Glava"/>
      <w:tabs>
        <w:tab w:val="left" w:pos="7938"/>
      </w:tabs>
    </w:pPr>
    <w:r>
      <w:rPr>
        <w:noProof/>
        <w:lang w:eastAsia="sl-SI"/>
      </w:rPr>
      <w:drawing>
        <wp:anchor distT="0" distB="0" distL="114300" distR="114300" simplePos="0" relativeHeight="251663360" behindDoc="0" locked="0" layoutInCell="1" allowOverlap="1" wp14:anchorId="760D173F" wp14:editId="6F41C7AA">
          <wp:simplePos x="0" y="0"/>
          <wp:positionH relativeFrom="margin">
            <wp:posOffset>1344295</wp:posOffset>
          </wp:positionH>
          <wp:positionV relativeFrom="paragraph">
            <wp:posOffset>-59690</wp:posOffset>
          </wp:positionV>
          <wp:extent cx="3515376" cy="866775"/>
          <wp:effectExtent l="0" t="0" r="8890" b="0"/>
          <wp:wrapNone/>
          <wp:docPr id="1" name="Slika 1" descr="C:\Users\Tjaša\AppData\Local\Microsoft\Windows\INetCache\Content.Word\Logotipi_RS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jaša\AppData\Local\Microsoft\Windows\INetCache\Content.Word\Logotipi_RS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606" cy="8690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anchor distT="0" distB="0" distL="114300" distR="114300" simplePos="0" relativeHeight="251659264" behindDoc="0" locked="0" layoutInCell="1" allowOverlap="1" wp14:anchorId="4995C7A8" wp14:editId="12195E76">
          <wp:simplePos x="0" y="0"/>
          <wp:positionH relativeFrom="column">
            <wp:posOffset>-175895</wp:posOffset>
          </wp:positionH>
          <wp:positionV relativeFrom="paragraph">
            <wp:posOffset>70485</wp:posOffset>
          </wp:positionV>
          <wp:extent cx="798195" cy="1583690"/>
          <wp:effectExtent l="0" t="0" r="1905" b="0"/>
          <wp:wrapNone/>
          <wp:docPr id="7" name="Slika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20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583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07AA8"/>
    <w:multiLevelType w:val="hybridMultilevel"/>
    <w:tmpl w:val="3BD26AAE"/>
    <w:lvl w:ilvl="0" w:tplc="5D8AFC64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BBD"/>
    <w:rsid w:val="000B2DC0"/>
    <w:rsid w:val="00480BBD"/>
    <w:rsid w:val="004C5B28"/>
    <w:rsid w:val="00522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512E"/>
  <w15:chartTrackingRefBased/>
  <w15:docId w15:val="{143F3B85-666C-4A9F-9FA0-14AB7EAAF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  <w:rsid w:val="00480BBD"/>
    <w:pPr>
      <w:spacing w:after="200" w:line="336" w:lineRule="auto"/>
      <w:jc w:val="both"/>
    </w:pPr>
    <w:rPr>
      <w:rFonts w:ascii="Arial Narrow" w:hAnsi="Arial Narrow"/>
      <w:color w:val="4D4D4F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480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80BBD"/>
    <w:rPr>
      <w:rFonts w:ascii="Arial Narrow" w:hAnsi="Arial Narrow"/>
      <w:color w:val="4D4D4F"/>
      <w:sz w:val="21"/>
      <w:szCs w:val="21"/>
    </w:rPr>
  </w:style>
  <w:style w:type="paragraph" w:styleId="Noga">
    <w:name w:val="footer"/>
    <w:basedOn w:val="Navaden"/>
    <w:link w:val="NogaZnak"/>
    <w:uiPriority w:val="99"/>
    <w:unhideWhenUsed/>
    <w:rsid w:val="00480B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80BBD"/>
    <w:rPr>
      <w:rFonts w:ascii="Arial Narrow" w:hAnsi="Arial Narrow"/>
      <w:color w:val="4D4D4F"/>
      <w:sz w:val="21"/>
      <w:szCs w:val="21"/>
    </w:rPr>
  </w:style>
  <w:style w:type="paragraph" w:customStyle="1" w:styleId="imeinpriimek">
    <w:name w:val="ime in priimek"/>
    <w:basedOn w:val="Navaden"/>
    <w:link w:val="imeinpriimekZnak"/>
    <w:qFormat/>
    <w:rsid w:val="00480BBD"/>
    <w:pPr>
      <w:autoSpaceDE w:val="0"/>
      <w:autoSpaceDN w:val="0"/>
      <w:adjustRightInd w:val="0"/>
      <w:spacing w:after="0" w:line="276" w:lineRule="auto"/>
      <w:textAlignment w:val="center"/>
    </w:pPr>
    <w:rPr>
      <w:rFonts w:cs="Myriad Pro Cond"/>
      <w:b/>
      <w:sz w:val="24"/>
      <w:szCs w:val="23"/>
    </w:rPr>
  </w:style>
  <w:style w:type="character" w:customStyle="1" w:styleId="imeinpriimekZnak">
    <w:name w:val="ime in priimek Znak"/>
    <w:basedOn w:val="Privzetapisavaodstavka"/>
    <w:link w:val="imeinpriimek"/>
    <w:rsid w:val="00480BBD"/>
    <w:rPr>
      <w:rFonts w:ascii="Arial Narrow" w:hAnsi="Arial Narrow" w:cs="Myriad Pro Cond"/>
      <w:b/>
      <w:color w:val="4D4D4F"/>
      <w:sz w:val="24"/>
      <w:szCs w:val="23"/>
    </w:rPr>
  </w:style>
  <w:style w:type="paragraph" w:customStyle="1" w:styleId="STRAN">
    <w:name w:val="STRAN"/>
    <w:basedOn w:val="Navaden"/>
    <w:link w:val="STRANZnak"/>
    <w:rsid w:val="00480BBD"/>
    <w:pPr>
      <w:jc w:val="center"/>
    </w:pPr>
    <w:rPr>
      <w:rFonts w:eastAsiaTheme="majorEastAsia" w:cstheme="majorBidi"/>
    </w:rPr>
  </w:style>
  <w:style w:type="character" w:customStyle="1" w:styleId="STRANZnak">
    <w:name w:val="STRAN Znak"/>
    <w:basedOn w:val="Privzetapisavaodstavka"/>
    <w:link w:val="STRAN"/>
    <w:rsid w:val="00480BBD"/>
    <w:rPr>
      <w:rFonts w:ascii="Arial Narrow" w:eastAsiaTheme="majorEastAsia" w:hAnsi="Arial Narrow" w:cstheme="majorBidi"/>
      <w:color w:val="4D4D4F"/>
      <w:sz w:val="21"/>
      <w:szCs w:val="21"/>
    </w:rPr>
  </w:style>
  <w:style w:type="character" w:styleId="Hiperpovezava">
    <w:name w:val="Hyperlink"/>
    <w:basedOn w:val="Privzetapisavaodstavka"/>
    <w:uiPriority w:val="99"/>
    <w:unhideWhenUsed/>
    <w:rsid w:val="00480BBD"/>
    <w:rPr>
      <w:color w:val="0563C1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480B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rra-zasavje.s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ra-zasavje.si/si/projekti/regijska-shema-kadrovskih-stipendij-zasavje-2016-2022-5.html?info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ra-zasavje.si/si/projekti/regijska-shema-kadrovskih-stipendij-zasavje-2016-2022-5.html?cid=22" TargetMode="Externa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emf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Tjaša</dc:creator>
  <cp:keywords/>
  <dc:description/>
  <cp:lastModifiedBy>Tjaša</cp:lastModifiedBy>
  <cp:revision>1</cp:revision>
  <dcterms:created xsi:type="dcterms:W3CDTF">2017-04-26T08:31:00Z</dcterms:created>
  <dcterms:modified xsi:type="dcterms:W3CDTF">2017-04-26T08:39:00Z</dcterms:modified>
</cp:coreProperties>
</file>