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DC24EC7" wp14:editId="7254D47F">
            <wp:extent cx="349250" cy="362662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7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/>
          <w:bCs/>
          <w:sz w:val="14"/>
          <w:szCs w:val="22"/>
          <w:lang w:eastAsia="en-US"/>
        </w:rPr>
        <w:t>OBČINA KIDRIČEVO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Občinski svet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Kopališka ul. 14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2325 Kidričevo</w:t>
      </w:r>
    </w:p>
    <w:p w:rsidR="00AE26A6" w:rsidRDefault="00DB217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  <w:r>
        <w:t>Štev. 032-1/2014</w:t>
      </w:r>
    </w:p>
    <w:p w:rsidR="00172FC4" w:rsidRDefault="00172FC4" w:rsidP="005B1D76">
      <w:pPr>
        <w:pStyle w:val="Brezrazmikov"/>
        <w:jc w:val="both"/>
      </w:pPr>
      <w:r>
        <w:t xml:space="preserve">Dne  </w:t>
      </w:r>
      <w:r w:rsidR="00221A5C">
        <w:t>28</w:t>
      </w:r>
      <w:r>
        <w:t>.</w:t>
      </w:r>
      <w:r w:rsidR="00221A5C">
        <w:t>6</w:t>
      </w:r>
      <w:r>
        <w:t>.2017</w:t>
      </w: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172F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 A  B  I  L  O</w:t>
      </w:r>
    </w:p>
    <w:p w:rsidR="00172FC4" w:rsidRDefault="00172FC4" w:rsidP="00172FC4">
      <w:pPr>
        <w:pStyle w:val="Brezrazmikov"/>
        <w:jc w:val="center"/>
        <w:rPr>
          <w:b/>
          <w:sz w:val="28"/>
        </w:rPr>
      </w:pPr>
    </w:p>
    <w:p w:rsidR="00172FC4" w:rsidRDefault="00172FC4" w:rsidP="00172FC4">
      <w:pPr>
        <w:pStyle w:val="Brezrazmikov"/>
        <w:jc w:val="both"/>
      </w:pPr>
      <w:r>
        <w:t xml:space="preserve">Sklicujem </w:t>
      </w:r>
      <w:r w:rsidR="00712F18">
        <w:t>2</w:t>
      </w:r>
      <w:r w:rsidR="00221A5C">
        <w:t>1</w:t>
      </w:r>
      <w:r>
        <w:t xml:space="preserve">. </w:t>
      </w:r>
      <w:r w:rsidR="00712F18">
        <w:t>r</w:t>
      </w:r>
      <w:r>
        <w:t>edno sejo občinskega sveta Občine Kidričevo, ki bo v</w:t>
      </w: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 xml:space="preserve">četrtek, </w:t>
      </w:r>
      <w:r w:rsidR="00221A5C">
        <w:rPr>
          <w:b/>
        </w:rPr>
        <w:t>6. julija</w:t>
      </w:r>
      <w:r>
        <w:rPr>
          <w:b/>
        </w:rPr>
        <w:t xml:space="preserve"> 2017 ob 17. Uri v sejni sobi v Dvorcu </w:t>
      </w:r>
      <w:proofErr w:type="spellStart"/>
      <w:r>
        <w:rPr>
          <w:b/>
        </w:rPr>
        <w:t>Sternthal</w:t>
      </w:r>
      <w:proofErr w:type="spellEnd"/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</w:pPr>
      <w:r>
        <w:t xml:space="preserve">Pregled in potrditev zapisnika </w:t>
      </w:r>
      <w:r w:rsidR="00221A5C">
        <w:t>20</w:t>
      </w:r>
      <w:r>
        <w:t>. redne seje občinskega sveta,</w:t>
      </w:r>
      <w:r w:rsidR="008071F2">
        <w:t xml:space="preserve"> posebnega dela zapisnika 20. redne seje</w:t>
      </w:r>
      <w:r>
        <w:t xml:space="preserve">  </w:t>
      </w:r>
      <w:r w:rsidR="00221A5C">
        <w:t>13</w:t>
      </w:r>
      <w:r>
        <w:t xml:space="preserve">. in </w:t>
      </w:r>
      <w:r w:rsidR="00712F18">
        <w:t>1</w:t>
      </w:r>
      <w:r w:rsidR="00221A5C">
        <w:t>4</w:t>
      </w:r>
      <w:r>
        <w:t>. korespondenčne seje občinskega sveta</w:t>
      </w: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221A5C" w:rsidP="00172FC4">
      <w:pPr>
        <w:pStyle w:val="Brezrazmikov"/>
        <w:numPr>
          <w:ilvl w:val="0"/>
          <w:numId w:val="1"/>
        </w:numPr>
        <w:jc w:val="both"/>
      </w:pPr>
      <w:r>
        <w:t>Energetska sanacija Osnovne šole Cirkovce</w:t>
      </w:r>
    </w:p>
    <w:p w:rsidR="00023835" w:rsidRDefault="00023835" w:rsidP="00023835">
      <w:pPr>
        <w:pStyle w:val="Brezrazmikov"/>
        <w:numPr>
          <w:ilvl w:val="0"/>
          <w:numId w:val="9"/>
        </w:numPr>
        <w:jc w:val="both"/>
      </w:pPr>
      <w:r>
        <w:t>Ocena o upravičenosti izvedbe projekta po modelu javno-zasebnega partnerstva celovite energetske prenove javnih objektov v lasti občin Dornava, Kidričevo, Poljčane, Sv. Trojica v Slov. Goricah in Trnovska vas</w:t>
      </w:r>
    </w:p>
    <w:p w:rsidR="00023835" w:rsidRDefault="00023835" w:rsidP="00023835">
      <w:pPr>
        <w:pStyle w:val="Brezrazmikov"/>
        <w:numPr>
          <w:ilvl w:val="0"/>
          <w:numId w:val="9"/>
        </w:numPr>
        <w:jc w:val="both"/>
      </w:pPr>
      <w:proofErr w:type="spellStart"/>
      <w:r>
        <w:t>Predinvesticijska</w:t>
      </w:r>
      <w:proofErr w:type="spellEnd"/>
      <w:r>
        <w:t xml:space="preserve"> zasnova (PIZ) celovite energetske prenove javnih objektov v lasti Občin Dornava, Kidričevo, Poljčane, Sv. Trojica v Slov. Goricah in Trnovska vas</w:t>
      </w:r>
    </w:p>
    <w:p w:rsidR="00023835" w:rsidRDefault="00023835" w:rsidP="00023835">
      <w:pPr>
        <w:pStyle w:val="Brezrazmikov"/>
        <w:numPr>
          <w:ilvl w:val="0"/>
          <w:numId w:val="9"/>
        </w:numPr>
        <w:jc w:val="both"/>
      </w:pPr>
      <w:r>
        <w:t>Investicijski program (IP) celovite energetske prenove javnih objektov v lasti Občin Dornava, Kidričevo, Poljčane, Sv. Trojica v Slov. Goricah in Trnovska vas</w:t>
      </w:r>
    </w:p>
    <w:p w:rsidR="00023835" w:rsidRDefault="00023835" w:rsidP="00023835">
      <w:pPr>
        <w:pStyle w:val="Brezrazmikov"/>
        <w:numPr>
          <w:ilvl w:val="0"/>
          <w:numId w:val="9"/>
        </w:numPr>
        <w:jc w:val="both"/>
      </w:pPr>
      <w:r>
        <w:t xml:space="preserve">Koncesijski akt o javno-zasebnem partnerstvu pri izvedbi projekta celovite energetske prenove </w:t>
      </w:r>
      <w:r w:rsidR="00DB2174">
        <w:t xml:space="preserve">javnih </w:t>
      </w:r>
      <w:bookmarkStart w:id="0" w:name="_GoBack"/>
      <w:bookmarkEnd w:id="0"/>
      <w:r>
        <w:t>objektov v lasti Občin Dornava, Kidričevo, Poljčane, Sv. Trojica v Slov. Goricah in Trnovska vas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>Polovnik Občinskega sveta Občine Kidričevo,</w:t>
      </w:r>
      <w:r w:rsidR="00221A5C">
        <w:t xml:space="preserve"> druga</w:t>
      </w:r>
      <w:r>
        <w:t xml:space="preserve"> obravnava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 xml:space="preserve">Odlok o prodaji blaga zunaj prodajaln na območju občine Kidričevo, </w:t>
      </w:r>
      <w:r w:rsidR="00221A5C">
        <w:t>druga</w:t>
      </w:r>
      <w:r w:rsidR="00B831B4">
        <w:t xml:space="preserve"> obravnava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Pravilnik o spremembi Pravilnika o enkratni denarni pomoči za novorojence v Občini Kidričevo, skrajšani postopek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Sklep o potrditi normativov in vrste oddelkov v enoti Vrtca pri Osnovni šoli Kidričevo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Sklep o potrditvi normativov in vrste oddelkov  v enoti Vrtca pri Osnovni šoli Cirkovce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Soglasje k sistemizaciji delovnih mest v enoti Vrtca pri Osnovni šoli Kidričevo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Soglasje k sistemizaciji delovnih mest v enoti Vrtca pri Osnovni šoli Cirkovce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Soglasje k poslovnemu času enote Vrtca pri Osnovni šoli Kidričevo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Soglasje k poslovnemu času enote Vrtca pri Osnovni šoli Cirkovce za šolsko leto 2017/2018</w:t>
      </w:r>
    </w:p>
    <w:p w:rsidR="00221A5C" w:rsidRDefault="00221A5C" w:rsidP="00172FC4">
      <w:pPr>
        <w:pStyle w:val="Brezrazmikov"/>
        <w:numPr>
          <w:ilvl w:val="0"/>
          <w:numId w:val="1"/>
        </w:numPr>
        <w:jc w:val="both"/>
      </w:pPr>
      <w:r>
        <w:t>Predlogi odbora za gospodarjenje s premoženjem Občine Kidričevo:</w:t>
      </w:r>
    </w:p>
    <w:p w:rsidR="00221A5C" w:rsidRDefault="00221A5C" w:rsidP="00221A5C">
      <w:pPr>
        <w:pStyle w:val="Brezrazmikov"/>
        <w:numPr>
          <w:ilvl w:val="0"/>
          <w:numId w:val="7"/>
        </w:numPr>
        <w:jc w:val="both"/>
      </w:pPr>
      <w:r>
        <w:t xml:space="preserve">Oddaja nepremičnine, </w:t>
      </w:r>
      <w:proofErr w:type="spellStart"/>
      <w:r>
        <w:t>parc</w:t>
      </w:r>
      <w:proofErr w:type="spellEnd"/>
      <w:r>
        <w:t>. št. 1019/68 k.o. Lovrenc na Dr. polju v zakup</w:t>
      </w:r>
    </w:p>
    <w:p w:rsidR="00221A5C" w:rsidRDefault="00221A5C" w:rsidP="00221A5C">
      <w:pPr>
        <w:pStyle w:val="Brezrazmikov"/>
        <w:numPr>
          <w:ilvl w:val="0"/>
          <w:numId w:val="7"/>
        </w:numPr>
        <w:jc w:val="both"/>
      </w:pPr>
      <w:r>
        <w:lastRenderedPageBreak/>
        <w:t xml:space="preserve">Sklep o pridobitvi statusa grajenega javnega dobra, </w:t>
      </w:r>
      <w:proofErr w:type="spellStart"/>
      <w:r>
        <w:t>parc</w:t>
      </w:r>
      <w:proofErr w:type="spellEnd"/>
      <w:r>
        <w:t>. št. 1163/1 in 1163/3 k.o. Lovrenc na Dr. polju</w:t>
      </w:r>
    </w:p>
    <w:p w:rsidR="00221A5C" w:rsidRDefault="00221A5C" w:rsidP="00221A5C">
      <w:pPr>
        <w:pStyle w:val="Brezrazmikov"/>
        <w:numPr>
          <w:ilvl w:val="0"/>
          <w:numId w:val="7"/>
        </w:numPr>
        <w:jc w:val="both"/>
      </w:pPr>
      <w:r>
        <w:t>Oddaja poslovnega prostora v najem</w:t>
      </w:r>
    </w:p>
    <w:p w:rsidR="00221A5C" w:rsidRDefault="00221A5C" w:rsidP="00221A5C">
      <w:pPr>
        <w:pStyle w:val="Brezrazmikov"/>
        <w:numPr>
          <w:ilvl w:val="0"/>
          <w:numId w:val="1"/>
        </w:numPr>
        <w:jc w:val="both"/>
      </w:pPr>
      <w:r>
        <w:t>Predlogi sklepa o pridobitvi nepremičnin:</w:t>
      </w:r>
    </w:p>
    <w:p w:rsidR="00221A5C" w:rsidRDefault="00221A5C" w:rsidP="00221A5C">
      <w:pPr>
        <w:pStyle w:val="Brezrazmikov"/>
        <w:numPr>
          <w:ilvl w:val="0"/>
          <w:numId w:val="8"/>
        </w:numPr>
        <w:jc w:val="both"/>
      </w:pPr>
      <w:r>
        <w:t xml:space="preserve">Nepremičnina </w:t>
      </w:r>
      <w:proofErr w:type="spellStart"/>
      <w:r>
        <w:t>parc</w:t>
      </w:r>
      <w:proofErr w:type="spellEnd"/>
      <w:r>
        <w:t>. št. 35/14, k.o. Gerečja vas</w:t>
      </w:r>
    </w:p>
    <w:p w:rsidR="00221A5C" w:rsidRDefault="004965D1" w:rsidP="00221A5C">
      <w:pPr>
        <w:pStyle w:val="Brezrazmikov"/>
        <w:numPr>
          <w:ilvl w:val="0"/>
          <w:numId w:val="8"/>
        </w:numPr>
        <w:jc w:val="both"/>
      </w:pPr>
      <w:r>
        <w:t xml:space="preserve">Nepremičnina, </w:t>
      </w:r>
      <w:proofErr w:type="spellStart"/>
      <w:r>
        <w:t>parc</w:t>
      </w:r>
      <w:proofErr w:type="spellEnd"/>
      <w:r>
        <w:t>. št. 35/14 k.o. Gerečja vas</w:t>
      </w:r>
    </w:p>
    <w:p w:rsidR="004965D1" w:rsidRDefault="004965D1" w:rsidP="00221A5C">
      <w:pPr>
        <w:pStyle w:val="Brezrazmikov"/>
        <w:numPr>
          <w:ilvl w:val="0"/>
          <w:numId w:val="8"/>
        </w:numPr>
        <w:jc w:val="both"/>
      </w:pPr>
      <w:r>
        <w:t xml:space="preserve">Nepremičnina, </w:t>
      </w:r>
      <w:proofErr w:type="spellStart"/>
      <w:r>
        <w:t>parc</w:t>
      </w:r>
      <w:proofErr w:type="spellEnd"/>
      <w:r>
        <w:t>. št. 34/12 k.o. Gerečja vas</w:t>
      </w:r>
    </w:p>
    <w:p w:rsidR="004965D1" w:rsidRDefault="004965D1" w:rsidP="00221A5C">
      <w:pPr>
        <w:pStyle w:val="Brezrazmikov"/>
        <w:numPr>
          <w:ilvl w:val="0"/>
          <w:numId w:val="8"/>
        </w:numPr>
        <w:jc w:val="both"/>
      </w:pPr>
      <w:r>
        <w:t xml:space="preserve">Nepremičnina, </w:t>
      </w:r>
      <w:proofErr w:type="spellStart"/>
      <w:r>
        <w:t>parc</w:t>
      </w:r>
      <w:proofErr w:type="spellEnd"/>
      <w:r>
        <w:t>. št. 34/10 k.o. Gerečja vas</w:t>
      </w:r>
    </w:p>
    <w:p w:rsidR="004965D1" w:rsidRDefault="004965D1" w:rsidP="00221A5C">
      <w:pPr>
        <w:pStyle w:val="Brezrazmikov"/>
        <w:numPr>
          <w:ilvl w:val="0"/>
          <w:numId w:val="8"/>
        </w:numPr>
        <w:jc w:val="both"/>
      </w:pPr>
      <w:r>
        <w:t xml:space="preserve">Nepremičnina, </w:t>
      </w:r>
      <w:proofErr w:type="spellStart"/>
      <w:r>
        <w:t>parc</w:t>
      </w:r>
      <w:proofErr w:type="spellEnd"/>
      <w:r>
        <w:t>. št. 35/16 k.o. Gerečja vas</w:t>
      </w:r>
    </w:p>
    <w:p w:rsidR="004965D1" w:rsidRDefault="004965D1" w:rsidP="004965D1">
      <w:pPr>
        <w:pStyle w:val="Brezrazmikov"/>
        <w:numPr>
          <w:ilvl w:val="0"/>
          <w:numId w:val="1"/>
        </w:numPr>
        <w:jc w:val="both"/>
      </w:pPr>
      <w:r>
        <w:t xml:space="preserve">Sklep o ukinitvi statusa javnega dobra, </w:t>
      </w:r>
      <w:proofErr w:type="spellStart"/>
      <w:r>
        <w:t>parc</w:t>
      </w:r>
      <w:proofErr w:type="spellEnd"/>
      <w:r>
        <w:t>. št. 995 k.o. Spodnje Jablane</w:t>
      </w:r>
    </w:p>
    <w:p w:rsidR="004965D1" w:rsidRDefault="004965D1" w:rsidP="004965D1">
      <w:pPr>
        <w:pStyle w:val="Brezrazmikov"/>
        <w:numPr>
          <w:ilvl w:val="0"/>
          <w:numId w:val="1"/>
        </w:numPr>
        <w:jc w:val="both"/>
      </w:pPr>
      <w:r>
        <w:t xml:space="preserve">Sklep o ustanovitvi služnostne pravice na nepremičnini, </w:t>
      </w:r>
      <w:proofErr w:type="spellStart"/>
      <w:r>
        <w:t>parc</w:t>
      </w:r>
      <w:proofErr w:type="spellEnd"/>
      <w:r>
        <w:t>. št. 995, l.o. Spodnje Jablane</w:t>
      </w:r>
    </w:p>
    <w:p w:rsidR="00F241F3" w:rsidRDefault="00F241F3" w:rsidP="004965D1">
      <w:pPr>
        <w:pStyle w:val="Brezrazmikov"/>
        <w:numPr>
          <w:ilvl w:val="0"/>
          <w:numId w:val="1"/>
        </w:numPr>
        <w:jc w:val="both"/>
      </w:pPr>
      <w:r>
        <w:t>Končno poročilo o opravljenem nadzoru Prosvetnega društva Cirkovce</w:t>
      </w:r>
    </w:p>
    <w:p w:rsidR="00B54485" w:rsidRDefault="00B54485" w:rsidP="00712F18">
      <w:pPr>
        <w:pStyle w:val="Brezrazmikov"/>
        <w:numPr>
          <w:ilvl w:val="0"/>
          <w:numId w:val="1"/>
        </w:numPr>
        <w:jc w:val="both"/>
      </w:pPr>
      <w:r>
        <w:t>Vprašanja in pobude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</w:p>
    <w:p w:rsidR="00F241F3" w:rsidRDefault="00F241F3" w:rsidP="00FD4D0C">
      <w:pPr>
        <w:pStyle w:val="Brezrazmikov"/>
        <w:jc w:val="both"/>
      </w:pPr>
      <w:r>
        <w:t>Manjkajoče gradivo vam bo poslano naknadno.</w:t>
      </w:r>
    </w:p>
    <w:p w:rsidR="00F241F3" w:rsidRDefault="00F241F3" w:rsidP="00FD4D0C">
      <w:pPr>
        <w:pStyle w:val="Brezrazmikov"/>
        <w:jc w:val="both"/>
      </w:pPr>
    </w:p>
    <w:p w:rsidR="00F241F3" w:rsidRDefault="00F241F3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>Prosim za sigurno in točno udeležbo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p w:rsidR="00FD4D0C" w:rsidRDefault="00FD4D0C" w:rsidP="00FD4D0C">
      <w:pPr>
        <w:pStyle w:val="Brezrazmikov"/>
        <w:jc w:val="both"/>
      </w:pPr>
    </w:p>
    <w:p w:rsidR="00B54485" w:rsidRDefault="00B54485" w:rsidP="00FD4D0C">
      <w:pPr>
        <w:pStyle w:val="Brezrazmikov"/>
        <w:jc w:val="both"/>
      </w:pPr>
    </w:p>
    <w:p w:rsidR="00A65974" w:rsidRDefault="00A65974" w:rsidP="00FD4D0C">
      <w:pPr>
        <w:pStyle w:val="Brezrazmikov"/>
        <w:jc w:val="both"/>
      </w:pPr>
    </w:p>
    <w:p w:rsidR="00A65974" w:rsidRDefault="00A65974" w:rsidP="00FD4D0C">
      <w:pPr>
        <w:pStyle w:val="Brezrazmikov"/>
        <w:jc w:val="both"/>
      </w:pPr>
      <w:r>
        <w:t>Vabljeni:</w:t>
      </w:r>
    </w:p>
    <w:p w:rsidR="00A65974" w:rsidRDefault="00A65974" w:rsidP="00FD4D0C">
      <w:pPr>
        <w:pStyle w:val="Brezrazmikov"/>
        <w:jc w:val="both"/>
      </w:pPr>
    </w:p>
    <w:p w:rsidR="00A65974" w:rsidRPr="00172FC4" w:rsidRDefault="00A65974" w:rsidP="00FD4D0C">
      <w:pPr>
        <w:pStyle w:val="Brezrazmikov"/>
        <w:jc w:val="both"/>
      </w:pPr>
      <w:r>
        <w:t>Pripravljavci dokumentov</w:t>
      </w:r>
    </w:p>
    <w:sectPr w:rsidR="00A65974" w:rsidRPr="0017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DE2"/>
    <w:multiLevelType w:val="hybridMultilevel"/>
    <w:tmpl w:val="FFC6EE06"/>
    <w:lvl w:ilvl="0" w:tplc="949ED8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C73981"/>
    <w:multiLevelType w:val="hybridMultilevel"/>
    <w:tmpl w:val="4BBCDF7C"/>
    <w:lvl w:ilvl="0" w:tplc="91DE85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DB20B6"/>
    <w:multiLevelType w:val="hybridMultilevel"/>
    <w:tmpl w:val="4F6EB73A"/>
    <w:lvl w:ilvl="0" w:tplc="EF82DB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568DC"/>
    <w:multiLevelType w:val="hybridMultilevel"/>
    <w:tmpl w:val="C67AEDA0"/>
    <w:lvl w:ilvl="0" w:tplc="4EC8D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961057"/>
    <w:multiLevelType w:val="hybridMultilevel"/>
    <w:tmpl w:val="2780B7A8"/>
    <w:lvl w:ilvl="0" w:tplc="4A38D9FC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F01A11"/>
    <w:multiLevelType w:val="hybridMultilevel"/>
    <w:tmpl w:val="D44875F8"/>
    <w:lvl w:ilvl="0" w:tplc="A22E52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239B6"/>
    <w:multiLevelType w:val="hybridMultilevel"/>
    <w:tmpl w:val="C8864A8E"/>
    <w:lvl w:ilvl="0" w:tplc="550C14A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76"/>
    <w:rsid w:val="00023835"/>
    <w:rsid w:val="001118BD"/>
    <w:rsid w:val="00172FC4"/>
    <w:rsid w:val="00221A5C"/>
    <w:rsid w:val="00341F05"/>
    <w:rsid w:val="004965D1"/>
    <w:rsid w:val="005B1D76"/>
    <w:rsid w:val="00617DB9"/>
    <w:rsid w:val="00644A84"/>
    <w:rsid w:val="00712F18"/>
    <w:rsid w:val="008071F2"/>
    <w:rsid w:val="009B073D"/>
    <w:rsid w:val="009F5016"/>
    <w:rsid w:val="00A65974"/>
    <w:rsid w:val="00B54485"/>
    <w:rsid w:val="00B831B4"/>
    <w:rsid w:val="00DB2174"/>
    <w:rsid w:val="00F241F3"/>
    <w:rsid w:val="00FD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7</cp:revision>
  <cp:lastPrinted>2017-06-29T05:51:00Z</cp:lastPrinted>
  <dcterms:created xsi:type="dcterms:W3CDTF">2017-06-28T11:27:00Z</dcterms:created>
  <dcterms:modified xsi:type="dcterms:W3CDTF">2017-06-29T07:21:00Z</dcterms:modified>
</cp:coreProperties>
</file>