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rezrazmikov"/>
        <w:jc w:val="center"/>
        <w:rPr>
          <w:b/>
          <w:lang w:val="sl-SI" w:eastAsia="sl-SI"/>
        </w:rPr>
      </w:pPr>
      <w:r>
        <w:rPr>
          <w:b/>
          <w:lang w:val="sl-SI" w:eastAsia="sl-SI"/>
        </w:rPr>
        <w:drawing>
          <wp:inline distT="0" distB="0" distL="0" distR="0">
            <wp:extent cx="487680" cy="504825"/>
            <wp:effectExtent l="0" t="0" r="0" b="0"/>
            <wp:docPr id="1" name="Slika 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73" t="-71" r="-73" b="-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Brezrazmikov"/>
        <w:jc w:val="center"/>
        <w:rPr>
          <w:b/>
          <w:bCs/>
        </w:rPr>
      </w:pPr>
      <w:r>
        <w:rPr>
          <w:b/>
          <w:bCs/>
        </w:rPr>
      </w:r>
    </w:p>
    <w:p>
      <w:pPr>
        <w:pStyle w:val="Brezrazmikov"/>
        <w:jc w:val="center"/>
        <w:rPr>
          <w:bCs/>
          <w:sz w:val="18"/>
        </w:rPr>
      </w:pPr>
      <w:r>
        <w:rPr>
          <w:b/>
          <w:bCs/>
          <w:sz w:val="18"/>
        </w:rPr>
        <w:t>OBČINA KIDRIČEVO</w:t>
      </w:r>
    </w:p>
    <w:p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Odbor za družbene dejavnosti</w:t>
      </w:r>
    </w:p>
    <w:p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Kopališka ul. 14</w:t>
      </w:r>
    </w:p>
    <w:p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2325 Kidričevo</w:t>
      </w:r>
    </w:p>
    <w:p>
      <w:pPr>
        <w:pStyle w:val="Normal"/>
        <w:jc w:val="both"/>
        <w:rPr>
          <w:bCs/>
          <w:sz w:val="18"/>
        </w:rPr>
      </w:pPr>
      <w:r>
        <w:rPr>
          <w:bCs/>
          <w:sz w:val="18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Štev. 011-2/2023-149</w:t>
      </w:r>
    </w:p>
    <w:p>
      <w:pPr>
        <w:pStyle w:val="Normal"/>
        <w:jc w:val="both"/>
        <w:rPr/>
      </w:pPr>
      <w:r>
        <w:rPr>
          <w:rFonts w:cs="Calibri" w:ascii="Calibri" w:hAnsi="Calibri"/>
          <w:sz w:val="22"/>
          <w:szCs w:val="22"/>
        </w:rPr>
        <w:t>Dne  13.</w:t>
      </w:r>
      <w:r>
        <w:rPr>
          <w:rFonts w:cs="Calibri" w:ascii="Calibri" w:hAnsi="Calibri"/>
          <w:sz w:val="22"/>
          <w:szCs w:val="22"/>
        </w:rPr>
        <w:t>3</w:t>
      </w:r>
      <w:r>
        <w:rPr>
          <w:rFonts w:cs="Calibri" w:ascii="Calibri" w:hAnsi="Calibri"/>
          <w:sz w:val="22"/>
          <w:szCs w:val="22"/>
        </w:rPr>
        <w:t>.202</w:t>
      </w:r>
      <w:r>
        <w:rPr>
          <w:rFonts w:cs="Calibri" w:ascii="Calibri" w:hAnsi="Calibri"/>
          <w:sz w:val="22"/>
          <w:szCs w:val="22"/>
        </w:rPr>
        <w:t>5</w:t>
      </w:r>
    </w:p>
    <w:p>
      <w:pPr>
        <w:pStyle w:val="Normal"/>
        <w:jc w:val="center"/>
        <w:rPr>
          <w:rFonts w:ascii="Calibri" w:hAnsi="Calibri" w:cs="Calibri"/>
          <w:b/>
          <w:sz w:val="28"/>
          <w:szCs w:val="22"/>
        </w:rPr>
      </w:pPr>
      <w:r>
        <w:rPr>
          <w:rFonts w:cs="Calibri" w:ascii="Calibri" w:hAnsi="Calibri"/>
          <w:b/>
          <w:sz w:val="28"/>
          <w:szCs w:val="22"/>
        </w:rPr>
      </w:r>
    </w:p>
    <w:p>
      <w:pPr>
        <w:pStyle w:val="Normal"/>
        <w:jc w:val="center"/>
        <w:rPr>
          <w:rFonts w:ascii="Calibri" w:hAnsi="Calibri" w:cs="Calibri"/>
          <w:b/>
          <w:sz w:val="28"/>
          <w:szCs w:val="22"/>
        </w:rPr>
      </w:pPr>
      <w:r>
        <w:rPr>
          <w:rFonts w:cs="Calibri" w:ascii="Calibri" w:hAnsi="Calibri"/>
          <w:b/>
          <w:sz w:val="28"/>
          <w:szCs w:val="22"/>
        </w:rPr>
        <w:t>V  A  B  I  L  O</w:t>
      </w:r>
    </w:p>
    <w:p>
      <w:pPr>
        <w:pStyle w:val="Normal"/>
        <w:jc w:val="center"/>
        <w:rPr>
          <w:rFonts w:ascii="Calibri" w:hAnsi="Calibri" w:cs="Calibri"/>
          <w:b/>
          <w:sz w:val="28"/>
          <w:szCs w:val="22"/>
        </w:rPr>
      </w:pPr>
      <w:r>
        <w:rPr>
          <w:rFonts w:cs="Calibri" w:ascii="Calibri" w:hAnsi="Calibri"/>
          <w:b/>
          <w:sz w:val="28"/>
          <w:szCs w:val="22"/>
        </w:rPr>
      </w:r>
    </w:p>
    <w:p>
      <w:pPr>
        <w:pStyle w:val="Normal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rFonts w:cs="Calibri" w:ascii="Calibri" w:hAnsi="Calibri"/>
          <w:sz w:val="22"/>
          <w:szCs w:val="22"/>
        </w:rPr>
        <w:t>Na podlagi 63. člena Poslovnika Občinskega sveta Občine Kidričevo (Uradno glasilo slovenskih občin, št. 36/17 in 16/18) sklicujem 1</w:t>
      </w:r>
      <w:r>
        <w:rPr>
          <w:rFonts w:cs="Calibri" w:ascii="Calibri" w:hAnsi="Calibri"/>
          <w:sz w:val="22"/>
          <w:szCs w:val="22"/>
        </w:rPr>
        <w:t>8</w:t>
      </w:r>
      <w:r>
        <w:rPr>
          <w:rFonts w:cs="Calibri" w:ascii="Calibri" w:hAnsi="Calibri"/>
          <w:sz w:val="22"/>
          <w:szCs w:val="22"/>
        </w:rPr>
        <w:t xml:space="preserve">. redno sejo odbora za družbene dejavnosti, ki </w:t>
      </w:r>
      <w:r>
        <w:rPr>
          <w:rFonts w:cs="Calibri" w:ascii="Calibri" w:hAnsi="Calibri"/>
          <w:sz w:val="22"/>
          <w:szCs w:val="22"/>
        </w:rPr>
        <w:t>b</w:t>
      </w:r>
      <w:r>
        <w:rPr>
          <w:rFonts w:cs="Calibri" w:ascii="Calibri" w:hAnsi="Calibri"/>
          <w:sz w:val="22"/>
          <w:szCs w:val="22"/>
        </w:rPr>
        <w:t>o v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Calibri" w:ascii="Calibri" w:hAnsi="Calibri"/>
          <w:b/>
          <w:sz w:val="22"/>
          <w:szCs w:val="22"/>
        </w:rPr>
        <w:t>ponedeljek, 1</w:t>
      </w:r>
      <w:r>
        <w:rPr>
          <w:rFonts w:cs="Calibri" w:ascii="Calibri" w:hAnsi="Calibri"/>
          <w:b/>
          <w:sz w:val="22"/>
          <w:szCs w:val="22"/>
        </w:rPr>
        <w:t>7</w:t>
      </w:r>
      <w:r>
        <w:rPr>
          <w:rFonts w:cs="Calibri" w:ascii="Calibri" w:hAnsi="Calibri"/>
          <w:b/>
          <w:sz w:val="22"/>
          <w:szCs w:val="22"/>
        </w:rPr>
        <w:t xml:space="preserve">. </w:t>
      </w:r>
      <w:r>
        <w:rPr>
          <w:rFonts w:cs="Calibri" w:ascii="Calibri" w:hAnsi="Calibri"/>
          <w:b/>
          <w:sz w:val="22"/>
          <w:szCs w:val="22"/>
        </w:rPr>
        <w:t>marca</w:t>
      </w:r>
      <w:r>
        <w:rPr>
          <w:rFonts w:cs="Calibri" w:ascii="Calibri" w:hAnsi="Calibri"/>
          <w:b/>
          <w:sz w:val="22"/>
          <w:szCs w:val="22"/>
        </w:rPr>
        <w:t xml:space="preserve"> 202</w:t>
      </w:r>
      <w:r>
        <w:rPr>
          <w:rFonts w:cs="Calibri" w:ascii="Calibri" w:hAnsi="Calibri"/>
          <w:b/>
          <w:sz w:val="22"/>
          <w:szCs w:val="22"/>
        </w:rPr>
        <w:t>5</w:t>
      </w:r>
      <w:r>
        <w:rPr>
          <w:rFonts w:cs="Calibri" w:ascii="Calibri" w:hAnsi="Calibri"/>
          <w:b/>
          <w:sz w:val="22"/>
          <w:szCs w:val="22"/>
        </w:rPr>
        <w:t xml:space="preserve"> ob 18. uri v sejni sobi Občine Kidričevo </w:t>
      </w:r>
    </w:p>
    <w:p>
      <w:pPr>
        <w:pStyle w:val="Normal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Normal"/>
        <w:jc w:val="both"/>
        <w:rPr>
          <w:rFonts w:ascii="Arial" w:hAnsi="Arial" w:cs="Calibri"/>
          <w:b/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  <w:t>Predlog dnevnega reda:</w:t>
      </w:r>
    </w:p>
    <w:p>
      <w:pPr>
        <w:pStyle w:val="Normal"/>
        <w:jc w:val="both"/>
        <w:rPr>
          <w:rFonts w:ascii="Arial" w:hAnsi="Arial" w:cs="Calibri"/>
          <w:b/>
          <w:sz w:val="22"/>
          <w:szCs w:val="22"/>
        </w:rPr>
      </w:pPr>
      <w:r>
        <w:rPr>
          <w:rFonts w:cs="Calibri" w:ascii="Arial" w:hAnsi="Arial"/>
          <w:b/>
          <w:sz w:val="22"/>
          <w:szCs w:val="22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cs="Calibri" w:ascii="Arial" w:hAnsi="Arial"/>
          <w:sz w:val="22"/>
          <w:szCs w:val="22"/>
        </w:rPr>
        <w:t>Pregled in potrditev zapisnika 1</w:t>
      </w:r>
      <w:r>
        <w:rPr>
          <w:rFonts w:cs="Calibri" w:ascii="Arial" w:hAnsi="Arial"/>
          <w:sz w:val="22"/>
          <w:szCs w:val="22"/>
        </w:rPr>
        <w:t>7</w:t>
      </w:r>
      <w:r>
        <w:rPr>
          <w:rFonts w:cs="Calibri" w:ascii="Arial" w:hAnsi="Arial"/>
          <w:sz w:val="22"/>
          <w:szCs w:val="22"/>
        </w:rPr>
        <w:t>. redne seje odbora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cs="Calibri" w:ascii="Arial" w:hAnsi="Arial"/>
          <w:sz w:val="22"/>
          <w:szCs w:val="22"/>
        </w:rPr>
        <w:t xml:space="preserve">Cene programa vrtca v OŠ Cirkovce </w:t>
      </w:r>
      <w:r>
        <w:rPr>
          <w:rFonts w:cs="Calibri" w:ascii="Arial" w:hAnsi="Arial"/>
          <w:sz w:val="22"/>
          <w:szCs w:val="22"/>
        </w:rPr>
        <w:t xml:space="preserve">april </w:t>
      </w:r>
      <w:r>
        <w:rPr>
          <w:rFonts w:cs="Calibri" w:ascii="Arial" w:hAnsi="Arial"/>
          <w:sz w:val="22"/>
          <w:szCs w:val="22"/>
        </w:rPr>
        <w:t>2025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cs="Calibri" w:ascii="Arial" w:hAnsi="Arial"/>
          <w:sz w:val="22"/>
          <w:szCs w:val="22"/>
        </w:rPr>
        <w:t xml:space="preserve">Cene programa vrtca v OŠ </w:t>
      </w:r>
      <w:r>
        <w:rPr>
          <w:rFonts w:cs="Calibri" w:ascii="Arial" w:hAnsi="Arial"/>
          <w:sz w:val="22"/>
          <w:szCs w:val="22"/>
        </w:rPr>
        <w:t>Kidričevo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</w:rPr>
        <w:t xml:space="preserve">april </w:t>
      </w:r>
      <w:r>
        <w:rPr>
          <w:rFonts w:cs="Calibri" w:ascii="Arial" w:hAnsi="Arial"/>
          <w:sz w:val="22"/>
          <w:szCs w:val="22"/>
        </w:rPr>
        <w:t>2025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cs="Calibri" w:ascii="Arial" w:hAnsi="Arial"/>
          <w:sz w:val="22"/>
          <w:szCs w:val="22"/>
        </w:rPr>
        <w:t xml:space="preserve">Cene programa vrtca </w:t>
      </w:r>
      <w:r>
        <w:rPr>
          <w:rFonts w:cs="Calibri" w:ascii="Arial" w:hAnsi="Arial"/>
          <w:sz w:val="22"/>
          <w:szCs w:val="22"/>
        </w:rPr>
        <w:t>s prilagojenim programom</w:t>
      </w:r>
      <w:r>
        <w:rPr>
          <w:rFonts w:cs="Calibri" w:ascii="Arial" w:hAnsi="Arial"/>
          <w:sz w:val="22"/>
          <w:szCs w:val="22"/>
        </w:rPr>
        <w:t xml:space="preserve"> v OŠ </w:t>
      </w:r>
      <w:r>
        <w:rPr>
          <w:rFonts w:cs="Calibri" w:ascii="Arial" w:hAnsi="Arial"/>
          <w:sz w:val="22"/>
          <w:szCs w:val="22"/>
        </w:rPr>
        <w:t>dr. Ljudevita Pivka</w:t>
      </w:r>
      <w:r>
        <w:rPr>
          <w:rFonts w:cs="Calibri" w:ascii="Arial" w:hAnsi="Arial"/>
          <w:sz w:val="22"/>
          <w:szCs w:val="22"/>
        </w:rPr>
        <w:t xml:space="preserve"> </w:t>
      </w:r>
      <w:r>
        <w:rPr>
          <w:rFonts w:cs="Calibri" w:ascii="Arial" w:hAnsi="Arial"/>
          <w:sz w:val="22"/>
          <w:szCs w:val="22"/>
        </w:rPr>
        <w:t xml:space="preserve">april </w:t>
      </w:r>
      <w:r>
        <w:rPr>
          <w:rFonts w:cs="Calibri" w:ascii="Arial" w:hAnsi="Arial"/>
          <w:sz w:val="22"/>
          <w:szCs w:val="22"/>
        </w:rPr>
        <w:t>2025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cs="Calibri" w:ascii="Arial" w:hAnsi="Arial"/>
          <w:sz w:val="22"/>
          <w:szCs w:val="22"/>
        </w:rPr>
        <w:t>Letno poročilo OŠ Cirkovce za leto 202</w:t>
      </w:r>
      <w:r>
        <w:rPr>
          <w:rFonts w:cs="Calibri" w:ascii="Arial" w:hAnsi="Arial"/>
          <w:sz w:val="22"/>
          <w:szCs w:val="22"/>
        </w:rPr>
        <w:t>4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Program dela OŠ Cirkovce v letu 2025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Poslovno poročilo Osnovne šole Kidričevo za leto 202</w:t>
      </w:r>
      <w:r>
        <w:rPr>
          <w:rFonts w:cs="Calibri" w:ascii="Arial" w:hAnsi="Arial"/>
          <w:sz w:val="22"/>
          <w:szCs w:val="22"/>
        </w:rPr>
        <w:t>4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cs="Calibri" w:ascii="Arial" w:hAnsi="Arial"/>
          <w:sz w:val="22"/>
          <w:szCs w:val="22"/>
        </w:rPr>
        <w:t>Program dela in finančni načrt OŠ Kidričevo za leto 202</w:t>
      </w:r>
      <w:r>
        <w:rPr>
          <w:rFonts w:cs="Calibri" w:ascii="Arial" w:hAnsi="Arial"/>
          <w:sz w:val="22"/>
          <w:szCs w:val="22"/>
        </w:rPr>
        <w:t>5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Letno poročilo ZD Ptuj za leto 2024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cs="Calibri" w:ascii="Arial" w:hAnsi="Arial"/>
          <w:sz w:val="22"/>
          <w:szCs w:val="22"/>
        </w:rPr>
        <w:t>D</w:t>
      </w:r>
      <w:r>
        <w:rPr>
          <w:rFonts w:cs="Calibri" w:ascii="Arial" w:hAnsi="Arial"/>
          <w:sz w:val="22"/>
          <w:szCs w:val="22"/>
        </w:rPr>
        <w:t>odatno poročilo o napakah in izvedenih popravkih v registru OS - OŠ Cirkovce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cs="Calibri" w:ascii="Arial" w:hAnsi="Arial"/>
          <w:sz w:val="22"/>
          <w:szCs w:val="22"/>
        </w:rPr>
        <w:t>Delovna uspešnost ravnateljev/direktorjev javnih zavodov za leto 202</w:t>
      </w:r>
      <w:r>
        <w:rPr>
          <w:rFonts w:cs="Calibri" w:ascii="Arial" w:hAnsi="Arial"/>
          <w:sz w:val="22"/>
          <w:szCs w:val="22"/>
        </w:rPr>
        <w:t>4</w:t>
      </w:r>
    </w:p>
    <w:p>
      <w:pPr>
        <w:pStyle w:val="Normal"/>
        <w:numPr>
          <w:ilvl w:val="1"/>
          <w:numId w:val="1"/>
        </w:numPr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OŠ Cirkovce</w:t>
      </w:r>
    </w:p>
    <w:p>
      <w:pPr>
        <w:pStyle w:val="Normal"/>
        <w:numPr>
          <w:ilvl w:val="1"/>
          <w:numId w:val="1"/>
        </w:numPr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knjižnica Ptuj</w:t>
      </w:r>
    </w:p>
    <w:p>
      <w:pPr>
        <w:pStyle w:val="Normal"/>
        <w:numPr>
          <w:ilvl w:val="1"/>
          <w:numId w:val="1"/>
        </w:numPr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glasbena šola Karol Pahor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>Razno</w:t>
      </w:r>
    </w:p>
    <w:p>
      <w:pPr>
        <w:pStyle w:val="Normal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</w:r>
    </w:p>
    <w:p>
      <w:pPr>
        <w:pStyle w:val="Normal"/>
        <w:jc w:val="both"/>
        <w:rPr>
          <w:rFonts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Prosim za sigurno in točno udeležbo </w:t>
      </w:r>
    </w:p>
    <w:p>
      <w:pPr>
        <w:pStyle w:val="Normal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ab/>
        <w:tab/>
        <w:tab/>
        <w:tab/>
        <w:tab/>
        <w:tab/>
        <w:tab/>
        <w:tab/>
        <w:t>Bogdan Potočnik;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ab/>
        <w:tab/>
        <w:tab/>
        <w:tab/>
        <w:tab/>
        <w:tab/>
        <w:tab/>
        <w:tab/>
        <w:t>predsednik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ab/>
        <w:tab/>
        <w:tab/>
        <w:tab/>
        <w:tab/>
        <w:tab/>
        <w:tab/>
        <w:tab/>
        <w:t>odbora za družbene dejavnosti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Courier New">
    <w:charset w:val="01" w:characterSet="utf-8"/>
    <w:family w:val="modern"/>
    <w:pitch w:val="default"/>
  </w:font>
  <w:font w:name="Wingdings">
    <w:charset w:val="02"/>
    <w:family w:val="auto"/>
    <w:pitch w:val="variable"/>
  </w:font>
  <w:font w:name="Calibri">
    <w:charset w:val="01" w:characterSet="utf-8"/>
    <w:family w:val="swiss"/>
    <w:pitch w:val="variable"/>
  </w:font>
  <w:font w:name="Segoe UI">
    <w:charset w:val="01" w:characterSet="utf-8"/>
    <w:family w:val="swiss"/>
    <w:pitch w:val="variable"/>
  </w:font>
  <w:font w:name="Arial">
    <w:charset w:val="01" w:characterSet="utf-8"/>
    <w:family w:val="swiss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 w:characterSet="utf-8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>
        <w:sz w:val="22"/>
        <w:szCs w:val="22"/>
        <w:rFonts w:ascii="Arial" w:hAnsi="Arial"/>
      </w:rPr>
    </w:lvl>
    <w:lvl w:ilvl="1">
      <w:start w:val="1"/>
      <w:numFmt w:val="lowerLetter"/>
      <w:lvlText w:val="%2)"/>
      <w:lvlJc w:val="start"/>
      <w:pPr>
        <w:tabs>
          <w:tab w:val="num" w:pos="1080"/>
        </w:tabs>
        <w:ind w:start="1080" w:hanging="360"/>
      </w:pPr>
      <w:rPr>
        <w:sz w:val="22"/>
        <w:szCs w:val="22"/>
        <w:rFonts w:ascii="Arial" w:hAnsi="Arial"/>
      </w:r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>
        <w:sz w:val="22"/>
        <w:szCs w:val="22"/>
        <w:rFonts w:ascii="Arial" w:hAnsi="Arial"/>
      </w:r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>
        <w:sz w:val="22"/>
        <w:szCs w:val="22"/>
        <w:rFonts w:ascii="Arial" w:hAnsi="Arial"/>
      </w:r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>
        <w:sz w:val="22"/>
        <w:szCs w:val="22"/>
        <w:rFonts w:ascii="Arial" w:hAnsi="Arial"/>
      </w:r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>
        <w:sz w:val="22"/>
        <w:szCs w:val="22"/>
        <w:rFonts w:ascii="Arial" w:hAnsi="Arial"/>
      </w:r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>
        <w:sz w:val="22"/>
        <w:szCs w:val="22"/>
        <w:rFonts w:ascii="Arial" w:hAnsi="Arial"/>
      </w:r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>
        <w:sz w:val="22"/>
        <w:szCs w:val="22"/>
        <w:rFonts w:ascii="Arial" w:hAnsi="Arial"/>
      </w:r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>
        <w:sz w:val="22"/>
        <w:szCs w:val="22"/>
        <w:rFonts w:ascii="Arial" w:hAnsi="Arial"/>
      </w:rPr>
    </w:lvl>
  </w:abstractNum>
  <w:abstractNum w:abstractNumId="2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sz w:val="24"/>
        <w:szCs w:val="24"/>
        <w:lang w:val="sl-SI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sl-SI" w:bidi="ar-SA" w:eastAsia="zh-CN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>
      <w:rFonts w:ascii="Times New Roman" w:hAnsi="Times New Roman" w:eastAsia="Times New Roman" w:cs="Times New Roman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5z0">
    <w:name w:val="WW8Num5z0"/>
    <w:qFormat/>
    <w:rPr>
      <w:rFonts w:ascii="Calibri" w:hAnsi="Calibri" w:eastAsia="Times New Roman" w:cs="Calibri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Calibri" w:hAnsi="Calibri" w:eastAsia="Times New Roman" w:cs="Calibri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/>
  </w:style>
  <w:style w:type="character" w:styleId="WW8Num11z0">
    <w:name w:val="WW8Num11z0"/>
    <w:qFormat/>
    <w:rPr>
      <w:rFonts w:ascii="Calibri" w:hAnsi="Calibri" w:eastAsia="Times New Roman" w:cs="Calibri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Privzetapisavaodstavka">
    <w:name w:val="Privzeta pisava odstavka"/>
    <w:qFormat/>
    <w:rPr/>
  </w:style>
  <w:style w:type="character" w:styleId="BesedilooblakaZnak">
    <w:name w:val="Besedilo oblačka Znak"/>
    <w:qFormat/>
    <w:rPr>
      <w:rFonts w:ascii="Segoe UI" w:hAnsi="Segoe UI" w:cs="Segoe UI"/>
      <w:sz w:val="18"/>
      <w:szCs w:val="18"/>
    </w:rPr>
  </w:style>
  <w:style w:type="character" w:styleId="Simbolizaotevilevanje">
    <w:name w:val="Simboli za oštevilčevanje"/>
    <w:qFormat/>
    <w:rPr>
      <w:rFonts w:ascii="Arial" w:hAnsi="Arial"/>
      <w:sz w:val="22"/>
      <w:szCs w:val="22"/>
    </w:rPr>
  </w:style>
  <w:style w:type="character" w:styleId="Oznake">
    <w:name w:val="Oznake"/>
    <w:qFormat/>
    <w:rPr>
      <w:rFonts w:ascii="OpenSymbol" w:hAnsi="OpenSymbol" w:eastAsia="OpenSymbol" w:cs="OpenSymbol"/>
    </w:rPr>
  </w:style>
  <w:style w:type="paragraph" w:styleId="Naslov">
    <w:name w:val="Naslov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Kazalo">
    <w:name w:val="Kazalo"/>
    <w:basedOn w:val="Normal"/>
    <w:qFormat/>
    <w:pPr>
      <w:suppressLineNumbers/>
    </w:pPr>
    <w:rPr>
      <w:rFonts w:cs="Noto Sans Devanagari"/>
    </w:rPr>
  </w:style>
  <w:style w:type="paragraph" w:styleId="Brezrazmikov">
    <w:name w:val="Brez razmikov"/>
    <w:qFormat/>
    <w:pPr>
      <w:widowControl/>
      <w:kinsoku w:val="true"/>
      <w:overflowPunct w:val="true"/>
      <w:autoSpaceDE w:val="true"/>
      <w:bidi w:val="0"/>
    </w:pPr>
    <w:rPr>
      <w:rFonts w:ascii="Calibri" w:hAnsi="Calibri" w:eastAsia="Calibri" w:cs="Calibri"/>
      <w:color w:val="auto"/>
      <w:sz w:val="22"/>
      <w:szCs w:val="22"/>
      <w:lang w:val="sl-SI" w:bidi="ar-SA" w:eastAsia="zh-CN"/>
    </w:rPr>
  </w:style>
  <w:style w:type="paragraph" w:styleId="Besedilooblaka">
    <w:name w:val="Besedilo oblačka"/>
    <w:basedOn w:val="Normal"/>
    <w:qFormat/>
    <w:pPr/>
    <w:rPr>
      <w:rFonts w:ascii="Segoe UI" w:hAnsi="Segoe UI" w:cs="Segoe UI"/>
      <w:sz w:val="18"/>
      <w:szCs w:val="1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76</TotalTime>
  <Application>LibreOffice/24.8.4.2$Linux_X86_64 LibreOffice_project/480$Build-2</Application>
  <AppVersion>15.0000</AppVersion>
  <Pages>1</Pages>
  <Words>198</Words>
  <Characters>1000</Characters>
  <CharactersWithSpaces>1186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2024-11-13T07:48:00Z</dcterms:created>
  <dc:creator>ZdenkaF</dc:creator>
  <dc:description/>
  <cp:keywords/>
  <dc:language>sl-SI</dc:language>
  <cp:lastModifiedBy/>
  <cp:lastPrinted>2024-06-17T08:30:00Z</cp:lastPrinted>
  <dcterms:modified xsi:type="dcterms:W3CDTF">2025-03-12T20:48:35Z</dcterms:modified>
  <cp:revision>6</cp:revision>
  <dc:subject/>
  <dc:title>Štev</dc:title>
</cp:coreProperties>
</file>