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C4C35">
        <w:rPr>
          <w:rFonts w:asciiTheme="minorHAnsi" w:eastAsiaTheme="minorHAnsi" w:hAnsiTheme="minorHAnsi" w:cstheme="minorBidi"/>
          <w:b/>
          <w:bCs/>
          <w:noProof/>
          <w:sz w:val="22"/>
          <w:szCs w:val="22"/>
        </w:rPr>
        <w:drawing>
          <wp:inline distT="0" distB="0" distL="0" distR="0" wp14:anchorId="7D9D7D90" wp14:editId="1DE6FC9E">
            <wp:extent cx="519976" cy="537478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47" cy="54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35" w:rsidRPr="007C4C35" w:rsidRDefault="007C4C35" w:rsidP="007C4C35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/>
          <w:bCs/>
          <w:sz w:val="18"/>
          <w:szCs w:val="22"/>
          <w:lang w:eastAsia="en-US"/>
        </w:rPr>
        <w:t>OBČINA KIDRIČEVO</w:t>
      </w:r>
    </w:p>
    <w:p w:rsidR="007C4C35" w:rsidRPr="009D50DB" w:rsidRDefault="003E707A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Občinski svet</w:t>
      </w:r>
    </w:p>
    <w:p w:rsidR="007C4C35" w:rsidRPr="009D50DB" w:rsidRDefault="00A8209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Kopališka ul. 14</w:t>
      </w:r>
    </w:p>
    <w:p w:rsidR="007C4C35" w:rsidRPr="009D50DB" w:rsidRDefault="007C4C35" w:rsidP="007C4C35">
      <w:pPr>
        <w:jc w:val="center"/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</w:pPr>
      <w:r w:rsidRPr="009D50DB">
        <w:rPr>
          <w:rFonts w:asciiTheme="minorHAnsi" w:eastAsiaTheme="minorHAnsi" w:hAnsiTheme="minorHAnsi" w:cstheme="minorBidi"/>
          <w:bCs/>
          <w:sz w:val="18"/>
          <w:szCs w:val="22"/>
          <w:lang w:eastAsia="en-US"/>
        </w:rPr>
        <w:t>2325 Kidričevo</w:t>
      </w:r>
    </w:p>
    <w:p w:rsidR="00AE26A6" w:rsidRDefault="00B952A6" w:rsidP="007C4C35">
      <w:pPr>
        <w:pStyle w:val="Brezrazmikov"/>
        <w:jc w:val="both"/>
      </w:pPr>
    </w:p>
    <w:p w:rsidR="007C4C35" w:rsidRDefault="007C4C35" w:rsidP="007C4C35">
      <w:pPr>
        <w:pStyle w:val="Brezrazmikov"/>
        <w:jc w:val="both"/>
      </w:pPr>
    </w:p>
    <w:p w:rsidR="007C4C35" w:rsidRPr="007C4C35" w:rsidRDefault="00A82095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Štev. </w:t>
      </w:r>
      <w:r w:rsidR="00DC3B64">
        <w:rPr>
          <w:rFonts w:asciiTheme="minorHAnsi" w:hAnsiTheme="minorHAnsi"/>
          <w:sz w:val="22"/>
        </w:rPr>
        <w:t>032-2/2022</w:t>
      </w:r>
      <w:r w:rsidR="00081222">
        <w:rPr>
          <w:rFonts w:asciiTheme="minorHAnsi" w:hAnsiTheme="minorHAnsi"/>
          <w:sz w:val="22"/>
        </w:rPr>
        <w:t>-</w:t>
      </w:r>
      <w:r w:rsidR="00B952A6">
        <w:rPr>
          <w:rFonts w:asciiTheme="minorHAnsi" w:hAnsiTheme="minorHAnsi"/>
          <w:sz w:val="22"/>
        </w:rPr>
        <w:t>192</w:t>
      </w:r>
      <w:bookmarkStart w:id="0" w:name="_GoBack"/>
      <w:bookmarkEnd w:id="0"/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center"/>
        <w:rPr>
          <w:rFonts w:asciiTheme="minorHAnsi" w:hAnsiTheme="minorHAnsi"/>
          <w:b/>
          <w:sz w:val="28"/>
        </w:rPr>
      </w:pPr>
      <w:r w:rsidRPr="007C4C35">
        <w:rPr>
          <w:rFonts w:asciiTheme="minorHAnsi" w:hAnsiTheme="minorHAnsi"/>
          <w:b/>
          <w:sz w:val="28"/>
        </w:rPr>
        <w:t>Z  A  P  I  S  N  I  K</w:t>
      </w: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Default="007C4C35" w:rsidP="007C4C35">
      <w:pPr>
        <w:pStyle w:val="Brezrazmikov"/>
        <w:jc w:val="center"/>
        <w:rPr>
          <w:b/>
          <w:sz w:val="28"/>
        </w:rPr>
      </w:pPr>
    </w:p>
    <w:p w:rsidR="007C4C35" w:rsidRPr="007C4C35" w:rsidRDefault="00081222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A82095">
        <w:rPr>
          <w:rFonts w:asciiTheme="minorHAnsi" w:hAnsiTheme="minorHAnsi"/>
          <w:sz w:val="22"/>
        </w:rPr>
        <w:t xml:space="preserve">. dopisne </w:t>
      </w:r>
      <w:r w:rsidR="007C4C35" w:rsidRPr="007C4C35">
        <w:rPr>
          <w:rFonts w:asciiTheme="minorHAnsi" w:hAnsiTheme="minorHAnsi"/>
          <w:sz w:val="22"/>
        </w:rPr>
        <w:t xml:space="preserve">seje </w:t>
      </w:r>
      <w:r w:rsidR="003E707A">
        <w:rPr>
          <w:rFonts w:asciiTheme="minorHAnsi" w:hAnsiTheme="minorHAnsi"/>
          <w:sz w:val="22"/>
        </w:rPr>
        <w:t>občinskega sveta občine Kidričevo</w:t>
      </w:r>
      <w:r w:rsidR="007C4C35" w:rsidRPr="007C4C35">
        <w:rPr>
          <w:rFonts w:asciiTheme="minorHAnsi" w:hAnsiTheme="minorHAnsi"/>
          <w:sz w:val="22"/>
        </w:rPr>
        <w:t xml:space="preserve">, ki je potekala v času od </w:t>
      </w:r>
      <w:r>
        <w:rPr>
          <w:rFonts w:asciiTheme="minorHAnsi" w:hAnsiTheme="minorHAnsi"/>
          <w:sz w:val="22"/>
        </w:rPr>
        <w:t>10</w:t>
      </w:r>
      <w:r w:rsidR="002A0E08">
        <w:rPr>
          <w:rFonts w:asciiTheme="minorHAnsi" w:hAnsiTheme="minorHAnsi"/>
          <w:sz w:val="22"/>
        </w:rPr>
        <w:t>.4.</w:t>
      </w:r>
      <w:r w:rsidR="00DC3B64">
        <w:rPr>
          <w:rFonts w:asciiTheme="minorHAnsi" w:hAnsiTheme="minorHAnsi"/>
          <w:sz w:val="22"/>
        </w:rPr>
        <w:t>2024</w:t>
      </w:r>
      <w:r w:rsidR="0001691B">
        <w:rPr>
          <w:rFonts w:asciiTheme="minorHAnsi" w:hAnsiTheme="minorHAnsi"/>
          <w:sz w:val="22"/>
        </w:rPr>
        <w:t xml:space="preserve"> do </w:t>
      </w:r>
      <w:r w:rsidR="00DC3B64">
        <w:rPr>
          <w:rFonts w:asciiTheme="minorHAnsi" w:hAnsiTheme="minorHAnsi"/>
          <w:sz w:val="22"/>
        </w:rPr>
        <w:t>1</w:t>
      </w:r>
      <w:r>
        <w:rPr>
          <w:rFonts w:asciiTheme="minorHAnsi" w:hAnsiTheme="minorHAnsi"/>
          <w:sz w:val="22"/>
        </w:rPr>
        <w:t>2</w:t>
      </w:r>
      <w:r w:rsidR="00DC3B64">
        <w:rPr>
          <w:rFonts w:asciiTheme="minorHAnsi" w:hAnsiTheme="minorHAnsi"/>
          <w:sz w:val="22"/>
        </w:rPr>
        <w:t>.</w:t>
      </w:r>
      <w:r w:rsidR="002A0E08">
        <w:rPr>
          <w:rFonts w:asciiTheme="minorHAnsi" w:hAnsiTheme="minorHAnsi"/>
          <w:sz w:val="22"/>
        </w:rPr>
        <w:t>4</w:t>
      </w:r>
      <w:r w:rsidR="00DC3B64">
        <w:rPr>
          <w:rFonts w:asciiTheme="minorHAnsi" w:hAnsiTheme="minorHAnsi"/>
          <w:sz w:val="22"/>
        </w:rPr>
        <w:t>.2024</w:t>
      </w:r>
      <w:r w:rsidR="007A207D">
        <w:rPr>
          <w:rFonts w:asciiTheme="minorHAnsi" w:hAnsiTheme="minorHAnsi"/>
          <w:sz w:val="22"/>
        </w:rPr>
        <w:t xml:space="preserve"> do </w:t>
      </w:r>
      <w:r>
        <w:rPr>
          <w:rFonts w:asciiTheme="minorHAnsi" w:hAnsiTheme="minorHAnsi"/>
          <w:sz w:val="22"/>
        </w:rPr>
        <w:t>9</w:t>
      </w:r>
      <w:r w:rsidR="003E707A">
        <w:rPr>
          <w:rFonts w:asciiTheme="minorHAnsi" w:hAnsiTheme="minorHAnsi"/>
          <w:sz w:val="22"/>
        </w:rPr>
        <w:t xml:space="preserve"> ure</w:t>
      </w:r>
      <w:r w:rsidR="007C4C35" w:rsidRPr="007C4C35">
        <w:rPr>
          <w:rFonts w:asciiTheme="minorHAnsi" w:hAnsiTheme="minorHAnsi"/>
          <w:sz w:val="22"/>
        </w:rPr>
        <w:t>.</w:t>
      </w: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C4C35" w:rsidRPr="007C4C35" w:rsidRDefault="00A82095" w:rsidP="007C4C35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Dopisna</w:t>
      </w:r>
      <w:r w:rsidR="007C4C35" w:rsidRPr="007C4C35">
        <w:rPr>
          <w:rFonts w:asciiTheme="minorHAnsi" w:hAnsiTheme="minorHAnsi"/>
          <w:sz w:val="22"/>
        </w:rPr>
        <w:t xml:space="preserve"> seja je bila sklicana na podlagi </w:t>
      </w:r>
      <w:r w:rsidR="003E707A">
        <w:rPr>
          <w:rFonts w:asciiTheme="minorHAnsi" w:hAnsiTheme="minorHAnsi"/>
          <w:sz w:val="22"/>
        </w:rPr>
        <w:t>22</w:t>
      </w:r>
      <w:r w:rsidR="007C4C35" w:rsidRPr="007C4C35">
        <w:rPr>
          <w:rFonts w:asciiTheme="minorHAnsi" w:hAnsiTheme="minorHAnsi"/>
          <w:sz w:val="22"/>
        </w:rPr>
        <w:t>. člena Poslovnika občinskega sveta Občine Kidričevo (</w:t>
      </w:r>
      <w:r w:rsidR="009D50DB">
        <w:rPr>
          <w:rFonts w:asciiTheme="minorHAnsi" w:hAnsiTheme="minorHAnsi"/>
          <w:sz w:val="22"/>
        </w:rPr>
        <w:t xml:space="preserve">Uradno glasilo slovenskih občin, št. </w:t>
      </w:r>
      <w:r>
        <w:rPr>
          <w:rFonts w:asciiTheme="minorHAnsi" w:hAnsiTheme="minorHAnsi"/>
          <w:sz w:val="22"/>
        </w:rPr>
        <w:t>36/17 in 16/18</w:t>
      </w:r>
      <w:r w:rsidR="007C4C35" w:rsidRPr="007C4C35">
        <w:rPr>
          <w:rFonts w:asciiTheme="minorHAnsi" w:hAnsiTheme="minorHAnsi"/>
          <w:sz w:val="22"/>
        </w:rPr>
        <w:t>)</w:t>
      </w:r>
    </w:p>
    <w:p w:rsidR="007C4C35" w:rsidRPr="007C4C35" w:rsidRDefault="007C4C35" w:rsidP="007C4C35">
      <w:pPr>
        <w:jc w:val="both"/>
        <w:rPr>
          <w:rFonts w:asciiTheme="minorHAnsi" w:hAnsiTheme="minorHAnsi"/>
        </w:rPr>
      </w:pPr>
    </w:p>
    <w:p w:rsidR="007C4C35" w:rsidRPr="007C4C35" w:rsidRDefault="007C4C35" w:rsidP="007C4C35">
      <w:pPr>
        <w:pStyle w:val="Brezrazmikov"/>
        <w:jc w:val="both"/>
        <w:rPr>
          <w:rFonts w:asciiTheme="minorHAnsi" w:hAnsiTheme="minorHAnsi"/>
          <w:b/>
        </w:rPr>
      </w:pPr>
      <w:r w:rsidRPr="007C4C35">
        <w:rPr>
          <w:rFonts w:asciiTheme="minorHAnsi" w:hAnsiTheme="minorHAnsi"/>
          <w:b/>
        </w:rPr>
        <w:t>Dnevni red:</w:t>
      </w:r>
    </w:p>
    <w:p w:rsidR="007C4C35" w:rsidRDefault="007C4C35" w:rsidP="007C4C35">
      <w:pPr>
        <w:pStyle w:val="Brezrazmikov"/>
        <w:jc w:val="both"/>
        <w:rPr>
          <w:rFonts w:asciiTheme="minorHAnsi" w:hAnsiTheme="minorHAnsi" w:cstheme="minorHAnsi"/>
          <w:b/>
          <w:sz w:val="22"/>
        </w:rPr>
      </w:pPr>
    </w:p>
    <w:p w:rsidR="00081222" w:rsidRPr="00081222" w:rsidRDefault="00081222" w:rsidP="0008122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Izgradnja skupnostne samooskrbne sončne elektrarne:</w:t>
      </w:r>
    </w:p>
    <w:p w:rsidR="00081222" w:rsidRPr="00081222" w:rsidRDefault="00081222" w:rsidP="0008122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Vrtec Lovrenc na Dr. polju</w:t>
      </w:r>
    </w:p>
    <w:p w:rsidR="00081222" w:rsidRPr="00081222" w:rsidRDefault="00081222" w:rsidP="0008122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Vrtec Kidričevo</w:t>
      </w:r>
    </w:p>
    <w:p w:rsidR="00081222" w:rsidRPr="00081222" w:rsidRDefault="00081222" w:rsidP="0008122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Osnovna šola Kidričevo</w:t>
      </w:r>
    </w:p>
    <w:p w:rsidR="00081222" w:rsidRPr="00081222" w:rsidRDefault="00081222" w:rsidP="0008122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Osnovna šola Cirkovce</w:t>
      </w:r>
    </w:p>
    <w:p w:rsidR="00081222" w:rsidRPr="00081222" w:rsidRDefault="00081222" w:rsidP="00081222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 xml:space="preserve">MSE Športna dvorana Kidričevo </w:t>
      </w:r>
    </w:p>
    <w:p w:rsidR="002A0E08" w:rsidRPr="00F87DCD" w:rsidRDefault="002A0E08" w:rsidP="007C4C35">
      <w:pPr>
        <w:pStyle w:val="Brezrazmikov"/>
        <w:jc w:val="both"/>
        <w:rPr>
          <w:rFonts w:asciiTheme="minorHAnsi" w:hAnsiTheme="minorHAnsi" w:cstheme="minorHAnsi"/>
          <w:b/>
          <w:sz w:val="22"/>
        </w:rPr>
      </w:pP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Ad. 1</w:t>
      </w:r>
    </w:p>
    <w:p w:rsidR="007C4C35" w:rsidRDefault="007C4C35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2A0E08" w:rsidRDefault="0075474A" w:rsidP="0001691B">
      <w:pPr>
        <w:jc w:val="both"/>
        <w:rPr>
          <w:rFonts w:asciiTheme="minorHAnsi" w:hAnsiTheme="minorHAnsi" w:cstheme="minorHAnsi"/>
          <w:sz w:val="22"/>
          <w:szCs w:val="22"/>
        </w:rPr>
      </w:pPr>
      <w:r w:rsidRPr="00DC3B64">
        <w:rPr>
          <w:rFonts w:asciiTheme="minorHAnsi" w:hAnsiTheme="minorHAnsi" w:cstheme="minorHAnsi"/>
          <w:sz w:val="22"/>
          <w:szCs w:val="22"/>
        </w:rPr>
        <w:t xml:space="preserve">Člani </w:t>
      </w:r>
      <w:r w:rsidR="003E707A" w:rsidRPr="00DC3B64">
        <w:rPr>
          <w:rFonts w:asciiTheme="minorHAnsi" w:hAnsiTheme="minorHAnsi" w:cstheme="minorHAnsi"/>
          <w:sz w:val="22"/>
          <w:szCs w:val="22"/>
        </w:rPr>
        <w:t xml:space="preserve">občinskega sveta Občine Kidričevo so </w:t>
      </w:r>
      <w:r w:rsidR="00081222">
        <w:rPr>
          <w:rFonts w:asciiTheme="minorHAnsi" w:hAnsiTheme="minorHAnsi" w:cstheme="minorHAnsi"/>
          <w:sz w:val="22"/>
          <w:szCs w:val="22"/>
        </w:rPr>
        <w:t>odločali o potrditvah DIIP-ov za izgradnjo skupne samooskrbne sončne elektrarne na</w:t>
      </w:r>
    </w:p>
    <w:p w:rsidR="00081222" w:rsidRPr="00081222" w:rsidRDefault="00081222" w:rsidP="00081222">
      <w:pPr>
        <w:pStyle w:val="Odstavekseznama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Vrtec Lovrenc na Dr. polju</w:t>
      </w:r>
    </w:p>
    <w:p w:rsidR="00081222" w:rsidRPr="00081222" w:rsidRDefault="00081222" w:rsidP="00081222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Vrtec Kidričevo</w:t>
      </w:r>
    </w:p>
    <w:p w:rsidR="00081222" w:rsidRPr="00081222" w:rsidRDefault="00081222" w:rsidP="00081222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Osnovna šola Kidričevo</w:t>
      </w:r>
    </w:p>
    <w:p w:rsidR="00081222" w:rsidRPr="00081222" w:rsidRDefault="00081222" w:rsidP="00081222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>MSE Osnovna šola Cirkovce</w:t>
      </w:r>
    </w:p>
    <w:p w:rsidR="00081222" w:rsidRPr="00081222" w:rsidRDefault="00081222" w:rsidP="00081222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</w:rPr>
      </w:pPr>
      <w:r w:rsidRPr="00081222">
        <w:rPr>
          <w:rFonts w:asciiTheme="minorHAnsi" w:hAnsiTheme="minorHAnsi" w:cstheme="minorHAnsi"/>
          <w:sz w:val="22"/>
        </w:rPr>
        <w:t xml:space="preserve">MSE Športna dvorana Kidričevo </w:t>
      </w:r>
    </w:p>
    <w:p w:rsidR="00DC24A4" w:rsidRDefault="00DC24A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081222" w:rsidRDefault="00081222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  <w:u w:val="single"/>
        </w:rPr>
        <w:t xml:space="preserve">SKLEP št. 1: </w:t>
      </w:r>
      <w:r>
        <w:rPr>
          <w:rFonts w:asciiTheme="minorHAnsi" w:hAnsiTheme="minorHAnsi"/>
          <w:b/>
          <w:sz w:val="22"/>
        </w:rPr>
        <w:t>Občinski svet Občine Kidričevo potrjuje Dokument identifikacije investicijskega projekta (DIIP) za projekt »izgradnje skupne samooskrbne sončne elektrarne – MSE Vrtec Lovrenc«.</w:t>
      </w:r>
    </w:p>
    <w:p w:rsidR="00081222" w:rsidRDefault="00081222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081222" w:rsidRDefault="00081222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Sklep je priloga in sestavni del tega sklepa. </w:t>
      </w:r>
    </w:p>
    <w:p w:rsidR="00081222" w:rsidRDefault="00081222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081222" w:rsidRDefault="00081222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Sklep je bil soglasno sprejet.</w:t>
      </w:r>
      <w:r w:rsidR="007D2AE4">
        <w:rPr>
          <w:rFonts w:asciiTheme="minorHAnsi" w:hAnsiTheme="minorHAnsi"/>
          <w:sz w:val="22"/>
        </w:rPr>
        <w:t xml:space="preserve"> </w:t>
      </w:r>
      <w:r w:rsidR="007D2AE4">
        <w:rPr>
          <w:rFonts w:asciiTheme="minorHAnsi" w:hAnsiTheme="minorHAnsi"/>
          <w:sz w:val="22"/>
        </w:rPr>
        <w:t>Glasovalo je 17 članov občinskega sveta.</w:t>
      </w:r>
    </w:p>
    <w:p w:rsidR="00081222" w:rsidRDefault="00081222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081222" w:rsidRDefault="00081222" w:rsidP="00081222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  <w:u w:val="single"/>
        </w:rPr>
        <w:t xml:space="preserve">SKLEP št. </w:t>
      </w:r>
      <w:r>
        <w:rPr>
          <w:rFonts w:asciiTheme="minorHAnsi" w:hAnsiTheme="minorHAnsi"/>
          <w:b/>
          <w:i/>
          <w:sz w:val="22"/>
          <w:u w:val="single"/>
        </w:rPr>
        <w:t>2</w:t>
      </w:r>
      <w:r>
        <w:rPr>
          <w:rFonts w:asciiTheme="minorHAnsi" w:hAnsiTheme="minorHAnsi"/>
          <w:b/>
          <w:i/>
          <w:sz w:val="22"/>
          <w:u w:val="single"/>
        </w:rPr>
        <w:t xml:space="preserve">: </w:t>
      </w:r>
      <w:r>
        <w:rPr>
          <w:rFonts w:asciiTheme="minorHAnsi" w:hAnsiTheme="minorHAnsi"/>
          <w:b/>
          <w:sz w:val="22"/>
        </w:rPr>
        <w:t xml:space="preserve">Občinski svet Občine Kidričevo potrjuje Dokument identifikacije investicijskega projekta (DIIP) za projekt »izgradnje skupne samooskrbne sončne elektrarne – MSE Vrtec </w:t>
      </w:r>
      <w:r>
        <w:rPr>
          <w:rFonts w:asciiTheme="minorHAnsi" w:hAnsiTheme="minorHAnsi"/>
          <w:b/>
          <w:sz w:val="22"/>
        </w:rPr>
        <w:t>Kidričevo</w:t>
      </w:r>
      <w:r>
        <w:rPr>
          <w:rFonts w:asciiTheme="minorHAnsi" w:hAnsiTheme="minorHAnsi"/>
          <w:b/>
          <w:sz w:val="22"/>
        </w:rPr>
        <w:t>«.</w:t>
      </w:r>
    </w:p>
    <w:p w:rsidR="00081222" w:rsidRDefault="00081222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081222" w:rsidRDefault="007D2AE4" w:rsidP="007C4C35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Sklep je priloga in sestavni del tega sklepa. </w:t>
      </w:r>
    </w:p>
    <w:p w:rsidR="007D2AE4" w:rsidRDefault="007D2AE4" w:rsidP="007C4C35">
      <w:pPr>
        <w:pStyle w:val="Brezrazmikov"/>
        <w:jc w:val="both"/>
        <w:rPr>
          <w:rFonts w:asciiTheme="minorHAnsi" w:hAnsiTheme="minorHAnsi"/>
          <w:b/>
          <w:sz w:val="22"/>
        </w:rPr>
      </w:pP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</w:t>
      </w:r>
      <w:r>
        <w:rPr>
          <w:rFonts w:asciiTheme="minorHAnsi" w:hAnsiTheme="minorHAnsi"/>
          <w:sz w:val="22"/>
        </w:rPr>
        <w:t>Glasovalo je 17 članov občinskega sveta.</w:t>
      </w: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D2AE4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  <w:u w:val="single"/>
        </w:rPr>
        <w:t xml:space="preserve">SKLEP št. </w:t>
      </w:r>
      <w:r>
        <w:rPr>
          <w:rFonts w:asciiTheme="minorHAnsi" w:hAnsiTheme="minorHAnsi"/>
          <w:b/>
          <w:i/>
          <w:sz w:val="22"/>
          <w:u w:val="single"/>
        </w:rPr>
        <w:t>3</w:t>
      </w:r>
      <w:r>
        <w:rPr>
          <w:rFonts w:asciiTheme="minorHAnsi" w:hAnsiTheme="minorHAnsi"/>
          <w:b/>
          <w:i/>
          <w:sz w:val="22"/>
          <w:u w:val="single"/>
        </w:rPr>
        <w:t xml:space="preserve">: </w:t>
      </w:r>
      <w:r>
        <w:rPr>
          <w:rFonts w:asciiTheme="minorHAnsi" w:hAnsiTheme="minorHAnsi"/>
          <w:b/>
          <w:sz w:val="22"/>
        </w:rPr>
        <w:t xml:space="preserve">Občinski svet Občine Kidričevo potrjuje Dokument identifikacije investicijskega projekta (DIIP) za projekt »izgradnje skupne samooskrbne sončne elektrarne – MSE </w:t>
      </w:r>
      <w:r>
        <w:rPr>
          <w:rFonts w:asciiTheme="minorHAnsi" w:hAnsiTheme="minorHAnsi"/>
          <w:b/>
          <w:sz w:val="22"/>
        </w:rPr>
        <w:t>Osnovna šola</w:t>
      </w:r>
      <w:r>
        <w:rPr>
          <w:rFonts w:asciiTheme="minorHAnsi" w:hAnsiTheme="minorHAnsi"/>
          <w:b/>
          <w:sz w:val="22"/>
        </w:rPr>
        <w:t xml:space="preserve"> Kidričevo«.</w:t>
      </w:r>
    </w:p>
    <w:p w:rsidR="007D2AE4" w:rsidRDefault="007D2AE4" w:rsidP="007D2AE4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D2AE4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Sklep je priloga in sestavni del tega sklepa. </w:t>
      </w:r>
    </w:p>
    <w:p w:rsidR="007D2AE4" w:rsidRP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081222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</w:t>
      </w:r>
      <w:r>
        <w:rPr>
          <w:rFonts w:asciiTheme="minorHAnsi" w:hAnsiTheme="minorHAnsi"/>
          <w:sz w:val="22"/>
        </w:rPr>
        <w:t>Glasovalo je 17 članov občinskega sveta.</w:t>
      </w: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D2AE4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  <w:u w:val="single"/>
        </w:rPr>
        <w:t xml:space="preserve">SKLEP št. </w:t>
      </w:r>
      <w:r>
        <w:rPr>
          <w:rFonts w:asciiTheme="minorHAnsi" w:hAnsiTheme="minorHAnsi"/>
          <w:b/>
          <w:i/>
          <w:sz w:val="22"/>
          <w:u w:val="single"/>
        </w:rPr>
        <w:t>4</w:t>
      </w:r>
      <w:r>
        <w:rPr>
          <w:rFonts w:asciiTheme="minorHAnsi" w:hAnsiTheme="minorHAnsi"/>
          <w:b/>
          <w:i/>
          <w:sz w:val="22"/>
          <w:u w:val="single"/>
        </w:rPr>
        <w:t xml:space="preserve">: </w:t>
      </w:r>
      <w:r>
        <w:rPr>
          <w:rFonts w:asciiTheme="minorHAnsi" w:hAnsiTheme="minorHAnsi"/>
          <w:b/>
          <w:sz w:val="22"/>
        </w:rPr>
        <w:t xml:space="preserve">Občinski svet Občine Kidričevo potrjuje Dokument identifikacije investicijskega projekta (DIIP) za projekt »izgradnje skupne samooskrbne sončne elektrarne – MSE </w:t>
      </w:r>
      <w:r>
        <w:rPr>
          <w:rFonts w:asciiTheme="minorHAnsi" w:hAnsiTheme="minorHAnsi"/>
          <w:b/>
          <w:sz w:val="22"/>
        </w:rPr>
        <w:t>Osnovna šola Cirkovce</w:t>
      </w:r>
      <w:r>
        <w:rPr>
          <w:rFonts w:asciiTheme="minorHAnsi" w:hAnsiTheme="minorHAnsi"/>
          <w:b/>
          <w:sz w:val="22"/>
        </w:rPr>
        <w:t>«.</w:t>
      </w:r>
    </w:p>
    <w:p w:rsidR="007D2AE4" w:rsidRDefault="007D2AE4" w:rsidP="007D2AE4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D2AE4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Sklep je priloga in sestavni del tega sklepa. </w:t>
      </w:r>
    </w:p>
    <w:p w:rsidR="007D2AE4" w:rsidRPr="00081222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</w:t>
      </w:r>
      <w:r>
        <w:rPr>
          <w:rFonts w:asciiTheme="minorHAnsi" w:hAnsiTheme="minorHAnsi"/>
          <w:sz w:val="22"/>
        </w:rPr>
        <w:t>Glasovalo je 17 članov občinskega sveta.</w:t>
      </w: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D2AE4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i/>
          <w:sz w:val="22"/>
          <w:u w:val="single"/>
        </w:rPr>
        <w:t xml:space="preserve">SKLEP št. </w:t>
      </w:r>
      <w:r>
        <w:rPr>
          <w:rFonts w:asciiTheme="minorHAnsi" w:hAnsiTheme="minorHAnsi"/>
          <w:b/>
          <w:i/>
          <w:sz w:val="22"/>
          <w:u w:val="single"/>
        </w:rPr>
        <w:t>5</w:t>
      </w:r>
      <w:r>
        <w:rPr>
          <w:rFonts w:asciiTheme="minorHAnsi" w:hAnsiTheme="minorHAnsi"/>
          <w:b/>
          <w:i/>
          <w:sz w:val="22"/>
          <w:u w:val="single"/>
        </w:rPr>
        <w:t xml:space="preserve">: </w:t>
      </w:r>
      <w:r>
        <w:rPr>
          <w:rFonts w:asciiTheme="minorHAnsi" w:hAnsiTheme="minorHAnsi"/>
          <w:b/>
          <w:sz w:val="22"/>
        </w:rPr>
        <w:t xml:space="preserve">Občinski svet Občine Kidričevo potrjuje Dokument identifikacije investicijskega projekta (DIIP) za projekt »izgradnje skupne samooskrbne sončne elektrarne – MSE </w:t>
      </w:r>
      <w:r>
        <w:rPr>
          <w:rFonts w:asciiTheme="minorHAnsi" w:hAnsiTheme="minorHAnsi"/>
          <w:b/>
          <w:sz w:val="22"/>
        </w:rPr>
        <w:t>Športna dvorana Ki</w:t>
      </w:r>
      <w:r>
        <w:rPr>
          <w:rFonts w:asciiTheme="minorHAnsi" w:hAnsiTheme="minorHAnsi"/>
          <w:b/>
          <w:sz w:val="22"/>
        </w:rPr>
        <w:t>dričevo«.</w:t>
      </w:r>
    </w:p>
    <w:p w:rsidR="007D2AE4" w:rsidRDefault="007D2AE4" w:rsidP="007D2AE4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D2AE4">
      <w:pPr>
        <w:pStyle w:val="Brezrazmikov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Sklep je priloga in sestavni del tega sklepa. </w:t>
      </w: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Sklep je bil soglasno sprejet. Glasovalo je 17 članov občinskega sveta. </w:t>
      </w: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D2AE4" w:rsidRDefault="007D2AE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Rezultat</w:t>
      </w:r>
      <w:r w:rsidR="0001691B">
        <w:rPr>
          <w:rFonts w:asciiTheme="minorHAnsi" w:hAnsiTheme="minorHAnsi"/>
          <w:sz w:val="22"/>
        </w:rPr>
        <w:t xml:space="preserve">i glasovanja se hranijo v spisu skupaj z zapisnikom. </w:t>
      </w:r>
      <w:r>
        <w:rPr>
          <w:rFonts w:asciiTheme="minorHAnsi" w:hAnsiTheme="minorHAnsi"/>
          <w:sz w:val="22"/>
        </w:rPr>
        <w:t xml:space="preserve"> 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DC24A4" w:rsidRDefault="00DC24A4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Zdenka Frank;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</w:r>
      <w:r w:rsidR="00F87DCD">
        <w:rPr>
          <w:rFonts w:asciiTheme="minorHAnsi" w:hAnsiTheme="minorHAnsi"/>
          <w:sz w:val="22"/>
        </w:rPr>
        <w:t>Anton Leskovar</w:t>
      </w:r>
      <w:r>
        <w:rPr>
          <w:rFonts w:asciiTheme="minorHAnsi" w:hAnsiTheme="minorHAnsi"/>
          <w:sz w:val="22"/>
        </w:rPr>
        <w:t>;</w:t>
      </w:r>
    </w:p>
    <w:p w:rsidR="0075474A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</w:p>
    <w:p w:rsidR="009D50DB" w:rsidRDefault="0075474A" w:rsidP="007C4C35">
      <w:pPr>
        <w:pStyle w:val="Brezrazmikov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zapisnik sestavila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9D50DB">
        <w:rPr>
          <w:rFonts w:asciiTheme="minorHAnsi" w:hAnsiTheme="minorHAnsi"/>
          <w:sz w:val="22"/>
        </w:rPr>
        <w:tab/>
      </w:r>
      <w:r w:rsidR="00F87DCD">
        <w:rPr>
          <w:rFonts w:asciiTheme="minorHAnsi" w:hAnsiTheme="minorHAnsi"/>
          <w:sz w:val="22"/>
        </w:rPr>
        <w:t>župan</w:t>
      </w:r>
      <w:r w:rsidR="009D50DB">
        <w:rPr>
          <w:rFonts w:asciiTheme="minorHAnsi" w:hAnsiTheme="minorHAnsi"/>
          <w:sz w:val="22"/>
        </w:rPr>
        <w:t xml:space="preserve"> </w:t>
      </w:r>
    </w:p>
    <w:p w:rsidR="00DC24A4" w:rsidRDefault="00F87DCD" w:rsidP="00E55B22">
      <w:pPr>
        <w:pStyle w:val="Brezrazmikov"/>
        <w:ind w:left="4956" w:firstLine="708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občine Kidričevo </w:t>
      </w:r>
    </w:p>
    <w:sectPr w:rsidR="00DC2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B12"/>
    <w:multiLevelType w:val="hybridMultilevel"/>
    <w:tmpl w:val="FB6C0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ADD"/>
    <w:multiLevelType w:val="hybridMultilevel"/>
    <w:tmpl w:val="8BEC6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9FD"/>
    <w:multiLevelType w:val="hybridMultilevel"/>
    <w:tmpl w:val="CFC09EFA"/>
    <w:lvl w:ilvl="0" w:tplc="6A8C1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45CD"/>
    <w:multiLevelType w:val="hybridMultilevel"/>
    <w:tmpl w:val="5C021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D05B4"/>
    <w:multiLevelType w:val="hybridMultilevel"/>
    <w:tmpl w:val="901ABD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B5BFE"/>
    <w:multiLevelType w:val="hybridMultilevel"/>
    <w:tmpl w:val="1F9C2380"/>
    <w:lvl w:ilvl="0" w:tplc="DC1E0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423151"/>
    <w:multiLevelType w:val="hybridMultilevel"/>
    <w:tmpl w:val="73E813BE"/>
    <w:lvl w:ilvl="0" w:tplc="DC1E0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243613"/>
    <w:multiLevelType w:val="hybridMultilevel"/>
    <w:tmpl w:val="B650CB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E5263"/>
    <w:multiLevelType w:val="hybridMultilevel"/>
    <w:tmpl w:val="8BEC6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83F0E"/>
    <w:multiLevelType w:val="hybridMultilevel"/>
    <w:tmpl w:val="DC3443FC"/>
    <w:lvl w:ilvl="0" w:tplc="DC1E08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BD14BA"/>
    <w:multiLevelType w:val="hybridMultilevel"/>
    <w:tmpl w:val="A32692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F3BBD"/>
    <w:multiLevelType w:val="hybridMultilevel"/>
    <w:tmpl w:val="BC827D6C"/>
    <w:lvl w:ilvl="0" w:tplc="88665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35565"/>
    <w:multiLevelType w:val="hybridMultilevel"/>
    <w:tmpl w:val="8BEC6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9648A"/>
    <w:multiLevelType w:val="hybridMultilevel"/>
    <w:tmpl w:val="4F246F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12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35"/>
    <w:rsid w:val="0001691B"/>
    <w:rsid w:val="00081222"/>
    <w:rsid w:val="001118BD"/>
    <w:rsid w:val="002A0E08"/>
    <w:rsid w:val="003E707A"/>
    <w:rsid w:val="005F0D85"/>
    <w:rsid w:val="00644A84"/>
    <w:rsid w:val="00711829"/>
    <w:rsid w:val="0075474A"/>
    <w:rsid w:val="007A207D"/>
    <w:rsid w:val="007C4C35"/>
    <w:rsid w:val="007D2AE4"/>
    <w:rsid w:val="009D50DB"/>
    <w:rsid w:val="00A82095"/>
    <w:rsid w:val="00B952A6"/>
    <w:rsid w:val="00CA47EA"/>
    <w:rsid w:val="00DC24A4"/>
    <w:rsid w:val="00DC3B64"/>
    <w:rsid w:val="00E55B22"/>
    <w:rsid w:val="00E74C5D"/>
    <w:rsid w:val="00F86FF2"/>
    <w:rsid w:val="00F8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5C9B"/>
  <w15:docId w15:val="{279096E3-FE47-4908-9911-81C934F9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4C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4C3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08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2024-04-25T12:08:00Z</cp:lastPrinted>
  <dcterms:created xsi:type="dcterms:W3CDTF">2024-04-25T12:22:00Z</dcterms:created>
  <dcterms:modified xsi:type="dcterms:W3CDTF">2024-04-25T12:23:00Z</dcterms:modified>
</cp:coreProperties>
</file>