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FD151" w14:textId="77777777" w:rsidR="00127BC7" w:rsidRDefault="00127BC7" w:rsidP="00127BC7">
      <w:pPr>
        <w:tabs>
          <w:tab w:val="left" w:pos="3463"/>
        </w:tabs>
      </w:pPr>
    </w:p>
    <w:p w14:paraId="1F4D7CEB" w14:textId="77777777" w:rsidR="00127BC7" w:rsidRDefault="00127BC7" w:rsidP="00127BC7">
      <w:pPr>
        <w:tabs>
          <w:tab w:val="left" w:pos="3463"/>
        </w:tabs>
      </w:pPr>
    </w:p>
    <w:p w14:paraId="26D23769" w14:textId="42359676" w:rsidR="001079E6" w:rsidRDefault="001079E6" w:rsidP="001079E6">
      <w:pPr>
        <w:pStyle w:val="Odstavekseznama"/>
        <w:numPr>
          <w:ilvl w:val="0"/>
          <w:numId w:val="3"/>
        </w:numPr>
        <w:tabs>
          <w:tab w:val="left" w:pos="3463"/>
        </w:tabs>
      </w:pPr>
      <w:r>
        <w:t>Gramoznica Pleterje</w:t>
      </w:r>
    </w:p>
    <w:p w14:paraId="767A5575" w14:textId="77777777" w:rsidR="000018E0" w:rsidRDefault="000018E0" w:rsidP="001079E6">
      <w:pPr>
        <w:tabs>
          <w:tab w:val="left" w:pos="3463"/>
        </w:tabs>
      </w:pPr>
    </w:p>
    <w:p w14:paraId="58E0FF9A" w14:textId="1F61655D" w:rsidR="000018E0" w:rsidRDefault="00A95AC6" w:rsidP="001079E6">
      <w:pPr>
        <w:tabs>
          <w:tab w:val="left" w:pos="3463"/>
        </w:tabs>
      </w:pPr>
      <w:r>
        <w:t xml:space="preserve">Pred kratkim je v javnosti odjeknila novica, da v enem izmed  bolj prepoznavnih turističnih objektov v občini Kidričevo, gramoznici </w:t>
      </w:r>
      <w:r w:rsidR="005F6DCE">
        <w:t xml:space="preserve">Pleterje, </w:t>
      </w:r>
      <w:r w:rsidR="000018E0">
        <w:t xml:space="preserve">tako imenovanem </w:t>
      </w:r>
      <w:proofErr w:type="spellStart"/>
      <w:r>
        <w:t>Green</w:t>
      </w:r>
      <w:proofErr w:type="spellEnd"/>
      <w:r>
        <w:t xml:space="preserve"> lake, plavajo strupene bakterije, imenovane cianobakterije. Sprva so obiskovalci poročali o zastrupitvi treh psov, ki so </w:t>
      </w:r>
      <w:r w:rsidR="005F6DCE">
        <w:t xml:space="preserve">plavali v gramoznici, kasneje pa so bakterije opazili in tudi fotografirali v organizaciji </w:t>
      </w:r>
      <w:proofErr w:type="spellStart"/>
      <w:r w:rsidR="005F6DCE">
        <w:t>Ciano</w:t>
      </w:r>
      <w:proofErr w:type="spellEnd"/>
      <w:r w:rsidR="005F6DCE">
        <w:t xml:space="preserve"> Slo</w:t>
      </w:r>
      <w:r w:rsidR="00626948">
        <w:t xml:space="preserve">, v kateri so vključeni </w:t>
      </w:r>
      <w:r w:rsidR="00ED5C0E">
        <w:t xml:space="preserve">mikrobiologi, </w:t>
      </w:r>
      <w:r w:rsidR="00626948">
        <w:t>s</w:t>
      </w:r>
      <w:r w:rsidR="00626948" w:rsidRPr="00626948">
        <w:t>odelavc</w:t>
      </w:r>
      <w:r w:rsidR="00626948">
        <w:t>i</w:t>
      </w:r>
      <w:r w:rsidR="00626948" w:rsidRPr="00626948">
        <w:t xml:space="preserve"> skupine za </w:t>
      </w:r>
      <w:proofErr w:type="spellStart"/>
      <w:r w:rsidR="00626948" w:rsidRPr="00626948">
        <w:t>ekotoksikologijo</w:t>
      </w:r>
      <w:proofErr w:type="spellEnd"/>
      <w:r w:rsidR="00626948" w:rsidRPr="00626948">
        <w:t xml:space="preserve"> z </w:t>
      </w:r>
      <w:hyperlink r:id="rId8" w:history="1">
        <w:r w:rsidR="00626948" w:rsidRPr="00626948">
          <w:t>Oddelka za genetsko toksikologijo in biologijo raka</w:t>
        </w:r>
      </w:hyperlink>
      <w:r w:rsidR="00626948" w:rsidRPr="00626948">
        <w:t> na </w:t>
      </w:r>
      <w:r w:rsidR="00626948" w:rsidRPr="00ED5C0E">
        <w:t>Nacionalnem inštitutu za biologijo</w:t>
      </w:r>
      <w:r w:rsidR="00626948" w:rsidRPr="00626948">
        <w:t xml:space="preserve">. </w:t>
      </w:r>
      <w:r w:rsidR="000018E0">
        <w:t xml:space="preserve">Simptomi zastrupitev pri psih so bili mišični krči, drgetanje, napadi in delne paralize tačk, kar so značilni znaki zastrupitve z nekaterimi </w:t>
      </w:r>
      <w:proofErr w:type="spellStart"/>
      <w:r w:rsidR="000018E0">
        <w:t>cianotoksini</w:t>
      </w:r>
      <w:proofErr w:type="spellEnd"/>
      <w:r w:rsidR="000018E0">
        <w:t>.</w:t>
      </w:r>
    </w:p>
    <w:p w14:paraId="7148CC96" w14:textId="77777777" w:rsidR="000018E0" w:rsidRDefault="000018E0" w:rsidP="001079E6">
      <w:pPr>
        <w:tabs>
          <w:tab w:val="left" w:pos="3463"/>
        </w:tabs>
      </w:pPr>
    </w:p>
    <w:p w14:paraId="0F873748" w14:textId="77777777" w:rsidR="00360934" w:rsidRDefault="00626948" w:rsidP="000018E0">
      <w:pPr>
        <w:tabs>
          <w:tab w:val="left" w:pos="3463"/>
        </w:tabs>
      </w:pPr>
      <w:r>
        <w:t>Cianobakterije, do nedavnega znane pod imenom modrozelene alge, so ena od najstarejših življenjskih oblik na Zemlji in so tudi najzaslužnejše za nastanek življenja, kot ga poznamo danes. So izredno raznovrstne, tako fiziološko kot morfološko, in naseljujejo najrazličnejše ekosisteme, v katerih imajo pomembno vlogo. Sintetizirajo številne biološko aktivne snovi, ki so potencialno koristne v medicini, ter tudi take, ki so lahko škodljive za ljudi in živali (</w:t>
      </w:r>
      <w:proofErr w:type="spellStart"/>
      <w:r>
        <w:t>cianotoksini</w:t>
      </w:r>
      <w:proofErr w:type="spellEnd"/>
      <w:r>
        <w:t>).</w:t>
      </w:r>
      <w:r w:rsidR="00ED5C0E">
        <w:rPr>
          <w:rStyle w:val="Sprotnaopomba-sklic"/>
        </w:rPr>
        <w:footnoteReference w:id="1"/>
      </w:r>
      <w:r w:rsidR="00360934">
        <w:t xml:space="preserve"> </w:t>
      </w:r>
      <w:r>
        <w:t xml:space="preserve">Slednje pomenijo vse resnejše tveganje za zdravje ljudi, saj se cianobakterije z onesnaževanjem voda in s podnebnimi spremembami vse pogosteje množično pojavljajo v obliki </w:t>
      </w:r>
      <w:proofErr w:type="spellStart"/>
      <w:r>
        <w:t>cianobakterijskih</w:t>
      </w:r>
      <w:proofErr w:type="spellEnd"/>
      <w:r>
        <w:t xml:space="preserve"> cvetenj. Z vse močnejšim onesnaževanjem voda in podnebnimi spremembami se namreč v površinskih vodah po vsem svetu vse pogosteje pojavljajo t. i. </w:t>
      </w:r>
      <w:proofErr w:type="spellStart"/>
      <w:r>
        <w:t>cianobakterijska</w:t>
      </w:r>
      <w:proofErr w:type="spellEnd"/>
      <w:r>
        <w:t xml:space="preserve"> cvetenja. Ko se cianobakterije zaradi ugodnih življenjskih razmer, npr. velikega vnosa organskih snovi v vodo, preveč namnožijo, na vodni gladini tvorijo gošče in preproge. V razmerah pribitka hranil začne populacija tvoriti številne različne snovi – sekundarne </w:t>
      </w:r>
      <w:proofErr w:type="spellStart"/>
      <w:r>
        <w:t>metabolite</w:t>
      </w:r>
      <w:proofErr w:type="spellEnd"/>
      <w:r>
        <w:t xml:space="preserve">, ki so lahko tudi škodljivi za ljudi in živali. </w:t>
      </w:r>
    </w:p>
    <w:p w14:paraId="7BC75E9E" w14:textId="77777777" w:rsidR="00360934" w:rsidRDefault="00360934" w:rsidP="000018E0">
      <w:pPr>
        <w:tabs>
          <w:tab w:val="left" w:pos="3463"/>
        </w:tabs>
      </w:pPr>
    </w:p>
    <w:p w14:paraId="695600A9" w14:textId="77777777" w:rsidR="00360934" w:rsidRDefault="00626948" w:rsidP="000018E0">
      <w:pPr>
        <w:tabs>
          <w:tab w:val="left" w:pos="3463"/>
        </w:tabs>
      </w:pPr>
      <w:r>
        <w:t>V Sloveniji standardi za pitno vodo ne vključujejo cianobakterij in njihovih strupov. Kopalna direktiva (2006/7/ES), ki narekuje izvajanje monitoringa kopalnih vod, jih sicer vključuje, vendar pa ne zajema neuradnih kopališč (t. i.</w:t>
      </w:r>
      <w:r w:rsidR="0049649B">
        <w:t xml:space="preserve"> kopališč na črno) in drugih vodnih zajetji, ki jih ljudje uporabljajo v rekreativne namene.</w:t>
      </w:r>
    </w:p>
    <w:p w14:paraId="58D41E2E" w14:textId="77777777" w:rsidR="00360934" w:rsidRDefault="00360934" w:rsidP="000018E0">
      <w:pPr>
        <w:tabs>
          <w:tab w:val="left" w:pos="3463"/>
        </w:tabs>
      </w:pPr>
    </w:p>
    <w:p w14:paraId="10CB26C5" w14:textId="1AD0977A" w:rsidR="00360934" w:rsidRPr="00360934" w:rsidRDefault="00360934" w:rsidP="00360934">
      <w:pPr>
        <w:spacing w:line="240" w:lineRule="auto"/>
      </w:pPr>
      <w:r>
        <w:t xml:space="preserve">Na spletni strani </w:t>
      </w:r>
      <w:proofErr w:type="spellStart"/>
      <w:r>
        <w:t>Green</w:t>
      </w:r>
      <w:proofErr w:type="spellEnd"/>
      <w:r>
        <w:t xml:space="preserve"> lake je iz objavljene matične in davčne številke razvidno, da z njim </w:t>
      </w:r>
      <w:r w:rsidRPr="00360934">
        <w:t xml:space="preserve">trenutno upravlja Športno rekreacijski center Pleterje d. o. o., Ulica Borisa Kraigherja 25, 2325 Kidričevo, zastopnica je direktorica Mateja </w:t>
      </w:r>
      <w:r w:rsidR="00C85CFD" w:rsidRPr="00360934">
        <w:t>Meznarič</w:t>
      </w:r>
      <w:r w:rsidRPr="00360934">
        <w:t xml:space="preserve">, družbeniki podjetja pa so </w:t>
      </w:r>
      <w:r>
        <w:t>Družbeniki</w:t>
      </w:r>
      <w:r w:rsidRPr="00360934">
        <w:t xml:space="preserve"> </w:t>
      </w:r>
      <w:r>
        <w:t xml:space="preserve">CABLEWAKE SYSTEMS J.D.O.O. ZA PROIZVODNJU in </w:t>
      </w:r>
    </w:p>
    <w:p w14:paraId="0AA04543" w14:textId="18BB32C3" w:rsidR="00360934" w:rsidRDefault="006011EA" w:rsidP="00360934">
      <w:pPr>
        <w:pStyle w:val="Brezrazmikov"/>
      </w:pPr>
      <w:hyperlink r:id="rId9" w:tgtFrame="_blank" w:history="1">
        <w:r w:rsidR="00360934" w:rsidRPr="00360934">
          <w:t xml:space="preserve">DUJARDIN gradbeno, transportno, špeditersko, trgovsko, gostinsko in proizvodno podjetje d.o.o. </w:t>
        </w:r>
      </w:hyperlink>
      <w:r w:rsidR="00360934">
        <w:t xml:space="preserve">Na spletni strani je sicer navedeno še podjetje </w:t>
      </w:r>
      <w:proofErr w:type="spellStart"/>
      <w:r w:rsidR="00360934">
        <w:t>Promocije.s</w:t>
      </w:r>
      <w:proofErr w:type="spellEnd"/>
      <w:r w:rsidR="00360934">
        <w:t xml:space="preserve">, ki so trenutno v stečaju, direktor Damijan Krumpak je leta 2021 sicer trdil, citirano:« </w:t>
      </w:r>
      <w:r w:rsidR="00360934" w:rsidRPr="000C2930">
        <w:t>Kvaliteta vode nakazuje, da je izredno čista voda, ena najbolj čistih vod v Sloveniji in to prav zaradi teh izvirov in dotokov, ki prihajajo iz vzhodnega dela«</w:t>
      </w:r>
      <w:r w:rsidR="00360934">
        <w:t>.</w:t>
      </w:r>
    </w:p>
    <w:p w14:paraId="5C9B1FFE" w14:textId="418DDC27" w:rsidR="00360934" w:rsidRDefault="00360934" w:rsidP="00360934"/>
    <w:p w14:paraId="50B857D8" w14:textId="4627379A" w:rsidR="00360934" w:rsidRPr="00360934" w:rsidRDefault="00360934" w:rsidP="00360934">
      <w:pPr>
        <w:pStyle w:val="Naslov4"/>
        <w:jc w:val="left"/>
        <w:rPr>
          <w:rFonts w:ascii="Arial" w:eastAsiaTheme="minorHAnsi" w:hAnsi="Arial" w:cstheme="minorBidi"/>
          <w:i w:val="0"/>
          <w:iCs w:val="0"/>
          <w:color w:val="auto"/>
        </w:rPr>
      </w:pPr>
    </w:p>
    <w:p w14:paraId="1251B4EF" w14:textId="77777777" w:rsidR="00360934" w:rsidRDefault="00360934" w:rsidP="000018E0">
      <w:pPr>
        <w:tabs>
          <w:tab w:val="left" w:pos="3463"/>
        </w:tabs>
      </w:pPr>
    </w:p>
    <w:p w14:paraId="32D89B6D" w14:textId="77777777" w:rsidR="00360934" w:rsidRDefault="00360934" w:rsidP="000018E0">
      <w:pPr>
        <w:tabs>
          <w:tab w:val="left" w:pos="3463"/>
        </w:tabs>
      </w:pPr>
    </w:p>
    <w:p w14:paraId="0EA5DD18" w14:textId="053692B1" w:rsidR="000018E0" w:rsidRPr="000018E0" w:rsidRDefault="0049649B" w:rsidP="000018E0">
      <w:pPr>
        <w:tabs>
          <w:tab w:val="left" w:pos="3463"/>
        </w:tabs>
      </w:pPr>
      <w:r w:rsidRPr="000018E0">
        <w:t xml:space="preserve">Po poročanju Štajerskega tednika, so upravniki  športno-rekreacijskega centra </w:t>
      </w:r>
      <w:proofErr w:type="spellStart"/>
      <w:r w:rsidRPr="000018E0">
        <w:t>Green</w:t>
      </w:r>
      <w:proofErr w:type="spellEnd"/>
      <w:r w:rsidRPr="000018E0">
        <w:t xml:space="preserve"> </w:t>
      </w:r>
      <w:r w:rsidR="000018E0" w:rsidRPr="000018E0">
        <w:t xml:space="preserve">lake, </w:t>
      </w:r>
      <w:r w:rsidR="000018E0">
        <w:t xml:space="preserve">sporočili, </w:t>
      </w:r>
      <w:r w:rsidRPr="000018E0">
        <w:t xml:space="preserve">da občina Kidričevo izvaja monitoring kopalnih vod in  da so bili rezultati vzorčenja 11. avgusta brezhibni. </w:t>
      </w:r>
    </w:p>
    <w:p w14:paraId="5B9A7FCA" w14:textId="77777777" w:rsidR="000018E0" w:rsidRDefault="000018E0" w:rsidP="000018E0">
      <w:pPr>
        <w:tabs>
          <w:tab w:val="left" w:pos="3463"/>
        </w:tabs>
        <w:jc w:val="left"/>
      </w:pPr>
    </w:p>
    <w:p w14:paraId="47E3C898" w14:textId="5631BF2C" w:rsidR="00FE64AF" w:rsidRDefault="00FE64AF" w:rsidP="000C2930">
      <w:pPr>
        <w:tabs>
          <w:tab w:val="left" w:pos="3463"/>
        </w:tabs>
      </w:pPr>
      <w:r>
        <w:lastRenderedPageBreak/>
        <w:t xml:space="preserve">Kljub dejstvu, da je kopanje v gramoznici uradno prepovedano, na kar nakazujejo tudi opozorilne table, </w:t>
      </w:r>
      <w:r w:rsidR="000018E0">
        <w:t xml:space="preserve">očitno upravljalci preverjajo kakovost vode, verjetno zato, ker se </w:t>
      </w:r>
      <w:r>
        <w:t>je tam v zadnjih nekaj letih razvil pravi kopališki turizem</w:t>
      </w:r>
      <w:r w:rsidR="000C2930">
        <w:t>.</w:t>
      </w:r>
      <w:r w:rsidR="000018E0">
        <w:t xml:space="preserve"> </w:t>
      </w:r>
      <w:r w:rsidR="000C2930">
        <w:t>R</w:t>
      </w:r>
      <w:r w:rsidR="000018E0">
        <w:t xml:space="preserve">edni obiskovalci in kopalci </w:t>
      </w:r>
      <w:proofErr w:type="spellStart"/>
      <w:r w:rsidR="000018E0">
        <w:t>Green</w:t>
      </w:r>
      <w:proofErr w:type="spellEnd"/>
      <w:r w:rsidR="000018E0">
        <w:t xml:space="preserve"> lake</w:t>
      </w:r>
      <w:r w:rsidR="000C2930">
        <w:t xml:space="preserve"> so</w:t>
      </w:r>
      <w:r w:rsidR="000018E0">
        <w:t xml:space="preserve"> tudi družine z otroc</w:t>
      </w:r>
      <w:r w:rsidR="000C2930">
        <w:t xml:space="preserve">i. Skrb vzbujajoči so podatki </w:t>
      </w:r>
      <w:r>
        <w:t>inštituta za mikrobiologijo</w:t>
      </w:r>
      <w:r w:rsidR="000C2930">
        <w:t xml:space="preserve">, ki </w:t>
      </w:r>
      <w:r>
        <w:t xml:space="preserve"> kažejo, da izpostavljenost nekaterim </w:t>
      </w:r>
      <w:proofErr w:type="spellStart"/>
      <w:r>
        <w:t>cianotoksinom</w:t>
      </w:r>
      <w:proofErr w:type="spellEnd"/>
      <w:r>
        <w:t xml:space="preserve"> povzroča poškodbe genskega materiala, kar pomeni morebiten izvor nastanka raka. </w:t>
      </w:r>
    </w:p>
    <w:p w14:paraId="3C22C547" w14:textId="77777777" w:rsidR="000C2930" w:rsidRDefault="000C2930" w:rsidP="005F6DCE">
      <w:pPr>
        <w:tabs>
          <w:tab w:val="left" w:pos="3463"/>
        </w:tabs>
      </w:pPr>
    </w:p>
    <w:p w14:paraId="45717BF6" w14:textId="3BBF424D" w:rsidR="00C85CFD" w:rsidRDefault="00C85CFD" w:rsidP="009C6E6E">
      <w:pPr>
        <w:tabs>
          <w:tab w:val="left" w:pos="3463"/>
        </w:tabs>
      </w:pPr>
      <w:r>
        <w:t xml:space="preserve">V gramoznici se sicer še vedno </w:t>
      </w:r>
      <w:r w:rsidR="00CA7399">
        <w:t xml:space="preserve">aktivno pridobiva gramoz, </w:t>
      </w:r>
      <w:r w:rsidR="009C6E6E">
        <w:t xml:space="preserve">občinski svet  </w:t>
      </w:r>
      <w:r w:rsidR="00CA7399">
        <w:t>občin</w:t>
      </w:r>
      <w:r w:rsidR="009C6E6E">
        <w:t>e</w:t>
      </w:r>
      <w:r w:rsidR="00CA7399">
        <w:t xml:space="preserve"> Kidričevo je na eni izmed </w:t>
      </w:r>
      <w:r w:rsidR="009C6E6E">
        <w:t xml:space="preserve">prejšnjih sej sprejel tudi Odlok o občinskem podrobnem prostorskem načrtu za EUPPL76 – širitev gramoznice Pleterje ID: 2458. Štajerski Tednik sicer poroča, da je občina Kidričevo v </w:t>
      </w:r>
      <w:proofErr w:type="spellStart"/>
      <w:r w:rsidR="009C6E6E">
        <w:t>Green</w:t>
      </w:r>
      <w:proofErr w:type="spellEnd"/>
      <w:r w:rsidR="009C6E6E">
        <w:t xml:space="preserve"> lake dala finančni vložek nekaj 100 tisočakov, da pa vlaganja niso prinesla želenega rezultata. »Res ni jasno, kako so si v vodstvu občine zamislili sobivanje dveh tako različnih dejavnosti, kot sta gradbeništvo in turizem na obali istega jezera.«</w:t>
      </w:r>
      <w:r w:rsidR="009C6E6E">
        <w:rPr>
          <w:rStyle w:val="Sprotnaopomba-sklic"/>
        </w:rPr>
        <w:footnoteReference w:id="2"/>
      </w:r>
    </w:p>
    <w:p w14:paraId="6C79CFFA" w14:textId="77777777" w:rsidR="009C6E6E" w:rsidRDefault="009C6E6E" w:rsidP="009C6E6E">
      <w:pPr>
        <w:tabs>
          <w:tab w:val="left" w:pos="3463"/>
        </w:tabs>
      </w:pPr>
    </w:p>
    <w:p w14:paraId="58504754" w14:textId="02B4C9F8" w:rsidR="00DF05DC" w:rsidRDefault="006266E2" w:rsidP="005F6DCE">
      <w:pPr>
        <w:tabs>
          <w:tab w:val="left" w:pos="3463"/>
        </w:tabs>
      </w:pPr>
      <w:r>
        <w:t xml:space="preserve">Dejstvo je, da je izkopavanje in predelava gramoza na eni strani izjemno dobičkonosen posel, na drugi strani pa pomeni velik poseg v okolje. S črpanjem gramoza se namreč tudi dviguje vodno dno, v vodo se odlagajo odpadki in podobno. Vse to, v vodo, kjer se kopajo naši otroci. </w:t>
      </w:r>
    </w:p>
    <w:p w14:paraId="3FFA946B" w14:textId="77777777" w:rsidR="006266E2" w:rsidRDefault="006266E2" w:rsidP="005F6DCE">
      <w:pPr>
        <w:tabs>
          <w:tab w:val="left" w:pos="3463"/>
        </w:tabs>
      </w:pPr>
    </w:p>
    <w:p w14:paraId="561FEBF9" w14:textId="277DD127" w:rsidR="007D5C96" w:rsidRDefault="007D5C96" w:rsidP="005F6DCE">
      <w:pPr>
        <w:tabs>
          <w:tab w:val="left" w:pos="3463"/>
        </w:tabs>
      </w:pPr>
      <w:proofErr w:type="spellStart"/>
      <w:r>
        <w:t>Green</w:t>
      </w:r>
      <w:proofErr w:type="spellEnd"/>
      <w:r>
        <w:t xml:space="preserve"> lake je sicer na svoji spletni strani dne 6.9.2023 objavil, da je analiza vode z dne 23. avgusta, ki so jo opravili v Italiji, pokazala, da cianobakterije niso bile strupene, oziroma niso vsebovale </w:t>
      </w:r>
      <w:proofErr w:type="spellStart"/>
      <w:r w:rsidR="00C923B5">
        <w:t>cianotoksinov</w:t>
      </w:r>
      <w:proofErr w:type="spellEnd"/>
      <w:r w:rsidR="00C923B5">
        <w:t>. Občina Kidričevo bi naj redno vzorčenje sicer izvajala na vsakih 14 dni</w:t>
      </w:r>
      <w:r w:rsidR="00BA57DB">
        <w:t>, vzorčenje opravlja Nacionalni laboratorij za zdravje, okolje in hrano Maribor.</w:t>
      </w:r>
    </w:p>
    <w:p w14:paraId="066EDA0C" w14:textId="77777777" w:rsidR="00BA57DB" w:rsidRDefault="00BA57DB" w:rsidP="005F6DCE">
      <w:pPr>
        <w:tabs>
          <w:tab w:val="left" w:pos="3463"/>
        </w:tabs>
      </w:pPr>
    </w:p>
    <w:p w14:paraId="673CAE61" w14:textId="20CD7E31" w:rsidR="006266E2" w:rsidRDefault="006266E2" w:rsidP="005F6DCE">
      <w:pPr>
        <w:tabs>
          <w:tab w:val="left" w:pos="3463"/>
        </w:tabs>
      </w:pPr>
      <w:r>
        <w:t>Zaradi navedenega, predlagam odboru za varstvo okolja in požarno varnost, da sprejme naslednje sklepe :</w:t>
      </w:r>
    </w:p>
    <w:p w14:paraId="530F097A" w14:textId="77777777" w:rsidR="006266E2" w:rsidRDefault="006266E2" w:rsidP="005F6DCE">
      <w:pPr>
        <w:tabs>
          <w:tab w:val="left" w:pos="3463"/>
        </w:tabs>
      </w:pPr>
    </w:p>
    <w:p w14:paraId="6730BDF1" w14:textId="6F862FF3" w:rsidR="007D5C96" w:rsidRDefault="006266E2" w:rsidP="00354841">
      <w:pPr>
        <w:pStyle w:val="Odstavekseznama"/>
        <w:numPr>
          <w:ilvl w:val="0"/>
          <w:numId w:val="4"/>
        </w:numPr>
        <w:tabs>
          <w:tab w:val="left" w:pos="3463"/>
        </w:tabs>
      </w:pPr>
      <w:r>
        <w:t xml:space="preserve">Odbor za varstvo okolja in požarno varnost </w:t>
      </w:r>
      <w:r w:rsidR="007D5C96">
        <w:t>poziva vodstvo občine Kidričevo</w:t>
      </w:r>
      <w:r w:rsidR="00354841">
        <w:t xml:space="preserve">, </w:t>
      </w:r>
      <w:r w:rsidR="007D5C96">
        <w:t xml:space="preserve">da </w:t>
      </w:r>
      <w:r w:rsidR="00BA57DB">
        <w:t xml:space="preserve">Odbor </w:t>
      </w:r>
      <w:r w:rsidR="00354841">
        <w:t xml:space="preserve">na seji </w:t>
      </w:r>
      <w:r w:rsidR="00BA57DB">
        <w:t>seznani</w:t>
      </w:r>
      <w:r w:rsidR="00354841">
        <w:t xml:space="preserve"> in mu </w:t>
      </w:r>
      <w:r w:rsidR="00BA57DB">
        <w:t xml:space="preserve">posreduje pisne rezultate vzorčenja </w:t>
      </w:r>
      <w:r w:rsidR="00354841">
        <w:t xml:space="preserve">vode v </w:t>
      </w:r>
      <w:proofErr w:type="spellStart"/>
      <w:r w:rsidR="00354841">
        <w:t>Green</w:t>
      </w:r>
      <w:proofErr w:type="spellEnd"/>
      <w:r w:rsidR="00354841">
        <w:t xml:space="preserve"> lake, z dne 23. avgusta 2023, ki so bile opravljene v Italiji</w:t>
      </w:r>
      <w:r w:rsidR="00BA57DB">
        <w:t xml:space="preserve"> </w:t>
      </w:r>
    </w:p>
    <w:p w14:paraId="74F70F18" w14:textId="3B002555" w:rsidR="006266E2" w:rsidRDefault="007D5C96" w:rsidP="007E0B65">
      <w:pPr>
        <w:pStyle w:val="Odstavekseznama"/>
        <w:numPr>
          <w:ilvl w:val="0"/>
          <w:numId w:val="4"/>
        </w:numPr>
        <w:tabs>
          <w:tab w:val="left" w:pos="3463"/>
        </w:tabs>
      </w:pPr>
      <w:r>
        <w:t xml:space="preserve">Odbor za varstvo okolja in požarno varnost </w:t>
      </w:r>
      <w:r w:rsidR="006266E2">
        <w:t xml:space="preserve">poziva </w:t>
      </w:r>
      <w:r w:rsidR="00354841">
        <w:t xml:space="preserve">vodstvo </w:t>
      </w:r>
      <w:r w:rsidR="006266E2">
        <w:t xml:space="preserve">občino Kidričevo, da </w:t>
      </w:r>
      <w:r>
        <w:t xml:space="preserve">Odboru do 15.10.2023 </w:t>
      </w:r>
      <w:r w:rsidR="006266E2">
        <w:t>p</w:t>
      </w:r>
      <w:r>
        <w:t>osreduje</w:t>
      </w:r>
      <w:r w:rsidR="006266E2">
        <w:t xml:space="preserve"> podatke o </w:t>
      </w:r>
      <w:r>
        <w:t xml:space="preserve"> </w:t>
      </w:r>
      <w:r w:rsidR="00354841">
        <w:t xml:space="preserve">vseh ostalih </w:t>
      </w:r>
      <w:r>
        <w:t xml:space="preserve">rezultatih </w:t>
      </w:r>
      <w:r w:rsidR="00354841">
        <w:t>vzorčenja</w:t>
      </w:r>
      <w:r w:rsidR="006266E2">
        <w:t xml:space="preserve"> vode v </w:t>
      </w:r>
      <w:proofErr w:type="spellStart"/>
      <w:r w:rsidR="006266E2">
        <w:t>Green</w:t>
      </w:r>
      <w:proofErr w:type="spellEnd"/>
      <w:r w:rsidR="006266E2">
        <w:t xml:space="preserve"> lake, </w:t>
      </w:r>
      <w:r w:rsidR="00354841">
        <w:t xml:space="preserve">ki so bila opravljena v letih </w:t>
      </w:r>
      <w:r>
        <w:t>2022 in 2023</w:t>
      </w:r>
      <w:r w:rsidR="006266E2">
        <w:t xml:space="preserve"> </w:t>
      </w:r>
    </w:p>
    <w:p w14:paraId="29A4891F" w14:textId="45A21BAC" w:rsidR="007D5C96" w:rsidRDefault="007D5C96" w:rsidP="007E0B65">
      <w:pPr>
        <w:pStyle w:val="Odstavekseznama"/>
        <w:numPr>
          <w:ilvl w:val="0"/>
          <w:numId w:val="4"/>
        </w:numPr>
        <w:tabs>
          <w:tab w:val="left" w:pos="3463"/>
        </w:tabs>
      </w:pPr>
      <w:r>
        <w:t xml:space="preserve">Odbor za varstvo okolja in požarno varnost </w:t>
      </w:r>
      <w:r w:rsidR="00354841">
        <w:t xml:space="preserve">poziva vodstvo Občine Kidričevo, da se opredeli do prisotnosti cianobakterij v </w:t>
      </w:r>
      <w:proofErr w:type="spellStart"/>
      <w:r w:rsidR="00354841">
        <w:t>Green</w:t>
      </w:r>
      <w:proofErr w:type="spellEnd"/>
      <w:r w:rsidR="00354841">
        <w:t xml:space="preserve"> lake z vidika varnosti za kopalce</w:t>
      </w:r>
    </w:p>
    <w:p w14:paraId="53C3EF42" w14:textId="77777777" w:rsidR="006266E2" w:rsidRDefault="006266E2" w:rsidP="005F6DCE">
      <w:pPr>
        <w:tabs>
          <w:tab w:val="left" w:pos="3463"/>
        </w:tabs>
      </w:pPr>
    </w:p>
    <w:p w14:paraId="0EB55FE3" w14:textId="77777777" w:rsidR="006266E2" w:rsidRDefault="006266E2" w:rsidP="005F6DCE">
      <w:pPr>
        <w:tabs>
          <w:tab w:val="left" w:pos="3463"/>
        </w:tabs>
      </w:pPr>
    </w:p>
    <w:p w14:paraId="0389C4C4" w14:textId="77777777" w:rsidR="00383381" w:rsidRDefault="00383381" w:rsidP="005F6DCE">
      <w:pPr>
        <w:tabs>
          <w:tab w:val="left" w:pos="3463"/>
        </w:tabs>
      </w:pPr>
    </w:p>
    <w:p w14:paraId="542DD681" w14:textId="4695C198" w:rsidR="00383381" w:rsidRDefault="00383381" w:rsidP="005F6DCE">
      <w:pPr>
        <w:tabs>
          <w:tab w:val="left" w:pos="3463"/>
        </w:tabs>
      </w:pPr>
    </w:p>
    <w:p w14:paraId="58ACC446" w14:textId="77777777" w:rsidR="00383381" w:rsidRDefault="00383381" w:rsidP="005F6DCE">
      <w:pPr>
        <w:tabs>
          <w:tab w:val="left" w:pos="3463"/>
        </w:tabs>
      </w:pPr>
    </w:p>
    <w:p w14:paraId="4ED53EF2" w14:textId="395FECBC" w:rsidR="00DF05DC" w:rsidRDefault="00DF05DC" w:rsidP="005F6DCE">
      <w:pPr>
        <w:tabs>
          <w:tab w:val="left" w:pos="3463"/>
        </w:tabs>
      </w:pPr>
      <w:r>
        <w:t>Povabiti</w:t>
      </w:r>
      <w:r w:rsidR="00DE7ADD">
        <w:t xml:space="preserve"> k 2</w:t>
      </w:r>
      <w:bookmarkStart w:id="0" w:name="_GoBack"/>
      <w:bookmarkEnd w:id="0"/>
      <w:r w:rsidR="00360934">
        <w:t>.točki</w:t>
      </w:r>
      <w:r>
        <w:t xml:space="preserve"> :</w:t>
      </w:r>
    </w:p>
    <w:p w14:paraId="0D41AC22" w14:textId="77777777" w:rsidR="00DF05DC" w:rsidRDefault="00DF05DC" w:rsidP="005F6DCE">
      <w:pPr>
        <w:tabs>
          <w:tab w:val="left" w:pos="3463"/>
        </w:tabs>
      </w:pPr>
    </w:p>
    <w:p w14:paraId="79109255" w14:textId="1FCABFC8" w:rsidR="00DF05DC" w:rsidRDefault="00DF05DC" w:rsidP="005F6DCE">
      <w:pPr>
        <w:tabs>
          <w:tab w:val="left" w:pos="3463"/>
        </w:tabs>
      </w:pPr>
      <w:r>
        <w:t>-člani odbora</w:t>
      </w:r>
    </w:p>
    <w:p w14:paraId="5011A201" w14:textId="402C0EAF" w:rsidR="00DF05DC" w:rsidRDefault="00DF05DC" w:rsidP="005F6DCE">
      <w:pPr>
        <w:tabs>
          <w:tab w:val="left" w:pos="3463"/>
        </w:tabs>
      </w:pPr>
      <w:r>
        <w:t>-župan občine Kidričevo</w:t>
      </w:r>
    </w:p>
    <w:p w14:paraId="1A3DEDAA" w14:textId="5BF091E4" w:rsidR="00DF05DC" w:rsidRDefault="00DF05DC" w:rsidP="005F6DCE">
      <w:pPr>
        <w:tabs>
          <w:tab w:val="left" w:pos="3463"/>
        </w:tabs>
      </w:pPr>
      <w:r>
        <w:t>-direktor občinske uprave</w:t>
      </w:r>
    </w:p>
    <w:p w14:paraId="1E500D3A" w14:textId="7A4BB3C3" w:rsidR="00DF05DC" w:rsidRDefault="00DF05DC" w:rsidP="005F6DCE">
      <w:pPr>
        <w:tabs>
          <w:tab w:val="left" w:pos="3463"/>
        </w:tabs>
      </w:pPr>
      <w:r>
        <w:t xml:space="preserve">-Matic Mohorko, </w:t>
      </w:r>
      <w:proofErr w:type="spellStart"/>
      <w:r>
        <w:t>okoljske</w:t>
      </w:r>
      <w:proofErr w:type="spellEnd"/>
      <w:r>
        <w:t xml:space="preserve"> dejavnosti</w:t>
      </w:r>
    </w:p>
    <w:p w14:paraId="725F80A8" w14:textId="457DB79E" w:rsidR="00DF05DC" w:rsidRDefault="00DF05DC" w:rsidP="005F6DCE">
      <w:pPr>
        <w:tabs>
          <w:tab w:val="left" w:pos="3463"/>
        </w:tabs>
      </w:pPr>
      <w:r>
        <w:t xml:space="preserve">-upravljalec </w:t>
      </w:r>
      <w:proofErr w:type="spellStart"/>
      <w:r>
        <w:t>Green</w:t>
      </w:r>
      <w:proofErr w:type="spellEnd"/>
      <w:r>
        <w:t xml:space="preserve"> lake</w:t>
      </w:r>
      <w:r w:rsidR="00C85CFD">
        <w:t>, Športn</w:t>
      </w:r>
      <w:r w:rsidR="00695D80">
        <w:t>o rekreacijski center Pleterje</w:t>
      </w:r>
    </w:p>
    <w:p w14:paraId="7B634F15" w14:textId="77777777" w:rsidR="00DF05DC" w:rsidRDefault="00DF05DC" w:rsidP="005F6DCE">
      <w:pPr>
        <w:tabs>
          <w:tab w:val="left" w:pos="3463"/>
        </w:tabs>
      </w:pPr>
    </w:p>
    <w:sectPr w:rsidR="00DF05DC" w:rsidSect="002E76B1">
      <w:headerReference w:type="default" r:id="rId10"/>
      <w:pgSz w:w="11906" w:h="16838" w:code="9"/>
      <w:pgMar w:top="1021" w:right="1701" w:bottom="1418" w:left="1701"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5871D" w14:textId="77777777" w:rsidR="006011EA" w:rsidRDefault="006011EA" w:rsidP="00EA0445">
      <w:pPr>
        <w:spacing w:line="240" w:lineRule="auto"/>
      </w:pPr>
      <w:r>
        <w:separator/>
      </w:r>
    </w:p>
  </w:endnote>
  <w:endnote w:type="continuationSeparator" w:id="0">
    <w:p w14:paraId="30CB64AD" w14:textId="77777777" w:rsidR="006011EA" w:rsidRDefault="006011EA" w:rsidP="00EA0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EB71" w14:textId="77777777" w:rsidR="006011EA" w:rsidRDefault="006011EA" w:rsidP="00EA0445">
      <w:pPr>
        <w:spacing w:line="240" w:lineRule="auto"/>
      </w:pPr>
      <w:r>
        <w:separator/>
      </w:r>
    </w:p>
  </w:footnote>
  <w:footnote w:type="continuationSeparator" w:id="0">
    <w:p w14:paraId="3B9D3D66" w14:textId="77777777" w:rsidR="006011EA" w:rsidRDefault="006011EA" w:rsidP="00EA0445">
      <w:pPr>
        <w:spacing w:line="240" w:lineRule="auto"/>
      </w:pPr>
      <w:r>
        <w:continuationSeparator/>
      </w:r>
    </w:p>
  </w:footnote>
  <w:footnote w:id="1">
    <w:p w14:paraId="4F42F53B" w14:textId="2CCAA168" w:rsidR="00ED5C0E" w:rsidRPr="00ED5C0E" w:rsidRDefault="00ED5C0E">
      <w:pPr>
        <w:pStyle w:val="Sprotnaopomba-besedilo"/>
        <w:rPr>
          <w:sz w:val="16"/>
          <w:szCs w:val="16"/>
        </w:rPr>
      </w:pPr>
      <w:r w:rsidRPr="00ED5C0E">
        <w:rPr>
          <w:rStyle w:val="Sprotnaopomba-sklic"/>
          <w:sz w:val="16"/>
          <w:szCs w:val="16"/>
        </w:rPr>
        <w:footnoteRef/>
      </w:r>
      <w:r w:rsidRPr="00ED5C0E">
        <w:rPr>
          <w:sz w:val="16"/>
          <w:szCs w:val="16"/>
        </w:rPr>
        <w:t xml:space="preserve"> Alja Štraser, Cianobakterije in njihovi toksini, dostopno na : </w:t>
      </w:r>
      <w:hyperlink r:id="rId1" w:history="1">
        <w:r w:rsidRPr="00ED5C0E">
          <w:rPr>
            <w:rStyle w:val="Hiperpovezava"/>
            <w:sz w:val="16"/>
            <w:szCs w:val="16"/>
          </w:rPr>
          <w:t>https://www.galenia.si/files/Cianobakterije%20in%20njihovi%20toksini-ilovepdf-compressed.pdf</w:t>
        </w:r>
      </w:hyperlink>
    </w:p>
    <w:p w14:paraId="13641602" w14:textId="77777777" w:rsidR="00ED5C0E" w:rsidRPr="00ED5C0E" w:rsidRDefault="00ED5C0E">
      <w:pPr>
        <w:pStyle w:val="Sprotnaopomba-besedilo"/>
        <w:rPr>
          <w:sz w:val="16"/>
          <w:szCs w:val="16"/>
        </w:rPr>
      </w:pPr>
    </w:p>
  </w:footnote>
  <w:footnote w:id="2">
    <w:p w14:paraId="3A2D44E0" w14:textId="22712081" w:rsidR="009C6E6E" w:rsidRDefault="009C6E6E">
      <w:pPr>
        <w:pStyle w:val="Sprotnaopomba-besedilo"/>
      </w:pPr>
      <w:r>
        <w:rPr>
          <w:rStyle w:val="Sprotnaopomba-sklic"/>
        </w:rPr>
        <w:footnoteRef/>
      </w:r>
      <w:r>
        <w:t xml:space="preserve"> Štajerski tednik : V vodi gramoznice </w:t>
      </w:r>
      <w:proofErr w:type="spellStart"/>
      <w:r>
        <w:t>Green</w:t>
      </w:r>
      <w:proofErr w:type="spellEnd"/>
      <w:r>
        <w:t xml:space="preserve"> lake nevarne bakterije in toksini, Mojca Zemljarič,  , dostopno na : </w:t>
      </w:r>
      <w:hyperlink r:id="rId2" w:history="1">
        <w:r w:rsidRPr="000D5398">
          <w:rPr>
            <w:rStyle w:val="Hiperpovezava"/>
          </w:rPr>
          <w:t>https://tednik.svet24.si/tednik/36521-v-vodi-gramoznice-green-lake-nevarne-bakterije-in-toksini</w:t>
        </w:r>
      </w:hyperlink>
    </w:p>
    <w:p w14:paraId="6E52D03D" w14:textId="77777777" w:rsidR="009C6E6E" w:rsidRDefault="009C6E6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355896"/>
      <w:docPartObj>
        <w:docPartGallery w:val="Page Numbers (Top of Page)"/>
        <w:docPartUnique/>
      </w:docPartObj>
    </w:sdtPr>
    <w:sdtEndPr/>
    <w:sdtContent>
      <w:p w14:paraId="5D053A73" w14:textId="472ACADB" w:rsidR="002E76B1" w:rsidRDefault="002E76B1">
        <w:pPr>
          <w:pStyle w:val="Glava"/>
          <w:jc w:val="center"/>
        </w:pPr>
        <w:r w:rsidRPr="002E76B1">
          <w:rPr>
            <w:sz w:val="20"/>
            <w:szCs w:val="20"/>
          </w:rPr>
          <w:fldChar w:fldCharType="begin"/>
        </w:r>
        <w:r w:rsidRPr="002E76B1">
          <w:rPr>
            <w:sz w:val="20"/>
            <w:szCs w:val="20"/>
          </w:rPr>
          <w:instrText>PAGE   \* MERGEFORMAT</w:instrText>
        </w:r>
        <w:r w:rsidRPr="002E76B1">
          <w:rPr>
            <w:sz w:val="20"/>
            <w:szCs w:val="20"/>
          </w:rPr>
          <w:fldChar w:fldCharType="separate"/>
        </w:r>
        <w:r w:rsidR="00DE7ADD">
          <w:rPr>
            <w:noProof/>
            <w:sz w:val="20"/>
            <w:szCs w:val="20"/>
          </w:rPr>
          <w:t>2</w:t>
        </w:r>
        <w:r w:rsidRPr="002E76B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5394"/>
    <w:multiLevelType w:val="hybridMultilevel"/>
    <w:tmpl w:val="413A9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46641FE"/>
    <w:multiLevelType w:val="hybridMultilevel"/>
    <w:tmpl w:val="85024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DD4D93"/>
    <w:multiLevelType w:val="hybridMultilevel"/>
    <w:tmpl w:val="FAFAFB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D236FDF"/>
    <w:multiLevelType w:val="hybridMultilevel"/>
    <w:tmpl w:val="66AC7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C7"/>
    <w:rsid w:val="000018E0"/>
    <w:rsid w:val="00067710"/>
    <w:rsid w:val="000C2930"/>
    <w:rsid w:val="000E51FA"/>
    <w:rsid w:val="001079E6"/>
    <w:rsid w:val="00127BC7"/>
    <w:rsid w:val="00203FDA"/>
    <w:rsid w:val="002326DA"/>
    <w:rsid w:val="00272470"/>
    <w:rsid w:val="002E76B1"/>
    <w:rsid w:val="00302A90"/>
    <w:rsid w:val="00333C65"/>
    <w:rsid w:val="00354841"/>
    <w:rsid w:val="00360934"/>
    <w:rsid w:val="00383381"/>
    <w:rsid w:val="00402EA4"/>
    <w:rsid w:val="0049649B"/>
    <w:rsid w:val="005F6DCE"/>
    <w:rsid w:val="006011EA"/>
    <w:rsid w:val="006266E2"/>
    <w:rsid w:val="00626948"/>
    <w:rsid w:val="00695D80"/>
    <w:rsid w:val="006C6283"/>
    <w:rsid w:val="007D5C96"/>
    <w:rsid w:val="00894AD9"/>
    <w:rsid w:val="008B20DD"/>
    <w:rsid w:val="009C6E6E"/>
    <w:rsid w:val="00A95AC6"/>
    <w:rsid w:val="00AD7DE9"/>
    <w:rsid w:val="00BA57DB"/>
    <w:rsid w:val="00C46431"/>
    <w:rsid w:val="00C56AFB"/>
    <w:rsid w:val="00C85CFD"/>
    <w:rsid w:val="00C923B5"/>
    <w:rsid w:val="00CA7399"/>
    <w:rsid w:val="00D75828"/>
    <w:rsid w:val="00DE7ADD"/>
    <w:rsid w:val="00DF05DC"/>
    <w:rsid w:val="00E64A48"/>
    <w:rsid w:val="00EA0445"/>
    <w:rsid w:val="00ED5C0E"/>
    <w:rsid w:val="00F2493E"/>
    <w:rsid w:val="00F969BA"/>
    <w:rsid w:val="00FE64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412B"/>
  <w15:chartTrackingRefBased/>
  <w15:docId w15:val="{C76ED405-7282-4930-9307-5603794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94AD9"/>
    <w:pPr>
      <w:spacing w:after="0" w:line="264" w:lineRule="atLeast"/>
      <w:jc w:val="both"/>
    </w:pPr>
    <w:rPr>
      <w:rFonts w:ascii="Arial" w:hAnsi="Arial"/>
    </w:rPr>
  </w:style>
  <w:style w:type="paragraph" w:styleId="Naslov3">
    <w:name w:val="heading 3"/>
    <w:basedOn w:val="Navaden"/>
    <w:link w:val="Naslov3Znak"/>
    <w:uiPriority w:val="9"/>
    <w:qFormat/>
    <w:rsid w:val="000018E0"/>
    <w:pPr>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sl-SI"/>
      <w14:ligatures w14:val="none"/>
    </w:rPr>
  </w:style>
  <w:style w:type="paragraph" w:styleId="Naslov4">
    <w:name w:val="heading 4"/>
    <w:basedOn w:val="Navaden"/>
    <w:next w:val="Navaden"/>
    <w:link w:val="Naslov4Znak"/>
    <w:uiPriority w:val="9"/>
    <w:unhideWhenUsed/>
    <w:qFormat/>
    <w:rsid w:val="003609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0445"/>
    <w:pPr>
      <w:tabs>
        <w:tab w:val="center" w:pos="4536"/>
        <w:tab w:val="right" w:pos="9072"/>
      </w:tabs>
      <w:spacing w:line="240" w:lineRule="auto"/>
    </w:pPr>
  </w:style>
  <w:style w:type="character" w:customStyle="1" w:styleId="GlavaZnak">
    <w:name w:val="Glava Znak"/>
    <w:basedOn w:val="Privzetapisavaodstavka"/>
    <w:link w:val="Glava"/>
    <w:uiPriority w:val="99"/>
    <w:rsid w:val="00EA0445"/>
    <w:rPr>
      <w:rFonts w:ascii="Arial" w:hAnsi="Arial"/>
    </w:rPr>
  </w:style>
  <w:style w:type="paragraph" w:styleId="Noga">
    <w:name w:val="footer"/>
    <w:basedOn w:val="Navaden"/>
    <w:link w:val="NogaZnak"/>
    <w:uiPriority w:val="99"/>
    <w:unhideWhenUsed/>
    <w:rsid w:val="00EA0445"/>
    <w:pPr>
      <w:tabs>
        <w:tab w:val="center" w:pos="4536"/>
        <w:tab w:val="right" w:pos="9072"/>
      </w:tabs>
      <w:spacing w:line="240" w:lineRule="auto"/>
    </w:pPr>
  </w:style>
  <w:style w:type="character" w:customStyle="1" w:styleId="NogaZnak">
    <w:name w:val="Noga Znak"/>
    <w:basedOn w:val="Privzetapisavaodstavka"/>
    <w:link w:val="Noga"/>
    <w:uiPriority w:val="99"/>
    <w:rsid w:val="00EA0445"/>
    <w:rPr>
      <w:rFonts w:ascii="Arial" w:hAnsi="Arial"/>
    </w:rPr>
  </w:style>
  <w:style w:type="paragraph" w:styleId="Besedilooblaka">
    <w:name w:val="Balloon Text"/>
    <w:basedOn w:val="Navaden"/>
    <w:link w:val="BesedilooblakaZnak"/>
    <w:uiPriority w:val="99"/>
    <w:semiHidden/>
    <w:unhideWhenUsed/>
    <w:rsid w:val="00894AD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4AD9"/>
    <w:rPr>
      <w:rFonts w:ascii="Tahoma" w:hAnsi="Tahoma" w:cs="Tahoma"/>
      <w:sz w:val="16"/>
      <w:szCs w:val="16"/>
    </w:rPr>
  </w:style>
  <w:style w:type="paragraph" w:styleId="Odstavekseznama">
    <w:name w:val="List Paragraph"/>
    <w:basedOn w:val="Navaden"/>
    <w:uiPriority w:val="34"/>
    <w:qFormat/>
    <w:rsid w:val="00127BC7"/>
    <w:pPr>
      <w:ind w:left="720"/>
      <w:contextualSpacing/>
    </w:pPr>
  </w:style>
  <w:style w:type="character" w:styleId="Hiperpovezava">
    <w:name w:val="Hyperlink"/>
    <w:basedOn w:val="Privzetapisavaodstavka"/>
    <w:uiPriority w:val="99"/>
    <w:unhideWhenUsed/>
    <w:rsid w:val="00626948"/>
    <w:rPr>
      <w:color w:val="0000FF"/>
      <w:u w:val="single"/>
    </w:rPr>
  </w:style>
  <w:style w:type="character" w:styleId="Krepko">
    <w:name w:val="Strong"/>
    <w:basedOn w:val="Privzetapisavaodstavka"/>
    <w:uiPriority w:val="22"/>
    <w:qFormat/>
    <w:rsid w:val="00626948"/>
    <w:rPr>
      <w:b/>
      <w:bCs/>
    </w:rPr>
  </w:style>
  <w:style w:type="paragraph" w:styleId="Konnaopomba-besedilo">
    <w:name w:val="endnote text"/>
    <w:basedOn w:val="Navaden"/>
    <w:link w:val="Konnaopomba-besediloZnak"/>
    <w:uiPriority w:val="99"/>
    <w:semiHidden/>
    <w:unhideWhenUsed/>
    <w:rsid w:val="00ED5C0E"/>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D5C0E"/>
    <w:rPr>
      <w:rFonts w:ascii="Arial" w:hAnsi="Arial"/>
      <w:sz w:val="20"/>
      <w:szCs w:val="20"/>
    </w:rPr>
  </w:style>
  <w:style w:type="character" w:styleId="Konnaopomba-sklic">
    <w:name w:val="endnote reference"/>
    <w:basedOn w:val="Privzetapisavaodstavka"/>
    <w:uiPriority w:val="99"/>
    <w:semiHidden/>
    <w:unhideWhenUsed/>
    <w:rsid w:val="00ED5C0E"/>
    <w:rPr>
      <w:vertAlign w:val="superscript"/>
    </w:rPr>
  </w:style>
  <w:style w:type="paragraph" w:styleId="Sprotnaopomba-besedilo">
    <w:name w:val="footnote text"/>
    <w:basedOn w:val="Navaden"/>
    <w:link w:val="Sprotnaopomba-besediloZnak"/>
    <w:uiPriority w:val="99"/>
    <w:semiHidden/>
    <w:unhideWhenUsed/>
    <w:rsid w:val="00ED5C0E"/>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D5C0E"/>
    <w:rPr>
      <w:rFonts w:ascii="Arial" w:hAnsi="Arial"/>
      <w:sz w:val="20"/>
      <w:szCs w:val="20"/>
    </w:rPr>
  </w:style>
  <w:style w:type="character" w:styleId="Sprotnaopomba-sklic">
    <w:name w:val="footnote reference"/>
    <w:basedOn w:val="Privzetapisavaodstavka"/>
    <w:uiPriority w:val="99"/>
    <w:semiHidden/>
    <w:unhideWhenUsed/>
    <w:rsid w:val="00ED5C0E"/>
    <w:rPr>
      <w:vertAlign w:val="superscript"/>
    </w:rPr>
  </w:style>
  <w:style w:type="character" w:customStyle="1" w:styleId="UnresolvedMention">
    <w:name w:val="Unresolved Mention"/>
    <w:basedOn w:val="Privzetapisavaodstavka"/>
    <w:uiPriority w:val="99"/>
    <w:semiHidden/>
    <w:unhideWhenUsed/>
    <w:rsid w:val="00ED5C0E"/>
    <w:rPr>
      <w:color w:val="605E5C"/>
      <w:shd w:val="clear" w:color="auto" w:fill="E1DFDD"/>
    </w:rPr>
  </w:style>
  <w:style w:type="character" w:customStyle="1" w:styleId="Naslov3Znak">
    <w:name w:val="Naslov 3 Znak"/>
    <w:basedOn w:val="Privzetapisavaodstavka"/>
    <w:link w:val="Naslov3"/>
    <w:uiPriority w:val="9"/>
    <w:rsid w:val="000018E0"/>
    <w:rPr>
      <w:rFonts w:ascii="Times New Roman" w:eastAsia="Times New Roman" w:hAnsi="Times New Roman" w:cs="Times New Roman"/>
      <w:b/>
      <w:bCs/>
      <w:kern w:val="0"/>
      <w:sz w:val="27"/>
      <w:szCs w:val="27"/>
      <w:lang w:eastAsia="sl-SI"/>
      <w14:ligatures w14:val="none"/>
    </w:rPr>
  </w:style>
  <w:style w:type="paragraph" w:styleId="Navadensplet">
    <w:name w:val="Normal (Web)"/>
    <w:basedOn w:val="Navaden"/>
    <w:uiPriority w:val="99"/>
    <w:semiHidden/>
    <w:unhideWhenUsed/>
    <w:rsid w:val="000018E0"/>
    <w:pPr>
      <w:spacing w:before="100" w:beforeAutospacing="1" w:after="100" w:afterAutospacing="1" w:line="240" w:lineRule="auto"/>
      <w:jc w:val="left"/>
    </w:pPr>
    <w:rPr>
      <w:rFonts w:ascii="Times New Roman" w:eastAsia="Times New Roman" w:hAnsi="Times New Roman" w:cs="Times New Roman"/>
      <w:kern w:val="0"/>
      <w:sz w:val="24"/>
      <w:szCs w:val="24"/>
      <w:lang w:eastAsia="sl-SI"/>
      <w14:ligatures w14:val="none"/>
    </w:rPr>
  </w:style>
  <w:style w:type="paragraph" w:styleId="Brezrazmikov">
    <w:name w:val="No Spacing"/>
    <w:uiPriority w:val="1"/>
    <w:qFormat/>
    <w:rsid w:val="000C2930"/>
    <w:pPr>
      <w:spacing w:after="0" w:line="240" w:lineRule="auto"/>
      <w:jc w:val="both"/>
    </w:pPr>
    <w:rPr>
      <w:rFonts w:ascii="Arial" w:hAnsi="Arial"/>
    </w:rPr>
  </w:style>
  <w:style w:type="character" w:customStyle="1" w:styleId="Naslov4Znak">
    <w:name w:val="Naslov 4 Znak"/>
    <w:basedOn w:val="Privzetapisavaodstavka"/>
    <w:link w:val="Naslov4"/>
    <w:uiPriority w:val="9"/>
    <w:rsid w:val="0036093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2550">
      <w:bodyDiv w:val="1"/>
      <w:marLeft w:val="0"/>
      <w:marRight w:val="0"/>
      <w:marTop w:val="0"/>
      <w:marBottom w:val="0"/>
      <w:divBdr>
        <w:top w:val="none" w:sz="0" w:space="0" w:color="auto"/>
        <w:left w:val="none" w:sz="0" w:space="0" w:color="auto"/>
        <w:bottom w:val="none" w:sz="0" w:space="0" w:color="auto"/>
        <w:right w:val="none" w:sz="0" w:space="0" w:color="auto"/>
      </w:divBdr>
      <w:divsChild>
        <w:div w:id="525293534">
          <w:marLeft w:val="0"/>
          <w:marRight w:val="0"/>
          <w:marTop w:val="0"/>
          <w:marBottom w:val="0"/>
          <w:divBdr>
            <w:top w:val="none" w:sz="0" w:space="0" w:color="auto"/>
            <w:left w:val="none" w:sz="0" w:space="0" w:color="auto"/>
            <w:bottom w:val="none" w:sz="0" w:space="0" w:color="auto"/>
            <w:right w:val="none" w:sz="0" w:space="0" w:color="auto"/>
          </w:divBdr>
        </w:div>
        <w:div w:id="1186595260">
          <w:marLeft w:val="0"/>
          <w:marRight w:val="0"/>
          <w:marTop w:val="0"/>
          <w:marBottom w:val="0"/>
          <w:divBdr>
            <w:top w:val="none" w:sz="0" w:space="0" w:color="auto"/>
            <w:left w:val="none" w:sz="0" w:space="0" w:color="auto"/>
            <w:bottom w:val="none" w:sz="0" w:space="0" w:color="auto"/>
            <w:right w:val="none" w:sz="0" w:space="0" w:color="auto"/>
          </w:divBdr>
          <w:divsChild>
            <w:div w:id="349335275">
              <w:marLeft w:val="0"/>
              <w:marRight w:val="0"/>
              <w:marTop w:val="0"/>
              <w:marBottom w:val="0"/>
              <w:divBdr>
                <w:top w:val="none" w:sz="0" w:space="0" w:color="auto"/>
                <w:left w:val="none" w:sz="0" w:space="0" w:color="auto"/>
                <w:bottom w:val="none" w:sz="0" w:space="0" w:color="auto"/>
                <w:right w:val="none" w:sz="0" w:space="0" w:color="auto"/>
              </w:divBdr>
            </w:div>
            <w:div w:id="17435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8482">
      <w:bodyDiv w:val="1"/>
      <w:marLeft w:val="0"/>
      <w:marRight w:val="0"/>
      <w:marTop w:val="0"/>
      <w:marBottom w:val="0"/>
      <w:divBdr>
        <w:top w:val="none" w:sz="0" w:space="0" w:color="auto"/>
        <w:left w:val="none" w:sz="0" w:space="0" w:color="auto"/>
        <w:bottom w:val="none" w:sz="0" w:space="0" w:color="auto"/>
        <w:right w:val="none" w:sz="0" w:space="0" w:color="auto"/>
      </w:divBdr>
    </w:div>
    <w:div w:id="11164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b.si/oddelki/oddelek-za-genetsko-toksikologijo-in-biologijo-ra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jpes.si/fipo/rezultati.asp?saveParams=false&amp;po_Maticna=54728060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ednik.svet24.si/tednik/36521-v-vodi-gramoznice-green-lake-nevarne-bakterije-in-toksini" TargetMode="External"/><Relationship Id="rId1" Type="http://schemas.openxmlformats.org/officeDocument/2006/relationships/hyperlink" Target="https://www.galenia.si/files/Cianobakterije%20in%20njihovi%20toksini-ilovepdf-compressed.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5EFF6A-BA9A-4A38-98BE-9ED417C1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886</Words>
  <Characters>5052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ZunkovicEv</dc:creator>
  <cp:keywords/>
  <dc:description/>
  <cp:lastModifiedBy>Zdenka Frank</cp:lastModifiedBy>
  <cp:revision>5</cp:revision>
  <cp:lastPrinted>2012-02-01T13:22:00Z</cp:lastPrinted>
  <dcterms:created xsi:type="dcterms:W3CDTF">2023-09-07T09:45:00Z</dcterms:created>
  <dcterms:modified xsi:type="dcterms:W3CDTF">2023-09-20T09:46:00Z</dcterms:modified>
</cp:coreProperties>
</file>