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9C" w:rsidRPr="00566FCB" w:rsidRDefault="00057A9C" w:rsidP="00057A9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566FCB">
        <w:rPr>
          <w:rFonts w:ascii="Calibri" w:eastAsia="Calibri" w:hAnsi="Calibri" w:cs="Times New Roman"/>
          <w:b/>
          <w:noProof/>
          <w:lang w:eastAsia="sl-SI"/>
        </w:rPr>
        <w:drawing>
          <wp:inline distT="0" distB="0" distL="0" distR="0" wp14:anchorId="2CD4AB23" wp14:editId="75B63AFF">
            <wp:extent cx="457200" cy="469900"/>
            <wp:effectExtent l="0" t="0" r="0" b="635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A9C" w:rsidRPr="00566FCB" w:rsidRDefault="00057A9C" w:rsidP="00057A9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057A9C" w:rsidRPr="00566FCB" w:rsidRDefault="00057A9C" w:rsidP="00057A9C">
      <w:pPr>
        <w:spacing w:after="0" w:line="240" w:lineRule="auto"/>
        <w:jc w:val="center"/>
        <w:rPr>
          <w:rFonts w:ascii="Calibri" w:eastAsia="Calibri" w:hAnsi="Calibri" w:cs="Times New Roman"/>
          <w:bCs/>
          <w:sz w:val="16"/>
        </w:rPr>
      </w:pPr>
      <w:r w:rsidRPr="00566FCB">
        <w:rPr>
          <w:rFonts w:ascii="Calibri" w:eastAsia="Calibri" w:hAnsi="Calibri" w:cs="Times New Roman"/>
          <w:b/>
          <w:bCs/>
          <w:sz w:val="16"/>
        </w:rPr>
        <w:t>OBČINA KIDRIČEVO</w:t>
      </w:r>
    </w:p>
    <w:p w:rsidR="00057A9C" w:rsidRDefault="00057A9C" w:rsidP="00057A9C">
      <w:pPr>
        <w:spacing w:after="0" w:line="240" w:lineRule="auto"/>
        <w:jc w:val="center"/>
        <w:rPr>
          <w:rFonts w:ascii="Calibri" w:eastAsia="Calibri" w:hAnsi="Calibri" w:cs="Times New Roman"/>
          <w:bCs/>
          <w:sz w:val="16"/>
        </w:rPr>
      </w:pPr>
      <w:r w:rsidRPr="00566FCB">
        <w:rPr>
          <w:rFonts w:ascii="Calibri" w:eastAsia="Calibri" w:hAnsi="Calibri" w:cs="Times New Roman"/>
          <w:bCs/>
          <w:sz w:val="16"/>
        </w:rPr>
        <w:t>OBČINSKI SVET</w:t>
      </w:r>
    </w:p>
    <w:p w:rsidR="00042345" w:rsidRPr="00566FCB" w:rsidRDefault="00042345" w:rsidP="00057A9C">
      <w:pPr>
        <w:spacing w:after="0" w:line="240" w:lineRule="auto"/>
        <w:jc w:val="center"/>
        <w:rPr>
          <w:rFonts w:ascii="Calibri" w:eastAsia="Calibri" w:hAnsi="Calibri" w:cs="Times New Roman"/>
          <w:bCs/>
          <w:sz w:val="16"/>
        </w:rPr>
      </w:pPr>
      <w:r>
        <w:rPr>
          <w:rFonts w:ascii="Calibri" w:eastAsia="Calibri" w:hAnsi="Calibri" w:cs="Times New Roman"/>
          <w:bCs/>
          <w:sz w:val="16"/>
        </w:rPr>
        <w:t>Kopališka ul. 14</w:t>
      </w:r>
    </w:p>
    <w:p w:rsidR="00057A9C" w:rsidRDefault="00057A9C" w:rsidP="00057A9C">
      <w:pPr>
        <w:spacing w:after="0" w:line="240" w:lineRule="auto"/>
        <w:jc w:val="center"/>
        <w:rPr>
          <w:rFonts w:ascii="Verdana" w:eastAsia="Times New Roman" w:hAnsi="Verdana" w:cs="Arial"/>
          <w:color w:val="333333"/>
          <w:lang w:eastAsia="sl-SI"/>
        </w:rPr>
      </w:pPr>
      <w:r w:rsidRPr="00566FCB">
        <w:rPr>
          <w:rFonts w:ascii="Calibri" w:eastAsia="Calibri" w:hAnsi="Calibri" w:cs="Times New Roman"/>
          <w:bCs/>
          <w:sz w:val="16"/>
        </w:rPr>
        <w:t>2325 Kidričevo</w:t>
      </w:r>
    </w:p>
    <w:p w:rsidR="00AE26A6" w:rsidRDefault="00074034" w:rsidP="00057A9C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7A9C" w:rsidRPr="00042345" w:rsidRDefault="00042345" w:rsidP="00057A9C">
      <w:pPr>
        <w:pStyle w:val="Brezrazmikov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7A9C" w:rsidRDefault="00057A9C" w:rsidP="00057A9C">
      <w:pPr>
        <w:pStyle w:val="Brezrazmikov"/>
        <w:jc w:val="both"/>
      </w:pPr>
    </w:p>
    <w:p w:rsidR="00057A9C" w:rsidRDefault="00057A9C" w:rsidP="00057A9C">
      <w:pPr>
        <w:pStyle w:val="Brezrazmikov"/>
        <w:jc w:val="both"/>
      </w:pPr>
    </w:p>
    <w:p w:rsidR="00057A9C" w:rsidRDefault="00057A9C" w:rsidP="00057A9C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:rsidR="00042345" w:rsidRDefault="00042345" w:rsidP="00057A9C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:rsidR="00057A9C" w:rsidRPr="00057A9C" w:rsidRDefault="00057A9C" w:rsidP="00057A9C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057A9C">
        <w:rPr>
          <w:rFonts w:eastAsia="Times New Roman" w:cs="Arial"/>
          <w:lang w:eastAsia="sl-SI"/>
        </w:rPr>
        <w:t xml:space="preserve">Na podlagi 21. člena Zakona o gospodarskih javnih službah (Uradni list RS, št. 32/1993, 30/1998 -ZZLPPO, </w:t>
      </w:r>
      <w:hyperlink r:id="rId5" w:tooltip="Popravni sklep k odločbi Ustavnega sodišča št. 380/06 z dne 11. 9. 2008 (Uradni list RS, št. 95-4032/2008)" w:history="1">
        <w:r w:rsidRPr="00074034">
          <w:rPr>
            <w:rFonts w:eastAsia="Times New Roman" w:cs="Arial"/>
            <w:lang w:eastAsia="sl-SI"/>
          </w:rPr>
          <w:t>127/2006</w:t>
        </w:r>
      </w:hyperlink>
      <w:r w:rsidRPr="00057A9C">
        <w:rPr>
          <w:rFonts w:eastAsia="Times New Roman" w:cs="Arial"/>
          <w:lang w:eastAsia="sl-SI"/>
        </w:rPr>
        <w:t xml:space="preserve"> - ZJZP, 38/2010 – ZUKN in </w:t>
      </w:r>
      <w:hyperlink r:id="rId6" w:tooltip="Zakon o spremembah in dopolnitvah Zakona o društvih (ZDru-1B) (Uradni list RS, št. 39-1905/2011)" w:history="1">
        <w:r w:rsidRPr="00074034">
          <w:rPr>
            <w:rFonts w:eastAsia="Times New Roman" w:cs="Arial"/>
            <w:lang w:eastAsia="sl-SI"/>
          </w:rPr>
          <w:t>57/2011</w:t>
        </w:r>
      </w:hyperlink>
      <w:r w:rsidRPr="00057A9C">
        <w:rPr>
          <w:rFonts w:eastAsia="Times New Roman" w:cs="Arial"/>
          <w:lang w:eastAsia="sl-SI"/>
        </w:rPr>
        <w:t>) in 1</w:t>
      </w:r>
      <w:r w:rsidR="00C1327F">
        <w:rPr>
          <w:rFonts w:eastAsia="Times New Roman" w:cs="Arial"/>
          <w:lang w:eastAsia="sl-SI"/>
        </w:rPr>
        <w:t>5</w:t>
      </w:r>
      <w:r w:rsidRPr="00057A9C">
        <w:rPr>
          <w:rFonts w:eastAsia="Times New Roman" w:cs="Arial"/>
          <w:lang w:eastAsia="sl-SI"/>
        </w:rPr>
        <w:t xml:space="preserve">. člena Statuta Občine Kidričevo (Uradno glasilo slovenskih občin, št. </w:t>
      </w:r>
      <w:r w:rsidR="00C1327F">
        <w:rPr>
          <w:rFonts w:eastAsia="Times New Roman" w:cs="Arial"/>
          <w:lang w:eastAsia="sl-SI"/>
        </w:rPr>
        <w:t>62/16</w:t>
      </w:r>
      <w:r w:rsidR="00042345">
        <w:rPr>
          <w:rFonts w:eastAsia="Times New Roman" w:cs="Arial"/>
          <w:lang w:eastAsia="sl-SI"/>
        </w:rPr>
        <w:t xml:space="preserve"> in 16/18</w:t>
      </w:r>
      <w:r w:rsidRPr="00057A9C">
        <w:rPr>
          <w:rFonts w:eastAsia="Times New Roman" w:cs="Arial"/>
          <w:lang w:eastAsia="sl-SI"/>
        </w:rPr>
        <w:t>) je Občinski svet Občine Kidričevo na</w:t>
      </w:r>
      <w:r w:rsidR="00962958">
        <w:rPr>
          <w:rFonts w:eastAsia="Times New Roman" w:cs="Arial"/>
          <w:lang w:eastAsia="sl-SI"/>
        </w:rPr>
        <w:t xml:space="preserve"> </w:t>
      </w:r>
      <w:r w:rsidR="00BF2D2F">
        <w:rPr>
          <w:rFonts w:eastAsia="Times New Roman" w:cs="Arial"/>
          <w:lang w:eastAsia="sl-SI"/>
        </w:rPr>
        <w:t>______</w:t>
      </w:r>
      <w:r w:rsidR="00962958">
        <w:rPr>
          <w:rFonts w:eastAsia="Times New Roman" w:cs="Arial"/>
          <w:lang w:eastAsia="sl-SI"/>
        </w:rPr>
        <w:t xml:space="preserve">. redni </w:t>
      </w:r>
      <w:r w:rsidRPr="00057A9C">
        <w:rPr>
          <w:rFonts w:eastAsia="Times New Roman" w:cs="Arial"/>
          <w:lang w:eastAsia="sl-SI"/>
        </w:rPr>
        <w:t xml:space="preserve"> seji</w:t>
      </w:r>
      <w:r>
        <w:rPr>
          <w:rFonts w:eastAsia="Times New Roman" w:cs="Arial"/>
          <w:lang w:eastAsia="sl-SI"/>
        </w:rPr>
        <w:t>,</w:t>
      </w:r>
      <w:r w:rsidRPr="00057A9C">
        <w:rPr>
          <w:rFonts w:eastAsia="Times New Roman" w:cs="Arial"/>
          <w:lang w:eastAsia="sl-SI"/>
        </w:rPr>
        <w:t xml:space="preserve"> dne </w:t>
      </w:r>
      <w:r w:rsidR="00BF2D2F">
        <w:rPr>
          <w:rFonts w:eastAsia="Times New Roman" w:cs="Arial"/>
          <w:lang w:eastAsia="sl-SI"/>
        </w:rPr>
        <w:t>________</w:t>
      </w:r>
      <w:r w:rsidRPr="00057A9C">
        <w:rPr>
          <w:rFonts w:eastAsia="Times New Roman" w:cs="Arial"/>
          <w:lang w:eastAsia="sl-SI"/>
        </w:rPr>
        <w:t>, sprejel naslednji</w:t>
      </w:r>
    </w:p>
    <w:p w:rsidR="00057A9C" w:rsidRDefault="00057A9C" w:rsidP="00057A9C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:rsidR="00057A9C" w:rsidRDefault="00057A9C" w:rsidP="00057A9C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:rsidR="00057A9C" w:rsidRPr="00057A9C" w:rsidRDefault="00057A9C" w:rsidP="00057A9C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:rsidR="00057A9C" w:rsidRPr="00057A9C" w:rsidRDefault="00057A9C" w:rsidP="00057A9C">
      <w:pPr>
        <w:keepNext/>
        <w:spacing w:after="0" w:line="240" w:lineRule="auto"/>
        <w:jc w:val="center"/>
        <w:outlineLvl w:val="0"/>
        <w:rPr>
          <w:rFonts w:eastAsia="Times New Roman" w:cs="Arial"/>
          <w:b/>
          <w:bCs/>
          <w:sz w:val="28"/>
          <w:lang w:eastAsia="sl-SI"/>
        </w:rPr>
      </w:pPr>
      <w:r w:rsidRPr="00057A9C">
        <w:rPr>
          <w:rFonts w:eastAsia="Times New Roman" w:cs="Arial"/>
          <w:b/>
          <w:bCs/>
          <w:sz w:val="28"/>
          <w:lang w:eastAsia="sl-SI"/>
        </w:rPr>
        <w:t>S  K  L  E  P</w:t>
      </w:r>
    </w:p>
    <w:p w:rsidR="00057A9C" w:rsidRPr="00057A9C" w:rsidRDefault="00057A9C" w:rsidP="00057A9C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:rsidR="00057A9C" w:rsidRDefault="00057A9C" w:rsidP="00057A9C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:rsidR="00057A9C" w:rsidRDefault="00057A9C" w:rsidP="00057A9C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:rsidR="00057A9C" w:rsidRPr="00057A9C" w:rsidRDefault="00057A9C" w:rsidP="00057A9C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057A9C">
        <w:rPr>
          <w:rFonts w:eastAsia="Times New Roman" w:cs="Arial"/>
          <w:lang w:eastAsia="sl-SI"/>
        </w:rPr>
        <w:t>Občinski svet Občine Kidričevo izdaja</w:t>
      </w:r>
      <w:r w:rsidRPr="00057A9C">
        <w:rPr>
          <w:rFonts w:eastAsia="Times New Roman" w:cs="Arial"/>
          <w:b/>
          <w:bCs/>
          <w:lang w:eastAsia="sl-SI"/>
        </w:rPr>
        <w:t xml:space="preserve"> soglasje </w:t>
      </w:r>
      <w:r w:rsidRPr="00057A9C">
        <w:rPr>
          <w:rFonts w:eastAsia="Times New Roman" w:cs="Arial"/>
          <w:lang w:eastAsia="sl-SI"/>
        </w:rPr>
        <w:t xml:space="preserve">k zaključnemu računu javnega podjetja Vzdrževanje in gradnje Kidričevo d.o.o., </w:t>
      </w:r>
      <w:r w:rsidR="00074034">
        <w:rPr>
          <w:rFonts w:eastAsia="Times New Roman" w:cs="Arial"/>
          <w:lang w:eastAsia="sl-SI"/>
        </w:rPr>
        <w:t>Kopališka ul. 14</w:t>
      </w:r>
      <w:r w:rsidRPr="00057A9C">
        <w:rPr>
          <w:rFonts w:eastAsia="Times New Roman" w:cs="Arial"/>
          <w:lang w:eastAsia="sl-SI"/>
        </w:rPr>
        <w:t>, 2325 Kidričevo, matična številka: 3962806000, za leto 20</w:t>
      </w:r>
      <w:r w:rsidR="00BF2D2F">
        <w:rPr>
          <w:rFonts w:eastAsia="Times New Roman" w:cs="Arial"/>
          <w:lang w:eastAsia="sl-SI"/>
        </w:rPr>
        <w:t>21</w:t>
      </w:r>
      <w:r w:rsidRPr="00057A9C">
        <w:rPr>
          <w:rFonts w:eastAsia="Times New Roman" w:cs="Arial"/>
          <w:lang w:eastAsia="sl-SI"/>
        </w:rPr>
        <w:t>.</w:t>
      </w:r>
    </w:p>
    <w:p w:rsidR="00057A9C" w:rsidRDefault="00057A9C" w:rsidP="00057A9C">
      <w:pPr>
        <w:pStyle w:val="Brezrazmikov"/>
        <w:jc w:val="both"/>
      </w:pPr>
    </w:p>
    <w:p w:rsidR="00057A9C" w:rsidRDefault="00057A9C" w:rsidP="00057A9C">
      <w:pPr>
        <w:pStyle w:val="Brezrazmikov"/>
        <w:jc w:val="both"/>
      </w:pPr>
    </w:p>
    <w:p w:rsidR="00057A9C" w:rsidRDefault="00057A9C" w:rsidP="00057A9C">
      <w:pPr>
        <w:pStyle w:val="Brezrazmikov"/>
        <w:jc w:val="both"/>
      </w:pPr>
    </w:p>
    <w:p w:rsidR="00057A9C" w:rsidRDefault="00057A9C" w:rsidP="00057A9C">
      <w:pPr>
        <w:pStyle w:val="Brezrazmikov"/>
        <w:jc w:val="both"/>
      </w:pPr>
      <w:r>
        <w:t xml:space="preserve">Štev. </w:t>
      </w:r>
      <w:r w:rsidR="00173D26">
        <w:t>410-</w:t>
      </w:r>
      <w:r w:rsidR="00BF2D2F">
        <w:t>28</w:t>
      </w:r>
      <w:r w:rsidR="00096D54">
        <w:t>/202</w:t>
      </w:r>
      <w:r w:rsidR="00BF2D2F">
        <w:t>2</w:t>
      </w:r>
    </w:p>
    <w:p w:rsidR="00057A9C" w:rsidRDefault="00057A9C" w:rsidP="00057A9C">
      <w:pPr>
        <w:pStyle w:val="Brezrazmikov"/>
        <w:jc w:val="both"/>
      </w:pPr>
      <w:r>
        <w:t xml:space="preserve">Dne   </w:t>
      </w:r>
      <w:bookmarkStart w:id="0" w:name="_GoBack"/>
      <w:bookmarkEnd w:id="0"/>
    </w:p>
    <w:p w:rsidR="00057A9C" w:rsidRDefault="00057A9C" w:rsidP="00057A9C">
      <w:pPr>
        <w:pStyle w:val="Brezrazmikov"/>
        <w:jc w:val="both"/>
      </w:pPr>
    </w:p>
    <w:p w:rsidR="00057A9C" w:rsidRDefault="00057A9C" w:rsidP="00057A9C">
      <w:pPr>
        <w:pStyle w:val="Brezrazmikov"/>
        <w:jc w:val="both"/>
      </w:pPr>
    </w:p>
    <w:p w:rsidR="00057A9C" w:rsidRDefault="00057A9C" w:rsidP="00057A9C">
      <w:pPr>
        <w:pStyle w:val="Brezrazmikov"/>
        <w:jc w:val="both"/>
      </w:pPr>
    </w:p>
    <w:p w:rsidR="00057A9C" w:rsidRDefault="00057A9C" w:rsidP="00057A9C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057A9C" w:rsidRDefault="00057A9C" w:rsidP="00057A9C">
      <w:pPr>
        <w:pStyle w:val="Brezrazmikov"/>
        <w:jc w:val="both"/>
      </w:pPr>
    </w:p>
    <w:p w:rsidR="00057A9C" w:rsidRDefault="00057A9C" w:rsidP="00057A9C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057A9C" w:rsidRDefault="00057A9C" w:rsidP="00057A9C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Občine Kidričevo </w:t>
      </w:r>
    </w:p>
    <w:sectPr w:rsidR="00057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9C"/>
    <w:rsid w:val="00042345"/>
    <w:rsid w:val="00057A9C"/>
    <w:rsid w:val="00074034"/>
    <w:rsid w:val="00096D54"/>
    <w:rsid w:val="001118BD"/>
    <w:rsid w:val="00173D26"/>
    <w:rsid w:val="00205130"/>
    <w:rsid w:val="00644A84"/>
    <w:rsid w:val="00962958"/>
    <w:rsid w:val="00A2069E"/>
    <w:rsid w:val="00B079EE"/>
    <w:rsid w:val="00B14212"/>
    <w:rsid w:val="00BF2D2F"/>
    <w:rsid w:val="00C1327F"/>
    <w:rsid w:val="00C4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C8E9"/>
  <w15:docId w15:val="{7929D567-01D8-4C31-BD2C-639CAB7F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57A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57A9C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7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us-software.si/Objava/Besedilo.aspx?Sopi=0152%20%20%20%20%20%20%20%20%20%20%20%20%20%202011052500|RS-39|5255|1905|O|" TargetMode="External"/><Relationship Id="rId5" Type="http://schemas.openxmlformats.org/officeDocument/2006/relationships/hyperlink" Target="http://www.ius-software.si/Objava/Besedilo.aspx?Sopi=0152%20%20%20%20%20%20%20%20%20%20%20%20%20%202008100600|RS-95|12900|4032|O|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2021-03-26T06:59:00Z</cp:lastPrinted>
  <dcterms:created xsi:type="dcterms:W3CDTF">2022-02-17T08:38:00Z</dcterms:created>
  <dcterms:modified xsi:type="dcterms:W3CDTF">2022-02-17T08:38:00Z</dcterms:modified>
</cp:coreProperties>
</file>