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3A" w:rsidRPr="0098384D" w:rsidRDefault="00A20A3A" w:rsidP="00A20A3A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1F021034" wp14:editId="2D346213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3A" w:rsidRPr="0098384D" w:rsidRDefault="00A20A3A" w:rsidP="00A20A3A">
      <w:pPr>
        <w:pStyle w:val="Brezrazmikov"/>
        <w:jc w:val="center"/>
        <w:rPr>
          <w:b/>
          <w:bCs/>
        </w:rPr>
      </w:pP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Štev</w:t>
      </w:r>
      <w:r w:rsidR="003E3635">
        <w:t xml:space="preserve">. </w:t>
      </w:r>
      <w:r w:rsidR="008F3D8D">
        <w:t>430-6/2021</w:t>
      </w:r>
    </w:p>
    <w:p w:rsidR="00A20A3A" w:rsidRDefault="00A20A3A" w:rsidP="00A20A3A">
      <w:pPr>
        <w:pStyle w:val="Brezrazmikov"/>
        <w:jc w:val="both"/>
      </w:pPr>
      <w:r>
        <w:t>Dne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Predlog sklepa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Na podlagi 15. člena Statuta Občine Kidričevo (Uradno glasilo slovenskih občin, št. 62/16 in 16/18) je občinski svet Občine Kidričevo, na svoji ______ seji, dne ________ sprejel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3E3635" w:rsidRDefault="00A20A3A" w:rsidP="00657076">
      <w:pPr>
        <w:pStyle w:val="Brezrazmikov"/>
        <w:jc w:val="both"/>
      </w:pPr>
      <w:r>
        <w:t xml:space="preserve">Občinski svet Občine Kidričevo </w:t>
      </w:r>
      <w:r w:rsidR="008F3D8D">
        <w:t xml:space="preserve">sprejme Dokument identifikacije investicijskega projekta (DIIP) za modernizacijo </w:t>
      </w:r>
      <w:r w:rsidR="00432AF4">
        <w:t>LC 165 051 Apače - Trnovec</w:t>
      </w:r>
      <w:bookmarkStart w:id="0" w:name="_GoBack"/>
      <w:bookmarkEnd w:id="0"/>
      <w:r w:rsidR="008F3D8D">
        <w:t>.</w:t>
      </w:r>
    </w:p>
    <w:p w:rsidR="008F3D8D" w:rsidRDefault="008F3D8D" w:rsidP="00657076">
      <w:pPr>
        <w:pStyle w:val="Brezrazmikov"/>
        <w:jc w:val="both"/>
      </w:pPr>
    </w:p>
    <w:p w:rsidR="008F3D8D" w:rsidRDefault="008F3D8D" w:rsidP="00657076">
      <w:pPr>
        <w:pStyle w:val="Brezrazmikov"/>
        <w:jc w:val="both"/>
      </w:pPr>
      <w:r>
        <w:t>DIIP je priloga in sestavni del tega sklepa.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A20A3A" w:rsidRP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FE450A" w:rsidRDefault="00FE450A" w:rsidP="00A20A3A">
      <w:pPr>
        <w:pStyle w:val="Brezrazmikov"/>
        <w:jc w:val="both"/>
      </w:pPr>
    </w:p>
    <w:sectPr w:rsidR="00FE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3A"/>
    <w:rsid w:val="003E3635"/>
    <w:rsid w:val="00432AF4"/>
    <w:rsid w:val="00657076"/>
    <w:rsid w:val="008F3D8D"/>
    <w:rsid w:val="00A20A3A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6F8A"/>
  <w15:chartTrackingRefBased/>
  <w15:docId w15:val="{51BC704A-823D-4669-8808-8ECE454A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0A3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2021-06-09T05:40:00Z</cp:lastPrinted>
  <dcterms:created xsi:type="dcterms:W3CDTF">2021-06-09T05:42:00Z</dcterms:created>
  <dcterms:modified xsi:type="dcterms:W3CDTF">2021-06-09T05:42:00Z</dcterms:modified>
</cp:coreProperties>
</file>