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55" w:rsidRDefault="00535E55" w:rsidP="00155FD1">
      <w:pPr>
        <w:pStyle w:val="Brezrazmikov"/>
        <w:tabs>
          <w:tab w:val="left" w:pos="5387"/>
        </w:tabs>
        <w:jc w:val="both"/>
      </w:pPr>
      <w:bookmarkStart w:id="0" w:name="_GoBack"/>
      <w:bookmarkEnd w:id="0"/>
    </w:p>
    <w:p w:rsidR="000B1C74" w:rsidRPr="003960A8" w:rsidRDefault="000B1C74" w:rsidP="000B1C7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lang w:eastAsia="sl-SI"/>
        </w:rPr>
      </w:pPr>
      <w:r>
        <w:rPr>
          <w:rFonts w:ascii="Garamond" w:eastAsia="Times New Roman" w:hAnsi="Garamond" w:cs="Times New Roman"/>
          <w:b/>
          <w:i/>
          <w:noProof/>
          <w:lang w:eastAsia="sl-SI"/>
        </w:rPr>
        <w:drawing>
          <wp:inline distT="0" distB="0" distL="0" distR="0" wp14:anchorId="00696DE7" wp14:editId="67A9DEA1">
            <wp:extent cx="460940" cy="489930"/>
            <wp:effectExtent l="0" t="0" r="0" b="571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34" cy="49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C74" w:rsidRPr="003960A8" w:rsidRDefault="000B1C74" w:rsidP="000B1C74">
      <w:pPr>
        <w:keepNext/>
        <w:keepLines/>
        <w:spacing w:before="200" w:after="0" w:line="240" w:lineRule="auto"/>
        <w:jc w:val="both"/>
        <w:outlineLvl w:val="5"/>
        <w:rPr>
          <w:rFonts w:ascii="Garamond" w:eastAsia="Times New Roman" w:hAnsi="Garamond" w:cs="Times New Roman"/>
          <w:b/>
          <w:iCs/>
          <w:color w:val="243F60"/>
          <w:sz w:val="20"/>
          <w:szCs w:val="16"/>
          <w:lang w:eastAsia="sl-SI"/>
        </w:rPr>
      </w:pPr>
      <w:r w:rsidRPr="003960A8">
        <w:rPr>
          <w:rFonts w:ascii="Garamond" w:eastAsia="Times New Roman" w:hAnsi="Garamond" w:cs="Times New Roman"/>
          <w:b/>
          <w:iCs/>
          <w:color w:val="243F60"/>
          <w:sz w:val="20"/>
          <w:szCs w:val="16"/>
          <w:lang w:eastAsia="sl-SI"/>
        </w:rPr>
        <w:t>OBČINA KIDRIČEVO</w:t>
      </w:r>
    </w:p>
    <w:p w:rsidR="000B1C74" w:rsidRPr="003960A8" w:rsidRDefault="000B1C74" w:rsidP="000B1C74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16"/>
          <w:lang w:eastAsia="sl-SI"/>
        </w:rPr>
      </w:pPr>
      <w:r w:rsidRPr="003960A8">
        <w:rPr>
          <w:rFonts w:ascii="Garamond" w:eastAsia="Times New Roman" w:hAnsi="Garamond" w:cs="Times New Roman"/>
          <w:b/>
          <w:sz w:val="20"/>
          <w:szCs w:val="16"/>
          <w:lang w:eastAsia="sl-SI"/>
        </w:rPr>
        <w:t>Kopališka ul. 14</w:t>
      </w:r>
    </w:p>
    <w:p w:rsidR="000B1C74" w:rsidRPr="003960A8" w:rsidRDefault="000B1C74" w:rsidP="000B1C74">
      <w:pPr>
        <w:spacing w:after="0" w:line="240" w:lineRule="auto"/>
        <w:jc w:val="both"/>
        <w:rPr>
          <w:rFonts w:ascii="Garamond" w:eastAsia="Times New Roman" w:hAnsi="Garamond" w:cs="Times New Roman"/>
          <w:b/>
          <w:sz w:val="16"/>
          <w:szCs w:val="16"/>
          <w:lang w:eastAsia="sl-SI"/>
        </w:rPr>
      </w:pPr>
      <w:r w:rsidRPr="003960A8">
        <w:rPr>
          <w:rFonts w:ascii="Garamond" w:eastAsia="Times New Roman" w:hAnsi="Garamond" w:cs="Times New Roman"/>
          <w:b/>
          <w:sz w:val="20"/>
          <w:szCs w:val="16"/>
          <w:lang w:eastAsia="sl-SI"/>
        </w:rPr>
        <w:t>2325 Kidričevo</w:t>
      </w:r>
    </w:p>
    <w:p w:rsidR="000B1C74" w:rsidRPr="003960A8" w:rsidRDefault="000B1C74" w:rsidP="000B1C74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16"/>
          <w:szCs w:val="16"/>
          <w:lang w:eastAsia="sl-SI"/>
        </w:rPr>
      </w:pPr>
    </w:p>
    <w:p w:rsidR="000B1C74" w:rsidRPr="003960A8" w:rsidRDefault="000B1C74" w:rsidP="000B1C74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0"/>
          <w:szCs w:val="16"/>
          <w:lang w:eastAsia="sl-SI"/>
        </w:rPr>
      </w:pPr>
      <w:proofErr w:type="spellStart"/>
      <w:r w:rsidRPr="003960A8">
        <w:rPr>
          <w:rFonts w:ascii="Garamond" w:eastAsia="Times New Roman" w:hAnsi="Garamond" w:cs="Times New Roman"/>
          <w:b/>
          <w:i/>
          <w:sz w:val="20"/>
          <w:szCs w:val="16"/>
          <w:lang w:eastAsia="sl-SI"/>
        </w:rPr>
        <w:t>tel</w:t>
      </w:r>
      <w:proofErr w:type="spellEnd"/>
      <w:r w:rsidRPr="003960A8">
        <w:rPr>
          <w:rFonts w:ascii="Garamond" w:eastAsia="Times New Roman" w:hAnsi="Garamond" w:cs="Times New Roman"/>
          <w:b/>
          <w:i/>
          <w:sz w:val="20"/>
          <w:szCs w:val="16"/>
          <w:lang w:eastAsia="sl-SI"/>
        </w:rPr>
        <w:t xml:space="preserve">: 02/799-06-13, </w:t>
      </w:r>
      <w:proofErr w:type="spellStart"/>
      <w:r w:rsidRPr="003960A8">
        <w:rPr>
          <w:rFonts w:ascii="Garamond" w:eastAsia="Times New Roman" w:hAnsi="Garamond" w:cs="Times New Roman"/>
          <w:b/>
          <w:i/>
          <w:sz w:val="20"/>
          <w:szCs w:val="16"/>
          <w:lang w:eastAsia="sl-SI"/>
        </w:rPr>
        <w:t>fax</w:t>
      </w:r>
      <w:proofErr w:type="spellEnd"/>
      <w:r w:rsidRPr="003960A8">
        <w:rPr>
          <w:rFonts w:ascii="Garamond" w:eastAsia="Times New Roman" w:hAnsi="Garamond" w:cs="Times New Roman"/>
          <w:b/>
          <w:i/>
          <w:sz w:val="20"/>
          <w:szCs w:val="16"/>
          <w:lang w:eastAsia="sl-SI"/>
        </w:rPr>
        <w:t>: 02/799-06-19</w:t>
      </w: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256D92" w:rsidP="00155FD1">
      <w:pPr>
        <w:pStyle w:val="Brezrazmikov"/>
        <w:tabs>
          <w:tab w:val="left" w:pos="5387"/>
        </w:tabs>
        <w:jc w:val="both"/>
      </w:pPr>
      <w:r>
        <w:t>Štev. 410-82/2018-81</w:t>
      </w:r>
    </w:p>
    <w:p w:rsidR="00155FD1" w:rsidRDefault="00155FD1" w:rsidP="00155FD1">
      <w:pPr>
        <w:pStyle w:val="Brezrazmikov"/>
        <w:tabs>
          <w:tab w:val="left" w:pos="5387"/>
        </w:tabs>
        <w:jc w:val="both"/>
      </w:pPr>
      <w:r>
        <w:t>Dne  1</w:t>
      </w:r>
      <w:r w:rsidR="00256D92">
        <w:t>7</w:t>
      </w:r>
      <w:r>
        <w:t>.10.2018</w:t>
      </w: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  <w:r>
        <w:t xml:space="preserve">Na podlagi 78. člena Statuta Občine Kidričevo (Uradno glasilo slovenskih občin, št. 62/16 in 16/18) 6. člena Pravilnika o žepninah v Občini Kidričevo (Uradno glasilo slovenskih občin, št. 25/18) </w:t>
      </w:r>
      <w:r w:rsidR="000B1C74">
        <w:t xml:space="preserve"> in Javnega razpisa dodelitev žepnin dijakom za šolsko leto 2018/2019, ter prejetih vlog, v zadevi </w:t>
      </w:r>
      <w:r>
        <w:t>dobitev žepnine za dijake za šolsko leto 2018/2019</w:t>
      </w:r>
      <w:r w:rsidR="000B1C74">
        <w:t xml:space="preserve"> Občinska uprava Občine Kidričevo izdaja</w:t>
      </w: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0B1C74" w:rsidP="00155FD1">
      <w:pPr>
        <w:pStyle w:val="Brezrazmikov"/>
        <w:tabs>
          <w:tab w:val="left" w:pos="5387"/>
        </w:tabs>
        <w:jc w:val="center"/>
        <w:rPr>
          <w:b/>
          <w:sz w:val="28"/>
        </w:rPr>
      </w:pPr>
      <w:r>
        <w:rPr>
          <w:b/>
          <w:sz w:val="28"/>
        </w:rPr>
        <w:t xml:space="preserve">S  K  U  P  N  O    </w:t>
      </w:r>
      <w:proofErr w:type="spellStart"/>
      <w:r w:rsidR="00155FD1">
        <w:rPr>
          <w:b/>
          <w:sz w:val="28"/>
        </w:rPr>
        <w:t>O</w:t>
      </w:r>
      <w:proofErr w:type="spellEnd"/>
      <w:r w:rsidR="00155FD1">
        <w:rPr>
          <w:b/>
          <w:sz w:val="28"/>
        </w:rPr>
        <w:t xml:space="preserve">  D  L  O  Č  B  O</w:t>
      </w:r>
    </w:p>
    <w:p w:rsidR="00155FD1" w:rsidRDefault="00155FD1" w:rsidP="00155FD1">
      <w:pPr>
        <w:pStyle w:val="Brezrazmikov"/>
        <w:tabs>
          <w:tab w:val="left" w:pos="5387"/>
        </w:tabs>
        <w:jc w:val="center"/>
        <w:rPr>
          <w:b/>
          <w:sz w:val="28"/>
        </w:rPr>
      </w:pPr>
    </w:p>
    <w:p w:rsidR="00155FD1" w:rsidRDefault="00155FD1" w:rsidP="00155FD1">
      <w:pPr>
        <w:pStyle w:val="Brezrazmikov"/>
        <w:tabs>
          <w:tab w:val="left" w:pos="5387"/>
        </w:tabs>
        <w:jc w:val="center"/>
        <w:rPr>
          <w:b/>
          <w:sz w:val="28"/>
        </w:rPr>
      </w:pPr>
    </w:p>
    <w:p w:rsidR="00155FD1" w:rsidRDefault="000B1C74" w:rsidP="000B1C74">
      <w:pPr>
        <w:pStyle w:val="Brezrazmikov"/>
        <w:tabs>
          <w:tab w:val="left" w:pos="5387"/>
        </w:tabs>
        <w:jc w:val="both"/>
      </w:pPr>
      <w:r>
        <w:t>1. Do občinske žepnine za denarna sredstva so upravičeni naslednji dijaki:</w:t>
      </w:r>
    </w:p>
    <w:p w:rsidR="000B1C74" w:rsidRDefault="000B1C74" w:rsidP="000B1C74">
      <w:pPr>
        <w:pStyle w:val="Brezrazmikov"/>
        <w:tabs>
          <w:tab w:val="left" w:pos="5387"/>
        </w:tabs>
        <w:jc w:val="both"/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271"/>
        <w:gridCol w:w="2349"/>
        <w:gridCol w:w="3620"/>
        <w:gridCol w:w="1827"/>
      </w:tblGrid>
      <w:tr w:rsidR="00441399" w:rsidRPr="00441399" w:rsidTr="00441399">
        <w:trPr>
          <w:trHeight w:val="300"/>
        </w:trPr>
        <w:tc>
          <w:tcPr>
            <w:tcW w:w="1271" w:type="dxa"/>
            <w:noWrap/>
          </w:tcPr>
          <w:p w:rsidR="00441399" w:rsidRPr="00441399" w:rsidRDefault="00441399" w:rsidP="00A27F6D">
            <w:pPr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  <w:t>Ime</w:t>
            </w:r>
          </w:p>
        </w:tc>
        <w:tc>
          <w:tcPr>
            <w:tcW w:w="2349" w:type="dxa"/>
            <w:noWrap/>
          </w:tcPr>
          <w:p w:rsidR="00441399" w:rsidRPr="00441399" w:rsidRDefault="00441399" w:rsidP="00A27F6D">
            <w:pPr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  <w:t>Priimek</w:t>
            </w:r>
          </w:p>
        </w:tc>
        <w:tc>
          <w:tcPr>
            <w:tcW w:w="3620" w:type="dxa"/>
            <w:noWrap/>
          </w:tcPr>
          <w:p w:rsidR="00441399" w:rsidRPr="00441399" w:rsidRDefault="00441399" w:rsidP="00A27F6D">
            <w:pPr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  <w:t>Naslov</w:t>
            </w:r>
          </w:p>
        </w:tc>
        <w:tc>
          <w:tcPr>
            <w:tcW w:w="1827" w:type="dxa"/>
            <w:noWrap/>
          </w:tcPr>
          <w:p w:rsidR="00441399" w:rsidRPr="00441399" w:rsidRDefault="00441399" w:rsidP="00A27F6D">
            <w:pPr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  <w:t>Pošta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Špela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Auer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Mihovce 12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Nika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Bauman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Lovrenc na </w:t>
            </w: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Dr.polju</w:t>
            </w:r>
            <w:proofErr w:type="spellEnd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25a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Nika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Belaj</w:t>
            </w:r>
            <w:proofErr w:type="spellEnd"/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Starošince 2e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Tjaša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Čuš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Lovrenc na </w:t>
            </w: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Dr.polju</w:t>
            </w:r>
            <w:proofErr w:type="spellEnd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8d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Ana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Dolenc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Zg.Jablane</w:t>
            </w:r>
            <w:proofErr w:type="spellEnd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37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Miha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Dolenc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Zg.Jablane</w:t>
            </w:r>
            <w:proofErr w:type="spellEnd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37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Jan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Drevenšek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Stražgonjca 54a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Domen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Drevenšek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Lovrenc na </w:t>
            </w: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Dr.polju</w:t>
            </w:r>
            <w:proofErr w:type="spellEnd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74b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Žiga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Emeršič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Župečja vas 4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Sašo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Gabrovec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Proletarska ulica 11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Denis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Gajšt</w:t>
            </w:r>
            <w:proofErr w:type="spellEnd"/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Pleterje 67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Žan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Hercog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Šikole 40b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Žan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Hertiš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Lovrenc na </w:t>
            </w: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Dr.polju</w:t>
            </w:r>
            <w:proofErr w:type="spellEnd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79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Tim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Ivančič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Lovrenc na </w:t>
            </w: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Dr.polju</w:t>
            </w:r>
            <w:proofErr w:type="spellEnd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130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Tamara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Kacjan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Apače 293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Aleš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Kacjan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Tovarniška cesta 13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Tadej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Kamenšek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Cesta v Njiverce 34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lastRenderedPageBreak/>
              <w:t>Nika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Kokol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Ob gozdu 17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2355 Kidričevo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Jana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Kokol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Ob gozdu 17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Dominik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Kolar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Starošince 12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Katja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Kolednik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Spodnje Jablane 4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Maja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Koletnik Kidrič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Župečja vas 1H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Niko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Kores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Lovrenc na </w:t>
            </w: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Dr.polju</w:t>
            </w:r>
            <w:proofErr w:type="spellEnd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35b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Alen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Korez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Lovrenc na </w:t>
            </w: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Dr.polju</w:t>
            </w:r>
            <w:proofErr w:type="spellEnd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25d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Nuša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Korez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Starišince</w:t>
            </w:r>
            <w:proofErr w:type="spellEnd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27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Tomaž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Kotnik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Šikole 36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Jaša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Kovačič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Lovrenc na </w:t>
            </w: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Dr.polju</w:t>
            </w:r>
            <w:proofErr w:type="spellEnd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24d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Lara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Kozoderc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Apače 42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Nur</w:t>
            </w:r>
            <w:proofErr w:type="spellEnd"/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Lamberger Al Khatib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Mihovce 4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Manca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Leva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Stražgonjca 23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Lea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Lobenwein</w:t>
            </w:r>
            <w:proofErr w:type="spellEnd"/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Župečja vas 48b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Nika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Marčič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Starošince 39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Simon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Marčič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Starošince 39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Žak</w:t>
            </w:r>
            <w:proofErr w:type="spellEnd"/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Medved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Cirkovce 75a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Rok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Metličar Fric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Cirkovce 13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Miha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Muršec</w:t>
            </w:r>
            <w:proofErr w:type="spellEnd"/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Ulica Borisa Kraigherja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Rok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Oman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Mihovce 3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Tilen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Orozel</w:t>
            </w:r>
            <w:proofErr w:type="spellEnd"/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Lovrenc na </w:t>
            </w: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DR.polju</w:t>
            </w:r>
            <w:proofErr w:type="spellEnd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75a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Eva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Pernat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Kungota pri Ptuju 91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Andreja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Pevec Podgornik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Mladinska ulica 6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Sara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Planinšek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Apače 298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Žan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Pletešek</w:t>
            </w:r>
            <w:proofErr w:type="spellEnd"/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Njiverce vas 16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Tilen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Pušnik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Kungota pri Ptuju 114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Suzana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Režonja Korže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Starošince 2f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Blaž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Rojko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Šikole 36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Kim</w:t>
            </w:r>
            <w:proofErr w:type="spellEnd"/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Sambolec</w:t>
            </w:r>
            <w:proofErr w:type="spellEnd"/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Apače 290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Žiga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Serdinšek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Župečja vas 57a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Patrik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Skledar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Apače 261a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Luka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Solatnik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Apače 148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Blaž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Šešo</w:t>
            </w:r>
            <w:proofErr w:type="spellEnd"/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Lovrenc na </w:t>
            </w: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DR.polju</w:t>
            </w:r>
            <w:proofErr w:type="spellEnd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86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Maša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Šibila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Apače 250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Zoja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Topolovec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Ob gozdu 15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Ina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Unger</w:t>
            </w:r>
            <w:proofErr w:type="spellEnd"/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Cirkovce 24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Aljaž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Vavken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Sp.Jablane</w:t>
            </w:r>
            <w:proofErr w:type="spellEnd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35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Žan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Vidovič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Tovarniška cesta 15a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Blaž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Vidovič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Apače 24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Tomaž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Vidovič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Apače 300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Tilen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Vuk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Apače 272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Gaja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Zupanič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Apače 37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Kaja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Živko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Ulica Borisa Kraigherja 2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Žan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Žnidar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Šikole 60a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2331 Pragersko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Simon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Žnider</w:t>
            </w:r>
            <w:proofErr w:type="spellEnd"/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Kungota pri Ptuju 118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lastRenderedPageBreak/>
              <w:t xml:space="preserve">Denis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Žumer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Župečja vas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</w:tbl>
    <w:p w:rsidR="000B1C74" w:rsidRDefault="000B1C74" w:rsidP="000B1C74">
      <w:pPr>
        <w:pStyle w:val="Brezrazmikov"/>
        <w:tabs>
          <w:tab w:val="left" w:pos="5387"/>
        </w:tabs>
        <w:jc w:val="both"/>
      </w:pPr>
    </w:p>
    <w:p w:rsidR="000B1C74" w:rsidRDefault="000B1C74" w:rsidP="000B1C74">
      <w:pPr>
        <w:pStyle w:val="Brezrazmikov"/>
        <w:tabs>
          <w:tab w:val="left" w:pos="5387"/>
        </w:tabs>
        <w:jc w:val="both"/>
      </w:pPr>
    </w:p>
    <w:p w:rsidR="000B1C74" w:rsidRDefault="000B1C74" w:rsidP="000B1C74">
      <w:pPr>
        <w:pStyle w:val="Brezrazmikov"/>
        <w:tabs>
          <w:tab w:val="left" w:pos="5387"/>
        </w:tabs>
        <w:jc w:val="both"/>
      </w:pPr>
      <w:r>
        <w:t>2. Do občinske že</w:t>
      </w:r>
      <w:r w:rsidR="00441399">
        <w:t xml:space="preserve">pnine za vrednostne bone </w:t>
      </w:r>
      <w:proofErr w:type="spellStart"/>
      <w:r w:rsidR="00441399">
        <w:t>Sternt</w:t>
      </w:r>
      <w:r>
        <w:t>h</w:t>
      </w:r>
      <w:r w:rsidR="00441399">
        <w:t>a</w:t>
      </w:r>
      <w:r>
        <w:t>l</w:t>
      </w:r>
      <w:proofErr w:type="spellEnd"/>
      <w:r>
        <w:t xml:space="preserve"> so upravičeni naslednji dijaki:</w:t>
      </w:r>
    </w:p>
    <w:p w:rsidR="00441399" w:rsidRDefault="00441399" w:rsidP="000B1C74">
      <w:pPr>
        <w:pStyle w:val="Brezrazmikov"/>
        <w:tabs>
          <w:tab w:val="left" w:pos="5387"/>
        </w:tabs>
        <w:jc w:val="both"/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271"/>
        <w:gridCol w:w="2349"/>
        <w:gridCol w:w="3620"/>
        <w:gridCol w:w="1827"/>
      </w:tblGrid>
      <w:tr w:rsidR="00441399" w:rsidRPr="00441399" w:rsidTr="00441399">
        <w:trPr>
          <w:trHeight w:val="300"/>
        </w:trPr>
        <w:tc>
          <w:tcPr>
            <w:tcW w:w="1271" w:type="dxa"/>
            <w:noWrap/>
          </w:tcPr>
          <w:p w:rsidR="00441399" w:rsidRPr="00441399" w:rsidRDefault="00441399" w:rsidP="00E81DF7">
            <w:pPr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  <w:t>Ime</w:t>
            </w:r>
          </w:p>
        </w:tc>
        <w:tc>
          <w:tcPr>
            <w:tcW w:w="2349" w:type="dxa"/>
            <w:noWrap/>
          </w:tcPr>
          <w:p w:rsidR="00441399" w:rsidRPr="00441399" w:rsidRDefault="00441399" w:rsidP="00E81DF7">
            <w:pPr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  <w:t>Priimek</w:t>
            </w:r>
          </w:p>
        </w:tc>
        <w:tc>
          <w:tcPr>
            <w:tcW w:w="3620" w:type="dxa"/>
            <w:noWrap/>
          </w:tcPr>
          <w:p w:rsidR="00441399" w:rsidRPr="00441399" w:rsidRDefault="00441399" w:rsidP="00E81DF7">
            <w:pPr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  <w:t>Naslov</w:t>
            </w:r>
          </w:p>
        </w:tc>
        <w:tc>
          <w:tcPr>
            <w:tcW w:w="1827" w:type="dxa"/>
            <w:noWrap/>
          </w:tcPr>
          <w:p w:rsidR="00441399" w:rsidRPr="00441399" w:rsidRDefault="00441399" w:rsidP="00E81DF7">
            <w:pPr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b/>
                <w:color w:val="000000"/>
                <w:lang w:eastAsia="sl-SI"/>
              </w:rPr>
              <w:t>Pošta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Teo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Benkovič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Cirkovce 62b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Sara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Drevenšek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Pleterje 54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Jaša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Lozinšek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Mihovce 22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Lovro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Lozinšek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Mihovce 22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Maša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Medved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Dragonja vas 39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Pavel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Medved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Dragonja vas 39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LARA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Perkovič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Starošince 28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Andraž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Potočnik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Spodnje Jablane 5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2326 Cirkovce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Klemen 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Predikaka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Pleterje 45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Simon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Sambolec</w:t>
            </w:r>
            <w:proofErr w:type="spellEnd"/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Župečja vas 2a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Žan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Semenič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Vegova ulica 30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2325 Kidričevo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Stina</w:t>
            </w:r>
            <w:proofErr w:type="spellEnd"/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Strel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Lovrenc na </w:t>
            </w:r>
            <w:proofErr w:type="spellStart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Dr.polju</w:t>
            </w:r>
            <w:proofErr w:type="spellEnd"/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83a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  <w:tr w:rsidR="00441399" w:rsidRPr="00441399" w:rsidTr="00441399">
        <w:trPr>
          <w:trHeight w:val="300"/>
        </w:trPr>
        <w:tc>
          <w:tcPr>
            <w:tcW w:w="1271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Sonja</w:t>
            </w:r>
          </w:p>
        </w:tc>
        <w:tc>
          <w:tcPr>
            <w:tcW w:w="2349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Topolovec</w:t>
            </w:r>
          </w:p>
        </w:tc>
        <w:tc>
          <w:tcPr>
            <w:tcW w:w="3620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Župečja vas 56</w:t>
            </w:r>
          </w:p>
        </w:tc>
        <w:tc>
          <w:tcPr>
            <w:tcW w:w="1827" w:type="dxa"/>
            <w:noWrap/>
            <w:hideMark/>
          </w:tcPr>
          <w:p w:rsidR="00441399" w:rsidRPr="00441399" w:rsidRDefault="00441399" w:rsidP="00441399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41399">
              <w:rPr>
                <w:rFonts w:ascii="Calibri" w:eastAsia="Times New Roman" w:hAnsi="Calibri" w:cs="Times New Roman"/>
                <w:color w:val="000000"/>
                <w:lang w:eastAsia="sl-SI"/>
              </w:rPr>
              <w:t>2324 Lovrenc</w:t>
            </w:r>
          </w:p>
        </w:tc>
      </w:tr>
    </w:tbl>
    <w:p w:rsidR="000B1C74" w:rsidRDefault="000B1C74" w:rsidP="000B1C74">
      <w:pPr>
        <w:pStyle w:val="Brezrazmikov"/>
        <w:tabs>
          <w:tab w:val="left" w:pos="5387"/>
        </w:tabs>
        <w:jc w:val="both"/>
      </w:pPr>
    </w:p>
    <w:p w:rsidR="000B1C74" w:rsidRDefault="000B1C74" w:rsidP="000B1C74">
      <w:pPr>
        <w:pStyle w:val="Brezrazmikov"/>
        <w:tabs>
          <w:tab w:val="left" w:pos="5387"/>
        </w:tabs>
        <w:jc w:val="both"/>
      </w:pPr>
    </w:p>
    <w:p w:rsidR="000B1C74" w:rsidRDefault="000B1C74" w:rsidP="000B1C74">
      <w:pPr>
        <w:pStyle w:val="Brezrazmikov"/>
        <w:tabs>
          <w:tab w:val="left" w:pos="5387"/>
        </w:tabs>
        <w:jc w:val="both"/>
      </w:pPr>
      <w:r>
        <w:t xml:space="preserve">3. Višina žepnine za šolsko leto 2018/2019 znaša 20,00 EUR (dvajset evrov) na mesec in upravičencem pripada od 1.9.2018 do 30.6.2019 oziroma za dijake, ki so se odločili za prejemanje žepnine v obliki vrednostnih bonov </w:t>
      </w:r>
      <w:proofErr w:type="spellStart"/>
      <w:r>
        <w:t>Sternthal</w:t>
      </w:r>
      <w:proofErr w:type="spellEnd"/>
      <w:r>
        <w:t xml:space="preserve"> do 31.8.2019. </w:t>
      </w:r>
    </w:p>
    <w:p w:rsidR="000B1C74" w:rsidRDefault="000B1C74" w:rsidP="000B1C74">
      <w:pPr>
        <w:pStyle w:val="Brezrazmikov"/>
        <w:tabs>
          <w:tab w:val="left" w:pos="5387"/>
        </w:tabs>
        <w:jc w:val="both"/>
      </w:pPr>
    </w:p>
    <w:p w:rsidR="000B1C74" w:rsidRDefault="000B1C74" w:rsidP="000B1C74">
      <w:pPr>
        <w:pStyle w:val="Brezrazmikov"/>
        <w:tabs>
          <w:tab w:val="left" w:pos="5387"/>
        </w:tabs>
        <w:jc w:val="both"/>
      </w:pPr>
      <w:r>
        <w:t xml:space="preserve">4. </w:t>
      </w:r>
      <w:r w:rsidR="00C91460">
        <w:t xml:space="preserve">Žepnine se izplačujejo 20. v mesecu za tekoči mesec na transakcijski račun posameznega dijaka oziroma se jim pošljejo vrednosti boni </w:t>
      </w:r>
      <w:proofErr w:type="spellStart"/>
      <w:r w:rsidR="00C91460">
        <w:t>Sternthal</w:t>
      </w:r>
      <w:proofErr w:type="spellEnd"/>
      <w:r w:rsidR="00C91460">
        <w:t xml:space="preserve">. </w:t>
      </w:r>
      <w:r>
        <w:t>Prvo izplačilo žepnin na podlagi te skupne odločbe bo izvedeno 20. novembra 20</w:t>
      </w:r>
      <w:r w:rsidR="00441399">
        <w:t>18, s poračunom zneskov žepnin o</w:t>
      </w:r>
      <w:r>
        <w:t>d septembra 2018 dalje.</w:t>
      </w:r>
    </w:p>
    <w:p w:rsidR="00C91460" w:rsidRDefault="00C91460" w:rsidP="000B1C74">
      <w:pPr>
        <w:pStyle w:val="Brezrazmikov"/>
        <w:tabs>
          <w:tab w:val="left" w:pos="5387"/>
        </w:tabs>
        <w:jc w:val="both"/>
      </w:pPr>
    </w:p>
    <w:p w:rsidR="00C91460" w:rsidRDefault="00C91460" w:rsidP="000B1C74">
      <w:pPr>
        <w:pStyle w:val="Brezrazmikov"/>
        <w:tabs>
          <w:tab w:val="left" w:pos="5387"/>
        </w:tabs>
        <w:jc w:val="both"/>
      </w:pPr>
      <w:r>
        <w:t xml:space="preserve">5. Dijaki so v roku 15 dni dolžni sporočiti vsako spremembo, ki vpliva na spremembo statusa in s tem na upravičenost do nadaljnjega prejemanja žepnine. </w:t>
      </w:r>
    </w:p>
    <w:p w:rsidR="00256D92" w:rsidRDefault="00256D92" w:rsidP="000B1C74">
      <w:pPr>
        <w:pStyle w:val="Brezrazmikov"/>
        <w:tabs>
          <w:tab w:val="left" w:pos="5387"/>
        </w:tabs>
        <w:jc w:val="both"/>
      </w:pPr>
    </w:p>
    <w:p w:rsidR="00256D92" w:rsidRDefault="00256D92" w:rsidP="000B1C74">
      <w:pPr>
        <w:pStyle w:val="Brezrazmikov"/>
        <w:tabs>
          <w:tab w:val="left" w:pos="5387"/>
        </w:tabs>
        <w:jc w:val="both"/>
      </w:pPr>
      <w:r>
        <w:t>6. S to skupno odločbo se odpravi skupna odločba štev. 410-82/2018-80, ki je bila izdana, dne 1.10.2018.</w:t>
      </w: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155FD1" w:rsidRDefault="00155FD1" w:rsidP="00155FD1">
      <w:pPr>
        <w:pStyle w:val="Brezrazmikov"/>
        <w:tabs>
          <w:tab w:val="left" w:pos="5387"/>
        </w:tabs>
        <w:jc w:val="center"/>
        <w:rPr>
          <w:b/>
        </w:rPr>
      </w:pPr>
      <w:r>
        <w:rPr>
          <w:b/>
        </w:rPr>
        <w:t>O b r a z l o ž i t e v</w:t>
      </w:r>
    </w:p>
    <w:p w:rsidR="00155FD1" w:rsidRDefault="00155FD1" w:rsidP="00155FD1">
      <w:pPr>
        <w:pStyle w:val="Brezrazmikov"/>
        <w:tabs>
          <w:tab w:val="left" w:pos="5387"/>
        </w:tabs>
        <w:jc w:val="center"/>
        <w:rPr>
          <w:b/>
        </w:rPr>
      </w:pPr>
    </w:p>
    <w:p w:rsidR="00155FD1" w:rsidRDefault="00155FD1" w:rsidP="00155FD1">
      <w:pPr>
        <w:pStyle w:val="Brezrazmikov"/>
        <w:tabs>
          <w:tab w:val="left" w:pos="5387"/>
        </w:tabs>
        <w:jc w:val="center"/>
        <w:rPr>
          <w:b/>
        </w:rPr>
      </w:pPr>
    </w:p>
    <w:p w:rsidR="00C91460" w:rsidRDefault="00155FD1" w:rsidP="00155FD1">
      <w:pPr>
        <w:pStyle w:val="Brezrazmikov"/>
        <w:tabs>
          <w:tab w:val="left" w:pos="5387"/>
        </w:tabs>
        <w:jc w:val="both"/>
      </w:pPr>
      <w:r>
        <w:t xml:space="preserve">Občina Kidričevo </w:t>
      </w:r>
      <w:r w:rsidR="00C91460">
        <w:t xml:space="preserve">je s sprejemom proračuna za leto 2018 zagotovila finančna sredstva za dodelitev občinske žepnine vsem vlagateljem – dijakom, ki, kot to opredeljuje objavljen Javni razpis za dodelitev žepnin dijakom za šolsko leto 2018/2019 (spletna stran Občine Kidričevo; </w:t>
      </w:r>
      <w:hyperlink r:id="rId6" w:history="1">
        <w:r w:rsidR="00C91460" w:rsidRPr="004D44FE">
          <w:rPr>
            <w:rStyle w:val="Hiperpovezava"/>
          </w:rPr>
          <w:t>www.kidricevo.si</w:t>
        </w:r>
      </w:hyperlink>
      <w:r w:rsidR="00C91460">
        <w:t xml:space="preserve">), izpolnjujejo naslednje pogoje: </w:t>
      </w:r>
    </w:p>
    <w:p w:rsidR="00C91460" w:rsidRPr="00632210" w:rsidRDefault="00C91460" w:rsidP="00C9146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- imajo stalno prebivališče v občini Kidričevo; </w:t>
      </w:r>
    </w:p>
    <w:p w:rsidR="00C91460" w:rsidRPr="00632210" w:rsidRDefault="00C91460" w:rsidP="00C9146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- se redno izobražujejo doma ali v tujini in so prvič vpisani v letnik; </w:t>
      </w:r>
    </w:p>
    <w:p w:rsidR="00C91460" w:rsidRPr="00632210" w:rsidRDefault="00C91460" w:rsidP="00C9146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- v času vložitve vloge še niso dopolnili 20 let in niso vpisani v programe samoizobraževanja, poklicnega tečaja in podobne programe; </w:t>
      </w:r>
    </w:p>
    <w:p w:rsidR="00C91460" w:rsidRPr="00632210" w:rsidRDefault="00C91460" w:rsidP="00C9146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- imajo status dijaka; </w:t>
      </w:r>
    </w:p>
    <w:p w:rsidR="00C91460" w:rsidRPr="00632210" w:rsidRDefault="00C91460" w:rsidP="00C91460">
      <w:pPr>
        <w:spacing w:after="0" w:line="240" w:lineRule="auto"/>
        <w:jc w:val="both"/>
        <w:rPr>
          <w:rFonts w:cs="Times New Roman"/>
          <w:szCs w:val="24"/>
        </w:rPr>
      </w:pPr>
      <w:r w:rsidRPr="00632210">
        <w:rPr>
          <w:rFonts w:cs="Times New Roman"/>
          <w:szCs w:val="24"/>
        </w:rPr>
        <w:t xml:space="preserve">- da aktivno sodelujejo v enem društvu, ki je registrirano na območju občine Kidričevo. </w:t>
      </w:r>
    </w:p>
    <w:p w:rsidR="00C91460" w:rsidRDefault="00C91460" w:rsidP="00155FD1">
      <w:pPr>
        <w:pStyle w:val="Brezrazmikov"/>
        <w:tabs>
          <w:tab w:val="left" w:pos="5387"/>
        </w:tabs>
        <w:jc w:val="both"/>
      </w:pPr>
    </w:p>
    <w:p w:rsidR="00C91460" w:rsidRDefault="00C91460" w:rsidP="00155FD1">
      <w:pPr>
        <w:pStyle w:val="Brezrazmikov"/>
        <w:tabs>
          <w:tab w:val="left" w:pos="5387"/>
        </w:tabs>
        <w:jc w:val="both"/>
      </w:pPr>
      <w:r>
        <w:t>Navedeni prosilci – dijaki, izpolnjujejo zahtevane pogoje, zaradi česar je bilo odločeno, kot je razvidno iz izreka te odločbe.</w:t>
      </w:r>
    </w:p>
    <w:p w:rsidR="00256D92" w:rsidRDefault="00256D92" w:rsidP="00155FD1">
      <w:pPr>
        <w:pStyle w:val="Brezrazmikov"/>
        <w:tabs>
          <w:tab w:val="left" w:pos="5387"/>
        </w:tabs>
        <w:jc w:val="both"/>
      </w:pPr>
    </w:p>
    <w:p w:rsidR="00256D92" w:rsidRDefault="00256D92" w:rsidP="00155FD1">
      <w:pPr>
        <w:pStyle w:val="Brezrazmikov"/>
        <w:tabs>
          <w:tab w:val="left" w:pos="5387"/>
        </w:tabs>
        <w:jc w:val="both"/>
      </w:pPr>
      <w:r>
        <w:t>S to skupno odločbo se odpravi odločba štev. 410-82-2018-80, ki je bila izdana, dne 1.10.2018, saj je bila v seznamu navedena dijakinja, ki ne izpolnjuje pogojev za dodelitev žepnine za dijake za šolsko leto 2018/2019.</w:t>
      </w:r>
    </w:p>
    <w:p w:rsidR="00C91460" w:rsidRDefault="00C91460" w:rsidP="00155FD1">
      <w:pPr>
        <w:pStyle w:val="Brezrazmikov"/>
        <w:tabs>
          <w:tab w:val="left" w:pos="5387"/>
        </w:tabs>
        <w:jc w:val="both"/>
      </w:pPr>
    </w:p>
    <w:p w:rsidR="00B9281F" w:rsidRDefault="00B9281F" w:rsidP="00155FD1">
      <w:pPr>
        <w:pStyle w:val="Brezrazmikov"/>
        <w:tabs>
          <w:tab w:val="left" w:pos="5387"/>
        </w:tabs>
        <w:jc w:val="both"/>
      </w:pPr>
    </w:p>
    <w:p w:rsidR="00B9281F" w:rsidRDefault="00B9281F" w:rsidP="00155FD1">
      <w:pPr>
        <w:pStyle w:val="Brezrazmikov"/>
        <w:tabs>
          <w:tab w:val="left" w:pos="5387"/>
        </w:tabs>
        <w:jc w:val="both"/>
        <w:rPr>
          <w:b/>
        </w:rPr>
      </w:pPr>
      <w:r>
        <w:rPr>
          <w:b/>
        </w:rPr>
        <w:t>Pouk o pravnem sredstvu</w:t>
      </w:r>
    </w:p>
    <w:p w:rsidR="00B9281F" w:rsidRDefault="00B9281F" w:rsidP="00155FD1">
      <w:pPr>
        <w:pStyle w:val="Brezrazmikov"/>
        <w:tabs>
          <w:tab w:val="left" w:pos="5387"/>
        </w:tabs>
        <w:jc w:val="both"/>
        <w:rPr>
          <w:b/>
        </w:rPr>
      </w:pPr>
    </w:p>
    <w:p w:rsidR="00A169F3" w:rsidRDefault="00B9281F" w:rsidP="00B9281F">
      <w:pPr>
        <w:spacing w:after="0" w:line="240" w:lineRule="auto"/>
        <w:jc w:val="both"/>
        <w:rPr>
          <w:rFonts w:eastAsia="Times New Roman" w:cstheme="minorHAnsi"/>
          <w:szCs w:val="24"/>
          <w:lang w:eastAsia="sl-SI"/>
        </w:rPr>
      </w:pPr>
      <w:r w:rsidRPr="00B9281F">
        <w:rPr>
          <w:rFonts w:eastAsia="Times New Roman" w:cstheme="minorHAnsi"/>
          <w:szCs w:val="24"/>
          <w:lang w:eastAsia="sl-SI"/>
        </w:rPr>
        <w:t xml:space="preserve">Zoper to odločbo je dovoljeno vložiti pritožbo v roku  15. dni od </w:t>
      </w:r>
      <w:r w:rsidR="00A169F3">
        <w:rPr>
          <w:rFonts w:eastAsia="Times New Roman" w:cstheme="minorHAnsi"/>
          <w:szCs w:val="24"/>
          <w:lang w:eastAsia="sl-SI"/>
        </w:rPr>
        <w:t>izdajo in objave odločbe na spletni strani in na oglasni deski občine, oziroma najkasneje do 17. oktobra 2018</w:t>
      </w:r>
      <w:r w:rsidRPr="00B9281F">
        <w:rPr>
          <w:rFonts w:eastAsia="Times New Roman" w:cstheme="minorHAnsi"/>
          <w:szCs w:val="24"/>
          <w:lang w:eastAsia="sl-SI"/>
        </w:rPr>
        <w:t xml:space="preserve">. </w:t>
      </w:r>
    </w:p>
    <w:p w:rsidR="00B9281F" w:rsidRDefault="00B9281F" w:rsidP="00B9281F">
      <w:pPr>
        <w:spacing w:after="0" w:line="240" w:lineRule="auto"/>
        <w:jc w:val="both"/>
        <w:rPr>
          <w:rFonts w:eastAsia="Times New Roman" w:cstheme="minorHAnsi"/>
          <w:szCs w:val="24"/>
          <w:lang w:eastAsia="sl-SI"/>
        </w:rPr>
      </w:pPr>
      <w:r w:rsidRPr="00B9281F">
        <w:rPr>
          <w:rFonts w:eastAsia="Times New Roman" w:cstheme="minorHAnsi"/>
          <w:szCs w:val="24"/>
          <w:lang w:eastAsia="sl-SI"/>
        </w:rPr>
        <w:t>Pritožba se vloži pismeno</w:t>
      </w:r>
      <w:r w:rsidR="00A169F3">
        <w:rPr>
          <w:rFonts w:eastAsia="Times New Roman" w:cstheme="minorHAnsi"/>
          <w:szCs w:val="24"/>
          <w:lang w:eastAsia="sl-SI"/>
        </w:rPr>
        <w:t xml:space="preserve"> ali poda ustno na zapisnik</w:t>
      </w:r>
      <w:r w:rsidRPr="00B9281F">
        <w:rPr>
          <w:rFonts w:eastAsia="Times New Roman" w:cstheme="minorHAnsi"/>
          <w:szCs w:val="24"/>
          <w:lang w:eastAsia="sl-SI"/>
        </w:rPr>
        <w:t xml:space="preserve"> </w:t>
      </w:r>
      <w:r w:rsidR="00A169F3">
        <w:rPr>
          <w:rFonts w:eastAsia="Times New Roman" w:cstheme="minorHAnsi"/>
          <w:szCs w:val="24"/>
          <w:lang w:eastAsia="sl-SI"/>
        </w:rPr>
        <w:t>pri</w:t>
      </w:r>
      <w:r w:rsidRPr="00B9281F">
        <w:rPr>
          <w:rFonts w:eastAsia="Times New Roman" w:cstheme="minorHAnsi"/>
          <w:szCs w:val="24"/>
          <w:lang w:eastAsia="sl-SI"/>
        </w:rPr>
        <w:t xml:space="preserve"> občinskem organu</w:t>
      </w:r>
      <w:r w:rsidR="00A169F3">
        <w:rPr>
          <w:rFonts w:eastAsia="Times New Roman" w:cstheme="minorHAnsi"/>
          <w:szCs w:val="24"/>
          <w:lang w:eastAsia="sl-SI"/>
        </w:rPr>
        <w:t xml:space="preserve">, ki je odločbo izdal, na naslov: Občina Kidričevo, Kopališka ul., 14. 2325 Kidričevo. </w:t>
      </w:r>
      <w:r w:rsidRPr="00B9281F">
        <w:rPr>
          <w:rFonts w:eastAsia="Times New Roman" w:cstheme="minorHAnsi"/>
          <w:szCs w:val="24"/>
          <w:lang w:eastAsia="sl-SI"/>
        </w:rPr>
        <w:t xml:space="preserve"> </w:t>
      </w:r>
      <w:r w:rsidR="00A169F3">
        <w:rPr>
          <w:rFonts w:eastAsia="Times New Roman" w:cstheme="minorHAnsi"/>
          <w:szCs w:val="24"/>
          <w:lang w:eastAsia="sl-SI"/>
        </w:rPr>
        <w:t>Š</w:t>
      </w:r>
      <w:r w:rsidRPr="00B9281F">
        <w:rPr>
          <w:rFonts w:eastAsia="Times New Roman" w:cstheme="minorHAnsi"/>
          <w:szCs w:val="24"/>
          <w:lang w:eastAsia="sl-SI"/>
        </w:rPr>
        <w:t>teje se, da je pritožba pravočasna, če je oddana priporočeno na pošti zadnji dan pritožbenega roka.</w:t>
      </w:r>
    </w:p>
    <w:p w:rsidR="00A169F3" w:rsidRPr="00B9281F" w:rsidRDefault="00A169F3" w:rsidP="00B9281F">
      <w:pPr>
        <w:spacing w:after="0" w:line="240" w:lineRule="auto"/>
        <w:jc w:val="both"/>
        <w:rPr>
          <w:rFonts w:eastAsia="Times New Roman" w:cstheme="minorHAnsi"/>
          <w:szCs w:val="24"/>
          <w:lang w:eastAsia="sl-SI"/>
        </w:rPr>
      </w:pPr>
      <w:r>
        <w:rPr>
          <w:rFonts w:eastAsia="Times New Roman" w:cstheme="minorHAnsi"/>
          <w:szCs w:val="24"/>
          <w:lang w:eastAsia="sl-SI"/>
        </w:rPr>
        <w:t xml:space="preserve">Pritožba je takse prosta </w:t>
      </w:r>
    </w:p>
    <w:p w:rsidR="00B9281F" w:rsidRDefault="00B9281F" w:rsidP="00155FD1">
      <w:pPr>
        <w:pStyle w:val="Brezrazmikov"/>
        <w:tabs>
          <w:tab w:val="left" w:pos="5387"/>
        </w:tabs>
        <w:jc w:val="both"/>
        <w:rPr>
          <w:b/>
        </w:rPr>
      </w:pPr>
    </w:p>
    <w:p w:rsidR="00B9281F" w:rsidRDefault="00B9281F" w:rsidP="00155FD1">
      <w:pPr>
        <w:pStyle w:val="Brezrazmikov"/>
        <w:tabs>
          <w:tab w:val="left" w:pos="5387"/>
        </w:tabs>
        <w:jc w:val="both"/>
        <w:rPr>
          <w:b/>
        </w:rPr>
      </w:pPr>
    </w:p>
    <w:p w:rsidR="00B9281F" w:rsidRDefault="00B9281F" w:rsidP="00155FD1">
      <w:pPr>
        <w:pStyle w:val="Brezrazmikov"/>
        <w:tabs>
          <w:tab w:val="left" w:pos="5387"/>
        </w:tabs>
        <w:jc w:val="both"/>
        <w:rPr>
          <w:b/>
        </w:rPr>
      </w:pPr>
    </w:p>
    <w:p w:rsidR="00B9281F" w:rsidRDefault="00B9281F" w:rsidP="00155FD1">
      <w:pPr>
        <w:pStyle w:val="Brezrazmikov"/>
        <w:tabs>
          <w:tab w:val="left" w:pos="5387"/>
        </w:tabs>
        <w:jc w:val="both"/>
      </w:pPr>
      <w:r>
        <w:t>Postopek vodila;</w:t>
      </w:r>
    </w:p>
    <w:p w:rsidR="00B9281F" w:rsidRDefault="00B9281F" w:rsidP="00155FD1">
      <w:pPr>
        <w:pStyle w:val="Brezrazmikov"/>
        <w:tabs>
          <w:tab w:val="left" w:pos="5387"/>
        </w:tabs>
        <w:jc w:val="both"/>
      </w:pPr>
    </w:p>
    <w:p w:rsidR="00B9281F" w:rsidRDefault="00B9281F" w:rsidP="00155FD1">
      <w:pPr>
        <w:pStyle w:val="Brezrazmikov"/>
        <w:tabs>
          <w:tab w:val="left" w:pos="5387"/>
        </w:tabs>
        <w:jc w:val="both"/>
      </w:pPr>
      <w:r>
        <w:t>Zdenka Frank;</w:t>
      </w:r>
      <w:r>
        <w:tab/>
      </w:r>
      <w:r>
        <w:tab/>
        <w:t>Damjan Napast;</w:t>
      </w:r>
    </w:p>
    <w:p w:rsidR="00B9281F" w:rsidRDefault="00B9281F" w:rsidP="00155FD1">
      <w:pPr>
        <w:pStyle w:val="Brezrazmikov"/>
        <w:tabs>
          <w:tab w:val="left" w:pos="5387"/>
        </w:tabs>
        <w:jc w:val="both"/>
      </w:pPr>
    </w:p>
    <w:p w:rsidR="00B9281F" w:rsidRDefault="00B9281F" w:rsidP="00155FD1">
      <w:pPr>
        <w:pStyle w:val="Brezrazmikov"/>
        <w:tabs>
          <w:tab w:val="left" w:pos="5387"/>
        </w:tabs>
        <w:jc w:val="both"/>
      </w:pPr>
      <w:r>
        <w:t>svetovalka za družbene dejavnosti</w:t>
      </w:r>
      <w:r>
        <w:tab/>
      </w:r>
      <w:r>
        <w:tab/>
        <w:t>direktor občinske uprave</w:t>
      </w:r>
    </w:p>
    <w:p w:rsidR="00B9281F" w:rsidRPr="00B9281F" w:rsidRDefault="00B9281F" w:rsidP="00155FD1">
      <w:pPr>
        <w:pStyle w:val="Brezrazmikov"/>
        <w:tabs>
          <w:tab w:val="left" w:pos="5387"/>
        </w:tabs>
        <w:jc w:val="both"/>
      </w:pPr>
      <w:r>
        <w:t>in gospodarstvo</w:t>
      </w:r>
      <w:r>
        <w:tab/>
      </w:r>
      <w:r>
        <w:tab/>
        <w:t xml:space="preserve">Občine Kidričevo </w:t>
      </w:r>
    </w:p>
    <w:p w:rsidR="00155FD1" w:rsidRDefault="00155FD1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  <w:r>
        <w:t>Objava:</w:t>
      </w:r>
    </w:p>
    <w:p w:rsidR="00A169F3" w:rsidRDefault="00A169F3" w:rsidP="00A169F3">
      <w:pPr>
        <w:pStyle w:val="Brezrazmikov"/>
        <w:tabs>
          <w:tab w:val="left" w:pos="5387"/>
        </w:tabs>
        <w:jc w:val="both"/>
      </w:pPr>
      <w:r>
        <w:t>- Spletna stran Občine Kidričevo (</w:t>
      </w:r>
      <w:hyperlink r:id="rId7" w:history="1">
        <w:r w:rsidRPr="004D44FE">
          <w:rPr>
            <w:rStyle w:val="Hiperpovezava"/>
          </w:rPr>
          <w:t>www.kidricevo.si</w:t>
        </w:r>
      </w:hyperlink>
      <w:r>
        <w:t>)</w:t>
      </w:r>
    </w:p>
    <w:p w:rsidR="00A169F3" w:rsidRDefault="00A169F3" w:rsidP="00155FD1">
      <w:pPr>
        <w:pStyle w:val="Brezrazmikov"/>
        <w:tabs>
          <w:tab w:val="left" w:pos="5387"/>
        </w:tabs>
        <w:jc w:val="both"/>
      </w:pPr>
      <w:r>
        <w:t>- Oglasna deska Občine Kidričevo, Kopališka ul. 14, Kidričevo</w:t>
      </w: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  <w:r>
        <w:t>Vloženo:</w:t>
      </w:r>
    </w:p>
    <w:p w:rsidR="00A169F3" w:rsidRDefault="00A169F3" w:rsidP="00155FD1">
      <w:pPr>
        <w:pStyle w:val="Brezrazmikov"/>
        <w:tabs>
          <w:tab w:val="left" w:pos="5387"/>
        </w:tabs>
        <w:jc w:val="both"/>
      </w:pPr>
      <w:r>
        <w:t>1 x računovodstvo</w:t>
      </w:r>
    </w:p>
    <w:p w:rsidR="00A169F3" w:rsidRDefault="00A169F3" w:rsidP="00155FD1">
      <w:pPr>
        <w:pStyle w:val="Brezrazmikov"/>
        <w:tabs>
          <w:tab w:val="left" w:pos="5387"/>
        </w:tabs>
        <w:jc w:val="both"/>
      </w:pPr>
      <w:r>
        <w:t>1 x arhiv - tu</w:t>
      </w: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p w:rsidR="00A169F3" w:rsidRDefault="00A169F3" w:rsidP="00155FD1">
      <w:pPr>
        <w:pStyle w:val="Brezrazmikov"/>
        <w:tabs>
          <w:tab w:val="left" w:pos="5387"/>
        </w:tabs>
        <w:jc w:val="both"/>
      </w:pPr>
    </w:p>
    <w:sectPr w:rsidR="00A1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006CB"/>
    <w:multiLevelType w:val="hybridMultilevel"/>
    <w:tmpl w:val="AF8C0554"/>
    <w:lvl w:ilvl="0" w:tplc="DD4C3D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11C29"/>
    <w:multiLevelType w:val="hybridMultilevel"/>
    <w:tmpl w:val="F00695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D6575"/>
    <w:multiLevelType w:val="hybridMultilevel"/>
    <w:tmpl w:val="4BEC32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D1"/>
    <w:rsid w:val="000B1C74"/>
    <w:rsid w:val="00155FD1"/>
    <w:rsid w:val="00256D92"/>
    <w:rsid w:val="00441399"/>
    <w:rsid w:val="00535E55"/>
    <w:rsid w:val="00844623"/>
    <w:rsid w:val="00A169F3"/>
    <w:rsid w:val="00AE1EA7"/>
    <w:rsid w:val="00B9281F"/>
    <w:rsid w:val="00C91460"/>
    <w:rsid w:val="00D52C1B"/>
    <w:rsid w:val="00FA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34F5F-A92F-4631-82C3-3FD6E689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55FD1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1EA7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C91460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44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dricev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</Words>
  <Characters>5845</Characters>
  <Application>Microsoft Office Word</Application>
  <DocSecurity>4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Damjan Napast</cp:lastModifiedBy>
  <cp:revision>2</cp:revision>
  <cp:lastPrinted>2018-10-01T11:40:00Z</cp:lastPrinted>
  <dcterms:created xsi:type="dcterms:W3CDTF">2018-10-17T13:16:00Z</dcterms:created>
  <dcterms:modified xsi:type="dcterms:W3CDTF">2018-10-17T13:16:00Z</dcterms:modified>
</cp:coreProperties>
</file>