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FC4" w:rsidRPr="000819B7" w:rsidRDefault="00172FC4" w:rsidP="00172FC4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0DC24EC7" wp14:editId="7254D47F">
            <wp:extent cx="349250" cy="362662"/>
            <wp:effectExtent l="0" t="0" r="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787" cy="36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FC4" w:rsidRPr="000819B7" w:rsidRDefault="00172FC4" w:rsidP="00172FC4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172FC4" w:rsidRPr="00A06B4B" w:rsidRDefault="00172FC4" w:rsidP="00172FC4">
      <w:pPr>
        <w:jc w:val="center"/>
        <w:rPr>
          <w:rFonts w:ascii="Calibri" w:eastAsia="Calibri" w:hAnsi="Calibri"/>
          <w:bCs/>
          <w:sz w:val="14"/>
          <w:szCs w:val="22"/>
          <w:lang w:eastAsia="en-US"/>
        </w:rPr>
      </w:pPr>
      <w:r w:rsidRPr="00A06B4B">
        <w:rPr>
          <w:rFonts w:ascii="Calibri" w:eastAsia="Calibri" w:hAnsi="Calibri"/>
          <w:b/>
          <w:bCs/>
          <w:sz w:val="14"/>
          <w:szCs w:val="22"/>
          <w:lang w:eastAsia="en-US"/>
        </w:rPr>
        <w:t>OBČINA KIDRIČEVO</w:t>
      </w:r>
    </w:p>
    <w:p w:rsidR="00172FC4" w:rsidRPr="00A06B4B" w:rsidRDefault="00172FC4" w:rsidP="00172FC4">
      <w:pPr>
        <w:jc w:val="center"/>
        <w:rPr>
          <w:rFonts w:ascii="Calibri" w:eastAsia="Calibri" w:hAnsi="Calibri"/>
          <w:bCs/>
          <w:sz w:val="14"/>
          <w:szCs w:val="22"/>
          <w:lang w:eastAsia="en-US"/>
        </w:rPr>
      </w:pPr>
      <w:r w:rsidRPr="00A06B4B">
        <w:rPr>
          <w:rFonts w:ascii="Calibri" w:eastAsia="Calibri" w:hAnsi="Calibri"/>
          <w:bCs/>
          <w:sz w:val="14"/>
          <w:szCs w:val="22"/>
          <w:lang w:eastAsia="en-US"/>
        </w:rPr>
        <w:t>Občinski svet</w:t>
      </w:r>
    </w:p>
    <w:p w:rsidR="00172FC4" w:rsidRPr="00A06B4B" w:rsidRDefault="00172FC4" w:rsidP="00172FC4">
      <w:pPr>
        <w:jc w:val="center"/>
        <w:rPr>
          <w:rFonts w:ascii="Calibri" w:eastAsia="Calibri" w:hAnsi="Calibri"/>
          <w:bCs/>
          <w:sz w:val="14"/>
          <w:szCs w:val="22"/>
          <w:lang w:eastAsia="en-US"/>
        </w:rPr>
      </w:pPr>
      <w:r w:rsidRPr="00A06B4B">
        <w:rPr>
          <w:rFonts w:ascii="Calibri" w:eastAsia="Calibri" w:hAnsi="Calibri"/>
          <w:bCs/>
          <w:sz w:val="14"/>
          <w:szCs w:val="22"/>
          <w:lang w:eastAsia="en-US"/>
        </w:rPr>
        <w:t>Kopališka ul. 14</w:t>
      </w:r>
    </w:p>
    <w:p w:rsidR="00172FC4" w:rsidRPr="00A06B4B" w:rsidRDefault="00172FC4" w:rsidP="00172FC4">
      <w:pPr>
        <w:jc w:val="center"/>
        <w:rPr>
          <w:rFonts w:ascii="Calibri" w:eastAsia="Calibri" w:hAnsi="Calibri"/>
          <w:bCs/>
          <w:sz w:val="14"/>
          <w:szCs w:val="22"/>
          <w:lang w:eastAsia="en-US"/>
        </w:rPr>
      </w:pPr>
      <w:r w:rsidRPr="00A06B4B">
        <w:rPr>
          <w:rFonts w:ascii="Calibri" w:eastAsia="Calibri" w:hAnsi="Calibri"/>
          <w:bCs/>
          <w:sz w:val="14"/>
          <w:szCs w:val="22"/>
          <w:lang w:eastAsia="en-US"/>
        </w:rPr>
        <w:t>2325 Kidričevo</w:t>
      </w:r>
    </w:p>
    <w:p w:rsidR="00AE26A6" w:rsidRDefault="00AF20AC" w:rsidP="005B1D76">
      <w:pPr>
        <w:pStyle w:val="Brezrazmikov"/>
        <w:jc w:val="both"/>
      </w:pPr>
    </w:p>
    <w:p w:rsidR="00172FC4" w:rsidRDefault="00172FC4" w:rsidP="005B1D76">
      <w:pPr>
        <w:pStyle w:val="Brezrazmikov"/>
        <w:jc w:val="both"/>
      </w:pPr>
      <w:r>
        <w:t>Štev. 032-1/2014</w:t>
      </w:r>
    </w:p>
    <w:p w:rsidR="00172FC4" w:rsidRDefault="00172FC4" w:rsidP="005B1D76">
      <w:pPr>
        <w:pStyle w:val="Brezrazmikov"/>
        <w:jc w:val="both"/>
      </w:pPr>
      <w:r>
        <w:t xml:space="preserve">Dne  </w:t>
      </w:r>
      <w:r w:rsidR="005614D3">
        <w:t>27.6.</w:t>
      </w:r>
      <w:r w:rsidR="00FE495E">
        <w:t>201</w:t>
      </w:r>
      <w:r w:rsidR="006D2236">
        <w:t>8</w:t>
      </w:r>
    </w:p>
    <w:p w:rsidR="00172FC4" w:rsidRDefault="00172FC4" w:rsidP="005B1D76">
      <w:pPr>
        <w:pStyle w:val="Brezrazmikov"/>
        <w:jc w:val="both"/>
      </w:pPr>
    </w:p>
    <w:p w:rsidR="00172FC4" w:rsidRDefault="00172FC4" w:rsidP="005B1D76">
      <w:pPr>
        <w:pStyle w:val="Brezrazmikov"/>
        <w:jc w:val="both"/>
      </w:pPr>
    </w:p>
    <w:p w:rsidR="00172FC4" w:rsidRDefault="00172FC4" w:rsidP="00172FC4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V  A  B  I  L  O</w:t>
      </w:r>
    </w:p>
    <w:p w:rsidR="00172FC4" w:rsidRDefault="00172FC4" w:rsidP="00172FC4">
      <w:pPr>
        <w:pStyle w:val="Brezrazmikov"/>
        <w:jc w:val="center"/>
        <w:rPr>
          <w:b/>
          <w:sz w:val="28"/>
        </w:rPr>
      </w:pPr>
    </w:p>
    <w:p w:rsidR="00B7650F" w:rsidRDefault="00B7650F" w:rsidP="00172FC4">
      <w:pPr>
        <w:pStyle w:val="Brezrazmikov"/>
        <w:jc w:val="both"/>
      </w:pPr>
    </w:p>
    <w:p w:rsidR="00172FC4" w:rsidRDefault="00172FC4" w:rsidP="00172FC4">
      <w:pPr>
        <w:pStyle w:val="Brezrazmikov"/>
        <w:jc w:val="both"/>
      </w:pPr>
      <w:r>
        <w:t xml:space="preserve">Sklicujem </w:t>
      </w:r>
      <w:r w:rsidR="00712F18">
        <w:t>2</w:t>
      </w:r>
      <w:r w:rsidR="005614D3">
        <w:t>8</w:t>
      </w:r>
      <w:r>
        <w:t xml:space="preserve">. </w:t>
      </w:r>
      <w:r w:rsidR="00712F18">
        <w:t>r</w:t>
      </w:r>
      <w:r>
        <w:t>edno sejo občinskega sveta Občine Kidričevo, ki bo v</w:t>
      </w:r>
    </w:p>
    <w:p w:rsidR="00172FC4" w:rsidRDefault="00172FC4" w:rsidP="00172FC4">
      <w:pPr>
        <w:pStyle w:val="Brezrazmikov"/>
        <w:jc w:val="both"/>
      </w:pPr>
    </w:p>
    <w:p w:rsidR="0017784D" w:rsidRDefault="0017784D" w:rsidP="00172FC4">
      <w:pPr>
        <w:pStyle w:val="Brezrazmikov"/>
        <w:jc w:val="both"/>
        <w:rPr>
          <w:b/>
        </w:rPr>
      </w:pPr>
    </w:p>
    <w:p w:rsidR="00172FC4" w:rsidRDefault="00172FC4" w:rsidP="00172FC4">
      <w:pPr>
        <w:pStyle w:val="Brezrazmikov"/>
        <w:jc w:val="both"/>
        <w:rPr>
          <w:b/>
        </w:rPr>
      </w:pPr>
      <w:r>
        <w:rPr>
          <w:b/>
        </w:rPr>
        <w:t xml:space="preserve">četrtek, </w:t>
      </w:r>
      <w:r w:rsidR="005614D3">
        <w:rPr>
          <w:b/>
        </w:rPr>
        <w:t>5</w:t>
      </w:r>
      <w:r w:rsidR="00221A5C">
        <w:rPr>
          <w:b/>
        </w:rPr>
        <w:t xml:space="preserve">. </w:t>
      </w:r>
      <w:r w:rsidR="005614D3">
        <w:rPr>
          <w:b/>
        </w:rPr>
        <w:t>julija</w:t>
      </w:r>
      <w:r w:rsidR="006D2236">
        <w:rPr>
          <w:b/>
        </w:rPr>
        <w:t xml:space="preserve"> 2018</w:t>
      </w:r>
      <w:r>
        <w:rPr>
          <w:b/>
        </w:rPr>
        <w:t xml:space="preserve"> ob 17. </w:t>
      </w:r>
      <w:r w:rsidR="004422B0">
        <w:rPr>
          <w:b/>
        </w:rPr>
        <w:t>u</w:t>
      </w:r>
      <w:r>
        <w:rPr>
          <w:b/>
        </w:rPr>
        <w:t xml:space="preserve">ri v sejni sobi v Dvorcu </w:t>
      </w:r>
      <w:proofErr w:type="spellStart"/>
      <w:r>
        <w:rPr>
          <w:b/>
        </w:rPr>
        <w:t>Sternthal</w:t>
      </w:r>
      <w:proofErr w:type="spellEnd"/>
    </w:p>
    <w:p w:rsidR="00172FC4" w:rsidRDefault="00172FC4" w:rsidP="00172FC4">
      <w:pPr>
        <w:pStyle w:val="Brezrazmikov"/>
        <w:jc w:val="both"/>
        <w:rPr>
          <w:b/>
        </w:rPr>
      </w:pPr>
    </w:p>
    <w:p w:rsidR="00172FC4" w:rsidRDefault="00172FC4" w:rsidP="00172FC4">
      <w:pPr>
        <w:pStyle w:val="Brezrazmikov"/>
        <w:jc w:val="both"/>
      </w:pPr>
      <w:r>
        <w:t xml:space="preserve">Pregled in potrditev zapisnika </w:t>
      </w:r>
      <w:r w:rsidR="00221A5C">
        <w:t>2</w:t>
      </w:r>
      <w:r w:rsidR="005614D3">
        <w:t>7</w:t>
      </w:r>
      <w:r>
        <w:t>. redne seje občinskega sveta</w:t>
      </w:r>
      <w:r w:rsidR="00B268FC">
        <w:t>.</w:t>
      </w:r>
      <w:r w:rsidR="00D778D5">
        <w:t xml:space="preserve"> </w:t>
      </w:r>
    </w:p>
    <w:p w:rsidR="0017784D" w:rsidRDefault="0017784D" w:rsidP="00172FC4">
      <w:pPr>
        <w:pStyle w:val="Brezrazmikov"/>
        <w:jc w:val="both"/>
        <w:rPr>
          <w:b/>
        </w:rPr>
      </w:pPr>
    </w:p>
    <w:p w:rsidR="00172FC4" w:rsidRDefault="00172FC4" w:rsidP="00172FC4">
      <w:pPr>
        <w:pStyle w:val="Brezrazmikov"/>
        <w:jc w:val="both"/>
        <w:rPr>
          <w:b/>
        </w:rPr>
      </w:pPr>
      <w:r>
        <w:rPr>
          <w:b/>
        </w:rPr>
        <w:t>Predlog dnevnega reda:</w:t>
      </w:r>
    </w:p>
    <w:p w:rsidR="006B473F" w:rsidRDefault="006B473F" w:rsidP="006B473F">
      <w:pPr>
        <w:pStyle w:val="Brezrazmikov"/>
        <w:jc w:val="both"/>
        <w:rPr>
          <w:b/>
        </w:rPr>
      </w:pPr>
    </w:p>
    <w:p w:rsidR="005614D3" w:rsidRDefault="005614D3" w:rsidP="006D2236">
      <w:pPr>
        <w:pStyle w:val="Brezrazmikov"/>
        <w:numPr>
          <w:ilvl w:val="0"/>
          <w:numId w:val="21"/>
        </w:numPr>
        <w:jc w:val="both"/>
      </w:pPr>
      <w:r>
        <w:t>Informacija o varnostnih pojavih na območju Občine Kidričevo v letu 2017</w:t>
      </w:r>
    </w:p>
    <w:p w:rsidR="005614D3" w:rsidRDefault="005614D3" w:rsidP="006D2236">
      <w:pPr>
        <w:pStyle w:val="Brezrazmikov"/>
        <w:numPr>
          <w:ilvl w:val="0"/>
          <w:numId w:val="21"/>
        </w:numPr>
        <w:jc w:val="both"/>
      </w:pPr>
      <w:r>
        <w:t>Rebalans 2 proračuna Občine Kidričevo za leto 2018</w:t>
      </w:r>
    </w:p>
    <w:p w:rsidR="005614D3" w:rsidRDefault="005614D3" w:rsidP="005614D3">
      <w:pPr>
        <w:pStyle w:val="Brezrazmikov"/>
        <w:numPr>
          <w:ilvl w:val="0"/>
          <w:numId w:val="24"/>
        </w:numPr>
        <w:jc w:val="both"/>
      </w:pPr>
      <w:r>
        <w:t>Načrt ravnanja s stvarnim premoženjem Občine Kidričevo za leto 2018</w:t>
      </w:r>
    </w:p>
    <w:p w:rsidR="005614D3" w:rsidRDefault="005614D3" w:rsidP="005614D3">
      <w:pPr>
        <w:pStyle w:val="Brezrazmikov"/>
        <w:numPr>
          <w:ilvl w:val="0"/>
          <w:numId w:val="24"/>
        </w:numPr>
        <w:jc w:val="both"/>
      </w:pPr>
      <w:r>
        <w:t>Sklep o nepredvidenih pravnih poslov, ki niso zajeti v Načrtu ravnanja s stvarnim premoženjem Občine Kidričevo za leto 2018</w:t>
      </w:r>
    </w:p>
    <w:p w:rsidR="005614D3" w:rsidRDefault="005614D3" w:rsidP="005614D3">
      <w:pPr>
        <w:pStyle w:val="Brezrazmikov"/>
        <w:numPr>
          <w:ilvl w:val="0"/>
          <w:numId w:val="24"/>
        </w:numPr>
        <w:jc w:val="both"/>
      </w:pPr>
      <w:r>
        <w:t>Spremembe kadrovskega načrta Občine Kidričevo za leto 2018</w:t>
      </w:r>
    </w:p>
    <w:p w:rsidR="00B268FC" w:rsidRDefault="00B268FC" w:rsidP="006D2236">
      <w:pPr>
        <w:pStyle w:val="Brezrazmikov"/>
        <w:numPr>
          <w:ilvl w:val="0"/>
          <w:numId w:val="21"/>
        </w:numPr>
        <w:jc w:val="both"/>
      </w:pPr>
      <w:r>
        <w:t xml:space="preserve">Odlok o ustanovitvi skupne občinske uprave občin v Spodnjem Podravju, </w:t>
      </w:r>
      <w:r w:rsidR="005614D3">
        <w:t>druga</w:t>
      </w:r>
      <w:r>
        <w:t xml:space="preserve"> obravnava</w:t>
      </w:r>
    </w:p>
    <w:p w:rsidR="00B268FC" w:rsidRDefault="00B268FC" w:rsidP="006D2236">
      <w:pPr>
        <w:pStyle w:val="Brezrazmikov"/>
        <w:numPr>
          <w:ilvl w:val="0"/>
          <w:numId w:val="21"/>
        </w:numPr>
        <w:jc w:val="both"/>
      </w:pPr>
      <w:r>
        <w:t xml:space="preserve">Odlok o turistični in promocijski taksi v Občini Kidričevo, </w:t>
      </w:r>
      <w:r w:rsidR="005614D3">
        <w:t>druga</w:t>
      </w:r>
      <w:r>
        <w:t xml:space="preserve"> obravnava</w:t>
      </w:r>
    </w:p>
    <w:p w:rsidR="005614D3" w:rsidRDefault="005614D3" w:rsidP="006D2236">
      <w:pPr>
        <w:pStyle w:val="Brezrazmikov"/>
        <w:numPr>
          <w:ilvl w:val="0"/>
          <w:numId w:val="21"/>
        </w:numPr>
        <w:jc w:val="both"/>
      </w:pPr>
      <w:r>
        <w:t xml:space="preserve">Odlok o spremembi Odloka o razglasitvi gozdov s posebnim namenom v Občini Kidričevo, </w:t>
      </w:r>
      <w:r w:rsidR="00E943B2">
        <w:t>skrajšani postopek</w:t>
      </w:r>
    </w:p>
    <w:p w:rsidR="00AF20AC" w:rsidRDefault="00AF20AC" w:rsidP="006D2236">
      <w:pPr>
        <w:pStyle w:val="Brezrazmikov"/>
        <w:numPr>
          <w:ilvl w:val="0"/>
          <w:numId w:val="21"/>
        </w:numPr>
        <w:jc w:val="both"/>
      </w:pPr>
      <w:r>
        <w:t xml:space="preserve">Odlok o spremembah in dopolnitvah Odloka o ustanovitvi javnega zavoda Zdravstveni dom Ptuj, skrajšani postopek </w:t>
      </w:r>
      <w:bookmarkStart w:id="0" w:name="_GoBack"/>
      <w:bookmarkEnd w:id="0"/>
    </w:p>
    <w:p w:rsidR="005614D3" w:rsidRDefault="005614D3" w:rsidP="006D2236">
      <w:pPr>
        <w:pStyle w:val="Brezrazmikov"/>
        <w:numPr>
          <w:ilvl w:val="0"/>
          <w:numId w:val="21"/>
        </w:numPr>
        <w:jc w:val="both"/>
      </w:pPr>
      <w:r>
        <w:t>Normativi in vrste oddelkov v enoti vrtca pri</w:t>
      </w:r>
    </w:p>
    <w:p w:rsidR="005614D3" w:rsidRDefault="005614D3" w:rsidP="005614D3">
      <w:pPr>
        <w:pStyle w:val="Brezrazmikov"/>
        <w:numPr>
          <w:ilvl w:val="0"/>
          <w:numId w:val="23"/>
        </w:numPr>
        <w:jc w:val="both"/>
      </w:pPr>
      <w:r>
        <w:t>Osnovni šoli Kidričevo</w:t>
      </w:r>
    </w:p>
    <w:p w:rsidR="005614D3" w:rsidRDefault="005614D3" w:rsidP="005614D3">
      <w:pPr>
        <w:pStyle w:val="Brezrazmikov"/>
        <w:numPr>
          <w:ilvl w:val="0"/>
          <w:numId w:val="23"/>
        </w:numPr>
        <w:jc w:val="both"/>
      </w:pPr>
      <w:r>
        <w:t>Osnovni šoli Cirkovce</w:t>
      </w:r>
    </w:p>
    <w:p w:rsidR="005614D3" w:rsidRDefault="005614D3" w:rsidP="005614D3">
      <w:pPr>
        <w:pStyle w:val="Brezrazmikov"/>
        <w:numPr>
          <w:ilvl w:val="0"/>
          <w:numId w:val="21"/>
        </w:numPr>
        <w:jc w:val="both"/>
      </w:pPr>
      <w:r>
        <w:t>Soglasje k sistemizaciji delovnih mest v enoti vrtca pri</w:t>
      </w:r>
    </w:p>
    <w:p w:rsidR="005614D3" w:rsidRDefault="005614D3" w:rsidP="005614D3">
      <w:pPr>
        <w:pStyle w:val="Brezrazmikov"/>
        <w:numPr>
          <w:ilvl w:val="0"/>
          <w:numId w:val="23"/>
        </w:numPr>
        <w:jc w:val="both"/>
      </w:pPr>
      <w:r>
        <w:t>Osnovni šoli Kidričevo</w:t>
      </w:r>
    </w:p>
    <w:p w:rsidR="005614D3" w:rsidRDefault="005614D3" w:rsidP="005614D3">
      <w:pPr>
        <w:pStyle w:val="Brezrazmikov"/>
        <w:numPr>
          <w:ilvl w:val="0"/>
          <w:numId w:val="23"/>
        </w:numPr>
        <w:jc w:val="both"/>
      </w:pPr>
      <w:r>
        <w:t>Osnovni šoli Cirkovce</w:t>
      </w:r>
    </w:p>
    <w:p w:rsidR="005614D3" w:rsidRDefault="005614D3" w:rsidP="005614D3">
      <w:pPr>
        <w:pStyle w:val="Brezrazmikov"/>
        <w:numPr>
          <w:ilvl w:val="0"/>
          <w:numId w:val="21"/>
        </w:numPr>
        <w:jc w:val="both"/>
      </w:pPr>
      <w:r>
        <w:t>Odpiralni in zapiralni čas enote vrtca</w:t>
      </w:r>
    </w:p>
    <w:p w:rsidR="005614D3" w:rsidRDefault="005614D3" w:rsidP="005614D3">
      <w:pPr>
        <w:pStyle w:val="Brezrazmikov"/>
        <w:numPr>
          <w:ilvl w:val="0"/>
          <w:numId w:val="23"/>
        </w:numPr>
        <w:jc w:val="both"/>
      </w:pPr>
      <w:r>
        <w:t>Osnovne šole Kidričevo</w:t>
      </w:r>
    </w:p>
    <w:p w:rsidR="005614D3" w:rsidRDefault="005614D3" w:rsidP="005614D3">
      <w:pPr>
        <w:pStyle w:val="Brezrazmikov"/>
        <w:numPr>
          <w:ilvl w:val="0"/>
          <w:numId w:val="23"/>
        </w:numPr>
        <w:jc w:val="both"/>
      </w:pPr>
      <w:r>
        <w:t>Osnovne šole Cirkovce</w:t>
      </w:r>
    </w:p>
    <w:p w:rsidR="005614D3" w:rsidRDefault="005614D3" w:rsidP="005614D3">
      <w:pPr>
        <w:pStyle w:val="Brezrazmikov"/>
        <w:numPr>
          <w:ilvl w:val="0"/>
          <w:numId w:val="21"/>
        </w:numPr>
        <w:jc w:val="both"/>
      </w:pPr>
      <w:r>
        <w:t>Predlog za izbris zaznambe prepovedi odtujite in obremenitve premoženja</w:t>
      </w:r>
    </w:p>
    <w:p w:rsidR="005614D3" w:rsidRDefault="005614D3" w:rsidP="005614D3">
      <w:pPr>
        <w:pStyle w:val="Brezrazmikov"/>
        <w:numPr>
          <w:ilvl w:val="0"/>
          <w:numId w:val="21"/>
        </w:numPr>
        <w:jc w:val="both"/>
      </w:pPr>
      <w:r>
        <w:t>Predlo</w:t>
      </w:r>
      <w:r w:rsidR="00EF64D0">
        <w:t>g</w:t>
      </w:r>
      <w:r>
        <w:t xml:space="preserve"> sklepa, da se v zapuščinski zadevi ne odpove pravici do povračila pomoči oz. omejitvi dedovanja</w:t>
      </w:r>
    </w:p>
    <w:p w:rsidR="005614D3" w:rsidRDefault="005614D3" w:rsidP="005614D3">
      <w:pPr>
        <w:pStyle w:val="Brezrazmikov"/>
        <w:numPr>
          <w:ilvl w:val="0"/>
          <w:numId w:val="21"/>
        </w:numPr>
        <w:jc w:val="both"/>
      </w:pPr>
      <w:r>
        <w:t>Poročilo nadzornega odbora</w:t>
      </w:r>
    </w:p>
    <w:p w:rsidR="006D2236" w:rsidRPr="00FE495E" w:rsidRDefault="006D2236" w:rsidP="006D2236">
      <w:pPr>
        <w:pStyle w:val="Brezrazmikov"/>
        <w:numPr>
          <w:ilvl w:val="0"/>
          <w:numId w:val="21"/>
        </w:numPr>
        <w:jc w:val="both"/>
      </w:pPr>
      <w:r>
        <w:t>Vprašanja in pobude</w:t>
      </w:r>
    </w:p>
    <w:p w:rsidR="00393FC5" w:rsidRPr="00393FC5" w:rsidRDefault="00393FC5" w:rsidP="00FD4D0C">
      <w:pPr>
        <w:pStyle w:val="Brezrazmikov"/>
        <w:jc w:val="both"/>
        <w:rPr>
          <w:color w:val="FF0000"/>
        </w:rPr>
      </w:pPr>
    </w:p>
    <w:p w:rsidR="002B156F" w:rsidRDefault="002B156F" w:rsidP="00FD4D0C">
      <w:pPr>
        <w:pStyle w:val="Brezrazmikov"/>
        <w:jc w:val="both"/>
      </w:pPr>
    </w:p>
    <w:p w:rsidR="00FD4D0C" w:rsidRDefault="00FD4D0C" w:rsidP="00FD4D0C">
      <w:pPr>
        <w:pStyle w:val="Brezrazmikov"/>
        <w:jc w:val="both"/>
      </w:pPr>
      <w:r>
        <w:lastRenderedPageBreak/>
        <w:t>Prosim za sigurno in točno udeležbo</w:t>
      </w:r>
    </w:p>
    <w:p w:rsidR="004422B0" w:rsidRDefault="004422B0" w:rsidP="00FD4D0C">
      <w:pPr>
        <w:pStyle w:val="Brezrazmikov"/>
        <w:jc w:val="both"/>
      </w:pPr>
    </w:p>
    <w:p w:rsidR="00FD4D0C" w:rsidRDefault="0043684D" w:rsidP="00FD4D0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 w:rsidR="00FD4D0C">
        <w:tab/>
      </w:r>
      <w:r w:rsidR="00FD4D0C">
        <w:tab/>
      </w:r>
      <w:r w:rsidR="00FD4D0C">
        <w:tab/>
      </w:r>
      <w:r w:rsidR="00FD4D0C">
        <w:tab/>
        <w:t>Anton Leskovar:</w:t>
      </w:r>
    </w:p>
    <w:p w:rsidR="00FD4D0C" w:rsidRDefault="00FD4D0C" w:rsidP="00FD4D0C">
      <w:pPr>
        <w:pStyle w:val="Brezrazmikov"/>
        <w:jc w:val="both"/>
      </w:pPr>
    </w:p>
    <w:p w:rsidR="00FD4D0C" w:rsidRDefault="00FD4D0C" w:rsidP="00FD4D0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B54485" w:rsidRDefault="00FD4D0C" w:rsidP="00FD4D0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Občine Kidričevo</w:t>
      </w:r>
    </w:p>
    <w:p w:rsidR="008461E6" w:rsidRDefault="008461E6" w:rsidP="00FD4D0C">
      <w:pPr>
        <w:pStyle w:val="Brezrazmikov"/>
        <w:jc w:val="both"/>
      </w:pPr>
    </w:p>
    <w:p w:rsidR="008461E6" w:rsidRDefault="008461E6" w:rsidP="00FD4D0C">
      <w:pPr>
        <w:pStyle w:val="Brezrazmikov"/>
        <w:jc w:val="both"/>
      </w:pPr>
      <w:r>
        <w:t>Vabljeni tudi:</w:t>
      </w:r>
    </w:p>
    <w:p w:rsidR="00B268FC" w:rsidRDefault="00E943B2" w:rsidP="00B268FC">
      <w:pPr>
        <w:pStyle w:val="Brezrazmikov"/>
        <w:jc w:val="both"/>
      </w:pPr>
      <w:r>
        <w:t>- občinska uprava</w:t>
      </w:r>
    </w:p>
    <w:p w:rsidR="00E943B2" w:rsidRDefault="00E943B2" w:rsidP="00B268FC">
      <w:pPr>
        <w:pStyle w:val="Brezrazmikov"/>
        <w:jc w:val="both"/>
      </w:pPr>
      <w:r>
        <w:t>- Policijska postaja Ptuj</w:t>
      </w:r>
    </w:p>
    <w:sectPr w:rsidR="00E94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0C26"/>
    <w:multiLevelType w:val="hybridMultilevel"/>
    <w:tmpl w:val="3878A594"/>
    <w:lvl w:ilvl="0" w:tplc="18E6AE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7F1DE2"/>
    <w:multiLevelType w:val="hybridMultilevel"/>
    <w:tmpl w:val="FFC6EE06"/>
    <w:lvl w:ilvl="0" w:tplc="949ED8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933D64"/>
    <w:multiLevelType w:val="hybridMultilevel"/>
    <w:tmpl w:val="6E5418AE"/>
    <w:lvl w:ilvl="0" w:tplc="0424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73981"/>
    <w:multiLevelType w:val="hybridMultilevel"/>
    <w:tmpl w:val="4BBCDF7C"/>
    <w:lvl w:ilvl="0" w:tplc="91DE85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E5022B"/>
    <w:multiLevelType w:val="hybridMultilevel"/>
    <w:tmpl w:val="A4DE7410"/>
    <w:lvl w:ilvl="0" w:tplc="9DA8B10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DC426FD"/>
    <w:multiLevelType w:val="hybridMultilevel"/>
    <w:tmpl w:val="FFFC34EE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220D1"/>
    <w:multiLevelType w:val="hybridMultilevel"/>
    <w:tmpl w:val="F9667180"/>
    <w:lvl w:ilvl="0" w:tplc="A60C988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B20B6"/>
    <w:multiLevelType w:val="hybridMultilevel"/>
    <w:tmpl w:val="4F6EB73A"/>
    <w:lvl w:ilvl="0" w:tplc="EF82DBB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5ED2D35"/>
    <w:multiLevelType w:val="hybridMultilevel"/>
    <w:tmpl w:val="C23028DC"/>
    <w:lvl w:ilvl="0" w:tplc="C0AC3C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69568DC"/>
    <w:multiLevelType w:val="hybridMultilevel"/>
    <w:tmpl w:val="C67AEDA0"/>
    <w:lvl w:ilvl="0" w:tplc="4EC8DAA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062617F"/>
    <w:multiLevelType w:val="hybridMultilevel"/>
    <w:tmpl w:val="3F68FBE0"/>
    <w:lvl w:ilvl="0" w:tplc="17046C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4AA02BA"/>
    <w:multiLevelType w:val="hybridMultilevel"/>
    <w:tmpl w:val="96048B12"/>
    <w:lvl w:ilvl="0" w:tplc="CC06AA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2D75B4"/>
    <w:multiLevelType w:val="hybridMultilevel"/>
    <w:tmpl w:val="2564FA44"/>
    <w:lvl w:ilvl="0" w:tplc="0424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961057"/>
    <w:multiLevelType w:val="hybridMultilevel"/>
    <w:tmpl w:val="2780B7A8"/>
    <w:lvl w:ilvl="0" w:tplc="4A38D9FC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6A71EFF"/>
    <w:multiLevelType w:val="multilevel"/>
    <w:tmpl w:val="96048B1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3A747E"/>
    <w:multiLevelType w:val="hybridMultilevel"/>
    <w:tmpl w:val="796C955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0A0829"/>
    <w:multiLevelType w:val="hybridMultilevel"/>
    <w:tmpl w:val="89D432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F01A11"/>
    <w:multiLevelType w:val="hybridMultilevel"/>
    <w:tmpl w:val="D44875F8"/>
    <w:lvl w:ilvl="0" w:tplc="A22E52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0F615AD"/>
    <w:multiLevelType w:val="hybridMultilevel"/>
    <w:tmpl w:val="1F369EFC"/>
    <w:lvl w:ilvl="0" w:tplc="47F617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435D72"/>
    <w:multiLevelType w:val="hybridMultilevel"/>
    <w:tmpl w:val="DC7AB450"/>
    <w:lvl w:ilvl="0" w:tplc="CB76F8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3DD6695"/>
    <w:multiLevelType w:val="hybridMultilevel"/>
    <w:tmpl w:val="67ACA5E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BE4BAA"/>
    <w:multiLevelType w:val="hybridMultilevel"/>
    <w:tmpl w:val="0A8AC0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026A70"/>
    <w:multiLevelType w:val="hybridMultilevel"/>
    <w:tmpl w:val="B47C7422"/>
    <w:lvl w:ilvl="0" w:tplc="FBE07FC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C5239B6"/>
    <w:multiLevelType w:val="hybridMultilevel"/>
    <w:tmpl w:val="C8864A8E"/>
    <w:lvl w:ilvl="0" w:tplc="550C14A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3"/>
  </w:num>
  <w:num w:numId="3">
    <w:abstractNumId w:val="13"/>
  </w:num>
  <w:num w:numId="4">
    <w:abstractNumId w:val="9"/>
  </w:num>
  <w:num w:numId="5">
    <w:abstractNumId w:val="7"/>
  </w:num>
  <w:num w:numId="6">
    <w:abstractNumId w:val="8"/>
  </w:num>
  <w:num w:numId="7">
    <w:abstractNumId w:val="1"/>
  </w:num>
  <w:num w:numId="8">
    <w:abstractNumId w:val="17"/>
  </w:num>
  <w:num w:numId="9">
    <w:abstractNumId w:val="3"/>
  </w:num>
  <w:num w:numId="10">
    <w:abstractNumId w:val="11"/>
  </w:num>
  <w:num w:numId="11">
    <w:abstractNumId w:val="0"/>
  </w:num>
  <w:num w:numId="12">
    <w:abstractNumId w:val="19"/>
  </w:num>
  <w:num w:numId="13">
    <w:abstractNumId w:val="6"/>
  </w:num>
  <w:num w:numId="14">
    <w:abstractNumId w:val="14"/>
  </w:num>
  <w:num w:numId="15">
    <w:abstractNumId w:val="10"/>
  </w:num>
  <w:num w:numId="16">
    <w:abstractNumId w:val="20"/>
  </w:num>
  <w:num w:numId="17">
    <w:abstractNumId w:val="15"/>
  </w:num>
  <w:num w:numId="18">
    <w:abstractNumId w:val="5"/>
  </w:num>
  <w:num w:numId="19">
    <w:abstractNumId w:val="2"/>
  </w:num>
  <w:num w:numId="20">
    <w:abstractNumId w:val="12"/>
  </w:num>
  <w:num w:numId="21">
    <w:abstractNumId w:val="16"/>
  </w:num>
  <w:num w:numId="22">
    <w:abstractNumId w:val="18"/>
  </w:num>
  <w:num w:numId="23">
    <w:abstractNumId w:val="4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D76"/>
    <w:rsid w:val="00023835"/>
    <w:rsid w:val="001118BD"/>
    <w:rsid w:val="00172FC4"/>
    <w:rsid w:val="0017784D"/>
    <w:rsid w:val="00221A5C"/>
    <w:rsid w:val="00253845"/>
    <w:rsid w:val="002676B0"/>
    <w:rsid w:val="00280761"/>
    <w:rsid w:val="002B156F"/>
    <w:rsid w:val="002C4E0D"/>
    <w:rsid w:val="00341F05"/>
    <w:rsid w:val="00351572"/>
    <w:rsid w:val="00393FC5"/>
    <w:rsid w:val="0043684D"/>
    <w:rsid w:val="004422B0"/>
    <w:rsid w:val="004965D1"/>
    <w:rsid w:val="005614D3"/>
    <w:rsid w:val="005B1D76"/>
    <w:rsid w:val="00617DB9"/>
    <w:rsid w:val="00644A84"/>
    <w:rsid w:val="006B473F"/>
    <w:rsid w:val="006D1A29"/>
    <w:rsid w:val="006D2236"/>
    <w:rsid w:val="007105F5"/>
    <w:rsid w:val="00712F18"/>
    <w:rsid w:val="007D2BD6"/>
    <w:rsid w:val="008071F2"/>
    <w:rsid w:val="008461E6"/>
    <w:rsid w:val="009B073D"/>
    <w:rsid w:val="009F5016"/>
    <w:rsid w:val="00A65974"/>
    <w:rsid w:val="00A71867"/>
    <w:rsid w:val="00AF20AC"/>
    <w:rsid w:val="00B268FC"/>
    <w:rsid w:val="00B54485"/>
    <w:rsid w:val="00B7650F"/>
    <w:rsid w:val="00B831B4"/>
    <w:rsid w:val="00C40ED2"/>
    <w:rsid w:val="00C41138"/>
    <w:rsid w:val="00C76E95"/>
    <w:rsid w:val="00CF6AC5"/>
    <w:rsid w:val="00D778D5"/>
    <w:rsid w:val="00DB2174"/>
    <w:rsid w:val="00DC2370"/>
    <w:rsid w:val="00E943B2"/>
    <w:rsid w:val="00EF64D0"/>
    <w:rsid w:val="00F241F3"/>
    <w:rsid w:val="00F34169"/>
    <w:rsid w:val="00FD4D0C"/>
    <w:rsid w:val="00FE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172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B1D76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72FC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72FC4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172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B1D76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72FC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72FC4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9DF29-51BC-4F50-A306-1311425E9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5</cp:revision>
  <cp:lastPrinted>2018-06-27T10:26:00Z</cp:lastPrinted>
  <dcterms:created xsi:type="dcterms:W3CDTF">2018-06-27T05:30:00Z</dcterms:created>
  <dcterms:modified xsi:type="dcterms:W3CDTF">2018-06-27T10:30:00Z</dcterms:modified>
</cp:coreProperties>
</file>