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0B7" w:rsidRDefault="004F5010" w:rsidP="00512F22">
      <w:pPr>
        <w:pStyle w:val="Textbody"/>
        <w:jc w:val="center"/>
      </w:pPr>
      <w:r>
        <w:rPr>
          <w:b/>
          <w:sz w:val="44"/>
        </w:rPr>
        <w:t>P R A V I L N I K</w:t>
      </w:r>
    </w:p>
    <w:p w:rsidR="00512F22" w:rsidRDefault="00512F22">
      <w:pPr>
        <w:pStyle w:val="Textbody"/>
        <w:jc w:val="both"/>
        <w:rPr>
          <w:sz w:val="30"/>
        </w:rPr>
      </w:pPr>
    </w:p>
    <w:p w:rsidR="005E40B7" w:rsidRDefault="004F5010">
      <w:pPr>
        <w:pStyle w:val="Textbody"/>
        <w:jc w:val="both"/>
        <w:rPr>
          <w:sz w:val="30"/>
        </w:rPr>
      </w:pPr>
      <w:r>
        <w:rPr>
          <w:sz w:val="30"/>
        </w:rPr>
        <w:t>ZA PODELJEVANJE PRIZNANJ ŠPORTNIKOM, ŠPORTNIM DELAVCEM IN ŠPORTNIM KOLEKTIVOM OBČINE KIDRIČEVO</w:t>
      </w:r>
    </w:p>
    <w:p w:rsidR="00512F22" w:rsidRDefault="00512F22">
      <w:pPr>
        <w:pStyle w:val="Textbody"/>
        <w:jc w:val="both"/>
        <w:rPr>
          <w:sz w:val="30"/>
        </w:rPr>
      </w:pPr>
    </w:p>
    <w:p w:rsidR="005E40B7" w:rsidRDefault="004F5010">
      <w:pPr>
        <w:pStyle w:val="Textbody"/>
        <w:jc w:val="both"/>
        <w:rPr>
          <w:sz w:val="23"/>
        </w:rPr>
      </w:pPr>
      <w:r>
        <w:rPr>
          <w:sz w:val="23"/>
        </w:rPr>
        <w:t>1. Člen</w:t>
      </w:r>
    </w:p>
    <w:p w:rsidR="005E40B7" w:rsidRDefault="004F5010">
      <w:pPr>
        <w:pStyle w:val="Textbody"/>
        <w:jc w:val="both"/>
      </w:pPr>
      <w:r>
        <w:t> </w:t>
      </w:r>
    </w:p>
    <w:p w:rsidR="005E40B7" w:rsidRDefault="004F5010">
      <w:pPr>
        <w:pStyle w:val="Textbody"/>
        <w:jc w:val="both"/>
        <w:rPr>
          <w:sz w:val="23"/>
        </w:rPr>
      </w:pPr>
      <w:r>
        <w:rPr>
          <w:sz w:val="23"/>
        </w:rPr>
        <w:t xml:space="preserve">V občini Kidričevo  Športna zveza občine Kidričevo (v </w:t>
      </w:r>
      <w:r>
        <w:rPr>
          <w:sz w:val="23"/>
        </w:rPr>
        <w:t>nadaljevanju:ŠZOK) vsako leto organizira izbor najuspešnejših posameznikov in športnih kolektivov na področju športa za preteklo leto. ŠZOK tako v začetku leta javno objavi poziv za predlaganje kandidatov posameznih priznanj za športne dosežke, delo in jub</w:t>
      </w:r>
      <w:r>
        <w:rPr>
          <w:sz w:val="23"/>
        </w:rPr>
        <w:t>ileje v preteklem koledarskem letu.</w:t>
      </w:r>
    </w:p>
    <w:p w:rsidR="00512F22" w:rsidRDefault="00512F22">
      <w:pPr>
        <w:pStyle w:val="Textbody"/>
        <w:jc w:val="both"/>
        <w:rPr>
          <w:sz w:val="23"/>
        </w:rPr>
      </w:pPr>
    </w:p>
    <w:p w:rsidR="005E40B7" w:rsidRDefault="004F5010">
      <w:pPr>
        <w:pStyle w:val="Textbody"/>
        <w:jc w:val="both"/>
        <w:rPr>
          <w:sz w:val="23"/>
        </w:rPr>
      </w:pPr>
      <w:r>
        <w:rPr>
          <w:sz w:val="23"/>
        </w:rPr>
        <w:t>2. Člen</w:t>
      </w:r>
    </w:p>
    <w:p w:rsidR="005E40B7" w:rsidRDefault="004F5010">
      <w:pPr>
        <w:pStyle w:val="Textbody"/>
        <w:jc w:val="both"/>
      </w:pPr>
      <w:r>
        <w:t> </w:t>
      </w:r>
    </w:p>
    <w:p w:rsidR="005E40B7" w:rsidRDefault="004F5010">
      <w:pPr>
        <w:pStyle w:val="Textbody"/>
        <w:jc w:val="both"/>
        <w:rPr>
          <w:sz w:val="23"/>
        </w:rPr>
      </w:pPr>
      <w:r>
        <w:rPr>
          <w:sz w:val="23"/>
        </w:rPr>
        <w:t>Kandidate za priznanja lahko predlagajo športna društva, zveze društev, druge športne organizacije, športni novinarji, podjetja, zavodi in posamezniki s sedežem v občini Kidričevo. Predlaga se lahko:</w:t>
      </w:r>
    </w:p>
    <w:p w:rsidR="005E40B7" w:rsidRDefault="004F5010">
      <w:pPr>
        <w:pStyle w:val="Textbody"/>
        <w:spacing w:after="47"/>
        <w:jc w:val="both"/>
      </w:pPr>
      <w:r>
        <w:t xml:space="preserve"> </w:t>
      </w:r>
      <w:r>
        <w:rPr>
          <w:sz w:val="23"/>
        </w:rPr>
        <w:t>Najbo</w:t>
      </w:r>
      <w:r>
        <w:rPr>
          <w:sz w:val="23"/>
        </w:rPr>
        <w:t>ljšega športnika, športnico.</w:t>
      </w:r>
    </w:p>
    <w:p w:rsidR="005E40B7" w:rsidRDefault="004F5010">
      <w:pPr>
        <w:pStyle w:val="Textbody"/>
        <w:spacing w:after="47"/>
        <w:jc w:val="both"/>
      </w:pPr>
      <w:r>
        <w:t xml:space="preserve"> </w:t>
      </w:r>
      <w:r>
        <w:rPr>
          <w:sz w:val="23"/>
        </w:rPr>
        <w:t>Najboljši športni kolektiv.</w:t>
      </w:r>
    </w:p>
    <w:p w:rsidR="005E40B7" w:rsidRDefault="004F5010">
      <w:pPr>
        <w:pStyle w:val="Textbody"/>
        <w:spacing w:after="47"/>
        <w:jc w:val="both"/>
      </w:pPr>
      <w:r>
        <w:t xml:space="preserve"> </w:t>
      </w:r>
      <w:r>
        <w:rPr>
          <w:sz w:val="23"/>
        </w:rPr>
        <w:t>Posebne dosežke – za šport otrok in mladine.</w:t>
      </w:r>
    </w:p>
    <w:p w:rsidR="005E40B7" w:rsidRDefault="004F5010">
      <w:pPr>
        <w:pStyle w:val="Textbody"/>
        <w:spacing w:after="47"/>
        <w:jc w:val="both"/>
      </w:pPr>
      <w:r>
        <w:t xml:space="preserve"> </w:t>
      </w:r>
      <w:r>
        <w:rPr>
          <w:sz w:val="23"/>
        </w:rPr>
        <w:t>Perspektivne športnike (do 16. let).</w:t>
      </w:r>
    </w:p>
    <w:p w:rsidR="005E40B7" w:rsidRDefault="004F5010">
      <w:pPr>
        <w:pStyle w:val="Textbody"/>
        <w:spacing w:after="47"/>
        <w:jc w:val="both"/>
      </w:pPr>
      <w:r>
        <w:t xml:space="preserve"> </w:t>
      </w:r>
      <w:r>
        <w:rPr>
          <w:sz w:val="23"/>
        </w:rPr>
        <w:t>Najuspešnejše in zaslužne športne delavce ter jubileje športnih društev.</w:t>
      </w:r>
    </w:p>
    <w:p w:rsidR="005E40B7" w:rsidRDefault="004F5010">
      <w:pPr>
        <w:pStyle w:val="Textbody"/>
        <w:jc w:val="both"/>
      </w:pPr>
      <w:r>
        <w:t xml:space="preserve"> </w:t>
      </w:r>
      <w:r>
        <w:rPr>
          <w:sz w:val="23"/>
        </w:rPr>
        <w:t>Rekreativne dosežke.</w:t>
      </w:r>
    </w:p>
    <w:p w:rsidR="005E40B7" w:rsidRDefault="004F5010">
      <w:pPr>
        <w:pStyle w:val="Textbody"/>
        <w:jc w:val="both"/>
      </w:pPr>
      <w:r>
        <w:t> </w:t>
      </w:r>
    </w:p>
    <w:p w:rsidR="005E40B7" w:rsidRDefault="004F5010">
      <w:pPr>
        <w:pStyle w:val="Textbody"/>
        <w:jc w:val="both"/>
        <w:rPr>
          <w:sz w:val="23"/>
        </w:rPr>
      </w:pPr>
      <w:r>
        <w:rPr>
          <w:sz w:val="23"/>
        </w:rPr>
        <w:t>Predl</w:t>
      </w:r>
      <w:r>
        <w:rPr>
          <w:sz w:val="23"/>
        </w:rPr>
        <w:t>og mora vsebovati naslednje podatke:</w:t>
      </w:r>
    </w:p>
    <w:p w:rsidR="005E40B7" w:rsidRDefault="004F5010">
      <w:pPr>
        <w:pStyle w:val="Textbody"/>
        <w:spacing w:after="47"/>
        <w:jc w:val="both"/>
      </w:pPr>
      <w:r>
        <w:t xml:space="preserve"> </w:t>
      </w:r>
      <w:r>
        <w:rPr>
          <w:sz w:val="23"/>
        </w:rPr>
        <w:t>osnovni podatki predlagatelja,</w:t>
      </w:r>
    </w:p>
    <w:p w:rsidR="005E40B7" w:rsidRDefault="004F5010">
      <w:pPr>
        <w:pStyle w:val="Textbody"/>
        <w:spacing w:after="47"/>
        <w:jc w:val="both"/>
      </w:pPr>
      <w:r>
        <w:t xml:space="preserve"> </w:t>
      </w:r>
      <w:r>
        <w:rPr>
          <w:sz w:val="23"/>
        </w:rPr>
        <w:t>predlagano priznanje,</w:t>
      </w:r>
    </w:p>
    <w:p w:rsidR="005E40B7" w:rsidRDefault="004F5010">
      <w:pPr>
        <w:pStyle w:val="Textbody"/>
        <w:spacing w:after="47"/>
        <w:jc w:val="both"/>
      </w:pPr>
      <w:r>
        <w:t xml:space="preserve"> </w:t>
      </w:r>
      <w:r>
        <w:rPr>
          <w:sz w:val="23"/>
        </w:rPr>
        <w:t>osnovni podatki kandidata,</w:t>
      </w:r>
    </w:p>
    <w:p w:rsidR="005E40B7" w:rsidRDefault="004F5010">
      <w:pPr>
        <w:pStyle w:val="Textbody"/>
        <w:jc w:val="both"/>
      </w:pPr>
      <w:r>
        <w:t xml:space="preserve"> </w:t>
      </w:r>
      <w:r>
        <w:rPr>
          <w:sz w:val="23"/>
        </w:rPr>
        <w:t>utemeljitev in ustrezna dokumentacija o doseženih rezultatih, uspehih, delu ali jubileju.</w:t>
      </w:r>
    </w:p>
    <w:p w:rsidR="005E40B7" w:rsidRDefault="004F5010">
      <w:pPr>
        <w:pStyle w:val="Textbody"/>
        <w:jc w:val="both"/>
      </w:pPr>
      <w:r>
        <w:t> </w:t>
      </w:r>
    </w:p>
    <w:p w:rsidR="005E40B7" w:rsidRDefault="004F5010">
      <w:pPr>
        <w:pStyle w:val="Textbody"/>
        <w:jc w:val="both"/>
        <w:rPr>
          <w:sz w:val="23"/>
        </w:rPr>
      </w:pPr>
      <w:r>
        <w:rPr>
          <w:sz w:val="23"/>
        </w:rPr>
        <w:t>Predlogi se nanašajo na rezultate,</w:t>
      </w:r>
      <w:r>
        <w:rPr>
          <w:sz w:val="23"/>
        </w:rPr>
        <w:t xml:space="preserve"> dosežene v obdobju zadnjega koledarskega leta.</w:t>
      </w:r>
    </w:p>
    <w:p w:rsidR="00512F22" w:rsidRDefault="00512F22">
      <w:pPr>
        <w:pStyle w:val="Textbody"/>
        <w:jc w:val="both"/>
        <w:rPr>
          <w:sz w:val="23"/>
        </w:rPr>
      </w:pPr>
    </w:p>
    <w:p w:rsidR="005E40B7" w:rsidRDefault="004F5010">
      <w:pPr>
        <w:pStyle w:val="Textbody"/>
        <w:jc w:val="both"/>
        <w:rPr>
          <w:sz w:val="23"/>
        </w:rPr>
      </w:pPr>
      <w:r>
        <w:rPr>
          <w:sz w:val="23"/>
        </w:rPr>
        <w:t>3. Člen</w:t>
      </w:r>
    </w:p>
    <w:p w:rsidR="005E40B7" w:rsidRDefault="004F5010">
      <w:pPr>
        <w:pStyle w:val="Textbody"/>
        <w:jc w:val="both"/>
      </w:pPr>
      <w:r>
        <w:t> </w:t>
      </w:r>
    </w:p>
    <w:p w:rsidR="005E40B7" w:rsidRDefault="004F5010">
      <w:pPr>
        <w:pStyle w:val="Textbody"/>
        <w:jc w:val="both"/>
        <w:rPr>
          <w:sz w:val="23"/>
        </w:rPr>
      </w:pPr>
      <w:r>
        <w:rPr>
          <w:sz w:val="23"/>
        </w:rPr>
        <w:t>Razpis za podelitev priznanj objavi ŠZOK z navedbo zadnjega roka za prispele prijave. Gradivo z razpisom se pošlje na naslov vsem športnim društvom v občini.</w:t>
      </w:r>
    </w:p>
    <w:p w:rsidR="005E40B7" w:rsidRPr="00512F22" w:rsidRDefault="004F5010" w:rsidP="00512F22">
      <w:pPr>
        <w:pStyle w:val="Textbody"/>
        <w:pageBreakBefore/>
        <w:jc w:val="both"/>
      </w:pPr>
      <w:bookmarkStart w:id="0" w:name="_GoBack"/>
      <w:bookmarkEnd w:id="0"/>
      <w:r>
        <w:rPr>
          <w:sz w:val="23"/>
        </w:rPr>
        <w:lastRenderedPageBreak/>
        <w:t>4. Člen</w:t>
      </w:r>
    </w:p>
    <w:p w:rsidR="005E40B7" w:rsidRDefault="004F5010">
      <w:pPr>
        <w:pStyle w:val="Textbody"/>
        <w:jc w:val="both"/>
      </w:pPr>
      <w:r>
        <w:t> </w:t>
      </w:r>
    </w:p>
    <w:p w:rsidR="005E40B7" w:rsidRDefault="004F5010">
      <w:pPr>
        <w:pStyle w:val="Textbody"/>
        <w:jc w:val="both"/>
        <w:rPr>
          <w:sz w:val="23"/>
        </w:rPr>
      </w:pPr>
      <w:r>
        <w:rPr>
          <w:sz w:val="23"/>
        </w:rPr>
        <w:t>Naziv Športnik in Športn</w:t>
      </w:r>
      <w:r>
        <w:rPr>
          <w:sz w:val="23"/>
        </w:rPr>
        <w:t>ica leta občine Kidričevo se podeljuje posamezni športnici in športniku, ki sta v preteklem letu v članski konkurenci dosegla največje in najvidnejše športne rezultate in uspehe. Za kandidata za športnika leta lahko kandidirajo le tisti posamezniki, ki ima</w:t>
      </w:r>
      <w:r>
        <w:rPr>
          <w:sz w:val="23"/>
        </w:rPr>
        <w:t>jo stalno bivališče v občini Kidričevo. Tako pri izboru za najboljšega športnika/športnico, kot pri izboru za najboljši kolektiv, se praviloma razglasi širši izbor treh najboljših, med njimi pa se določi dobitnika nagrade za najboljšega športnika/športnico</w:t>
      </w:r>
      <w:r>
        <w:rPr>
          <w:sz w:val="23"/>
        </w:rPr>
        <w:t>/moški kolektiv/ženski kolektiv.</w:t>
      </w:r>
    </w:p>
    <w:p w:rsidR="00512F22" w:rsidRDefault="00512F22">
      <w:pPr>
        <w:pStyle w:val="Textbody"/>
        <w:jc w:val="both"/>
        <w:rPr>
          <w:sz w:val="23"/>
        </w:rPr>
      </w:pPr>
    </w:p>
    <w:p w:rsidR="005E40B7" w:rsidRDefault="004F5010">
      <w:pPr>
        <w:pStyle w:val="Textbody"/>
        <w:jc w:val="both"/>
        <w:rPr>
          <w:sz w:val="23"/>
        </w:rPr>
      </w:pPr>
      <w:r>
        <w:rPr>
          <w:sz w:val="23"/>
        </w:rPr>
        <w:t>5. Člen</w:t>
      </w:r>
    </w:p>
    <w:p w:rsidR="005E40B7" w:rsidRDefault="004F5010">
      <w:pPr>
        <w:pStyle w:val="Textbody"/>
        <w:jc w:val="both"/>
      </w:pPr>
      <w:r>
        <w:t> </w:t>
      </w:r>
    </w:p>
    <w:p w:rsidR="005E40B7" w:rsidRDefault="004F5010">
      <w:pPr>
        <w:pStyle w:val="Textbody"/>
        <w:jc w:val="both"/>
        <w:rPr>
          <w:sz w:val="23"/>
        </w:rPr>
      </w:pPr>
      <w:r>
        <w:rPr>
          <w:sz w:val="23"/>
        </w:rPr>
        <w:t>Posebna priznanja se lahko podelijo tistim posameznikom in ekipam do 18 let, ki so dosegli v preteklem letu izjemne uspehe na športnem področju. Med izjemne uspehe sodijo:</w:t>
      </w:r>
    </w:p>
    <w:p w:rsidR="005E40B7" w:rsidRDefault="004F5010">
      <w:pPr>
        <w:pStyle w:val="Textbody"/>
        <w:spacing w:after="44"/>
        <w:jc w:val="both"/>
      </w:pPr>
      <w:r>
        <w:t xml:space="preserve"> </w:t>
      </w:r>
      <w:r>
        <w:rPr>
          <w:sz w:val="23"/>
        </w:rPr>
        <w:t xml:space="preserve">Uvrstitev v 1. slovensko ligo, če v </w:t>
      </w:r>
      <w:r>
        <w:rPr>
          <w:sz w:val="23"/>
        </w:rPr>
        <w:t>tej ligi nastopa vsaj 10 ekip</w:t>
      </w:r>
    </w:p>
    <w:p w:rsidR="005E40B7" w:rsidRDefault="004F5010">
      <w:pPr>
        <w:pStyle w:val="Textbody"/>
        <w:spacing w:after="44"/>
        <w:jc w:val="both"/>
      </w:pPr>
      <w:r>
        <w:t xml:space="preserve"> </w:t>
      </w:r>
      <w:r>
        <w:rPr>
          <w:sz w:val="23"/>
        </w:rPr>
        <w:t>Uvrstitev med prve tri na državnih ali mednarodnih tekmovanjih (ekipno ali posamično)</w:t>
      </w:r>
    </w:p>
    <w:p w:rsidR="005E40B7" w:rsidRDefault="004F5010">
      <w:pPr>
        <w:pStyle w:val="Textbody"/>
        <w:spacing w:after="44"/>
        <w:jc w:val="both"/>
      </w:pPr>
      <w:r>
        <w:t xml:space="preserve"> </w:t>
      </w:r>
      <w:r>
        <w:rPr>
          <w:sz w:val="23"/>
        </w:rPr>
        <w:t>Uvrstitev v državno reprezentanco</w:t>
      </w:r>
    </w:p>
    <w:p w:rsidR="005E40B7" w:rsidRDefault="004F5010">
      <w:pPr>
        <w:pStyle w:val="Textbody"/>
        <w:jc w:val="both"/>
      </w:pPr>
      <w:r>
        <w:t xml:space="preserve"> </w:t>
      </w:r>
      <w:r>
        <w:rPr>
          <w:sz w:val="23"/>
        </w:rPr>
        <w:t>Izjemni športni dosežki (rekordi v državnem merilu)</w:t>
      </w:r>
    </w:p>
    <w:p w:rsidR="005E40B7" w:rsidRDefault="004F5010">
      <w:pPr>
        <w:pStyle w:val="Textbody"/>
        <w:jc w:val="both"/>
      </w:pPr>
      <w:r>
        <w:t> </w:t>
      </w:r>
    </w:p>
    <w:p w:rsidR="005E40B7" w:rsidRDefault="004F5010">
      <w:pPr>
        <w:pStyle w:val="Textbody"/>
        <w:jc w:val="both"/>
        <w:rPr>
          <w:sz w:val="23"/>
        </w:rPr>
      </w:pPr>
      <w:r>
        <w:rPr>
          <w:sz w:val="23"/>
        </w:rPr>
        <w:t>Podeli se lahko več priznanj.</w:t>
      </w:r>
    </w:p>
    <w:p w:rsidR="00512F22" w:rsidRDefault="00512F22">
      <w:pPr>
        <w:pStyle w:val="Textbody"/>
        <w:jc w:val="both"/>
        <w:rPr>
          <w:sz w:val="23"/>
        </w:rPr>
      </w:pPr>
    </w:p>
    <w:p w:rsidR="005E40B7" w:rsidRDefault="004F5010">
      <w:pPr>
        <w:pStyle w:val="Textbody"/>
        <w:jc w:val="both"/>
        <w:rPr>
          <w:sz w:val="23"/>
        </w:rPr>
      </w:pPr>
      <w:r>
        <w:rPr>
          <w:sz w:val="23"/>
        </w:rPr>
        <w:t>6. Člen</w:t>
      </w:r>
    </w:p>
    <w:p w:rsidR="005E40B7" w:rsidRDefault="004F5010">
      <w:pPr>
        <w:pStyle w:val="Textbody"/>
        <w:jc w:val="both"/>
      </w:pPr>
      <w:r>
        <w:t> </w:t>
      </w:r>
    </w:p>
    <w:p w:rsidR="005E40B7" w:rsidRDefault="004F5010">
      <w:pPr>
        <w:pStyle w:val="Textbody"/>
        <w:jc w:val="both"/>
        <w:rPr>
          <w:sz w:val="23"/>
        </w:rPr>
      </w:pPr>
      <w:r>
        <w:rPr>
          <w:sz w:val="23"/>
        </w:rPr>
        <w:t>Naziv perspektivni športnik/športnica se podeli tistim posameznikom do 16. leta starosti, ki v določenem posamičnem ali kolektivnem športu še posebej izstopajo in s svojimi rezultati in delom dvigujejo raven športa v občini. Posamezno športno društvo lahko</w:t>
      </w:r>
      <w:r>
        <w:rPr>
          <w:sz w:val="23"/>
        </w:rPr>
        <w:t xml:space="preserve"> predlaga največ tri perspektivne športnike.</w:t>
      </w:r>
    </w:p>
    <w:p w:rsidR="00512F22" w:rsidRDefault="00512F22">
      <w:pPr>
        <w:pStyle w:val="Textbody"/>
        <w:jc w:val="both"/>
        <w:rPr>
          <w:sz w:val="23"/>
        </w:rPr>
      </w:pPr>
    </w:p>
    <w:p w:rsidR="005E40B7" w:rsidRDefault="004F5010">
      <w:pPr>
        <w:pStyle w:val="Textbody"/>
        <w:jc w:val="both"/>
        <w:rPr>
          <w:sz w:val="23"/>
        </w:rPr>
      </w:pPr>
      <w:r>
        <w:rPr>
          <w:sz w:val="23"/>
        </w:rPr>
        <w:t>7. Člen</w:t>
      </w:r>
    </w:p>
    <w:p w:rsidR="005E40B7" w:rsidRDefault="004F5010">
      <w:pPr>
        <w:pStyle w:val="Textbody"/>
        <w:jc w:val="both"/>
      </w:pPr>
      <w:r>
        <w:t> </w:t>
      </w:r>
    </w:p>
    <w:p w:rsidR="005E40B7" w:rsidRDefault="004F5010">
      <w:pPr>
        <w:pStyle w:val="Textbody"/>
        <w:jc w:val="both"/>
        <w:rPr>
          <w:sz w:val="23"/>
        </w:rPr>
      </w:pPr>
      <w:r>
        <w:rPr>
          <w:sz w:val="23"/>
        </w:rPr>
        <w:t>Priznanje zaslužnim delavcem v športu občine Kidričevo se podeljuje športnim delavcem za izjemno uspešno življenjsko, strokovno, trenersko oziroma organizacijsko delo v športu. Podeli se eno priznanj</w:t>
      </w:r>
      <w:r>
        <w:rPr>
          <w:sz w:val="23"/>
        </w:rPr>
        <w:t>e.</w:t>
      </w:r>
    </w:p>
    <w:p w:rsidR="00512F22" w:rsidRDefault="00512F22">
      <w:pPr>
        <w:pStyle w:val="Textbody"/>
        <w:jc w:val="both"/>
        <w:rPr>
          <w:sz w:val="23"/>
        </w:rPr>
      </w:pPr>
    </w:p>
    <w:p w:rsidR="005E40B7" w:rsidRDefault="004F5010">
      <w:pPr>
        <w:pStyle w:val="Textbody"/>
        <w:jc w:val="both"/>
        <w:rPr>
          <w:sz w:val="23"/>
        </w:rPr>
      </w:pPr>
      <w:r>
        <w:rPr>
          <w:sz w:val="23"/>
        </w:rPr>
        <w:t>8. Člen</w:t>
      </w:r>
    </w:p>
    <w:p w:rsidR="005E40B7" w:rsidRDefault="004F5010">
      <w:pPr>
        <w:pStyle w:val="Textbody"/>
        <w:jc w:val="both"/>
      </w:pPr>
      <w:r>
        <w:t> </w:t>
      </w:r>
    </w:p>
    <w:p w:rsidR="005E40B7" w:rsidRDefault="004F5010">
      <w:pPr>
        <w:pStyle w:val="Textbody"/>
        <w:jc w:val="both"/>
        <w:rPr>
          <w:sz w:val="23"/>
        </w:rPr>
      </w:pPr>
      <w:r>
        <w:rPr>
          <w:sz w:val="23"/>
        </w:rPr>
        <w:t>Priznanje se podeljuje tudi športnim društvom in zvezam športnih društev za jubilejno delovanje na področju šport in sicer za najmanj 20 let neprekinjenega delovanja. Podeli se lahko tudi priznanje za zaključek kariere mednarodno uspešnih šp</w:t>
      </w:r>
      <w:r>
        <w:rPr>
          <w:sz w:val="23"/>
        </w:rPr>
        <w:t>ortnikov.</w:t>
      </w:r>
    </w:p>
    <w:p w:rsidR="005E40B7" w:rsidRDefault="004F5010">
      <w:pPr>
        <w:pStyle w:val="Textbody"/>
        <w:jc w:val="both"/>
        <w:rPr>
          <w:sz w:val="23"/>
        </w:rPr>
      </w:pPr>
      <w:r>
        <w:rPr>
          <w:sz w:val="23"/>
        </w:rPr>
        <w:t>Priznanja se lahko podeljujejo tudi sponzorjem, za dolgoletno podporo športu v občini Kidričevo.</w:t>
      </w:r>
    </w:p>
    <w:p w:rsidR="00512F22" w:rsidRDefault="00512F22">
      <w:pPr>
        <w:pStyle w:val="Textbody"/>
        <w:jc w:val="both"/>
        <w:rPr>
          <w:sz w:val="23"/>
        </w:rPr>
      </w:pPr>
    </w:p>
    <w:p w:rsidR="00512F22" w:rsidRDefault="00512F22" w:rsidP="00512F22">
      <w:pPr>
        <w:pStyle w:val="Textbody"/>
        <w:jc w:val="right"/>
        <w:rPr>
          <w:sz w:val="23"/>
        </w:rPr>
      </w:pPr>
    </w:p>
    <w:p w:rsidR="005E40B7" w:rsidRPr="00512F22" w:rsidRDefault="00512F22" w:rsidP="00512F22">
      <w:pPr>
        <w:pStyle w:val="Textbody"/>
        <w:jc w:val="right"/>
        <w:rPr>
          <w:sz w:val="23"/>
        </w:rPr>
      </w:pPr>
      <w:r>
        <w:rPr>
          <w:sz w:val="23"/>
        </w:rPr>
        <w:t>Športna zveza občine Kidričevo</w:t>
      </w:r>
    </w:p>
    <w:sectPr w:rsidR="005E40B7" w:rsidRPr="00512F2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F5010">
      <w:r>
        <w:separator/>
      </w:r>
    </w:p>
  </w:endnote>
  <w:endnote w:type="continuationSeparator" w:id="0">
    <w:p w:rsidR="00000000" w:rsidRDefault="004F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F5010">
      <w:r>
        <w:rPr>
          <w:color w:val="000000"/>
        </w:rPr>
        <w:separator/>
      </w:r>
    </w:p>
  </w:footnote>
  <w:footnote w:type="continuationSeparator" w:id="0">
    <w:p w:rsidR="00000000" w:rsidRDefault="004F5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E40B7"/>
    <w:rsid w:val="004F5010"/>
    <w:rsid w:val="00512F22"/>
    <w:rsid w:val="005E40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0244"/>
  <w15:docId w15:val="{AD40B961-7479-4181-A4FF-E7DD50D7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sl-SI"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sedilooblaka">
    <w:name w:val="Balloon Text"/>
    <w:basedOn w:val="Navaden"/>
    <w:link w:val="BesedilooblakaZnak"/>
    <w:uiPriority w:val="99"/>
    <w:semiHidden/>
    <w:unhideWhenUsed/>
    <w:rsid w:val="004F5010"/>
    <w:rPr>
      <w:rFonts w:ascii="Segoe UI" w:hAnsi="Segoe UI"/>
      <w:sz w:val="18"/>
      <w:szCs w:val="16"/>
    </w:rPr>
  </w:style>
  <w:style w:type="character" w:customStyle="1" w:styleId="BesedilooblakaZnak">
    <w:name w:val="Besedilo oblačka Znak"/>
    <w:basedOn w:val="Privzetapisavaodstavka"/>
    <w:link w:val="Besedilooblaka"/>
    <w:uiPriority w:val="99"/>
    <w:semiHidden/>
    <w:rsid w:val="004F5010"/>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GAISER</dc:creator>
  <cp:lastModifiedBy>GREGOR</cp:lastModifiedBy>
  <cp:revision>2</cp:revision>
  <cp:lastPrinted>2017-11-22T16:49:00Z</cp:lastPrinted>
  <dcterms:created xsi:type="dcterms:W3CDTF">2017-11-22T16:49:00Z</dcterms:created>
  <dcterms:modified xsi:type="dcterms:W3CDTF">2017-11-22T16:49:00Z</dcterms:modified>
</cp:coreProperties>
</file>