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A2" w:rsidRDefault="00AB7D23" w:rsidP="00AB7D23">
      <w:pPr>
        <w:spacing w:line="360" w:lineRule="auto"/>
        <w:jc w:val="both"/>
        <w:rPr>
          <w:i/>
          <w:sz w:val="18"/>
        </w:rPr>
      </w:pPr>
      <w:r w:rsidRPr="00535F6F">
        <w:rPr>
          <w:b/>
          <w:i/>
          <w:sz w:val="18"/>
        </w:rPr>
        <w:t>Opomba:</w:t>
      </w:r>
      <w:r w:rsidRPr="00535F6F">
        <w:rPr>
          <w:i/>
          <w:sz w:val="18"/>
        </w:rPr>
        <w:t xml:space="preserve"> Obvezno je izpolniti vse rubrike obrazca, saj Komisija za mandatna vprašanja, volitve, imenovanja in priznanja v nasprotnem primeru vloge ne bo obravnavala!</w:t>
      </w:r>
      <w:r w:rsidRPr="00535F6F">
        <w:rPr>
          <w:i/>
          <w:sz w:val="18"/>
        </w:rPr>
        <w:tab/>
      </w:r>
    </w:p>
    <w:p w:rsidR="00AB7D23" w:rsidRPr="00535F6F" w:rsidRDefault="00AB7D23" w:rsidP="00AB7D23">
      <w:pPr>
        <w:spacing w:line="360" w:lineRule="auto"/>
        <w:jc w:val="both"/>
        <w:rPr>
          <w:b/>
          <w:i/>
        </w:rPr>
      </w:pPr>
      <w:r w:rsidRPr="00535F6F">
        <w:rPr>
          <w:i/>
          <w:sz w:val="16"/>
        </w:rPr>
        <w:tab/>
      </w:r>
      <w:r w:rsidRPr="00535F6F">
        <w:rPr>
          <w:b/>
          <w:i/>
        </w:rPr>
        <w:tab/>
      </w:r>
      <w:r w:rsidRPr="00535F6F">
        <w:rPr>
          <w:b/>
          <w:i/>
        </w:rPr>
        <w:tab/>
      </w:r>
      <w:r w:rsidRPr="00535F6F">
        <w:rPr>
          <w:b/>
          <w:i/>
        </w:rPr>
        <w:tab/>
      </w:r>
      <w:r w:rsidRPr="00535F6F">
        <w:rPr>
          <w:b/>
          <w:i/>
        </w:rPr>
        <w:tab/>
      </w:r>
    </w:p>
    <w:p w:rsidR="005A64A2" w:rsidRDefault="005A64A2" w:rsidP="005A64A2">
      <w:pPr>
        <w:rPr>
          <w:b/>
        </w:rPr>
      </w:pPr>
      <w:r>
        <w:rPr>
          <w:b/>
        </w:rPr>
        <w:t>PREDLAGATELJ: _____________________________________________________________________</w:t>
      </w:r>
    </w:p>
    <w:p w:rsidR="005A64A2" w:rsidRDefault="005A64A2" w:rsidP="005A64A2">
      <w:pPr>
        <w:jc w:val="center"/>
        <w:rPr>
          <w:sz w:val="16"/>
        </w:rPr>
      </w:pPr>
      <w:r>
        <w:rPr>
          <w:sz w:val="16"/>
        </w:rPr>
        <w:t>(ime in priimek)</w:t>
      </w:r>
    </w:p>
    <w:p w:rsidR="005A64A2" w:rsidRDefault="005A64A2" w:rsidP="005A64A2">
      <w:pPr>
        <w:rPr>
          <w:szCs w:val="20"/>
        </w:rPr>
      </w:pPr>
      <w:r>
        <w:t>NASLOV: ___________________________________________________________________________</w:t>
      </w:r>
    </w:p>
    <w:p w:rsidR="005A64A2" w:rsidRDefault="005A64A2" w:rsidP="005A64A2">
      <w:pPr>
        <w:rPr>
          <w:sz w:val="16"/>
        </w:rPr>
      </w:pPr>
      <w:r>
        <w:rPr>
          <w:sz w:val="16"/>
        </w:rPr>
        <w:t>(GSM) ___________________________________________________________________________________________________________</w:t>
      </w:r>
    </w:p>
    <w:p w:rsidR="00AB7D23" w:rsidRDefault="006E73AC" w:rsidP="00AB7D23">
      <w:pPr>
        <w:rPr>
          <w:sz w:val="24"/>
        </w:rPr>
      </w:pPr>
      <w:r>
        <w:t>Datum</w:t>
      </w:r>
      <w:r w:rsidR="00AB7D23" w:rsidRPr="005A64A2">
        <w:t>:</w:t>
      </w:r>
      <w:r>
        <w:t>________________________________________________________</w:t>
      </w:r>
      <w:r>
        <w:rPr>
          <w:sz w:val="24"/>
        </w:rPr>
        <w:t>____</w:t>
      </w:r>
      <w:r w:rsidR="00AB7D23">
        <w:rPr>
          <w:sz w:val="24"/>
        </w:rPr>
        <w:t>______________</w:t>
      </w:r>
    </w:p>
    <w:p w:rsidR="005A64A2" w:rsidRDefault="005A64A2" w:rsidP="00DD6FE2">
      <w:pPr>
        <w:pStyle w:val="Brezrazmikov"/>
        <w:rPr>
          <w:b/>
        </w:rPr>
      </w:pP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:rsidR="00AB7D23" w:rsidRDefault="00AB7D23" w:rsidP="00AB7D23"/>
    <w:p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Predlog za podelitev nagrade Zlati grb Občine </w:t>
      </w:r>
    </w:p>
    <w:p w:rsidR="00AB7D23" w:rsidRDefault="00AB7D23" w:rsidP="00AB7D23">
      <w:pPr>
        <w:rPr>
          <w:sz w:val="24"/>
        </w:rPr>
      </w:pPr>
    </w:p>
    <w:p w:rsidR="005A64A2" w:rsidRDefault="00AB7D23" w:rsidP="00AB7D23">
      <w:pPr>
        <w:rPr>
          <w:b/>
        </w:rPr>
      </w:pPr>
      <w:r>
        <w:rPr>
          <w:b/>
        </w:rPr>
        <w:t>PODATKI O KANDIDATU</w:t>
      </w:r>
    </w:p>
    <w:p w:rsidR="005A64A2" w:rsidRPr="005A64A2" w:rsidRDefault="005A64A2" w:rsidP="00AB7D23">
      <w:r w:rsidRPr="005A64A2">
        <w:t>Ime in priimek ali naziv:_</w:t>
      </w:r>
      <w:r>
        <w:t>____</w:t>
      </w:r>
      <w:r w:rsidRPr="005A64A2">
        <w:t>__________________________________________________________</w:t>
      </w:r>
    </w:p>
    <w:p w:rsidR="00AB7D23" w:rsidRPr="006E73AC" w:rsidRDefault="006E73AC" w:rsidP="00AB7D23">
      <w:pPr>
        <w:rPr>
          <w:szCs w:val="18"/>
        </w:rPr>
      </w:pPr>
      <w:r>
        <w:rPr>
          <w:szCs w:val="18"/>
        </w:rPr>
        <w:t xml:space="preserve">Datum rojstva </w:t>
      </w:r>
      <w:r w:rsidRPr="006E73AC">
        <w:rPr>
          <w:i/>
          <w:szCs w:val="18"/>
        </w:rPr>
        <w:t>(</w:t>
      </w:r>
      <w:r w:rsidR="00535F6F" w:rsidRPr="006E73AC">
        <w:rPr>
          <w:i/>
          <w:szCs w:val="18"/>
        </w:rPr>
        <w:t>pri pravnih osebah ni potrebno</w:t>
      </w:r>
      <w:r w:rsidRPr="006E73AC">
        <w:rPr>
          <w:szCs w:val="18"/>
        </w:rPr>
        <w:t>)</w:t>
      </w:r>
      <w:r w:rsidR="005A64A2" w:rsidRPr="006E73AC">
        <w:rPr>
          <w:szCs w:val="18"/>
        </w:rPr>
        <w:t>___</w:t>
      </w:r>
      <w:r w:rsidR="00535F6F" w:rsidRPr="006E73AC">
        <w:rPr>
          <w:szCs w:val="18"/>
        </w:rPr>
        <w:t>____________</w:t>
      </w:r>
      <w:r w:rsidR="00AB7D23" w:rsidRPr="006E73AC">
        <w:rPr>
          <w:szCs w:val="18"/>
        </w:rPr>
        <w:t>_____________________________</w:t>
      </w:r>
    </w:p>
    <w:p w:rsidR="00AB7D23" w:rsidRDefault="005A64A2" w:rsidP="00AB7D23">
      <w:pPr>
        <w:rPr>
          <w:szCs w:val="18"/>
        </w:rPr>
      </w:pPr>
      <w:r w:rsidRPr="005A64A2">
        <w:t>Naslov</w:t>
      </w:r>
      <w:r>
        <w:rPr>
          <w:sz w:val="18"/>
        </w:rPr>
        <w:t>______</w:t>
      </w:r>
      <w:r w:rsidR="00535F6F">
        <w:rPr>
          <w:sz w:val="18"/>
        </w:rPr>
        <w:t>______________________________________</w:t>
      </w:r>
      <w:r>
        <w:rPr>
          <w:sz w:val="18"/>
        </w:rPr>
        <w:t>__</w:t>
      </w:r>
      <w:r w:rsidR="00535F6F">
        <w:rPr>
          <w:sz w:val="18"/>
        </w:rPr>
        <w:t>_____________</w:t>
      </w:r>
      <w:r w:rsidR="00AB7D23">
        <w:rPr>
          <w:szCs w:val="18"/>
        </w:rPr>
        <w:t>_____________________________</w:t>
      </w:r>
    </w:p>
    <w:p w:rsidR="00535F6F" w:rsidRDefault="00535F6F" w:rsidP="00AB7D23">
      <w:pPr>
        <w:rPr>
          <w:b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Kriteriji podelitve nagrade Zlati grb Občine je:</w:t>
      </w:r>
    </w:p>
    <w:p w:rsidR="00AB7D23" w:rsidRDefault="00AB7D23" w:rsidP="00AB7D23">
      <w:pPr>
        <w:jc w:val="both"/>
        <w:rPr>
          <w:i/>
          <w:sz w:val="20"/>
        </w:rPr>
      </w:pPr>
      <w:r>
        <w:rPr>
          <w:i/>
        </w:rPr>
        <w:t>Zlati grb Občine se lahko podeli občanom ter gospodarskim družbam, zavodom, društvom in drugim organizacijam s sedežem v Občini, kot najvišja nagrada Občine, za življenjsko delo, večletne dosežke ali enkratne izjemne uspehe na družbenem ali gospodarskem področju, ki so izrednega pomena za razvoj in ugled Občine.</w:t>
      </w:r>
    </w:p>
    <w:p w:rsidR="00AB7D23" w:rsidRDefault="00AB7D23" w:rsidP="00AB7D23">
      <w:pPr>
        <w:rPr>
          <w:b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UTEMELJITEV USTREZNOSTI KANDIDATURE ZAHTEVANIM KRITERIJEM:</w:t>
      </w:r>
    </w:p>
    <w:p w:rsidR="00AB7D23" w:rsidRDefault="00AB7D23" w:rsidP="00AB7D23"/>
    <w:p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pPr>
        <w:rPr>
          <w:b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:rsidR="00AB7D23" w:rsidRDefault="00AB7D23" w:rsidP="00AB7D23"/>
    <w:p w:rsidR="00AB7D23" w:rsidRDefault="00AB7D23" w:rsidP="004B77F9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:rsidR="00AB7D23" w:rsidRDefault="00AB7D23" w:rsidP="00AB7D23">
      <w:pPr>
        <w:spacing w:line="360" w:lineRule="auto"/>
        <w:rPr>
          <w:sz w:val="16"/>
        </w:rPr>
      </w:pPr>
    </w:p>
    <w:p w:rsidR="005A64A2" w:rsidRDefault="005A64A2">
      <w:r>
        <w:br w:type="page"/>
      </w:r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spacing w:line="360" w:lineRule="auto"/>
        <w:jc w:val="both"/>
      </w:pPr>
    </w:p>
    <w:p w:rsidR="008174D6" w:rsidRPr="00FA4496" w:rsidRDefault="008174D6" w:rsidP="008174D6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:rsidR="008174D6" w:rsidRPr="00FA4496" w:rsidRDefault="008174D6" w:rsidP="008174D6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:rsidR="00AB7D23" w:rsidRDefault="00AB7D23" w:rsidP="00AB7D23">
      <w:pPr>
        <w:spacing w:line="360" w:lineRule="auto"/>
        <w:jc w:val="both"/>
      </w:pPr>
      <w:bookmarkStart w:id="0" w:name="_GoBack"/>
      <w:bookmarkEnd w:id="0"/>
    </w:p>
    <w:p w:rsidR="00AB7D23" w:rsidRDefault="00AB7D23" w:rsidP="00AB7D23">
      <w:pPr>
        <w:jc w:val="both"/>
      </w:pPr>
    </w:p>
    <w:p w:rsidR="00AB7D23" w:rsidRDefault="00AB7D23" w:rsidP="00AB7D23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 xml:space="preserve">, ________________________________________, soglašam s kandidaturo za </w:t>
      </w:r>
    </w:p>
    <w:p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oz. zastopnika pravne osebe)</w:t>
      </w:r>
    </w:p>
    <w:p w:rsidR="008174D6" w:rsidRPr="00FA4496" w:rsidRDefault="00AB7D23" w:rsidP="008174D6">
      <w:pPr>
        <w:pStyle w:val="Telobesedila3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Nagrado </w:t>
      </w:r>
      <w:r>
        <w:rPr>
          <w:rFonts w:asciiTheme="minorHAnsi" w:hAnsiTheme="minorHAnsi"/>
          <w:b/>
        </w:rPr>
        <w:t>Zlati grb Občine</w:t>
      </w:r>
      <w:r>
        <w:rPr>
          <w:rFonts w:asciiTheme="minorHAnsi" w:hAnsiTheme="minorHAnsi"/>
        </w:rPr>
        <w:t xml:space="preserve"> </w:t>
      </w:r>
      <w:r w:rsidR="008174D6" w:rsidRPr="00FA4496">
        <w:rPr>
          <w:rFonts w:asciiTheme="minorHAnsi" w:hAnsiTheme="minorHAnsi" w:cstheme="minorHAnsi"/>
        </w:rPr>
        <w:t>in dovoljujem</w:t>
      </w:r>
      <w:r w:rsidR="008174D6">
        <w:rPr>
          <w:rFonts w:asciiTheme="minorHAnsi" w:hAnsiTheme="minorHAnsi" w:cstheme="minorHAnsi"/>
        </w:rPr>
        <w:t xml:space="preserve"> obdelavo in</w:t>
      </w:r>
      <w:r w:rsidR="008174D6" w:rsidRPr="00FA4496">
        <w:rPr>
          <w:rFonts w:asciiTheme="minorHAnsi" w:hAnsiTheme="minorHAnsi" w:cstheme="minorHAnsi"/>
        </w:rPr>
        <w:t xml:space="preserve"> objavo osebnih podatkov oz</w:t>
      </w:r>
      <w:r w:rsidR="008174D6">
        <w:rPr>
          <w:rFonts w:asciiTheme="minorHAnsi" w:hAnsiTheme="minorHAnsi" w:cstheme="minorHAnsi"/>
        </w:rPr>
        <w:t xml:space="preserve">iroma </w:t>
      </w:r>
      <w:r w:rsidR="008174D6" w:rsidRPr="00FA4496">
        <w:rPr>
          <w:rFonts w:asciiTheme="minorHAnsi" w:hAnsiTheme="minorHAnsi" w:cstheme="minorHAnsi"/>
        </w:rPr>
        <w:t>podatkov pravne osebe ter obrazložitve kandidature</w:t>
      </w:r>
      <w:r w:rsidR="008174D6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:rsidR="008174D6" w:rsidRPr="00FA4496" w:rsidRDefault="008174D6" w:rsidP="008174D6">
      <w:pPr>
        <w:spacing w:line="360" w:lineRule="auto"/>
        <w:jc w:val="both"/>
        <w:rPr>
          <w:rFonts w:cstheme="minorHAnsi"/>
        </w:rPr>
      </w:pPr>
    </w:p>
    <w:p w:rsidR="008174D6" w:rsidRDefault="008174D6" w:rsidP="008174D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:rsidR="008174D6" w:rsidRPr="00FA4496" w:rsidRDefault="008174D6" w:rsidP="008174D6">
      <w:pPr>
        <w:spacing w:line="360" w:lineRule="auto"/>
        <w:jc w:val="both"/>
        <w:rPr>
          <w:rFonts w:cstheme="minorHAnsi"/>
        </w:rPr>
      </w:pPr>
    </w:p>
    <w:p w:rsidR="008174D6" w:rsidRPr="00FA4496" w:rsidRDefault="008174D6" w:rsidP="008174D6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:rsidR="008174D6" w:rsidRPr="00FA4496" w:rsidRDefault="008174D6" w:rsidP="008174D6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:rsidR="00AB7D23" w:rsidRDefault="00AB7D23" w:rsidP="008174D6">
      <w:pPr>
        <w:pStyle w:val="Telobesedila3"/>
        <w:spacing w:line="480" w:lineRule="auto"/>
      </w:pPr>
    </w:p>
    <w:sectPr w:rsidR="00AB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87"/>
    <w:rsid w:val="00054199"/>
    <w:rsid w:val="00143FFC"/>
    <w:rsid w:val="001C1A01"/>
    <w:rsid w:val="00217A5C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8174D6"/>
    <w:rsid w:val="009667ED"/>
    <w:rsid w:val="009C0002"/>
    <w:rsid w:val="00AB7D23"/>
    <w:rsid w:val="00B6716A"/>
    <w:rsid w:val="00BB7217"/>
    <w:rsid w:val="00C37887"/>
    <w:rsid w:val="00C5487F"/>
    <w:rsid w:val="00C72839"/>
    <w:rsid w:val="00CB4026"/>
    <w:rsid w:val="00DD07BC"/>
    <w:rsid w:val="00DD6FE2"/>
    <w:rsid w:val="00E14FF0"/>
    <w:rsid w:val="00E93868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D266-5C1E-499D-9922-6C92D433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4</cp:revision>
  <cp:lastPrinted>2015-03-26T09:59:00Z</cp:lastPrinted>
  <dcterms:created xsi:type="dcterms:W3CDTF">2016-03-15T08:46:00Z</dcterms:created>
  <dcterms:modified xsi:type="dcterms:W3CDTF">2019-03-25T08:57:00Z</dcterms:modified>
</cp:coreProperties>
</file>