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Ind w:w="108" w:type="dxa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496"/>
      </w:tblGrid>
      <w:tr w:rsidR="0061080E" w:rsidRPr="0061080E" w14:paraId="63D2C949" w14:textId="77777777" w:rsidTr="0061080E">
        <w:trPr>
          <w:trHeight w:val="1531"/>
        </w:trPr>
        <w:tc>
          <w:tcPr>
            <w:tcW w:w="4293" w:type="dxa"/>
            <w:shd w:val="clear" w:color="auto" w:fill="auto"/>
          </w:tcPr>
          <w:p w14:paraId="24BE0760" w14:textId="77777777" w:rsidR="0061080E" w:rsidRPr="0061080E" w:rsidRDefault="0061080E" w:rsidP="0061080E">
            <w:pPr>
              <w:spacing w:after="0" w:line="240" w:lineRule="auto"/>
              <w:ind w:right="33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Občina Ivančna Gorica</w:t>
            </w:r>
          </w:p>
          <w:p w14:paraId="292DA10E" w14:textId="77777777" w:rsidR="0061080E" w:rsidRPr="0061080E" w:rsidRDefault="0061080E" w:rsidP="0061080E">
            <w:pPr>
              <w:spacing w:after="0" w:line="240" w:lineRule="auto"/>
              <w:ind w:right="33"/>
              <w:jc w:val="right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sl-SI"/>
              </w:rPr>
              <w:t>Municipality of Ivančna Gorica</w:t>
            </w:r>
          </w:p>
          <w:p w14:paraId="56884BE2" w14:textId="77777777" w:rsidR="0061080E" w:rsidRPr="0061080E" w:rsidRDefault="0061080E" w:rsidP="0061080E">
            <w:pPr>
              <w:spacing w:after="0" w:line="240" w:lineRule="auto"/>
              <w:ind w:right="33"/>
              <w:jc w:val="right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  <w:p w14:paraId="45D406FA" w14:textId="77777777" w:rsidR="0061080E" w:rsidRPr="0061080E" w:rsidRDefault="0061080E" w:rsidP="0061080E">
            <w:pPr>
              <w:spacing w:after="0" w:line="240" w:lineRule="auto"/>
              <w:ind w:right="33"/>
              <w:jc w:val="right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Sokolska ulica 8, SI-1295 Ivančna Gorica, EU</w:t>
            </w:r>
          </w:p>
          <w:p w14:paraId="721C718B" w14:textId="77777777" w:rsidR="0061080E" w:rsidRPr="0061080E" w:rsidRDefault="0061080E" w:rsidP="0061080E">
            <w:pPr>
              <w:spacing w:after="0" w:line="240" w:lineRule="auto"/>
              <w:ind w:right="33"/>
              <w:jc w:val="right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+386 0 1 7812 100, F +386 0 1 7812 120</w:t>
            </w:r>
          </w:p>
          <w:p w14:paraId="483CE1B3" w14:textId="77777777" w:rsidR="0061080E" w:rsidRPr="0061080E" w:rsidRDefault="0061080E" w:rsidP="0061080E">
            <w:pPr>
              <w:spacing w:after="0" w:line="240" w:lineRule="auto"/>
              <w:ind w:left="436" w:right="33"/>
              <w:jc w:val="right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</w:t>
            </w:r>
            <w:hyperlink r:id="rId8" w:history="1">
              <w:r w:rsidRPr="0061080E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eastAsia="sl-SI"/>
                </w:rPr>
                <w:t>obc.ivancna.gorica@siol.net</w:t>
              </w:r>
            </w:hyperlink>
            <w:r w:rsidRPr="0061080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</w:t>
            </w:r>
          </w:p>
          <w:p w14:paraId="62AB61C6" w14:textId="77777777" w:rsidR="0061080E" w:rsidRPr="0061080E" w:rsidRDefault="0061080E" w:rsidP="0061080E">
            <w:pPr>
              <w:spacing w:after="0" w:line="240" w:lineRule="auto"/>
              <w:ind w:left="436" w:right="33"/>
              <w:jc w:val="right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61080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ivancna-gorica.si</w:t>
            </w:r>
          </w:p>
        </w:tc>
      </w:tr>
    </w:tbl>
    <w:p w14:paraId="2880E5FD" w14:textId="77777777" w:rsidR="0061080E" w:rsidRPr="0061080E" w:rsidRDefault="0061080E" w:rsidP="0061080E">
      <w:pPr>
        <w:keepNext/>
        <w:spacing w:after="0" w:line="240" w:lineRule="auto"/>
        <w:outlineLvl w:val="0"/>
        <w:rPr>
          <w:rFonts w:ascii="Calibri" w:eastAsia="Times New Roman" w:hAnsi="Calibri" w:cs="Calibri"/>
          <w:sz w:val="20"/>
          <w:lang w:eastAsia="sl-SI"/>
        </w:rPr>
      </w:pPr>
    </w:p>
    <w:p w14:paraId="7403E709" w14:textId="6E42F506" w:rsidR="0061080E" w:rsidRPr="0061080E" w:rsidRDefault="0061080E" w:rsidP="0061080E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Številka: 430-00</w:t>
      </w:r>
      <w:r w:rsidR="006B46C0">
        <w:rPr>
          <w:rFonts w:ascii="Calibri" w:eastAsia="Times New Roman" w:hAnsi="Calibri" w:cs="Calibri"/>
          <w:lang w:eastAsia="sl-SI"/>
        </w:rPr>
        <w:t>0</w:t>
      </w:r>
      <w:r w:rsidR="000B69AB">
        <w:rPr>
          <w:rFonts w:ascii="Calibri" w:eastAsia="Times New Roman" w:hAnsi="Calibri" w:cs="Calibri"/>
          <w:lang w:eastAsia="sl-SI"/>
        </w:rPr>
        <w:t>3</w:t>
      </w:r>
      <w:r w:rsidRPr="0061080E">
        <w:rPr>
          <w:rFonts w:ascii="Calibri" w:eastAsia="Times New Roman" w:hAnsi="Calibri" w:cs="Calibri"/>
          <w:lang w:eastAsia="sl-SI"/>
        </w:rPr>
        <w:t>/20</w:t>
      </w:r>
      <w:r w:rsidR="006B46C0">
        <w:rPr>
          <w:rFonts w:ascii="Calibri" w:eastAsia="Times New Roman" w:hAnsi="Calibri" w:cs="Calibri"/>
          <w:lang w:eastAsia="sl-SI"/>
        </w:rPr>
        <w:t>2</w:t>
      </w:r>
      <w:r w:rsidR="000B69AB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>-1</w:t>
      </w:r>
      <w:r w:rsidR="000B69AB">
        <w:rPr>
          <w:rFonts w:ascii="Calibri" w:eastAsia="Times New Roman" w:hAnsi="Calibri" w:cs="Calibri"/>
          <w:lang w:eastAsia="sl-SI"/>
        </w:rPr>
        <w:t>24</w:t>
      </w:r>
    </w:p>
    <w:p w14:paraId="54C33316" w14:textId="755F3693" w:rsidR="0061080E" w:rsidRPr="0061080E" w:rsidRDefault="0061080E" w:rsidP="0061080E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 xml:space="preserve">Datum: </w:t>
      </w:r>
      <w:r w:rsidR="000B69AB">
        <w:rPr>
          <w:rFonts w:ascii="Calibri" w:eastAsia="Times New Roman" w:hAnsi="Calibri" w:cs="Calibri"/>
          <w:lang w:eastAsia="sl-SI"/>
        </w:rPr>
        <w:t>28</w:t>
      </w:r>
      <w:r w:rsidRPr="0061080E">
        <w:rPr>
          <w:rFonts w:ascii="Calibri" w:eastAsia="Times New Roman" w:hAnsi="Calibri" w:cs="Calibri"/>
          <w:lang w:eastAsia="sl-SI"/>
        </w:rPr>
        <w:t xml:space="preserve">. </w:t>
      </w:r>
      <w:r w:rsidR="000B69AB">
        <w:rPr>
          <w:rFonts w:ascii="Calibri" w:eastAsia="Times New Roman" w:hAnsi="Calibri" w:cs="Calibri"/>
          <w:lang w:eastAsia="sl-SI"/>
        </w:rPr>
        <w:t>9</w:t>
      </w:r>
      <w:r w:rsidRPr="0061080E">
        <w:rPr>
          <w:rFonts w:ascii="Calibri" w:eastAsia="Times New Roman" w:hAnsi="Calibri" w:cs="Calibri"/>
          <w:lang w:eastAsia="sl-SI"/>
        </w:rPr>
        <w:t>. 20</w:t>
      </w:r>
      <w:r w:rsidR="006B46C0">
        <w:rPr>
          <w:rFonts w:ascii="Calibri" w:eastAsia="Times New Roman" w:hAnsi="Calibri" w:cs="Calibri"/>
          <w:lang w:eastAsia="sl-SI"/>
        </w:rPr>
        <w:t>2</w:t>
      </w:r>
      <w:r w:rsidR="000B69AB">
        <w:rPr>
          <w:rFonts w:ascii="Calibri" w:eastAsia="Times New Roman" w:hAnsi="Calibri" w:cs="Calibri"/>
          <w:lang w:eastAsia="sl-SI"/>
        </w:rPr>
        <w:t>1</w:t>
      </w:r>
    </w:p>
    <w:p w14:paraId="5F8BC5B5" w14:textId="77777777" w:rsidR="0061080E" w:rsidRPr="0061080E" w:rsidRDefault="0061080E" w:rsidP="0061080E">
      <w:pPr>
        <w:spacing w:after="0" w:line="240" w:lineRule="auto"/>
        <w:rPr>
          <w:rFonts w:ascii="Calibri" w:eastAsia="Times New Roman" w:hAnsi="Calibri" w:cs="Calibri"/>
          <w:lang w:eastAsia="sl-SI"/>
        </w:rPr>
      </w:pPr>
    </w:p>
    <w:p w14:paraId="102C8E1E" w14:textId="77622D8B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  <w:r w:rsidRPr="0061080E">
        <w:rPr>
          <w:rFonts w:ascii="Calibri" w:eastAsia="Times New Roman" w:hAnsi="Calibri" w:cs="Calibri"/>
          <w:b/>
          <w:lang w:eastAsia="sl-SI"/>
        </w:rPr>
        <w:t>Zadeva: Rezultati Javnega razpisa za sofinanciranje Letnega programa športa v Občini Ivančna Gorica za leto 20</w:t>
      </w:r>
      <w:r w:rsidR="006B46C0">
        <w:rPr>
          <w:rFonts w:ascii="Calibri" w:eastAsia="Times New Roman" w:hAnsi="Calibri" w:cs="Calibri"/>
          <w:b/>
          <w:lang w:eastAsia="sl-SI"/>
        </w:rPr>
        <w:t>2</w:t>
      </w:r>
      <w:r w:rsidR="000B69AB">
        <w:rPr>
          <w:rFonts w:ascii="Calibri" w:eastAsia="Times New Roman" w:hAnsi="Calibri" w:cs="Calibri"/>
          <w:b/>
          <w:lang w:eastAsia="sl-SI"/>
        </w:rPr>
        <w:t>1</w:t>
      </w:r>
    </w:p>
    <w:p w14:paraId="1854D4D1" w14:textId="77777777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09750715" w14:textId="0B85E4B5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Občina Ivančna Gorica na podlagi 10. člena Uredbe o posredovanju in ponovni uporabi informacij javnega značaja (Uradni list RS, št. 24/16) in 31. člena Odloka o sofinanciranju letnega programa športa v Občini Ivančna Gorica (Uradni list RS, št. 35/19) objavlja izid oziroma rezultate »Javnega razpisa za sofinanciranje Letnega programa športa v Občini Ivančna Gorica za leto 20</w:t>
      </w:r>
      <w:r w:rsidR="006B46C0">
        <w:rPr>
          <w:rFonts w:ascii="Calibri" w:eastAsia="Times New Roman" w:hAnsi="Calibri" w:cs="Calibri"/>
          <w:lang w:eastAsia="sl-SI"/>
        </w:rPr>
        <w:t>2</w:t>
      </w:r>
      <w:r w:rsidR="005974A7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>«.</w:t>
      </w:r>
    </w:p>
    <w:p w14:paraId="699D6A19" w14:textId="77777777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56FC2722" w14:textId="4935999C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 xml:space="preserve">Občina je na podlagi </w:t>
      </w:r>
      <w:r w:rsidRPr="0061080E">
        <w:rPr>
          <w:rFonts w:ascii="Calibri" w:eastAsia="Times New Roman" w:hAnsi="Calibri" w:cs="Arial"/>
          <w:lang w:eastAsia="sl-SI"/>
        </w:rPr>
        <w:t xml:space="preserve">17. člena Zakona o športu </w:t>
      </w:r>
      <w:r w:rsidR="003A3047" w:rsidRPr="003A3047">
        <w:rPr>
          <w:rFonts w:ascii="Calibri" w:eastAsia="Times New Roman" w:hAnsi="Calibri" w:cs="Arial"/>
          <w:lang w:eastAsia="sl-SI"/>
        </w:rPr>
        <w:t>(Uradni list RS, št. 29/17, 21/18 – ZNOrg in 82/20)</w:t>
      </w:r>
      <w:r w:rsidRPr="0061080E">
        <w:rPr>
          <w:rFonts w:ascii="Calibri" w:eastAsia="Times New Roman" w:hAnsi="Calibri" w:cs="Arial"/>
          <w:lang w:eastAsia="sl-SI"/>
        </w:rPr>
        <w:t xml:space="preserve">, </w:t>
      </w:r>
      <w:r w:rsidR="003A3047" w:rsidRPr="003A3047">
        <w:rPr>
          <w:rFonts w:ascii="Calibri" w:hAnsi="Calibri" w:cs="Arial"/>
        </w:rPr>
        <w:t>Odloka o proračunu Občine Ivančna Gorica za leto 2021 (Uradni list RS, št. 13/21),</w:t>
      </w:r>
      <w:r w:rsidRPr="0061080E">
        <w:rPr>
          <w:rFonts w:ascii="Calibri" w:eastAsia="Times New Roman" w:hAnsi="Calibri" w:cs="Arial"/>
          <w:lang w:eastAsia="sl-SI"/>
        </w:rPr>
        <w:t xml:space="preserve"> 12. člena Odloka o sofinanciranju letnega programa športa v Občini Ivančna Gorica (Uradni list RS, št. 35/19) in </w:t>
      </w:r>
      <w:r w:rsidR="003A3047" w:rsidRPr="003A3047">
        <w:rPr>
          <w:rFonts w:ascii="Calibri" w:hAnsi="Calibri" w:cs="Arial"/>
        </w:rPr>
        <w:t>Letnega programa športa v Občini Ivančna Gorica za leto 2021 (sprejetega na 18. redni seji Občinskega sveta Občine Ivančna Gorica, dne 25. 1. 2021)</w:t>
      </w:r>
      <w:r w:rsidRPr="0061080E">
        <w:rPr>
          <w:rFonts w:ascii="Calibri" w:eastAsia="Times New Roman" w:hAnsi="Calibri" w:cs="Arial"/>
          <w:lang w:eastAsia="sl-SI"/>
        </w:rPr>
        <w:t xml:space="preserve"> </w:t>
      </w:r>
      <w:r w:rsidRPr="0061080E">
        <w:rPr>
          <w:rFonts w:ascii="Calibri" w:eastAsia="Times New Roman" w:hAnsi="Calibri" w:cs="Calibri"/>
          <w:lang w:eastAsia="sl-SI"/>
        </w:rPr>
        <w:t>objavila Javni razpis za sofinanciranje Letnega programa športa v Občini Ivančna Gorica za leto 20</w:t>
      </w:r>
      <w:r w:rsidR="00C74B55">
        <w:rPr>
          <w:rFonts w:ascii="Calibri" w:eastAsia="Times New Roman" w:hAnsi="Calibri" w:cs="Calibri"/>
          <w:lang w:eastAsia="sl-SI"/>
        </w:rPr>
        <w:t>2</w:t>
      </w:r>
      <w:r w:rsidR="003A3047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 xml:space="preserve"> (v nadaljevanju: Javni razpis). Javni razpis je bil objavljen na spletni strani Občine Ivančna Gorica dne </w:t>
      </w:r>
      <w:r w:rsidR="003A3047">
        <w:rPr>
          <w:rFonts w:ascii="Calibri" w:eastAsia="Times New Roman" w:hAnsi="Calibri" w:cs="Calibri"/>
          <w:lang w:eastAsia="sl-SI"/>
        </w:rPr>
        <w:t>5</w:t>
      </w:r>
      <w:r w:rsidRPr="0061080E">
        <w:rPr>
          <w:rFonts w:ascii="Calibri" w:eastAsia="Times New Roman" w:hAnsi="Calibri" w:cs="Calibri"/>
          <w:lang w:eastAsia="sl-SI"/>
        </w:rPr>
        <w:t xml:space="preserve">. </w:t>
      </w:r>
      <w:r w:rsidR="00957DE9">
        <w:rPr>
          <w:rFonts w:ascii="Calibri" w:eastAsia="Times New Roman" w:hAnsi="Calibri" w:cs="Calibri"/>
          <w:lang w:eastAsia="sl-SI"/>
        </w:rPr>
        <w:t>2</w:t>
      </w:r>
      <w:r w:rsidRPr="0061080E">
        <w:rPr>
          <w:rFonts w:ascii="Calibri" w:eastAsia="Times New Roman" w:hAnsi="Calibri" w:cs="Calibri"/>
          <w:lang w:eastAsia="sl-SI"/>
        </w:rPr>
        <w:t>. 20</w:t>
      </w:r>
      <w:r w:rsidR="00957DE9">
        <w:rPr>
          <w:rFonts w:ascii="Calibri" w:eastAsia="Times New Roman" w:hAnsi="Calibri" w:cs="Calibri"/>
          <w:lang w:eastAsia="sl-SI"/>
        </w:rPr>
        <w:t>2</w:t>
      </w:r>
      <w:r w:rsidR="005974A7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 xml:space="preserve"> in v Občinskem glasilu Klasje</w:t>
      </w:r>
      <w:r w:rsidR="00253624">
        <w:rPr>
          <w:rFonts w:ascii="Calibri" w:eastAsia="Times New Roman" w:hAnsi="Calibri" w:cs="Calibri"/>
          <w:lang w:eastAsia="sl-SI"/>
        </w:rPr>
        <w:t xml:space="preserve"> </w:t>
      </w:r>
      <w:r w:rsidRPr="0061080E">
        <w:rPr>
          <w:rFonts w:ascii="Calibri" w:eastAsia="Times New Roman" w:hAnsi="Calibri" w:cs="Calibri"/>
          <w:lang w:eastAsia="sl-SI"/>
        </w:rPr>
        <w:t>(</w:t>
      </w:r>
      <w:r w:rsidR="00957DE9">
        <w:rPr>
          <w:rFonts w:ascii="Calibri" w:eastAsia="Times New Roman" w:hAnsi="Calibri" w:cs="Calibri"/>
          <w:lang w:eastAsia="sl-SI"/>
        </w:rPr>
        <w:t>januar – februar 202</w:t>
      </w:r>
      <w:r w:rsidR="003A3047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>).</w:t>
      </w:r>
    </w:p>
    <w:p w14:paraId="22762C54" w14:textId="77777777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2A8F585A" w14:textId="56335D31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Na Javni razpis je prispelo skupno 2</w:t>
      </w:r>
      <w:r w:rsidR="00A20D5A">
        <w:rPr>
          <w:rFonts w:ascii="Calibri" w:eastAsia="Times New Roman" w:hAnsi="Calibri" w:cs="Calibri"/>
          <w:lang w:eastAsia="sl-SI"/>
        </w:rPr>
        <w:t>8</w:t>
      </w:r>
      <w:r w:rsidRPr="0061080E">
        <w:rPr>
          <w:rFonts w:ascii="Calibri" w:eastAsia="Times New Roman" w:hAnsi="Calibri" w:cs="Calibri"/>
          <w:lang w:eastAsia="sl-SI"/>
        </w:rPr>
        <w:t xml:space="preserve"> vlog, od tega je 2</w:t>
      </w:r>
      <w:r w:rsidR="00A31DAD">
        <w:rPr>
          <w:rFonts w:ascii="Calibri" w:eastAsia="Times New Roman" w:hAnsi="Calibri" w:cs="Calibri"/>
          <w:lang w:eastAsia="sl-SI"/>
        </w:rPr>
        <w:t>7</w:t>
      </w:r>
      <w:r w:rsidRPr="0061080E">
        <w:rPr>
          <w:rFonts w:ascii="Calibri" w:eastAsia="Times New Roman" w:hAnsi="Calibri" w:cs="Calibri"/>
          <w:lang w:eastAsia="sl-SI"/>
        </w:rPr>
        <w:t xml:space="preserve"> vlog ustrezalo razpisnim pogojem.</w:t>
      </w:r>
    </w:p>
    <w:p w14:paraId="583D3342" w14:textId="77777777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3EE45E84" w14:textId="77777777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Prispele vloge ocenjuje strokovna komisija, ki jo na podlagi 36. člena Statuta Občine Ivančna Gorica (Uradni list RS, št. 91/15) in 16. člena</w:t>
      </w:r>
      <w:r w:rsidRPr="0061080E">
        <w:rPr>
          <w:rFonts w:ascii="Calibri" w:eastAsia="Times New Roman" w:hAnsi="Calibri" w:cs="Arial"/>
          <w:lang w:eastAsia="sl-SI"/>
        </w:rPr>
        <w:t xml:space="preserve"> Odloka o sofinanciranju letnega programa športa v Občini Ivančna Gorica</w:t>
      </w:r>
      <w:r w:rsidRPr="0061080E">
        <w:rPr>
          <w:rFonts w:ascii="Calibri" w:eastAsia="Times New Roman" w:hAnsi="Calibri" w:cs="Calibri"/>
          <w:lang w:eastAsia="sl-SI"/>
        </w:rPr>
        <w:t xml:space="preserve"> imenuje župan Občine Ivančna Gorica.</w:t>
      </w:r>
    </w:p>
    <w:p w14:paraId="5A0ACB3D" w14:textId="77777777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6B23C277" w14:textId="3C0E41BD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Komisija</w:t>
      </w:r>
      <w:r w:rsidR="00060042">
        <w:rPr>
          <w:rFonts w:ascii="Calibri" w:eastAsia="Times New Roman" w:hAnsi="Calibri" w:cs="Calibri"/>
          <w:lang w:eastAsia="sl-SI"/>
        </w:rPr>
        <w:t>,</w:t>
      </w:r>
      <w:r w:rsidRPr="0061080E">
        <w:rPr>
          <w:rFonts w:ascii="Calibri" w:eastAsia="Times New Roman" w:hAnsi="Calibri" w:cs="Calibri"/>
          <w:lang w:eastAsia="sl-SI"/>
        </w:rPr>
        <w:t xml:space="preserve"> v sestavi Tomaž Smole, Franc Koželj in </w:t>
      </w:r>
      <w:r w:rsidR="00A31DAD">
        <w:rPr>
          <w:rFonts w:ascii="Calibri" w:eastAsia="Times New Roman" w:hAnsi="Calibri" w:cs="Calibri"/>
          <w:lang w:eastAsia="sl-SI"/>
        </w:rPr>
        <w:t>Martina Hrovat</w:t>
      </w:r>
      <w:r w:rsidR="00060042">
        <w:rPr>
          <w:rFonts w:ascii="Calibri" w:eastAsia="Times New Roman" w:hAnsi="Calibri" w:cs="Calibri"/>
          <w:lang w:eastAsia="sl-SI"/>
        </w:rPr>
        <w:t>,</w:t>
      </w:r>
      <w:r w:rsidRPr="0061080E">
        <w:rPr>
          <w:rFonts w:ascii="Calibri" w:eastAsia="Times New Roman" w:hAnsi="Calibri" w:cs="Calibri"/>
          <w:lang w:eastAsia="sl-SI"/>
        </w:rPr>
        <w:t xml:space="preserve"> je skladno z Merili in kriteriji za vrednotenje posameznih področij športa, ki so sestavni del Odloka o sofinanciranju letnega programa športa v Občini Ivančna Gorica (Uradni list RS, št. 35/19) ocenila in vrednotila vloge izvajalcev na Javni razpis.</w:t>
      </w:r>
    </w:p>
    <w:p w14:paraId="55E8513B" w14:textId="77777777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4C8123F7" w14:textId="77777777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>Občinska uprava Občine Ivančna Gorica je vlagatelje o izbiri izvajalcev Letnega program</w:t>
      </w:r>
      <w:r w:rsidR="006A0995">
        <w:rPr>
          <w:rFonts w:ascii="Calibri" w:eastAsia="Times New Roman" w:hAnsi="Calibri" w:cs="Calibri"/>
          <w:lang w:eastAsia="sl-SI"/>
        </w:rPr>
        <w:t>a</w:t>
      </w:r>
      <w:r w:rsidRPr="0061080E">
        <w:rPr>
          <w:rFonts w:ascii="Calibri" w:eastAsia="Times New Roman" w:hAnsi="Calibri" w:cs="Calibri"/>
          <w:lang w:eastAsia="sl-SI"/>
        </w:rPr>
        <w:t xml:space="preserve"> športa (v nadaljevanju: LPŠ) ter o obsegu sofinanciranja izbranih programov in področij športa oz. o zavrnitvi sofinanciranja posameznih programov  in področij športa obvestila z odločbo.</w:t>
      </w:r>
    </w:p>
    <w:p w14:paraId="114DAB47" w14:textId="77777777" w:rsidR="0061080E" w:rsidRPr="0061080E" w:rsidRDefault="0061080E" w:rsidP="0061080E">
      <w:pPr>
        <w:tabs>
          <w:tab w:val="left" w:pos="975"/>
        </w:tabs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14:paraId="6BB06F86" w14:textId="7FD1704D" w:rsidR="0061080E" w:rsidRPr="0061080E" w:rsidRDefault="0061080E" w:rsidP="0061080E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  <w:r w:rsidRPr="0061080E">
        <w:rPr>
          <w:rFonts w:ascii="Calibri" w:eastAsia="Times New Roman" w:hAnsi="Calibri" w:cs="Calibri"/>
          <w:lang w:eastAsia="sl-SI"/>
        </w:rPr>
        <w:t xml:space="preserve">Na podlagi pravnomočnih odločb so se s prejemniki javnih sredstev oziroma izbranimi izvajalci </w:t>
      </w:r>
      <w:r w:rsidRPr="0061080E">
        <w:rPr>
          <w:rFonts w:ascii="Calibri" w:eastAsia="Times New Roman" w:hAnsi="Calibri" w:cs="Arial"/>
          <w:lang w:eastAsia="sl-SI"/>
        </w:rPr>
        <w:t xml:space="preserve">LPŠ </w:t>
      </w:r>
      <w:r w:rsidRPr="0061080E">
        <w:rPr>
          <w:rFonts w:ascii="Calibri" w:eastAsia="Times New Roman" w:hAnsi="Calibri" w:cs="Calibri"/>
          <w:lang w:eastAsia="sl-SI"/>
        </w:rPr>
        <w:t>sklenile pogodbe o sofinanciranju izvajanja LPŠ v letu 20</w:t>
      </w:r>
      <w:r w:rsidR="00A31DAD">
        <w:rPr>
          <w:rFonts w:ascii="Calibri" w:eastAsia="Times New Roman" w:hAnsi="Calibri" w:cs="Calibri"/>
          <w:lang w:eastAsia="sl-SI"/>
        </w:rPr>
        <w:t>2</w:t>
      </w:r>
      <w:r w:rsidR="00A20D5A">
        <w:rPr>
          <w:rFonts w:ascii="Calibri" w:eastAsia="Times New Roman" w:hAnsi="Calibri" w:cs="Calibri"/>
          <w:lang w:eastAsia="sl-SI"/>
        </w:rPr>
        <w:t>1</w:t>
      </w:r>
      <w:r w:rsidRPr="0061080E">
        <w:rPr>
          <w:rFonts w:ascii="Calibri" w:eastAsia="Times New Roman" w:hAnsi="Calibri" w:cs="Calibri"/>
          <w:lang w:eastAsia="sl-SI"/>
        </w:rPr>
        <w:t>.</w:t>
      </w:r>
    </w:p>
    <w:p w14:paraId="6AB35260" w14:textId="77777777" w:rsidR="0061080E" w:rsidRDefault="0061080E"/>
    <w:p w14:paraId="7C6C1FE3" w14:textId="77777777" w:rsidR="0061080E" w:rsidRDefault="0061080E"/>
    <w:p w14:paraId="5B1040B3" w14:textId="77777777" w:rsidR="0061080E" w:rsidRDefault="0061080E">
      <w:pPr>
        <w:sectPr w:rsidR="0061080E" w:rsidSect="0061080E">
          <w:headerReference w:type="default" r:id="rId9"/>
          <w:footerReference w:type="default" r:id="rId10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198EE8F9" w14:textId="77777777" w:rsidR="0061080E" w:rsidRDefault="0061080E"/>
    <w:p w14:paraId="5C107C65" w14:textId="559EFEF6" w:rsidR="00A31DAD" w:rsidRPr="00C31A43" w:rsidRDefault="0061080E" w:rsidP="00C31A43">
      <w:pPr>
        <w:jc w:val="both"/>
        <w:rPr>
          <w:rFonts w:ascii="Calibri" w:eastAsia="Times New Roman" w:hAnsi="Calibri" w:cs="Calibri"/>
          <w:b/>
          <w:u w:val="single"/>
          <w:lang w:eastAsia="sl-SI"/>
        </w:rPr>
      </w:pPr>
      <w:r w:rsidRPr="007E0558">
        <w:rPr>
          <w:rFonts w:ascii="Calibri" w:eastAsia="Times New Roman" w:hAnsi="Calibri" w:cs="Calibri"/>
          <w:b/>
          <w:u w:val="single"/>
          <w:lang w:eastAsia="sl-SI"/>
        </w:rPr>
        <w:t>Višina dodeljenih sredstev sofinanciranja</w:t>
      </w:r>
      <w:r w:rsidRPr="007E0558">
        <w:rPr>
          <w:rFonts w:ascii="Calibri" w:eastAsia="Times New Roman" w:hAnsi="Calibri" w:cs="Calibri"/>
          <w:u w:val="single"/>
          <w:lang w:eastAsia="sl-SI"/>
        </w:rPr>
        <w:t xml:space="preserve"> </w:t>
      </w:r>
      <w:r w:rsidRPr="007E0558">
        <w:rPr>
          <w:rFonts w:ascii="Calibri" w:eastAsia="Times New Roman" w:hAnsi="Calibri" w:cs="Calibri"/>
          <w:b/>
          <w:u w:val="single"/>
          <w:lang w:eastAsia="sl-SI"/>
        </w:rPr>
        <w:t xml:space="preserve">po posameznih prijaviteljih Javnega razpisa za sofinanciranje </w:t>
      </w:r>
      <w:r w:rsidRPr="00331583">
        <w:rPr>
          <w:rFonts w:ascii="Calibri" w:eastAsia="Times New Roman" w:hAnsi="Calibri" w:cs="Calibri"/>
          <w:b/>
          <w:u w:val="single"/>
          <w:lang w:eastAsia="sl-SI"/>
        </w:rPr>
        <w:t>Letnega programa športa v Občini Ivančna Gorica za leto 20</w:t>
      </w:r>
      <w:r w:rsidR="00A31DAD">
        <w:rPr>
          <w:rFonts w:ascii="Calibri" w:eastAsia="Times New Roman" w:hAnsi="Calibri" w:cs="Calibri"/>
          <w:b/>
          <w:u w:val="single"/>
          <w:lang w:eastAsia="sl-SI"/>
        </w:rPr>
        <w:t>2</w:t>
      </w:r>
      <w:r w:rsidR="00A20D5A">
        <w:rPr>
          <w:rFonts w:ascii="Calibri" w:eastAsia="Times New Roman" w:hAnsi="Calibri" w:cs="Calibri"/>
          <w:b/>
          <w:u w:val="single"/>
          <w:lang w:eastAsia="sl-SI"/>
        </w:rPr>
        <w:t>1</w:t>
      </w:r>
      <w:r w:rsidRPr="00331583">
        <w:rPr>
          <w:rFonts w:ascii="Calibri" w:eastAsia="Times New Roman" w:hAnsi="Calibri" w:cs="Calibri"/>
          <w:b/>
          <w:u w:val="single"/>
          <w:lang w:eastAsia="sl-SI"/>
        </w:rPr>
        <w:t>:</w:t>
      </w:r>
    </w:p>
    <w:p w14:paraId="15CA7E88" w14:textId="1464D57D" w:rsidR="00C31A43" w:rsidRDefault="00C31A43"/>
    <w:tbl>
      <w:tblPr>
        <w:tblW w:w="22753" w:type="dxa"/>
        <w:tblInd w:w="-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21"/>
        <w:gridCol w:w="726"/>
        <w:gridCol w:w="807"/>
        <w:gridCol w:w="784"/>
        <w:gridCol w:w="726"/>
        <w:gridCol w:w="726"/>
        <w:gridCol w:w="937"/>
        <w:gridCol w:w="784"/>
        <w:gridCol w:w="808"/>
        <w:gridCol w:w="785"/>
        <w:gridCol w:w="785"/>
        <w:gridCol w:w="785"/>
        <w:gridCol w:w="727"/>
        <w:gridCol w:w="785"/>
        <w:gridCol w:w="785"/>
        <w:gridCol w:w="785"/>
        <w:gridCol w:w="727"/>
        <w:gridCol w:w="785"/>
        <w:gridCol w:w="785"/>
        <w:gridCol w:w="750"/>
        <w:gridCol w:w="808"/>
        <w:gridCol w:w="785"/>
        <w:gridCol w:w="937"/>
      </w:tblGrid>
      <w:tr w:rsidR="00C31A43" w:rsidRPr="00C31A43" w14:paraId="0E3034C0" w14:textId="77777777" w:rsidTr="00C31A43">
        <w:trPr>
          <w:trHeight w:val="13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63E5" w14:textId="77777777" w:rsidR="00C31A43" w:rsidRPr="00C31A43" w:rsidRDefault="00C31A43" w:rsidP="00C3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9D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93A0CAC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Športne interesne dejavnosti v OŠ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305171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Športni programi OM, ki niso del TS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552FFA8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Obšolski športni programi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C269C0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Programi OM s posebnimi potrebami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003BD99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Obštudijski programi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13180A3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Tekmovalni šport otrok in mladine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1C4BCF7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Mladinski razred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236221D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Pripravljalni programi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06B9D1F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Kakovostni šport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21B97AF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Državni razred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3AEA447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Vrhunski šport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DE1162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 Invalidov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F1ABDC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Športna rekreacija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FEED08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Planinstvo in pohodništvo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7C1F00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Športno-rekreativna tekmovanja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6213BF7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 starejših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406584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Posodabljanje in investicijsko vzdrževanje športnih objektov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274BA9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Redna vzdrževalna dela in obratovanje športnih objektov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4327DC65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Izpopolnjevanje strokovnih kadrov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B3EF3D8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Delovanje društev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91D878C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Množične športno-rekreativne prireditve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5FD3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l-SI"/>
              </w:rPr>
              <w:t>SKUPAJ</w:t>
            </w:r>
          </w:p>
        </w:tc>
      </w:tr>
      <w:tr w:rsidR="00C31A43" w:rsidRPr="00C31A43" w14:paraId="6BB16A0E" w14:textId="77777777" w:rsidTr="00C31A43">
        <w:trPr>
          <w:trHeight w:val="3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A645056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56AE1F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IZVAJALEC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6C6C3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1.1.1.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A807ADC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1.1.2.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DF60D96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1.1.3.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73E7CC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1.2.1.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90285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1.3.1.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5688A65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  <w:t>1.4.1.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691F0A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  <w:t>1.4.2.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7CAE83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  <w:t>1.4.3.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3BC89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00FF"/>
                <w:sz w:val="16"/>
                <w:szCs w:val="16"/>
                <w:lang w:eastAsia="sl-SI"/>
              </w:rPr>
              <w:t>1.5.1.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68A583E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  <w:t>1.5.2.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467F5C6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sl-SI"/>
              </w:rPr>
              <w:t>1.6.1.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34C9010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1.7.1.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B3F753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1.8.1.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C8018F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50021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A50021"/>
                <w:sz w:val="16"/>
                <w:szCs w:val="16"/>
                <w:lang w:eastAsia="sl-SI"/>
              </w:rPr>
              <w:t>1.8.2.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4B9E98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1.8.3.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50FEA4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l-SI"/>
              </w:rPr>
              <w:t>1.9.1.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9BCDC8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A3254A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2.3.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7E5C907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3.1.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55E0D40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color w:val="009900"/>
                <w:sz w:val="16"/>
                <w:szCs w:val="16"/>
                <w:lang w:eastAsia="sl-SI"/>
              </w:rPr>
              <w:t>4.1.1.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42F25E5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5.2.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FCD8D45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 </w:t>
            </w:r>
          </w:p>
        </w:tc>
      </w:tr>
      <w:tr w:rsidR="00C31A43" w:rsidRPr="00C31A43" w14:paraId="0AF1429E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7AB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CFD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AVTOMOTO DRUŠTVO ŠENTVID PRI STIČNI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2D8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B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69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03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CF4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EAE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4.344,69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3E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224,32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A501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1.184,43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FC84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447,75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362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80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448,65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3E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392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7F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AD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54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FB9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2.000,00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0F5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93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814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848,76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BF6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C0D67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10.698,60</w:t>
            </w:r>
          </w:p>
        </w:tc>
      </w:tr>
      <w:tr w:rsidR="00C31A43" w:rsidRPr="00C31A43" w14:paraId="0D312C36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6CA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566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GORNIŠKI KLUB JADRALNIH PADALCEV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4ED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420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020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873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CB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D88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A96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0C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35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B0F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66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5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8BC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1A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333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1F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A5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46D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B5B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1BB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423,40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A96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D9BCE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423,40</w:t>
            </w:r>
          </w:p>
        </w:tc>
      </w:tr>
      <w:tr w:rsidR="00C31A43" w:rsidRPr="00C31A43" w14:paraId="0D77E4D5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C6DF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15C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GORNIŠKI KLUB LIMBERK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90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EE7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B2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1D8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B93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37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3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B62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880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70D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BC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B78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0C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B871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3.632,41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B6B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97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1D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7E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D5A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49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709,58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14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65CD0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4.641,99</w:t>
            </w:r>
          </w:p>
        </w:tc>
      </w:tr>
      <w:tr w:rsidR="00C31A43" w:rsidRPr="00C31A43" w14:paraId="52383D27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7DF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A1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KAJAK KANU KLUB KRKA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A1A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EFE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B31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BE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467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6F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23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7F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BC9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0F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A1A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33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5E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6F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A3C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5FA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CA1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72D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C4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2B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486,12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921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29373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1.286,12</w:t>
            </w:r>
          </w:p>
        </w:tc>
      </w:tr>
      <w:tr w:rsidR="00C31A43" w:rsidRPr="00C31A43" w14:paraId="03043C92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AE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11F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KARATE KLUB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AC4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DA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3.485,82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439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60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C3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64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7DD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C97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A1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97A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5C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B8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086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467,02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1C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3AE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92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9F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FE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0E7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EB5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909,52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32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37F02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4.862,36</w:t>
            </w:r>
          </w:p>
        </w:tc>
      </w:tr>
      <w:tr w:rsidR="00C31A43" w:rsidRPr="00C31A43" w14:paraId="4D50785D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55F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BD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KLUB MALEGA NOGOMETA - FUTSAL CLUB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8CF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9E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3D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3A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25A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25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58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54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EB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88F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D1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50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3C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605,18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24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56F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7A5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BE1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C3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5F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C8A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527,29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5B5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5F190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1.132,47</w:t>
            </w:r>
          </w:p>
        </w:tc>
      </w:tr>
      <w:tr w:rsidR="00C31A43" w:rsidRPr="00C31A43" w14:paraId="6C7E260E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588F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387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KLUB TAJSEKGA BOKSA NAK MUAY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46B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3B3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467,02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96A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367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E2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D3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8C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5A4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23B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201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87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98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C4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467,02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77D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F68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ACE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AF8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72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C1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146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619,42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11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90C26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2.173,46</w:t>
            </w:r>
          </w:p>
        </w:tc>
      </w:tr>
      <w:tr w:rsidR="00C31A43" w:rsidRPr="00C31A43" w14:paraId="61BB9553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DBF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C71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KOŠARKARSKI KLUB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27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16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2.740,53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DF7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5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10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4D4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23.328,68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F5D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AE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A66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569,33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150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7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883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43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48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954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8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C2A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B9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CA3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C5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1.129,06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D3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9B87F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27.767,60</w:t>
            </w:r>
          </w:p>
        </w:tc>
      </w:tr>
      <w:tr w:rsidR="00C31A43" w:rsidRPr="00C31A43" w14:paraId="667D1A0E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6A6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64F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KULTURNO ŠPORTNO DRUŠTVO - PLESNI KLUB GUAPA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55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00A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2.725,59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2E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1.401,07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134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88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74B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8FF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2A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9AC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29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8B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94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A79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9C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3C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9B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B56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1C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0C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162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903,64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D8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92095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5.030,30</w:t>
            </w:r>
          </w:p>
        </w:tc>
      </w:tr>
      <w:tr w:rsidR="00C31A43" w:rsidRPr="00C31A43" w14:paraId="1AD6E049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87FD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D3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MOTO KLUB FIRE GROUP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8C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B2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C7E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0A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BBA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7D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2.686,94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4ED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448,64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22E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DE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32,30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D92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DD1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F4C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BE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477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DB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B1A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37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15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15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1B6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558,65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A4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1968D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3.726,53</w:t>
            </w:r>
          </w:p>
        </w:tc>
      </w:tr>
      <w:tr w:rsidR="00C31A43" w:rsidRPr="00C31A43" w14:paraId="45EA87E7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1980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1A3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NOGOMETNI KLUB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9B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71C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872,43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9DC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E3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88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EF1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37.556,59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79A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3CD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5.211,02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B8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13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DE9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779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CE9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4E2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F8D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6B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D0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F5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A4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42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1.777,87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E0D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18726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45.417,91</w:t>
            </w:r>
          </w:p>
        </w:tc>
      </w:tr>
      <w:tr w:rsidR="00C31A43" w:rsidRPr="00C31A43" w14:paraId="4EDC6365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DB2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CB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PADALSKI KLUB MD&amp;MD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53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6F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F0F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A3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E3B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ADD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90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96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7F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F14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1.009,44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80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C2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D26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518,92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9C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C6D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631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D7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93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79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A67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631,18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654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A5B34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2.159,54</w:t>
            </w:r>
          </w:p>
        </w:tc>
      </w:tr>
      <w:tr w:rsidR="00C31A43" w:rsidRPr="00C31A43" w14:paraId="74E910F1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EC0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70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PLANINSKO DRUŠTVO POLŽ VIŠNJA GORA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DB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8B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8B9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7A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EFD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91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697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787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2C7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DD1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CCD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6F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EA7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10C1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3.891,86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8C1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1FE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100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ECD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15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0B5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1.121,22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2BC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2FC61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5.413,08</w:t>
            </w:r>
          </w:p>
        </w:tc>
      </w:tr>
      <w:tr w:rsidR="00C31A43" w:rsidRPr="00C31A43" w14:paraId="0295B921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E98F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DE1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ROKOMETNI KLUB SVIŠ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6C6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86E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3C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014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4A5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9B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39.558,00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8B0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8.748,60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2F1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3.790,16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562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2.497,61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027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285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1.794,58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F0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58D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778,37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3A1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EDC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B7D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F82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26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60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585,60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D9A1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1.356,44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37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AE1CD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59.109,36</w:t>
            </w:r>
          </w:p>
        </w:tc>
      </w:tr>
      <w:tr w:rsidR="00C31A43" w:rsidRPr="00C31A43" w14:paraId="45D79200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E9F9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DE2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STRELSKO DRUŠTVO JOŽE KOVAČIČ ŠENTVID PRI STIČNI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5A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A3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ACA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10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B41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18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7.271,21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D0D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224,32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E9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622,72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6D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822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F0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928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A52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AE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E26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D15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87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C9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11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A2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833,07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76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E8ECF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9.351,32</w:t>
            </w:r>
          </w:p>
        </w:tc>
      </w:tr>
      <w:tr w:rsidR="00C31A43" w:rsidRPr="00C31A43" w14:paraId="4AB49E1C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4C5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238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STRELSKO DRUŠTVO SONJA VESEL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6F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749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39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D7F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7B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498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A52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977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96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02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54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2B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DC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FE4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85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92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BB7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A03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07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6D6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658,62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CD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CCED3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1.908,62</w:t>
            </w:r>
          </w:p>
        </w:tc>
      </w:tr>
      <w:tr w:rsidR="00C31A43" w:rsidRPr="00C31A43" w14:paraId="7A197E0E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772F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05D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ŠAHOVSKI KLUB VIŠNJA GORA - STIČNA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2B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BA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A49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BE5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653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05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05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4F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E49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18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DA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8C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233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EB0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C01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FE7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9B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52A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82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417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607,65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BD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FE97F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807,65</w:t>
            </w:r>
          </w:p>
        </w:tc>
      </w:tr>
      <w:tr w:rsidR="00C31A43" w:rsidRPr="00C31A43" w14:paraId="31840B75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FDA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64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ŠOLSKO ŠPORTNO DRUŠTVO SREDNJE ŠOLE JOSIP JURČIČ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A5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482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626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51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E35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89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C1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1F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E7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CDC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4A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EB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2F4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D21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FDB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50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4A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ADF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79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EA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509,65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8D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BA6A1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509,65</w:t>
            </w:r>
          </w:p>
        </w:tc>
      </w:tr>
      <w:tr w:rsidR="00C31A43" w:rsidRPr="00C31A43" w14:paraId="7DF07940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55F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24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ŠPORTNO DRUŠTVO AMBRUS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39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438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181,62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F7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9B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F25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A55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CB7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B46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E6F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4E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4D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9F4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57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363,24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FFE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27C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900,00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7FA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22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D4A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974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C54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731,14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01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82C5F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2.706,00</w:t>
            </w:r>
          </w:p>
        </w:tc>
      </w:tr>
      <w:tr w:rsidR="00C31A43" w:rsidRPr="00C31A43" w14:paraId="576F2897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902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E97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ŠPORTNO DRUŠTVO KRKA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C9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3F4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1.279,13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9E3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E9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78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46E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B5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4CD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AF5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D25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A06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9C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98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62,27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2FC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F1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1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321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562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0B4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F5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601,77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08A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E0858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2.643,17</w:t>
            </w:r>
          </w:p>
        </w:tc>
      </w:tr>
      <w:tr w:rsidR="00C31A43" w:rsidRPr="00C31A43" w14:paraId="54F9C9F6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0A8F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AC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ŠPORTNO DRUŠTVO MLADIH KRKA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832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E5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5C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9CF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BBD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411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A6E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74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DE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962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44F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443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E54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166,05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A33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C1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005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F0F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ECE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41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62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531,21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70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4E540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997,26</w:t>
            </w:r>
          </w:p>
        </w:tc>
      </w:tr>
      <w:tr w:rsidR="00C31A43" w:rsidRPr="00C31A43" w14:paraId="61603295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82A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D5E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ŠPORTNO IN IZOBRAŽEVALNO DRUŠTVO TEMENICA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1D6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65C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BAE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B2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10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2A0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3F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FC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80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4D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626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88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DB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07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58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431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EE20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5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3BC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C65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456,72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18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C91CB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1.956,72</w:t>
            </w:r>
          </w:p>
        </w:tc>
      </w:tr>
      <w:tr w:rsidR="00C31A43" w:rsidRPr="00C31A43" w14:paraId="2C09A9C7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79B0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C9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UNIVERZITETNI SAVATE KLUB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D96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AEC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C1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8B6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352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BB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B6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96B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32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190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7EB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AD9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612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373,62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E7F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BD8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CDB8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039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28C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E06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44B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83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82126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373,62</w:t>
            </w:r>
          </w:p>
        </w:tc>
      </w:tr>
      <w:tr w:rsidR="00C31A43" w:rsidRPr="00C31A43" w14:paraId="0ECDF1EE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0A64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2A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ZVEZA ŠPORTNIH ORGANIZACIJ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06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F0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423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3F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A68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B20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C13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D6D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902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CD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757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FEF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02D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423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24A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14D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72A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E50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E0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6F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DA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803714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1.200,00</w:t>
            </w:r>
          </w:p>
        </w:tc>
      </w:tr>
      <w:tr w:rsidR="00C31A43" w:rsidRPr="00C31A43" w14:paraId="0192F23F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E03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A58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BADMINTON KLUB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8D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A9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5.285,80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2AC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C5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C0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34F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31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4B5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88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DE3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051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1C0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044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BCE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09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AC0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51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5E0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BB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48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866,40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B3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09BC8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6.152,20</w:t>
            </w:r>
          </w:p>
        </w:tc>
      </w:tr>
      <w:tr w:rsidR="00C31A43" w:rsidRPr="00C31A43" w14:paraId="622BEB35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4E1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EC3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V.I.P. ŠPORTNI KLUB IVANČNA GORICA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4FF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F90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871,77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C1C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96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B2F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4D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5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C09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80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97F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0FB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44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505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259,46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424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60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008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1E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C8B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9F86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BF9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629,22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74C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79C29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1.760,45</w:t>
            </w:r>
          </w:p>
        </w:tc>
      </w:tr>
      <w:tr w:rsidR="00C31A43" w:rsidRPr="00C31A43" w14:paraId="38858063" w14:textId="77777777" w:rsidTr="00C31A43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38DB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2E9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ŠPORTNO DRUŠTVO STIČNA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CE2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603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0FF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9C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8305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B3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53B1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7C0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D4E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0452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14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C7A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32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103,78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640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67B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BC4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1B4C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E6E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4A7D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5FC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472,40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67" w14:textId="77777777" w:rsidR="00C31A43" w:rsidRPr="00C31A43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E6F65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576,18</w:t>
            </w:r>
          </w:p>
        </w:tc>
      </w:tr>
      <w:tr w:rsidR="00C31A43" w:rsidRPr="00C31A43" w14:paraId="6C428BE3" w14:textId="77777777" w:rsidTr="00C31A43">
        <w:trPr>
          <w:trHeight w:val="342"/>
        </w:trPr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9B1786" w14:textId="777777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E26D68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8C273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17.909,71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C858BE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1.401,07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0157F9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98DB5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22E055" w14:textId="7346DD77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114.746,11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050D45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9.645,88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DAFB9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10.808,33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F29C6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3.546,99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681A3B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1.009,44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C2FCFD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2.243,23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70282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C28EB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4.164,93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E9848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7.524,27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8D1F07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3.300,00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EC4B6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156BA2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CF0F0C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814076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585,60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92C783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18.900,00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FC9B7F" w14:textId="77777777" w:rsidR="00C31A43" w:rsidRPr="00C31A43" w:rsidRDefault="00C31A43" w:rsidP="00C31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</w:pPr>
            <w:r w:rsidRPr="00C31A43">
              <w:rPr>
                <w:rFonts w:ascii="Calibri" w:eastAsia="Times New Roman" w:hAnsi="Calibri" w:cs="Calibri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E625BC" w14:textId="2A09D0E1" w:rsidR="00C31A43" w:rsidRPr="00C31A43" w:rsidRDefault="00C31A43" w:rsidP="00C3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l-SI"/>
              </w:rPr>
              <w:t>204.785,56</w:t>
            </w:r>
          </w:p>
        </w:tc>
      </w:tr>
    </w:tbl>
    <w:p w14:paraId="19F5837E" w14:textId="77777777" w:rsidR="00C31A43" w:rsidRDefault="00C31A43" w:rsidP="00C31A43">
      <w:pPr>
        <w:ind w:left="-1134" w:right="-425"/>
      </w:pPr>
    </w:p>
    <w:p w14:paraId="137083BF" w14:textId="77777777" w:rsidR="00A31DAD" w:rsidRDefault="00A31DAD"/>
    <w:p w14:paraId="13677702" w14:textId="77777777" w:rsidR="0061080E" w:rsidRDefault="0061080E">
      <w:pPr>
        <w:sectPr w:rsidR="0061080E" w:rsidSect="00A31DAD">
          <w:headerReference w:type="default" r:id="rId11"/>
          <w:pgSz w:w="23811" w:h="16838" w:orient="landscape" w:code="8"/>
          <w:pgMar w:top="1417" w:right="847" w:bottom="1417" w:left="1417" w:header="708" w:footer="708" w:gutter="0"/>
          <w:cols w:space="708"/>
          <w:docGrid w:linePitch="360"/>
        </w:sectPr>
      </w:pPr>
    </w:p>
    <w:p w14:paraId="43A8D9CA" w14:textId="6CCA9D37" w:rsidR="00145024" w:rsidRPr="00625D77" w:rsidRDefault="00145024" w:rsidP="00145024">
      <w:pPr>
        <w:jc w:val="both"/>
        <w:rPr>
          <w:rFonts w:cstheme="minorHAnsi"/>
          <w:b/>
          <w:i/>
          <w:iCs/>
        </w:rPr>
      </w:pPr>
      <w:r w:rsidRPr="00145024">
        <w:rPr>
          <w:rFonts w:cstheme="minorHAnsi"/>
          <w:b/>
          <w:i/>
          <w:iCs/>
        </w:rPr>
        <w:lastRenderedPageBreak/>
        <w:t>Sofinanciranje</w:t>
      </w:r>
      <w:r w:rsidR="00AF5790">
        <w:rPr>
          <w:rFonts w:cstheme="minorHAnsi"/>
          <w:b/>
          <w:i/>
          <w:iCs/>
        </w:rPr>
        <w:t xml:space="preserve"> športnih programov in ostalih področij športa: delovanje občinske športne zveze, priznanja za športnike in športne delavce, </w:t>
      </w:r>
      <w:r w:rsidR="00625D77">
        <w:rPr>
          <w:rFonts w:cstheme="minorHAnsi"/>
          <w:b/>
          <w:i/>
          <w:iCs/>
        </w:rPr>
        <w:t xml:space="preserve">program Šolska športna tekmovanja, program Naučimo se plavati : </w:t>
      </w:r>
    </w:p>
    <w:tbl>
      <w:tblPr>
        <w:tblStyle w:val="Tabelamrea"/>
        <w:tblW w:w="9068" w:type="dxa"/>
        <w:tblLook w:val="04A0" w:firstRow="1" w:lastRow="0" w:firstColumn="1" w:lastColumn="0" w:noHBand="0" w:noVBand="1"/>
      </w:tblPr>
      <w:tblGrid>
        <w:gridCol w:w="672"/>
        <w:gridCol w:w="3009"/>
        <w:gridCol w:w="3544"/>
        <w:gridCol w:w="1843"/>
      </w:tblGrid>
      <w:tr w:rsidR="00145024" w:rsidRPr="00B91FFA" w14:paraId="14B3ED49" w14:textId="77777777" w:rsidTr="00253624">
        <w:tc>
          <w:tcPr>
            <w:tcW w:w="672" w:type="dxa"/>
            <w:vAlign w:val="center"/>
          </w:tcPr>
          <w:p w14:paraId="3FB7ECBB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ZAP.</w:t>
            </w:r>
          </w:p>
          <w:p w14:paraId="0E01A451" w14:textId="77777777" w:rsidR="00145024" w:rsidRPr="00253624" w:rsidRDefault="00145024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3009" w:type="dxa"/>
            <w:vAlign w:val="center"/>
          </w:tcPr>
          <w:p w14:paraId="70097DDB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3544" w:type="dxa"/>
            <w:vAlign w:val="center"/>
          </w:tcPr>
          <w:p w14:paraId="372E30DF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PROGRAM</w:t>
            </w:r>
          </w:p>
        </w:tc>
        <w:tc>
          <w:tcPr>
            <w:tcW w:w="1843" w:type="dxa"/>
          </w:tcPr>
          <w:p w14:paraId="0215ADA9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VIŠINA SOFINANCIRANJA </w:t>
            </w:r>
          </w:p>
        </w:tc>
      </w:tr>
      <w:tr w:rsidR="00AF5790" w:rsidRPr="00B91FFA" w14:paraId="7CE0F0F4" w14:textId="77777777" w:rsidTr="00253624">
        <w:tc>
          <w:tcPr>
            <w:tcW w:w="672" w:type="dxa"/>
            <w:vMerge w:val="restart"/>
          </w:tcPr>
          <w:p w14:paraId="55A2C889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09" w:type="dxa"/>
            <w:vMerge w:val="restart"/>
          </w:tcPr>
          <w:p w14:paraId="60F41765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ZVEZA ŠPORTNIH ORGANIZACIJ IVANČNA GORICA</w:t>
            </w:r>
          </w:p>
        </w:tc>
        <w:tc>
          <w:tcPr>
            <w:tcW w:w="3544" w:type="dxa"/>
            <w:vAlign w:val="center"/>
          </w:tcPr>
          <w:p w14:paraId="0F325F8D" w14:textId="3D2D532F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Delovaje občinske športne zveze</w:t>
            </w:r>
          </w:p>
        </w:tc>
        <w:tc>
          <w:tcPr>
            <w:tcW w:w="1843" w:type="dxa"/>
            <w:vAlign w:val="bottom"/>
          </w:tcPr>
          <w:p w14:paraId="1A88603E" w14:textId="77777777" w:rsidR="00AF5790" w:rsidRPr="00253624" w:rsidRDefault="00AF5790" w:rsidP="00C74B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11.000,00 €</w:t>
            </w:r>
          </w:p>
        </w:tc>
      </w:tr>
      <w:tr w:rsidR="00AF5790" w:rsidRPr="00B91FFA" w14:paraId="10EDEA8A" w14:textId="77777777" w:rsidTr="00253624">
        <w:tc>
          <w:tcPr>
            <w:tcW w:w="672" w:type="dxa"/>
            <w:vMerge/>
          </w:tcPr>
          <w:p w14:paraId="5C88B6F3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9" w:type="dxa"/>
            <w:vMerge/>
            <w:vAlign w:val="bottom"/>
          </w:tcPr>
          <w:p w14:paraId="03DF814A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06FB4C6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Priznanja za športnike in športne delavce</w:t>
            </w:r>
          </w:p>
        </w:tc>
        <w:tc>
          <w:tcPr>
            <w:tcW w:w="1843" w:type="dxa"/>
            <w:vAlign w:val="bottom"/>
          </w:tcPr>
          <w:p w14:paraId="4876CEF2" w14:textId="77777777" w:rsidR="00AF5790" w:rsidRPr="00253624" w:rsidRDefault="00AF5790" w:rsidP="00C74B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2.100,00 €</w:t>
            </w:r>
          </w:p>
        </w:tc>
      </w:tr>
      <w:tr w:rsidR="00AF5790" w:rsidRPr="00B91FFA" w14:paraId="2DB71523" w14:textId="77777777" w:rsidTr="00253624">
        <w:tc>
          <w:tcPr>
            <w:tcW w:w="672" w:type="dxa"/>
            <w:vMerge/>
          </w:tcPr>
          <w:p w14:paraId="124B74B2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9" w:type="dxa"/>
            <w:vMerge/>
            <w:vAlign w:val="bottom"/>
          </w:tcPr>
          <w:p w14:paraId="73C88BDB" w14:textId="77777777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FAA3D6D" w14:textId="50E5325F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 xml:space="preserve">Program Šolska </w:t>
            </w:r>
            <w:r w:rsidR="00625D77" w:rsidRPr="00253624">
              <w:rPr>
                <w:rFonts w:asciiTheme="minorHAnsi" w:hAnsiTheme="minorHAnsi" w:cstheme="minorHAnsi"/>
                <w:sz w:val="22"/>
                <w:szCs w:val="22"/>
              </w:rPr>
              <w:t xml:space="preserve">športna </w:t>
            </w: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tekmovanja</w:t>
            </w:r>
          </w:p>
        </w:tc>
        <w:tc>
          <w:tcPr>
            <w:tcW w:w="1843" w:type="dxa"/>
            <w:vAlign w:val="bottom"/>
          </w:tcPr>
          <w:p w14:paraId="71037BF3" w14:textId="28D099A2" w:rsidR="00AF5790" w:rsidRPr="00253624" w:rsidRDefault="00AF5790" w:rsidP="00C74B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9.000,00 €</w:t>
            </w:r>
          </w:p>
        </w:tc>
      </w:tr>
      <w:tr w:rsidR="00AF5790" w:rsidRPr="00B91FFA" w14:paraId="220840EB" w14:textId="77777777" w:rsidTr="00253624">
        <w:tc>
          <w:tcPr>
            <w:tcW w:w="672" w:type="dxa"/>
            <w:vMerge/>
          </w:tcPr>
          <w:p w14:paraId="39E59968" w14:textId="77777777" w:rsidR="00AF5790" w:rsidRPr="00253624" w:rsidRDefault="00AF5790" w:rsidP="00C74B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9" w:type="dxa"/>
            <w:vMerge/>
            <w:vAlign w:val="bottom"/>
          </w:tcPr>
          <w:p w14:paraId="383AEF44" w14:textId="77777777" w:rsidR="00AF5790" w:rsidRPr="00253624" w:rsidRDefault="00AF5790" w:rsidP="00C74B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F9DE4B" w14:textId="1589DFCC" w:rsidR="00AF5790" w:rsidRPr="00253624" w:rsidRDefault="00AF5790" w:rsidP="00C7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>Program Naučimo se plavati</w:t>
            </w:r>
          </w:p>
        </w:tc>
        <w:tc>
          <w:tcPr>
            <w:tcW w:w="1843" w:type="dxa"/>
            <w:vAlign w:val="bottom"/>
          </w:tcPr>
          <w:p w14:paraId="57D1ADE0" w14:textId="39E5F704" w:rsidR="00AF5790" w:rsidRPr="00253624" w:rsidRDefault="00AF5790" w:rsidP="00AF57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sz w:val="22"/>
                <w:szCs w:val="22"/>
              </w:rPr>
              <w:t xml:space="preserve">           20.000,00 €</w:t>
            </w:r>
          </w:p>
        </w:tc>
      </w:tr>
      <w:tr w:rsidR="00145024" w:rsidRPr="00B91FFA" w14:paraId="52A48EAC" w14:textId="77777777" w:rsidTr="00253624">
        <w:tc>
          <w:tcPr>
            <w:tcW w:w="672" w:type="dxa"/>
          </w:tcPr>
          <w:p w14:paraId="63B29CEE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9" w:type="dxa"/>
            <w:vAlign w:val="bottom"/>
          </w:tcPr>
          <w:p w14:paraId="563B3FA9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3544" w:type="dxa"/>
            <w:vAlign w:val="center"/>
          </w:tcPr>
          <w:p w14:paraId="3A061122" w14:textId="77777777" w:rsidR="00145024" w:rsidRPr="00253624" w:rsidRDefault="00145024" w:rsidP="00C74B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15CC1DEB" w14:textId="77777777" w:rsidR="00145024" w:rsidRPr="00253624" w:rsidRDefault="00145024" w:rsidP="00C74B5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3624">
              <w:rPr>
                <w:rFonts w:asciiTheme="minorHAnsi" w:hAnsiTheme="minorHAnsi" w:cstheme="minorHAnsi"/>
                <w:b/>
                <w:sz w:val="22"/>
                <w:szCs w:val="22"/>
              </w:rPr>
              <w:t>42.100,00 €</w:t>
            </w:r>
          </w:p>
        </w:tc>
      </w:tr>
    </w:tbl>
    <w:p w14:paraId="0E022F35" w14:textId="77777777" w:rsidR="00145024" w:rsidRDefault="00145024" w:rsidP="00145024">
      <w:pPr>
        <w:jc w:val="both"/>
        <w:rPr>
          <w:rFonts w:cstheme="minorHAnsi"/>
        </w:rPr>
      </w:pPr>
    </w:p>
    <w:p w14:paraId="04D9CC1D" w14:textId="77777777" w:rsidR="00145024" w:rsidRPr="00650975" w:rsidRDefault="00145024" w:rsidP="00145024">
      <w:pPr>
        <w:jc w:val="both"/>
        <w:rPr>
          <w:rFonts w:ascii="Calibri" w:hAnsi="Calibri" w:cs="Calibri"/>
        </w:rPr>
      </w:pPr>
      <w:r w:rsidRPr="00650975">
        <w:rPr>
          <w:rFonts w:cstheme="minorHAnsi"/>
        </w:rPr>
        <w:t xml:space="preserve">Realizacija </w:t>
      </w:r>
      <w:r w:rsidRPr="008A389D">
        <w:rPr>
          <w:rFonts w:ascii="Calibri" w:hAnsi="Calibri" w:cs="Calibri"/>
        </w:rPr>
        <w:t>športnih programov</w:t>
      </w:r>
      <w:r>
        <w:rPr>
          <w:rFonts w:ascii="Calibri" w:hAnsi="Calibri" w:cs="Calibri"/>
        </w:rPr>
        <w:t xml:space="preserve"> in ostalih področij športa</w:t>
      </w:r>
      <w:r w:rsidRPr="008A389D">
        <w:rPr>
          <w:rFonts w:ascii="Calibri" w:hAnsi="Calibri" w:cs="Calibri"/>
        </w:rPr>
        <w:t xml:space="preserve"> v Občini Ivančna Gorica</w:t>
      </w:r>
      <w:r w:rsidRPr="00C153AD">
        <w:rPr>
          <w:rFonts w:ascii="Calibri" w:hAnsi="Calibri" w:cs="Calibri"/>
          <w:b/>
        </w:rPr>
        <w:t xml:space="preserve"> </w:t>
      </w:r>
      <w:r w:rsidRPr="00650975">
        <w:rPr>
          <w:rFonts w:cstheme="minorHAnsi"/>
        </w:rPr>
        <w:t xml:space="preserve">bo </w:t>
      </w:r>
      <w:r>
        <w:rPr>
          <w:rFonts w:cstheme="minorHAnsi"/>
        </w:rPr>
        <w:t>znana po oddaji končnih P</w:t>
      </w:r>
      <w:r w:rsidRPr="00650975">
        <w:rPr>
          <w:rFonts w:cstheme="minorHAnsi"/>
        </w:rPr>
        <w:t>oročil upravičencev</w:t>
      </w:r>
      <w:r>
        <w:rPr>
          <w:rFonts w:cstheme="minorHAnsi"/>
        </w:rPr>
        <w:t>.</w:t>
      </w:r>
    </w:p>
    <w:p w14:paraId="32782F6E" w14:textId="77777777" w:rsidR="00145024" w:rsidRDefault="00145024" w:rsidP="00145024">
      <w:pPr>
        <w:rPr>
          <w:rFonts w:cstheme="minorHAnsi"/>
        </w:rPr>
      </w:pPr>
    </w:p>
    <w:p w14:paraId="47C05FF5" w14:textId="77777777" w:rsidR="00145024" w:rsidRDefault="00145024" w:rsidP="00145024">
      <w:pPr>
        <w:rPr>
          <w:rFonts w:cstheme="minorHAnsi"/>
        </w:rPr>
      </w:pPr>
    </w:p>
    <w:p w14:paraId="3A2E2168" w14:textId="77777777" w:rsidR="00145024" w:rsidRPr="00A45CB7" w:rsidRDefault="00145024" w:rsidP="00625D77">
      <w:pPr>
        <w:spacing w:after="0"/>
        <w:rPr>
          <w:rFonts w:cstheme="minorHAnsi"/>
        </w:rPr>
      </w:pPr>
    </w:p>
    <w:p w14:paraId="16C45FBC" w14:textId="77777777" w:rsidR="00145024" w:rsidRDefault="00145024" w:rsidP="00625D77">
      <w:pPr>
        <w:tabs>
          <w:tab w:val="left" w:pos="97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Pripravila: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Občina Ivančna Gorica</w:t>
      </w:r>
    </w:p>
    <w:p w14:paraId="069977AE" w14:textId="77777777" w:rsidR="00145024" w:rsidRDefault="00145024" w:rsidP="00625D77">
      <w:pPr>
        <w:tabs>
          <w:tab w:val="left" w:pos="97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Rozalija Smrekar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župan</w:t>
      </w:r>
    </w:p>
    <w:p w14:paraId="48911385" w14:textId="77777777" w:rsidR="00145024" w:rsidRDefault="00145024" w:rsidP="00625D77">
      <w:pPr>
        <w:tabs>
          <w:tab w:val="left" w:pos="97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Dušan strnad</w:t>
      </w:r>
    </w:p>
    <w:p w14:paraId="00A6AFD5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15B4420B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3F56544C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6DECC4B5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2F4334DD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404FC559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4F52B09C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324E433D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7F764A95" w14:textId="21CDAAA2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79FDF116" w14:textId="77777777" w:rsidR="00625D77" w:rsidRDefault="00625D77" w:rsidP="00145024">
      <w:pPr>
        <w:tabs>
          <w:tab w:val="left" w:pos="975"/>
        </w:tabs>
        <w:rPr>
          <w:rFonts w:ascii="Calibri" w:hAnsi="Calibri" w:cs="Calibri"/>
        </w:rPr>
      </w:pPr>
    </w:p>
    <w:p w14:paraId="781824A5" w14:textId="00AF03A3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</w:p>
    <w:p w14:paraId="552B44CD" w14:textId="77777777" w:rsidR="00A20D5A" w:rsidRDefault="00A20D5A" w:rsidP="00145024">
      <w:pPr>
        <w:tabs>
          <w:tab w:val="left" w:pos="975"/>
        </w:tabs>
        <w:rPr>
          <w:rFonts w:ascii="Calibri" w:hAnsi="Calibri" w:cs="Calibri"/>
        </w:rPr>
      </w:pPr>
    </w:p>
    <w:p w14:paraId="5142CB25" w14:textId="77777777" w:rsidR="00145024" w:rsidRDefault="00145024" w:rsidP="00145024">
      <w:pPr>
        <w:tabs>
          <w:tab w:val="left" w:pos="975"/>
        </w:tabs>
        <w:rPr>
          <w:rFonts w:ascii="Calibri" w:hAnsi="Calibri" w:cs="Calibri"/>
        </w:rPr>
      </w:pPr>
      <w:r>
        <w:rPr>
          <w:rFonts w:ascii="Calibri" w:hAnsi="Calibri" w:cs="Calibri"/>
        </w:rPr>
        <w:t>Vročiti:</w:t>
      </w:r>
    </w:p>
    <w:p w14:paraId="0A78385D" w14:textId="77777777" w:rsidR="00145024" w:rsidRDefault="00145024" w:rsidP="00145024">
      <w:pPr>
        <w:pStyle w:val="Odstavekseznama"/>
        <w:numPr>
          <w:ilvl w:val="0"/>
          <w:numId w:val="1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Občina Ivančna Gorica – spletna stran,</w:t>
      </w:r>
    </w:p>
    <w:p w14:paraId="221A275A" w14:textId="2E12469D" w:rsidR="0061080E" w:rsidRDefault="00145024" w:rsidP="004F62FA">
      <w:pPr>
        <w:pStyle w:val="Odstavekseznama"/>
        <w:numPr>
          <w:ilvl w:val="0"/>
          <w:numId w:val="1"/>
        </w:numPr>
        <w:tabs>
          <w:tab w:val="left" w:pos="975"/>
        </w:tabs>
      </w:pPr>
      <w:r w:rsidRPr="00253624">
        <w:rPr>
          <w:rFonts w:ascii="Calibri" w:hAnsi="Calibri" w:cs="Calibri"/>
          <w:sz w:val="22"/>
          <w:szCs w:val="22"/>
        </w:rPr>
        <w:t>zbirka dokumentarnega gradiva</w:t>
      </w:r>
      <w:r w:rsidR="00253624" w:rsidRPr="00253624">
        <w:rPr>
          <w:rFonts w:ascii="Calibri" w:hAnsi="Calibri" w:cs="Calibri"/>
          <w:sz w:val="22"/>
          <w:szCs w:val="22"/>
        </w:rPr>
        <w:t>.</w:t>
      </w:r>
    </w:p>
    <w:sectPr w:rsidR="0061080E" w:rsidSect="00C74B55">
      <w:headerReference w:type="default" r:id="rId12"/>
      <w:pgSz w:w="11906" w:h="16838"/>
      <w:pgMar w:top="993" w:right="1466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3F0D" w14:textId="77777777" w:rsidR="00FB3FC4" w:rsidRDefault="00FB3FC4" w:rsidP="0061080E">
      <w:pPr>
        <w:spacing w:after="0" w:line="240" w:lineRule="auto"/>
      </w:pPr>
      <w:r>
        <w:separator/>
      </w:r>
    </w:p>
  </w:endnote>
  <w:endnote w:type="continuationSeparator" w:id="0">
    <w:p w14:paraId="59F86E02" w14:textId="77777777" w:rsidR="00FB3FC4" w:rsidRDefault="00FB3FC4" w:rsidP="006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3C58" w14:textId="71F67ED3" w:rsidR="00625D77" w:rsidRDefault="00A20D5A" w:rsidP="00625D77">
    <w:pPr>
      <w:pStyle w:val="Noga"/>
      <w:jc w:val="center"/>
    </w:pPr>
    <w:bookmarkStart w:id="0" w:name="_Hlk75412662"/>
    <w:bookmarkStart w:id="1" w:name="_Hlk75412663"/>
    <w:r w:rsidRPr="00954E2C">
      <w:rPr>
        <w:noProof/>
      </w:rPr>
      <w:drawing>
        <wp:inline distT="0" distB="0" distL="0" distR="0" wp14:anchorId="186C604A" wp14:editId="51388765">
          <wp:extent cx="5729605" cy="501650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1373" w14:textId="77777777" w:rsidR="00FB3FC4" w:rsidRDefault="00FB3FC4" w:rsidP="0061080E">
      <w:pPr>
        <w:spacing w:after="0" w:line="240" w:lineRule="auto"/>
      </w:pPr>
      <w:r>
        <w:separator/>
      </w:r>
    </w:p>
  </w:footnote>
  <w:footnote w:type="continuationSeparator" w:id="0">
    <w:p w14:paraId="3BC13D08" w14:textId="77777777" w:rsidR="00FB3FC4" w:rsidRDefault="00FB3FC4" w:rsidP="006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77BB" w14:textId="77777777" w:rsidR="00A31DAD" w:rsidRDefault="00A31DAD" w:rsidP="0061080E">
    <w:pPr>
      <w:pStyle w:val="Glava"/>
      <w:jc w:val="center"/>
    </w:pPr>
    <w:r>
      <w:rPr>
        <w:noProof/>
      </w:rPr>
      <w:drawing>
        <wp:inline distT="0" distB="0" distL="0" distR="0" wp14:anchorId="2595ED5A" wp14:editId="03BF5B3C">
          <wp:extent cx="1181100" cy="7620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542F" w14:textId="77777777" w:rsidR="00A31DAD" w:rsidRDefault="00A31D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DC74" w14:textId="77777777" w:rsidR="00A31DAD" w:rsidRDefault="00A31DAD" w:rsidP="00C74B55">
    <w:pPr>
      <w:pStyle w:val="Glava"/>
      <w:tabs>
        <w:tab w:val="clear" w:pos="4536"/>
        <w:tab w:val="clear" w:pos="9072"/>
        <w:tab w:val="left" w:pos="2595"/>
        <w:tab w:val="left" w:pos="3105"/>
        <w:tab w:val="center" w:pos="4511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F1BAF7D" wp14:editId="44282C12">
          <wp:extent cx="1181100" cy="7620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A31DAD" w:rsidRPr="0030266D" w14:paraId="548BA653" w14:textId="77777777" w:rsidTr="00C74B55">
      <w:trPr>
        <w:trHeight w:val="80"/>
      </w:trPr>
      <w:tc>
        <w:tcPr>
          <w:tcW w:w="3582" w:type="dxa"/>
          <w:shd w:val="clear" w:color="auto" w:fill="auto"/>
        </w:tcPr>
        <w:p w14:paraId="15CA2E94" w14:textId="77777777" w:rsidR="00A31DAD" w:rsidRPr="0030266D" w:rsidRDefault="00A31DAD" w:rsidP="00C74B55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08698E7A" w14:textId="77777777" w:rsidR="00A31DAD" w:rsidRPr="0030266D" w:rsidRDefault="00A31DAD" w:rsidP="00C74B55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0C78AD59" w14:textId="77777777" w:rsidR="00A31DAD" w:rsidRDefault="00A31DAD" w:rsidP="00C74B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B0298"/>
    <w:multiLevelType w:val="hybridMultilevel"/>
    <w:tmpl w:val="2BDAB7C6"/>
    <w:lvl w:ilvl="0" w:tplc="16E824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0E"/>
    <w:rsid w:val="00060042"/>
    <w:rsid w:val="000B69AB"/>
    <w:rsid w:val="00145024"/>
    <w:rsid w:val="00253624"/>
    <w:rsid w:val="003A3047"/>
    <w:rsid w:val="003F281F"/>
    <w:rsid w:val="005974A7"/>
    <w:rsid w:val="005D33F4"/>
    <w:rsid w:val="0061080E"/>
    <w:rsid w:val="00625D77"/>
    <w:rsid w:val="006A0995"/>
    <w:rsid w:val="006B46C0"/>
    <w:rsid w:val="00957DE9"/>
    <w:rsid w:val="00A20D5A"/>
    <w:rsid w:val="00A31DAD"/>
    <w:rsid w:val="00A735C6"/>
    <w:rsid w:val="00AF5790"/>
    <w:rsid w:val="00C31A43"/>
    <w:rsid w:val="00C74B55"/>
    <w:rsid w:val="00CC06B1"/>
    <w:rsid w:val="00E92B45"/>
    <w:rsid w:val="00FB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A7F8C"/>
  <w15:chartTrackingRefBased/>
  <w15:docId w15:val="{99DEEDA6-4364-4E57-B8D6-BBD85863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sonormal0">
    <w:name w:val="msonormal"/>
    <w:basedOn w:val="Navaden"/>
    <w:rsid w:val="0061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61080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1">
    <w:name w:val="xl71"/>
    <w:basedOn w:val="Navaden"/>
    <w:rsid w:val="006108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72">
    <w:name w:val="xl72"/>
    <w:basedOn w:val="Navaden"/>
    <w:rsid w:val="0061080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l-SI"/>
    </w:rPr>
  </w:style>
  <w:style w:type="paragraph" w:customStyle="1" w:styleId="xl73">
    <w:name w:val="xl73"/>
    <w:basedOn w:val="Navaden"/>
    <w:rsid w:val="006108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4">
    <w:name w:val="xl74"/>
    <w:basedOn w:val="Navaden"/>
    <w:rsid w:val="006108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75">
    <w:name w:val="xl75"/>
    <w:basedOn w:val="Navaden"/>
    <w:rsid w:val="0061080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76">
    <w:name w:val="xl76"/>
    <w:basedOn w:val="Navaden"/>
    <w:rsid w:val="006108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77">
    <w:name w:val="xl77"/>
    <w:basedOn w:val="Navaden"/>
    <w:rsid w:val="0061080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16"/>
      <w:szCs w:val="16"/>
      <w:lang w:eastAsia="sl-SI"/>
    </w:rPr>
  </w:style>
  <w:style w:type="paragraph" w:customStyle="1" w:styleId="xl78">
    <w:name w:val="xl78"/>
    <w:basedOn w:val="Navaden"/>
    <w:rsid w:val="0061080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9">
    <w:name w:val="xl79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0">
    <w:name w:val="xl80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1">
    <w:name w:val="xl81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2">
    <w:name w:val="xl82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83">
    <w:name w:val="xl83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84">
    <w:name w:val="xl84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16"/>
      <w:szCs w:val="16"/>
      <w:lang w:eastAsia="sl-SI"/>
    </w:rPr>
  </w:style>
  <w:style w:type="paragraph" w:customStyle="1" w:styleId="xl85">
    <w:name w:val="xl85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sl-SI"/>
    </w:rPr>
  </w:style>
  <w:style w:type="paragraph" w:customStyle="1" w:styleId="xl86">
    <w:name w:val="xl86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7">
    <w:name w:val="xl87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8">
    <w:name w:val="xl88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89">
    <w:name w:val="xl89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0">
    <w:name w:val="xl90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1">
    <w:name w:val="xl91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2">
    <w:name w:val="xl92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93">
    <w:name w:val="xl93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94">
    <w:name w:val="xl94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95">
    <w:name w:val="xl95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6">
    <w:name w:val="xl96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7">
    <w:name w:val="xl97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8">
    <w:name w:val="xl98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99">
    <w:name w:val="xl99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0">
    <w:name w:val="xl100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101">
    <w:name w:val="xl101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2">
    <w:name w:val="xl102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3">
    <w:name w:val="xl103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4">
    <w:name w:val="xl104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5">
    <w:name w:val="xl105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sl-SI"/>
    </w:rPr>
  </w:style>
  <w:style w:type="paragraph" w:customStyle="1" w:styleId="xl106">
    <w:name w:val="xl106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107">
    <w:name w:val="xl107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6"/>
      <w:szCs w:val="16"/>
      <w:lang w:eastAsia="sl-SI"/>
    </w:rPr>
  </w:style>
  <w:style w:type="paragraph" w:customStyle="1" w:styleId="xl108">
    <w:name w:val="xl108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B0F0"/>
      <w:sz w:val="16"/>
      <w:szCs w:val="16"/>
      <w:lang w:eastAsia="sl-SI"/>
    </w:rPr>
  </w:style>
  <w:style w:type="paragraph" w:customStyle="1" w:styleId="xl109">
    <w:name w:val="xl109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B0F0"/>
      <w:sz w:val="16"/>
      <w:szCs w:val="16"/>
      <w:lang w:eastAsia="sl-SI"/>
    </w:rPr>
  </w:style>
  <w:style w:type="paragraph" w:customStyle="1" w:styleId="xl110">
    <w:name w:val="xl110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A50021"/>
      <w:sz w:val="16"/>
      <w:szCs w:val="16"/>
      <w:lang w:eastAsia="sl-SI"/>
    </w:rPr>
  </w:style>
  <w:style w:type="paragraph" w:customStyle="1" w:styleId="xl111">
    <w:name w:val="xl111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9900"/>
      <w:sz w:val="16"/>
      <w:szCs w:val="16"/>
      <w:lang w:eastAsia="sl-SI"/>
    </w:rPr>
  </w:style>
  <w:style w:type="paragraph" w:customStyle="1" w:styleId="xl112">
    <w:name w:val="xl112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sl-SI"/>
    </w:rPr>
  </w:style>
  <w:style w:type="paragraph" w:customStyle="1" w:styleId="xl66">
    <w:name w:val="xl66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7">
    <w:name w:val="xl67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68">
    <w:name w:val="xl68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sl-SI"/>
    </w:rPr>
  </w:style>
  <w:style w:type="paragraph" w:customStyle="1" w:styleId="xl69">
    <w:name w:val="xl69"/>
    <w:basedOn w:val="Navaden"/>
    <w:rsid w:val="00610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080E"/>
  </w:style>
  <w:style w:type="paragraph" w:styleId="Noga">
    <w:name w:val="footer"/>
    <w:basedOn w:val="Navaden"/>
    <w:link w:val="NogaZnak"/>
    <w:uiPriority w:val="99"/>
    <w:unhideWhenUsed/>
    <w:rsid w:val="006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080E"/>
  </w:style>
  <w:style w:type="table" w:styleId="Tabelamrea">
    <w:name w:val="Table Grid"/>
    <w:aliases w:val="Tabela - mreža1"/>
    <w:basedOn w:val="Navadnatabela"/>
    <w:uiPriority w:val="59"/>
    <w:rsid w:val="0014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4502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40F2A4-CA9A-4647-8340-AEAB999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Smrekar</dc:creator>
  <cp:keywords/>
  <dc:description/>
  <cp:lastModifiedBy>Rozalija Smrekar</cp:lastModifiedBy>
  <cp:revision>12</cp:revision>
  <cp:lastPrinted>2021-09-29T13:34:00Z</cp:lastPrinted>
  <dcterms:created xsi:type="dcterms:W3CDTF">2019-10-21T08:32:00Z</dcterms:created>
  <dcterms:modified xsi:type="dcterms:W3CDTF">2021-09-29T13:40:00Z</dcterms:modified>
</cp:coreProperties>
</file>