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1FA4E" w14:textId="73C6FE90" w:rsidR="008F3321" w:rsidRPr="008F3321" w:rsidRDefault="008F3321" w:rsidP="009B4D1F">
      <w:pPr>
        <w:shd w:val="clear" w:color="auto" w:fill="FFFFFF"/>
        <w:spacing w:after="240" w:line="240" w:lineRule="auto"/>
        <w:jc w:val="both"/>
        <w:rPr>
          <w:rFonts w:ascii="Arial" w:eastAsia="Times New Roman" w:hAnsi="Arial" w:cs="Arial"/>
          <w:b/>
          <w:sz w:val="18"/>
          <w:szCs w:val="18"/>
          <w:lang w:eastAsia="sl-SI"/>
        </w:rPr>
      </w:pPr>
      <w:r w:rsidRPr="008F3321">
        <w:rPr>
          <w:rFonts w:ascii="Arial" w:eastAsia="Times New Roman" w:hAnsi="Arial" w:cs="Arial"/>
          <w:b/>
          <w:sz w:val="18"/>
          <w:szCs w:val="18"/>
          <w:lang w:eastAsia="sl-SI"/>
        </w:rPr>
        <w:t>NAČINI OBVEŠČANJA</w:t>
      </w:r>
      <w:r>
        <w:rPr>
          <w:rFonts w:ascii="Arial" w:eastAsia="Times New Roman" w:hAnsi="Arial" w:cs="Arial"/>
          <w:b/>
          <w:sz w:val="18"/>
          <w:szCs w:val="18"/>
          <w:lang w:eastAsia="sl-SI"/>
        </w:rPr>
        <w:t xml:space="preserve"> UPORABNIKOV JAVNE SLUŽBE OSKRBE S PITNO VODO</w:t>
      </w:r>
      <w:r w:rsidR="004B0A57">
        <w:rPr>
          <w:rFonts w:ascii="Arial" w:eastAsia="Times New Roman" w:hAnsi="Arial" w:cs="Arial"/>
          <w:b/>
          <w:sz w:val="18"/>
          <w:szCs w:val="18"/>
          <w:lang w:eastAsia="sl-SI"/>
        </w:rPr>
        <w:t xml:space="preserve"> ZA LETO 20</w:t>
      </w:r>
      <w:r w:rsidR="008123D2">
        <w:rPr>
          <w:rFonts w:ascii="Arial" w:eastAsia="Times New Roman" w:hAnsi="Arial" w:cs="Arial"/>
          <w:b/>
          <w:sz w:val="18"/>
          <w:szCs w:val="18"/>
          <w:lang w:eastAsia="sl-SI"/>
        </w:rPr>
        <w:t>2</w:t>
      </w:r>
      <w:r w:rsidR="00B106FF">
        <w:rPr>
          <w:rFonts w:ascii="Arial" w:eastAsia="Times New Roman" w:hAnsi="Arial" w:cs="Arial"/>
          <w:b/>
          <w:sz w:val="18"/>
          <w:szCs w:val="18"/>
          <w:lang w:eastAsia="sl-SI"/>
        </w:rPr>
        <w:t>3</w:t>
      </w:r>
    </w:p>
    <w:p w14:paraId="64BC8708" w14:textId="77777777" w:rsidR="00772AF9" w:rsidRPr="00772AF9" w:rsidRDefault="008F3321" w:rsidP="009B4D1F">
      <w:pPr>
        <w:shd w:val="clear" w:color="auto" w:fill="FFFFFF"/>
        <w:spacing w:after="240" w:line="240" w:lineRule="auto"/>
        <w:jc w:val="both"/>
        <w:rPr>
          <w:rFonts w:ascii="Arial" w:eastAsia="Times New Roman" w:hAnsi="Arial" w:cs="Arial"/>
          <w:sz w:val="18"/>
          <w:szCs w:val="18"/>
          <w:lang w:eastAsia="sl-SI"/>
        </w:rPr>
      </w:pPr>
      <w:r>
        <w:rPr>
          <w:rFonts w:ascii="Arial" w:eastAsia="Times New Roman" w:hAnsi="Arial" w:cs="Arial"/>
          <w:sz w:val="18"/>
          <w:szCs w:val="18"/>
          <w:lang w:eastAsia="sl-SI"/>
        </w:rPr>
        <w:t>S</w:t>
      </w:r>
      <w:r w:rsidR="00772AF9" w:rsidRPr="00772AF9">
        <w:rPr>
          <w:rFonts w:ascii="Arial" w:eastAsia="Times New Roman" w:hAnsi="Arial" w:cs="Arial"/>
          <w:sz w:val="18"/>
          <w:szCs w:val="18"/>
          <w:lang w:eastAsia="sl-SI"/>
        </w:rPr>
        <w:t>kladno z določbami Pravilnika o pitni vodi (Ur. l. RS, št. 19/04, 35/04, 26/06, 92/06, 25/09, 74/15, 51/17, v nadaljevanju Pravilnik) in z vsebino strokovnih priporočil Nacionalnega inštituta za javno zdravje, obveščamo o načinih in rokih obveščanja uporabnikov pitne vode v posameznih primerih glede na zahteve Pravilnika.</w:t>
      </w:r>
    </w:p>
    <w:p w14:paraId="2F95321F" w14:textId="77777777" w:rsidR="00772AF9" w:rsidRPr="00772AF9" w:rsidRDefault="00772AF9" w:rsidP="009B4D1F">
      <w:pPr>
        <w:shd w:val="clear" w:color="auto" w:fill="FFFFFF"/>
        <w:spacing w:after="240" w:line="240" w:lineRule="auto"/>
        <w:jc w:val="both"/>
        <w:rPr>
          <w:rFonts w:ascii="Arial" w:eastAsia="Times New Roman" w:hAnsi="Arial" w:cs="Arial"/>
          <w:sz w:val="18"/>
          <w:szCs w:val="18"/>
          <w:lang w:eastAsia="sl-SI"/>
        </w:rPr>
      </w:pPr>
      <w:r w:rsidRPr="00772AF9">
        <w:rPr>
          <w:rFonts w:ascii="Arial" w:eastAsia="Times New Roman" w:hAnsi="Arial" w:cs="Arial"/>
          <w:sz w:val="18"/>
          <w:szCs w:val="18"/>
          <w:lang w:eastAsia="sl-SI"/>
        </w:rPr>
        <w:t>Vabimo vas, da se z vsebino obvestil seznanite. Obvestila so stalno objavljena tu</w:t>
      </w:r>
      <w:r w:rsidR="008F3321">
        <w:rPr>
          <w:rFonts w:ascii="Arial" w:eastAsia="Times New Roman" w:hAnsi="Arial" w:cs="Arial"/>
          <w:sz w:val="18"/>
          <w:szCs w:val="18"/>
          <w:lang w:eastAsia="sl-SI"/>
        </w:rPr>
        <w:t>di na spletni strani O</w:t>
      </w:r>
      <w:r w:rsidR="0093085D">
        <w:rPr>
          <w:rFonts w:ascii="Arial" w:eastAsia="Times New Roman" w:hAnsi="Arial" w:cs="Arial"/>
          <w:sz w:val="18"/>
          <w:szCs w:val="18"/>
          <w:lang w:eastAsia="sl-SI"/>
        </w:rPr>
        <w:t>bčine Ig.</w:t>
      </w:r>
    </w:p>
    <w:tbl>
      <w:tblPr>
        <w:tblStyle w:val="Tabelamrea"/>
        <w:tblW w:w="9747" w:type="dxa"/>
        <w:tblLook w:val="04A0" w:firstRow="1" w:lastRow="0" w:firstColumn="1" w:lastColumn="0" w:noHBand="0" w:noVBand="1"/>
      </w:tblPr>
      <w:tblGrid>
        <w:gridCol w:w="1951"/>
        <w:gridCol w:w="2655"/>
        <w:gridCol w:w="2303"/>
        <w:gridCol w:w="2838"/>
      </w:tblGrid>
      <w:tr w:rsidR="0093085D" w:rsidRPr="00861992" w14:paraId="174133E6" w14:textId="77777777" w:rsidTr="00E853F7">
        <w:tc>
          <w:tcPr>
            <w:tcW w:w="1951" w:type="dxa"/>
          </w:tcPr>
          <w:p w14:paraId="09B09E8A" w14:textId="77777777" w:rsidR="0093085D" w:rsidRPr="00501502" w:rsidRDefault="0093085D" w:rsidP="00E853F7">
            <w:pPr>
              <w:pStyle w:val="Navadensplet"/>
              <w:jc w:val="center"/>
              <w:rPr>
                <w:rFonts w:ascii="Arial" w:hAnsi="Arial" w:cs="Arial"/>
                <w:b/>
                <w:sz w:val="16"/>
                <w:szCs w:val="16"/>
              </w:rPr>
            </w:pPr>
            <w:r w:rsidRPr="00501502">
              <w:rPr>
                <w:rFonts w:ascii="Arial" w:hAnsi="Arial" w:cs="Arial"/>
                <w:b/>
                <w:sz w:val="16"/>
                <w:szCs w:val="16"/>
              </w:rPr>
              <w:t xml:space="preserve">ČLEN PRAVILNIKA </w:t>
            </w:r>
          </w:p>
        </w:tc>
        <w:tc>
          <w:tcPr>
            <w:tcW w:w="2655" w:type="dxa"/>
          </w:tcPr>
          <w:p w14:paraId="57BECE5A" w14:textId="77777777" w:rsidR="0093085D" w:rsidRPr="00501502" w:rsidRDefault="0093085D" w:rsidP="00E853F7">
            <w:pPr>
              <w:pStyle w:val="Navadensplet"/>
              <w:jc w:val="center"/>
              <w:rPr>
                <w:rFonts w:ascii="Arial" w:hAnsi="Arial" w:cs="Arial"/>
                <w:b/>
                <w:sz w:val="16"/>
                <w:szCs w:val="16"/>
              </w:rPr>
            </w:pPr>
            <w:r w:rsidRPr="00501502">
              <w:rPr>
                <w:rFonts w:ascii="Arial" w:hAnsi="Arial" w:cs="Arial"/>
                <w:b/>
                <w:sz w:val="16"/>
                <w:szCs w:val="16"/>
              </w:rPr>
              <w:t>VZROK ZA OBVEŠČANJE</w:t>
            </w:r>
          </w:p>
        </w:tc>
        <w:tc>
          <w:tcPr>
            <w:tcW w:w="2303" w:type="dxa"/>
          </w:tcPr>
          <w:p w14:paraId="4DFF31B4" w14:textId="77777777" w:rsidR="0093085D" w:rsidRPr="00501502" w:rsidRDefault="0093085D" w:rsidP="00E853F7">
            <w:pPr>
              <w:pStyle w:val="Navadensplet"/>
              <w:jc w:val="center"/>
              <w:rPr>
                <w:rFonts w:ascii="Arial" w:hAnsi="Arial" w:cs="Arial"/>
                <w:b/>
                <w:sz w:val="16"/>
                <w:szCs w:val="16"/>
              </w:rPr>
            </w:pPr>
            <w:r w:rsidRPr="00501502">
              <w:rPr>
                <w:rFonts w:ascii="Arial" w:hAnsi="Arial" w:cs="Arial"/>
                <w:b/>
                <w:sz w:val="16"/>
                <w:szCs w:val="16"/>
              </w:rPr>
              <w:t>ČAS OBVEŠČANJA</w:t>
            </w:r>
          </w:p>
        </w:tc>
        <w:tc>
          <w:tcPr>
            <w:tcW w:w="2838" w:type="dxa"/>
          </w:tcPr>
          <w:p w14:paraId="5222AC84" w14:textId="77777777" w:rsidR="0093085D" w:rsidRPr="00501502" w:rsidRDefault="0093085D" w:rsidP="00E853F7">
            <w:pPr>
              <w:pStyle w:val="Navadensplet"/>
              <w:jc w:val="center"/>
              <w:rPr>
                <w:rFonts w:ascii="Arial" w:hAnsi="Arial" w:cs="Arial"/>
                <w:b/>
                <w:sz w:val="16"/>
                <w:szCs w:val="16"/>
              </w:rPr>
            </w:pPr>
            <w:r w:rsidRPr="00501502">
              <w:rPr>
                <w:rFonts w:ascii="Arial" w:hAnsi="Arial" w:cs="Arial"/>
                <w:b/>
                <w:sz w:val="16"/>
                <w:szCs w:val="16"/>
              </w:rPr>
              <w:t>NAČIN OBVEŠČANJA</w:t>
            </w:r>
          </w:p>
        </w:tc>
      </w:tr>
      <w:tr w:rsidR="0093085D" w:rsidRPr="00861992" w14:paraId="09654EB2" w14:textId="77777777" w:rsidTr="00E853F7">
        <w:tc>
          <w:tcPr>
            <w:tcW w:w="1951" w:type="dxa"/>
          </w:tcPr>
          <w:p w14:paraId="3B70C044" w14:textId="77777777" w:rsidR="0093085D" w:rsidRPr="00501502" w:rsidRDefault="0093085D" w:rsidP="00E853F7">
            <w:pPr>
              <w:pStyle w:val="Navadensplet"/>
              <w:jc w:val="center"/>
              <w:rPr>
                <w:rFonts w:ascii="Arial" w:hAnsi="Arial" w:cs="Arial"/>
                <w:b/>
                <w:sz w:val="16"/>
                <w:szCs w:val="16"/>
              </w:rPr>
            </w:pPr>
            <w:r w:rsidRPr="00501502">
              <w:rPr>
                <w:rFonts w:ascii="Arial" w:hAnsi="Arial" w:cs="Arial"/>
                <w:b/>
                <w:sz w:val="16"/>
                <w:szCs w:val="16"/>
              </w:rPr>
              <w:t xml:space="preserve">9. </w:t>
            </w:r>
          </w:p>
          <w:p w14:paraId="6F8CD601" w14:textId="77777777" w:rsidR="0093085D" w:rsidRPr="00501502" w:rsidRDefault="0093085D" w:rsidP="00E853F7">
            <w:pPr>
              <w:pStyle w:val="Navadensplet"/>
              <w:jc w:val="center"/>
              <w:rPr>
                <w:rFonts w:ascii="Arial" w:hAnsi="Arial" w:cs="Arial"/>
                <w:b/>
                <w:sz w:val="16"/>
                <w:szCs w:val="16"/>
              </w:rPr>
            </w:pPr>
          </w:p>
        </w:tc>
        <w:tc>
          <w:tcPr>
            <w:tcW w:w="2655" w:type="dxa"/>
          </w:tcPr>
          <w:p w14:paraId="08FAD463" w14:textId="77777777" w:rsidR="0093085D" w:rsidRPr="00501502" w:rsidRDefault="0093085D" w:rsidP="00E853F7">
            <w:pPr>
              <w:pStyle w:val="Navadensplet"/>
              <w:rPr>
                <w:rFonts w:ascii="Arial" w:hAnsi="Arial" w:cs="Arial"/>
                <w:sz w:val="16"/>
                <w:szCs w:val="16"/>
              </w:rPr>
            </w:pPr>
            <w:r w:rsidRPr="00501502">
              <w:rPr>
                <w:rFonts w:ascii="Arial" w:hAnsi="Arial" w:cs="Arial"/>
                <w:sz w:val="16"/>
                <w:szCs w:val="16"/>
              </w:rPr>
              <w:t>Vzrok neskladnosti pitne vode hišno vodovodno omrežje ali njegovo vzdrževanje</w:t>
            </w:r>
          </w:p>
        </w:tc>
        <w:tc>
          <w:tcPr>
            <w:tcW w:w="2303" w:type="dxa"/>
          </w:tcPr>
          <w:p w14:paraId="19B27C5C" w14:textId="77777777" w:rsidR="0093085D" w:rsidRPr="00501502" w:rsidRDefault="0093085D" w:rsidP="00E853F7">
            <w:pPr>
              <w:rPr>
                <w:rFonts w:ascii="Arial" w:hAnsi="Arial" w:cs="Arial"/>
                <w:sz w:val="16"/>
                <w:szCs w:val="16"/>
              </w:rPr>
            </w:pPr>
            <w:r w:rsidRPr="00501502">
              <w:rPr>
                <w:rFonts w:ascii="Arial" w:hAnsi="Arial" w:cs="Arial"/>
                <w:sz w:val="16"/>
                <w:szCs w:val="16"/>
              </w:rPr>
              <w:t>Od začetka veljavnosti ukrepa, a najkasneje v sedmih dneh</w:t>
            </w:r>
          </w:p>
        </w:tc>
        <w:tc>
          <w:tcPr>
            <w:tcW w:w="2838" w:type="dxa"/>
          </w:tcPr>
          <w:p w14:paraId="6F599735" w14:textId="77777777" w:rsidR="0093085D" w:rsidRPr="00501502" w:rsidRDefault="0093085D" w:rsidP="00E853F7">
            <w:pPr>
              <w:rPr>
                <w:rFonts w:ascii="Arial" w:hAnsi="Arial" w:cs="Arial"/>
                <w:sz w:val="16"/>
                <w:szCs w:val="16"/>
              </w:rPr>
            </w:pPr>
            <w:r w:rsidRPr="00501502">
              <w:rPr>
                <w:rFonts w:ascii="Arial" w:hAnsi="Arial" w:cs="Arial"/>
                <w:sz w:val="16"/>
                <w:szCs w:val="16"/>
              </w:rPr>
              <w:t>1. Osebno</w:t>
            </w:r>
          </w:p>
          <w:p w14:paraId="5B0AB886" w14:textId="77777777" w:rsidR="0093085D" w:rsidRPr="00501502" w:rsidRDefault="0093085D" w:rsidP="00E853F7">
            <w:pPr>
              <w:rPr>
                <w:rFonts w:ascii="Arial" w:hAnsi="Arial" w:cs="Arial"/>
                <w:sz w:val="16"/>
                <w:szCs w:val="16"/>
                <w:vertAlign w:val="superscript"/>
              </w:rPr>
            </w:pPr>
            <w:r w:rsidRPr="00501502">
              <w:rPr>
                <w:rFonts w:ascii="Arial" w:hAnsi="Arial" w:cs="Arial"/>
                <w:sz w:val="16"/>
                <w:szCs w:val="16"/>
              </w:rPr>
              <w:t xml:space="preserve"> Pisno obvestilo po pošti</w:t>
            </w:r>
            <w:r w:rsidRPr="00501502">
              <w:rPr>
                <w:rFonts w:ascii="Arial" w:hAnsi="Arial" w:cs="Arial"/>
                <w:sz w:val="16"/>
                <w:szCs w:val="16"/>
              </w:rPr>
              <w:br/>
              <w:t>2. Obvestilo na oglasni deski uporabnika(ov) hišnega vodovodnega omrežja</w:t>
            </w:r>
          </w:p>
          <w:p w14:paraId="4555D8A7" w14:textId="77777777" w:rsidR="0093085D" w:rsidRPr="00501502" w:rsidRDefault="0093085D" w:rsidP="00E853F7">
            <w:pPr>
              <w:rPr>
                <w:rFonts w:ascii="Arial" w:hAnsi="Arial" w:cs="Arial"/>
                <w:sz w:val="16"/>
                <w:szCs w:val="16"/>
              </w:rPr>
            </w:pPr>
            <w:r w:rsidRPr="00501502">
              <w:rPr>
                <w:rFonts w:ascii="Arial" w:hAnsi="Arial" w:cs="Arial"/>
                <w:sz w:val="16"/>
                <w:szCs w:val="16"/>
              </w:rPr>
              <w:t>3. Telefonsko obvestilo upravniku v primeru večstanovanjskega objekta</w:t>
            </w:r>
          </w:p>
        </w:tc>
      </w:tr>
      <w:tr w:rsidR="0093085D" w:rsidRPr="00861992" w14:paraId="0F8B1126" w14:textId="77777777" w:rsidTr="00E853F7">
        <w:tc>
          <w:tcPr>
            <w:tcW w:w="1951" w:type="dxa"/>
            <w:vMerge w:val="restart"/>
          </w:tcPr>
          <w:p w14:paraId="0E88B5D8" w14:textId="77777777" w:rsidR="0093085D" w:rsidRPr="00501502" w:rsidRDefault="0093085D" w:rsidP="00E853F7">
            <w:pPr>
              <w:pStyle w:val="Navadensplet"/>
              <w:jc w:val="center"/>
              <w:rPr>
                <w:rFonts w:ascii="Arial" w:hAnsi="Arial" w:cs="Arial"/>
                <w:b/>
                <w:sz w:val="16"/>
                <w:szCs w:val="16"/>
              </w:rPr>
            </w:pPr>
            <w:r w:rsidRPr="00501502">
              <w:rPr>
                <w:rFonts w:ascii="Arial" w:hAnsi="Arial" w:cs="Arial"/>
                <w:b/>
                <w:sz w:val="16"/>
                <w:szCs w:val="16"/>
              </w:rPr>
              <w:t xml:space="preserve">21. </w:t>
            </w:r>
          </w:p>
        </w:tc>
        <w:tc>
          <w:tcPr>
            <w:tcW w:w="2655" w:type="dxa"/>
            <w:vMerge w:val="restart"/>
          </w:tcPr>
          <w:p w14:paraId="2DB4D545" w14:textId="77777777" w:rsidR="0093085D" w:rsidRPr="00501502" w:rsidRDefault="0093085D" w:rsidP="00E853F7">
            <w:pPr>
              <w:pStyle w:val="Navadensplet"/>
              <w:rPr>
                <w:rFonts w:ascii="Arial" w:hAnsi="Arial" w:cs="Arial"/>
                <w:sz w:val="16"/>
                <w:szCs w:val="16"/>
              </w:rPr>
            </w:pPr>
            <w:r w:rsidRPr="00501502">
              <w:rPr>
                <w:rFonts w:ascii="Arial" w:hAnsi="Arial" w:cs="Arial"/>
                <w:sz w:val="16"/>
                <w:szCs w:val="16"/>
              </w:rPr>
              <w:t>Obveščanje v primeru omejitve ali prepovedi uporabe pitne vode</w:t>
            </w:r>
          </w:p>
        </w:tc>
        <w:tc>
          <w:tcPr>
            <w:tcW w:w="2303" w:type="dxa"/>
          </w:tcPr>
          <w:p w14:paraId="0D667B95" w14:textId="77777777" w:rsidR="0093085D" w:rsidRPr="00501502" w:rsidRDefault="0093085D" w:rsidP="00E853F7">
            <w:pPr>
              <w:rPr>
                <w:rFonts w:ascii="Arial" w:hAnsi="Arial" w:cs="Arial"/>
                <w:strike/>
                <w:sz w:val="16"/>
                <w:szCs w:val="16"/>
              </w:rPr>
            </w:pPr>
            <w:r w:rsidRPr="00501502">
              <w:rPr>
                <w:rFonts w:ascii="Arial" w:hAnsi="Arial" w:cs="Arial"/>
                <w:sz w:val="16"/>
                <w:szCs w:val="16"/>
              </w:rPr>
              <w:t>Ob začetku veljavnosti ukrepa, a najkasneje v dveh urah (obvešča se vsak dan do preklica)</w:t>
            </w:r>
          </w:p>
        </w:tc>
        <w:tc>
          <w:tcPr>
            <w:tcW w:w="2838" w:type="dxa"/>
          </w:tcPr>
          <w:p w14:paraId="2F9FA97E" w14:textId="77777777" w:rsidR="0093085D" w:rsidRPr="00501502" w:rsidRDefault="0093085D" w:rsidP="00E853F7">
            <w:pPr>
              <w:pStyle w:val="Odstavekseznama"/>
              <w:numPr>
                <w:ilvl w:val="0"/>
                <w:numId w:val="5"/>
              </w:numPr>
              <w:rPr>
                <w:rFonts w:ascii="Arial" w:hAnsi="Arial" w:cs="Arial"/>
                <w:sz w:val="16"/>
                <w:szCs w:val="16"/>
              </w:rPr>
            </w:pPr>
            <w:r w:rsidRPr="00501502">
              <w:rPr>
                <w:rFonts w:ascii="Arial" w:hAnsi="Arial" w:cs="Arial"/>
                <w:sz w:val="16"/>
                <w:szCs w:val="16"/>
              </w:rPr>
              <w:t>Lokalni radio: Radio Slovenija (Val 202, 1. program), Radio Zeleni val</w:t>
            </w:r>
          </w:p>
          <w:p w14:paraId="1B36209D" w14:textId="77777777" w:rsidR="0093085D" w:rsidRPr="00501502" w:rsidRDefault="0093085D" w:rsidP="00E853F7">
            <w:pPr>
              <w:pStyle w:val="Odstavekseznama"/>
              <w:numPr>
                <w:ilvl w:val="0"/>
                <w:numId w:val="5"/>
              </w:numPr>
              <w:rPr>
                <w:rFonts w:ascii="Arial" w:hAnsi="Arial" w:cs="Arial"/>
                <w:sz w:val="16"/>
                <w:szCs w:val="16"/>
              </w:rPr>
            </w:pPr>
            <w:r w:rsidRPr="00501502">
              <w:rPr>
                <w:rFonts w:ascii="Arial" w:hAnsi="Arial" w:cs="Arial"/>
                <w:sz w:val="16"/>
                <w:szCs w:val="16"/>
              </w:rPr>
              <w:t>Spletna stran upravljavca www.obcina-ig.si</w:t>
            </w:r>
          </w:p>
          <w:p w14:paraId="068DF8B6" w14:textId="77777777" w:rsidR="0093085D" w:rsidRPr="00501502" w:rsidRDefault="0093085D" w:rsidP="00E853F7">
            <w:pPr>
              <w:rPr>
                <w:rFonts w:ascii="Arial" w:hAnsi="Arial" w:cs="Arial"/>
                <w:sz w:val="16"/>
                <w:szCs w:val="16"/>
              </w:rPr>
            </w:pPr>
            <w:r w:rsidRPr="00501502">
              <w:rPr>
                <w:rFonts w:ascii="Arial" w:hAnsi="Arial" w:cs="Arial"/>
                <w:sz w:val="16"/>
                <w:szCs w:val="16"/>
              </w:rPr>
              <w:t>3.  Informacijske točke</w:t>
            </w:r>
          </w:p>
        </w:tc>
      </w:tr>
      <w:tr w:rsidR="0093085D" w:rsidRPr="00861992" w14:paraId="102EBF2A" w14:textId="77777777" w:rsidTr="00E853F7">
        <w:tc>
          <w:tcPr>
            <w:tcW w:w="1951" w:type="dxa"/>
            <w:vMerge/>
          </w:tcPr>
          <w:p w14:paraId="651D86AA" w14:textId="77777777" w:rsidR="0093085D" w:rsidRPr="00501502" w:rsidRDefault="0093085D" w:rsidP="00E853F7">
            <w:pPr>
              <w:pStyle w:val="Navadensplet"/>
              <w:jc w:val="center"/>
              <w:rPr>
                <w:rFonts w:ascii="Arial" w:hAnsi="Arial" w:cs="Arial"/>
                <w:b/>
                <w:sz w:val="16"/>
                <w:szCs w:val="16"/>
              </w:rPr>
            </w:pPr>
          </w:p>
        </w:tc>
        <w:tc>
          <w:tcPr>
            <w:tcW w:w="2655" w:type="dxa"/>
            <w:vMerge/>
          </w:tcPr>
          <w:p w14:paraId="38C419E0" w14:textId="77777777" w:rsidR="0093085D" w:rsidRPr="00501502" w:rsidRDefault="0093085D" w:rsidP="00E853F7">
            <w:pPr>
              <w:pStyle w:val="Navadensplet"/>
              <w:rPr>
                <w:rFonts w:ascii="Arial" w:hAnsi="Arial" w:cs="Arial"/>
                <w:sz w:val="16"/>
                <w:szCs w:val="16"/>
              </w:rPr>
            </w:pPr>
          </w:p>
        </w:tc>
        <w:tc>
          <w:tcPr>
            <w:tcW w:w="2303" w:type="dxa"/>
          </w:tcPr>
          <w:p w14:paraId="5621725A" w14:textId="77777777" w:rsidR="0093085D" w:rsidRPr="00501502" w:rsidRDefault="0093085D" w:rsidP="00E853F7">
            <w:pPr>
              <w:rPr>
                <w:rFonts w:ascii="Arial" w:hAnsi="Arial" w:cs="Arial"/>
                <w:sz w:val="16"/>
                <w:szCs w:val="16"/>
              </w:rPr>
            </w:pPr>
            <w:r w:rsidRPr="00501502">
              <w:rPr>
                <w:rFonts w:ascii="Arial" w:hAnsi="Arial" w:cs="Arial"/>
                <w:sz w:val="16"/>
                <w:szCs w:val="16"/>
              </w:rPr>
              <w:t>Na začetku in ob preklicu veljavnosti ukrepa, a najkasneje v 24 urah od začetka oz. preklica ukrepa</w:t>
            </w:r>
          </w:p>
        </w:tc>
        <w:tc>
          <w:tcPr>
            <w:tcW w:w="2838" w:type="dxa"/>
          </w:tcPr>
          <w:p w14:paraId="5C2CC794" w14:textId="77777777" w:rsidR="0093085D" w:rsidRPr="00501502" w:rsidRDefault="0093085D" w:rsidP="00E853F7">
            <w:pPr>
              <w:ind w:left="306" w:hanging="306"/>
              <w:rPr>
                <w:rFonts w:ascii="Arial" w:hAnsi="Arial" w:cs="Arial"/>
                <w:sz w:val="16"/>
                <w:szCs w:val="16"/>
              </w:rPr>
            </w:pPr>
            <w:r w:rsidRPr="00501502">
              <w:rPr>
                <w:rFonts w:ascii="Arial" w:hAnsi="Arial" w:cs="Arial"/>
                <w:sz w:val="16"/>
                <w:szCs w:val="16"/>
              </w:rPr>
              <w:t xml:space="preserve">4. Aplikacija </w:t>
            </w:r>
            <w:hyperlink r:id="rId5" w:history="1">
              <w:r w:rsidRPr="00501502">
                <w:rPr>
                  <w:rStyle w:val="Hiperpovezava"/>
                  <w:rFonts w:ascii="Arial" w:hAnsi="Arial" w:cs="Arial"/>
                  <w:sz w:val="16"/>
                  <w:szCs w:val="16"/>
                </w:rPr>
                <w:t>http://www.npv.si/</w:t>
              </w:r>
            </w:hyperlink>
          </w:p>
          <w:p w14:paraId="3CF14D49" w14:textId="77777777" w:rsidR="0093085D" w:rsidRPr="00501502" w:rsidRDefault="0093085D" w:rsidP="00E853F7">
            <w:pPr>
              <w:ind w:left="306"/>
              <w:rPr>
                <w:rFonts w:ascii="Arial" w:hAnsi="Arial" w:cs="Arial"/>
                <w:sz w:val="16"/>
                <w:szCs w:val="16"/>
              </w:rPr>
            </w:pPr>
            <w:r w:rsidRPr="00501502">
              <w:rPr>
                <w:rFonts w:ascii="Arial" w:hAnsi="Arial" w:cs="Arial"/>
                <w:sz w:val="16"/>
                <w:szCs w:val="16"/>
              </w:rPr>
              <w:t>(obveščanje NIJZ, ZIRS, NLZOH)</w:t>
            </w:r>
          </w:p>
        </w:tc>
      </w:tr>
      <w:tr w:rsidR="0093085D" w:rsidRPr="00861992" w14:paraId="7A14C3F8" w14:textId="77777777" w:rsidTr="00E853F7">
        <w:trPr>
          <w:trHeight w:val="1885"/>
        </w:trPr>
        <w:tc>
          <w:tcPr>
            <w:tcW w:w="1951" w:type="dxa"/>
          </w:tcPr>
          <w:p w14:paraId="6C687955" w14:textId="77777777" w:rsidR="0093085D" w:rsidRPr="00501502" w:rsidRDefault="0093085D" w:rsidP="00E853F7">
            <w:pPr>
              <w:pStyle w:val="Navadensplet"/>
              <w:jc w:val="center"/>
              <w:rPr>
                <w:rFonts w:ascii="Arial" w:hAnsi="Arial" w:cs="Arial"/>
                <w:b/>
                <w:sz w:val="16"/>
                <w:szCs w:val="16"/>
              </w:rPr>
            </w:pPr>
            <w:r w:rsidRPr="00501502">
              <w:rPr>
                <w:rFonts w:ascii="Arial" w:hAnsi="Arial" w:cs="Arial"/>
                <w:b/>
                <w:sz w:val="16"/>
                <w:szCs w:val="16"/>
              </w:rPr>
              <w:t>22.</w:t>
            </w:r>
          </w:p>
        </w:tc>
        <w:tc>
          <w:tcPr>
            <w:tcW w:w="2655" w:type="dxa"/>
          </w:tcPr>
          <w:p w14:paraId="7F03B23A" w14:textId="77777777" w:rsidR="0093085D" w:rsidRPr="00501502" w:rsidRDefault="0093085D" w:rsidP="00E853F7">
            <w:pPr>
              <w:rPr>
                <w:rFonts w:ascii="Arial" w:hAnsi="Arial" w:cs="Arial"/>
                <w:sz w:val="16"/>
                <w:szCs w:val="16"/>
              </w:rPr>
            </w:pPr>
            <w:r w:rsidRPr="00501502">
              <w:rPr>
                <w:rFonts w:ascii="Arial" w:hAnsi="Arial" w:cs="Arial"/>
                <w:sz w:val="16"/>
                <w:szCs w:val="16"/>
              </w:rPr>
              <w:t xml:space="preserve">Obveščanje v primeru, kadar se izvajajo ukrepi za odpravo vzrokov neskladnosti </w:t>
            </w:r>
          </w:p>
          <w:p w14:paraId="4BD9611E" w14:textId="77777777" w:rsidR="0093085D" w:rsidRPr="00501502" w:rsidRDefault="0093085D" w:rsidP="00E853F7">
            <w:pPr>
              <w:rPr>
                <w:rFonts w:ascii="Arial" w:hAnsi="Arial" w:cs="Arial"/>
                <w:sz w:val="16"/>
                <w:szCs w:val="16"/>
              </w:rPr>
            </w:pPr>
          </w:p>
        </w:tc>
        <w:tc>
          <w:tcPr>
            <w:tcW w:w="2303" w:type="dxa"/>
          </w:tcPr>
          <w:p w14:paraId="6D6F9416" w14:textId="77777777" w:rsidR="0093085D" w:rsidRPr="00501502" w:rsidRDefault="0093085D" w:rsidP="00E853F7">
            <w:pPr>
              <w:rPr>
                <w:rFonts w:ascii="Arial" w:hAnsi="Arial" w:cs="Arial"/>
                <w:sz w:val="16"/>
                <w:szCs w:val="16"/>
                <w:vertAlign w:val="superscript"/>
              </w:rPr>
            </w:pPr>
            <w:r w:rsidRPr="00501502">
              <w:rPr>
                <w:rFonts w:ascii="Arial" w:hAnsi="Arial" w:cs="Arial"/>
                <w:sz w:val="16"/>
                <w:szCs w:val="16"/>
              </w:rPr>
              <w:t>Od začetka veljavnosti ukrepa, a najkasneje v enem dnevu.</w:t>
            </w:r>
          </w:p>
        </w:tc>
        <w:tc>
          <w:tcPr>
            <w:tcW w:w="2838" w:type="dxa"/>
          </w:tcPr>
          <w:p w14:paraId="6C91082D" w14:textId="77777777" w:rsidR="0093085D" w:rsidRPr="00501502" w:rsidRDefault="0093085D" w:rsidP="00E853F7">
            <w:pPr>
              <w:pStyle w:val="Odstavekseznama"/>
              <w:numPr>
                <w:ilvl w:val="0"/>
                <w:numId w:val="6"/>
              </w:numPr>
              <w:rPr>
                <w:rFonts w:ascii="Arial" w:hAnsi="Arial" w:cs="Arial"/>
                <w:sz w:val="16"/>
                <w:szCs w:val="16"/>
              </w:rPr>
            </w:pPr>
            <w:r w:rsidRPr="00501502">
              <w:rPr>
                <w:rFonts w:ascii="Arial" w:hAnsi="Arial" w:cs="Arial"/>
                <w:sz w:val="16"/>
                <w:szCs w:val="16"/>
              </w:rPr>
              <w:t>Lokalni radio:</w:t>
            </w:r>
          </w:p>
          <w:p w14:paraId="12F38DAD" w14:textId="77777777" w:rsidR="0093085D" w:rsidRPr="00501502" w:rsidRDefault="0093085D" w:rsidP="00E853F7">
            <w:pPr>
              <w:pStyle w:val="Odstavekseznama"/>
              <w:ind w:left="360"/>
              <w:rPr>
                <w:rFonts w:ascii="Arial" w:hAnsi="Arial" w:cs="Arial"/>
                <w:sz w:val="16"/>
                <w:szCs w:val="16"/>
              </w:rPr>
            </w:pPr>
            <w:r w:rsidRPr="00501502">
              <w:rPr>
                <w:rFonts w:ascii="Arial" w:hAnsi="Arial" w:cs="Arial"/>
                <w:sz w:val="16"/>
                <w:szCs w:val="16"/>
              </w:rPr>
              <w:t>Radio Slovenija (Val202, 1.program)</w:t>
            </w:r>
          </w:p>
          <w:p w14:paraId="248EEBE8" w14:textId="77777777" w:rsidR="0093085D" w:rsidRPr="00501502" w:rsidRDefault="0093085D" w:rsidP="00E853F7">
            <w:pPr>
              <w:pStyle w:val="Odstavekseznama"/>
              <w:ind w:left="360"/>
              <w:rPr>
                <w:rFonts w:ascii="Arial" w:hAnsi="Arial" w:cs="Arial"/>
                <w:sz w:val="16"/>
                <w:szCs w:val="16"/>
              </w:rPr>
            </w:pPr>
            <w:r w:rsidRPr="00501502">
              <w:rPr>
                <w:rFonts w:ascii="Arial" w:hAnsi="Arial" w:cs="Arial"/>
                <w:sz w:val="16"/>
                <w:szCs w:val="16"/>
              </w:rPr>
              <w:t>Radio Zeleni val</w:t>
            </w:r>
          </w:p>
          <w:p w14:paraId="19FCF6C1" w14:textId="77777777" w:rsidR="0093085D" w:rsidRPr="00501502" w:rsidRDefault="0093085D" w:rsidP="00E853F7">
            <w:pPr>
              <w:pStyle w:val="Odstavekseznama"/>
              <w:numPr>
                <w:ilvl w:val="0"/>
                <w:numId w:val="6"/>
              </w:numPr>
              <w:rPr>
                <w:rFonts w:ascii="Arial" w:hAnsi="Arial" w:cs="Arial"/>
                <w:sz w:val="16"/>
                <w:szCs w:val="16"/>
              </w:rPr>
            </w:pPr>
            <w:r w:rsidRPr="00501502">
              <w:rPr>
                <w:rFonts w:ascii="Arial" w:hAnsi="Arial" w:cs="Arial"/>
                <w:sz w:val="16"/>
                <w:szCs w:val="16"/>
              </w:rPr>
              <w:t>Spletna stran upravljavca: www.obcina-ig.si</w:t>
            </w:r>
          </w:p>
          <w:p w14:paraId="18930AEE" w14:textId="77777777" w:rsidR="0093085D" w:rsidRPr="00501502" w:rsidRDefault="0093085D" w:rsidP="00E853F7">
            <w:pPr>
              <w:pStyle w:val="Odstavekseznama"/>
              <w:numPr>
                <w:ilvl w:val="0"/>
                <w:numId w:val="6"/>
              </w:numPr>
              <w:rPr>
                <w:rFonts w:ascii="Arial" w:hAnsi="Arial" w:cs="Arial"/>
                <w:sz w:val="16"/>
                <w:szCs w:val="16"/>
              </w:rPr>
            </w:pPr>
            <w:r w:rsidRPr="00501502">
              <w:rPr>
                <w:rFonts w:ascii="Arial" w:hAnsi="Arial" w:cs="Arial"/>
                <w:sz w:val="16"/>
                <w:szCs w:val="16"/>
              </w:rPr>
              <w:t>Informacijske točke</w:t>
            </w:r>
          </w:p>
          <w:p w14:paraId="5C170482" w14:textId="77777777" w:rsidR="0093085D" w:rsidRPr="00501502" w:rsidRDefault="0093085D" w:rsidP="00E853F7">
            <w:pPr>
              <w:pStyle w:val="Odstavekseznama"/>
              <w:ind w:left="360"/>
              <w:rPr>
                <w:rFonts w:ascii="Arial" w:hAnsi="Arial" w:cs="Arial"/>
                <w:sz w:val="16"/>
                <w:szCs w:val="16"/>
              </w:rPr>
            </w:pPr>
          </w:p>
        </w:tc>
      </w:tr>
      <w:tr w:rsidR="0093085D" w:rsidRPr="00861992" w14:paraId="59250D62" w14:textId="77777777" w:rsidTr="00E853F7">
        <w:tc>
          <w:tcPr>
            <w:tcW w:w="1951" w:type="dxa"/>
          </w:tcPr>
          <w:p w14:paraId="09AEEBA5" w14:textId="77777777" w:rsidR="0093085D" w:rsidRPr="00501502" w:rsidRDefault="0093085D" w:rsidP="00E853F7">
            <w:pPr>
              <w:pStyle w:val="Navadensplet"/>
              <w:jc w:val="center"/>
              <w:rPr>
                <w:rFonts w:ascii="Arial" w:hAnsi="Arial" w:cs="Arial"/>
                <w:b/>
                <w:sz w:val="16"/>
                <w:szCs w:val="16"/>
              </w:rPr>
            </w:pPr>
            <w:r w:rsidRPr="00501502">
              <w:rPr>
                <w:rFonts w:ascii="Arial" w:hAnsi="Arial" w:cs="Arial"/>
                <w:b/>
                <w:sz w:val="16"/>
                <w:szCs w:val="16"/>
              </w:rPr>
              <w:t>31.</w:t>
            </w:r>
          </w:p>
        </w:tc>
        <w:tc>
          <w:tcPr>
            <w:tcW w:w="2655" w:type="dxa"/>
          </w:tcPr>
          <w:p w14:paraId="1692D7CF" w14:textId="77777777" w:rsidR="0093085D" w:rsidRPr="00501502" w:rsidRDefault="0093085D" w:rsidP="00E853F7">
            <w:pPr>
              <w:pStyle w:val="Navadensplet"/>
              <w:rPr>
                <w:rFonts w:ascii="Arial" w:hAnsi="Arial" w:cs="Arial"/>
                <w:sz w:val="16"/>
                <w:szCs w:val="16"/>
              </w:rPr>
            </w:pPr>
            <w:r w:rsidRPr="00501502">
              <w:rPr>
                <w:rFonts w:ascii="Arial" w:hAnsi="Arial" w:cs="Arial"/>
                <w:sz w:val="16"/>
                <w:szCs w:val="16"/>
              </w:rPr>
              <w:t>Obveščanje v primeru odstopanja</w:t>
            </w:r>
          </w:p>
        </w:tc>
        <w:tc>
          <w:tcPr>
            <w:tcW w:w="2303" w:type="dxa"/>
          </w:tcPr>
          <w:p w14:paraId="1A6DE2E3" w14:textId="77777777" w:rsidR="0093085D" w:rsidRPr="00501502" w:rsidRDefault="0093085D" w:rsidP="00E853F7">
            <w:pPr>
              <w:rPr>
                <w:rFonts w:ascii="Arial" w:hAnsi="Arial" w:cs="Arial"/>
                <w:sz w:val="16"/>
                <w:szCs w:val="16"/>
              </w:rPr>
            </w:pPr>
            <w:r w:rsidRPr="00501502">
              <w:rPr>
                <w:rFonts w:ascii="Arial" w:hAnsi="Arial" w:cs="Arial"/>
                <w:sz w:val="16"/>
                <w:szCs w:val="16"/>
              </w:rPr>
              <w:t xml:space="preserve">Na dan pridobitve dovoljenja, a najkasneje v sedmih dneh </w:t>
            </w:r>
          </w:p>
        </w:tc>
        <w:tc>
          <w:tcPr>
            <w:tcW w:w="2838" w:type="dxa"/>
          </w:tcPr>
          <w:p w14:paraId="04A5EB45" w14:textId="77777777" w:rsidR="0093085D" w:rsidRPr="00501502" w:rsidRDefault="0093085D" w:rsidP="00E853F7">
            <w:pPr>
              <w:pStyle w:val="Odstavekseznama"/>
              <w:numPr>
                <w:ilvl w:val="0"/>
                <w:numId w:val="7"/>
              </w:numPr>
              <w:ind w:left="306"/>
              <w:rPr>
                <w:rFonts w:ascii="Arial" w:hAnsi="Arial" w:cs="Arial"/>
                <w:sz w:val="16"/>
                <w:szCs w:val="16"/>
              </w:rPr>
            </w:pPr>
            <w:r w:rsidRPr="00501502">
              <w:rPr>
                <w:rFonts w:ascii="Arial" w:hAnsi="Arial" w:cs="Arial"/>
                <w:sz w:val="16"/>
                <w:szCs w:val="16"/>
              </w:rPr>
              <w:t>Lokalni radio:</w:t>
            </w:r>
          </w:p>
          <w:p w14:paraId="6C3F7082" w14:textId="77777777" w:rsidR="0093085D" w:rsidRPr="00501502" w:rsidRDefault="0093085D" w:rsidP="00E853F7">
            <w:pPr>
              <w:pStyle w:val="Odstavekseznama"/>
              <w:ind w:left="306"/>
              <w:rPr>
                <w:rFonts w:ascii="Arial" w:hAnsi="Arial" w:cs="Arial"/>
                <w:sz w:val="16"/>
                <w:szCs w:val="16"/>
              </w:rPr>
            </w:pPr>
            <w:r w:rsidRPr="00501502">
              <w:rPr>
                <w:rFonts w:ascii="Arial" w:hAnsi="Arial" w:cs="Arial"/>
                <w:sz w:val="16"/>
                <w:szCs w:val="16"/>
              </w:rPr>
              <w:t>Radio Slovenija (Val202, 1.program)</w:t>
            </w:r>
          </w:p>
          <w:p w14:paraId="58CC1F24" w14:textId="77777777" w:rsidR="0093085D" w:rsidRPr="00501502" w:rsidRDefault="0093085D" w:rsidP="00E853F7">
            <w:pPr>
              <w:pStyle w:val="Odstavekseznama"/>
              <w:ind w:left="306"/>
              <w:rPr>
                <w:rFonts w:ascii="Arial" w:hAnsi="Arial" w:cs="Arial"/>
                <w:sz w:val="16"/>
                <w:szCs w:val="16"/>
              </w:rPr>
            </w:pPr>
            <w:r w:rsidRPr="00501502">
              <w:rPr>
                <w:rFonts w:ascii="Arial" w:hAnsi="Arial" w:cs="Arial"/>
                <w:sz w:val="16"/>
                <w:szCs w:val="16"/>
              </w:rPr>
              <w:t>Radio Zeleni val</w:t>
            </w:r>
          </w:p>
          <w:p w14:paraId="29D381EB" w14:textId="77777777" w:rsidR="0093085D" w:rsidRPr="00501502" w:rsidRDefault="0093085D" w:rsidP="00E853F7">
            <w:pPr>
              <w:pStyle w:val="Odstavekseznama"/>
              <w:numPr>
                <w:ilvl w:val="0"/>
                <w:numId w:val="7"/>
              </w:numPr>
              <w:ind w:left="306"/>
              <w:rPr>
                <w:rFonts w:ascii="Arial" w:hAnsi="Arial" w:cs="Arial"/>
                <w:sz w:val="16"/>
                <w:szCs w:val="16"/>
              </w:rPr>
            </w:pPr>
            <w:r w:rsidRPr="00501502">
              <w:rPr>
                <w:rFonts w:ascii="Arial" w:hAnsi="Arial" w:cs="Arial"/>
                <w:sz w:val="16"/>
                <w:szCs w:val="16"/>
              </w:rPr>
              <w:t>Spletna stran upravljavca: www.obcina-ig.si</w:t>
            </w:r>
          </w:p>
          <w:p w14:paraId="322BE60B" w14:textId="77777777" w:rsidR="0093085D" w:rsidRPr="00501502" w:rsidRDefault="0093085D" w:rsidP="00E853F7">
            <w:pPr>
              <w:pStyle w:val="Odstavekseznama"/>
              <w:numPr>
                <w:ilvl w:val="0"/>
                <w:numId w:val="7"/>
              </w:numPr>
              <w:ind w:left="306"/>
              <w:rPr>
                <w:rFonts w:ascii="Arial" w:hAnsi="Arial" w:cs="Arial"/>
                <w:sz w:val="16"/>
                <w:szCs w:val="16"/>
              </w:rPr>
            </w:pPr>
            <w:r w:rsidRPr="00501502">
              <w:rPr>
                <w:rFonts w:ascii="Arial" w:hAnsi="Arial" w:cs="Arial"/>
                <w:sz w:val="16"/>
                <w:szCs w:val="16"/>
              </w:rPr>
              <w:t>Informacijske točke</w:t>
            </w:r>
          </w:p>
        </w:tc>
      </w:tr>
      <w:tr w:rsidR="0093085D" w:rsidRPr="00861992" w14:paraId="0E8223CB" w14:textId="77777777" w:rsidTr="00E853F7">
        <w:tc>
          <w:tcPr>
            <w:tcW w:w="1951" w:type="dxa"/>
            <w:vMerge w:val="restart"/>
          </w:tcPr>
          <w:p w14:paraId="7D7F5D30" w14:textId="77777777" w:rsidR="0093085D" w:rsidRPr="00501502" w:rsidRDefault="0093085D" w:rsidP="00E853F7">
            <w:pPr>
              <w:pStyle w:val="Navadensplet"/>
              <w:jc w:val="center"/>
              <w:rPr>
                <w:rFonts w:ascii="Arial" w:hAnsi="Arial" w:cs="Arial"/>
                <w:b/>
                <w:sz w:val="16"/>
                <w:szCs w:val="16"/>
              </w:rPr>
            </w:pPr>
            <w:r w:rsidRPr="00501502">
              <w:rPr>
                <w:rFonts w:ascii="Arial" w:hAnsi="Arial" w:cs="Arial"/>
                <w:b/>
                <w:sz w:val="16"/>
                <w:szCs w:val="16"/>
              </w:rPr>
              <w:t>34.</w:t>
            </w:r>
          </w:p>
        </w:tc>
        <w:tc>
          <w:tcPr>
            <w:tcW w:w="2655" w:type="dxa"/>
            <w:vMerge w:val="restart"/>
          </w:tcPr>
          <w:p w14:paraId="1A26EC8E" w14:textId="77777777" w:rsidR="0093085D" w:rsidRPr="00501502" w:rsidRDefault="0093085D" w:rsidP="00E853F7">
            <w:pPr>
              <w:pStyle w:val="Navadensplet"/>
              <w:rPr>
                <w:rFonts w:ascii="Arial" w:hAnsi="Arial" w:cs="Arial"/>
                <w:sz w:val="16"/>
                <w:szCs w:val="16"/>
              </w:rPr>
            </w:pPr>
            <w:r w:rsidRPr="00501502">
              <w:rPr>
                <w:rFonts w:ascii="Arial" w:hAnsi="Arial" w:cs="Arial"/>
                <w:sz w:val="16"/>
                <w:szCs w:val="16"/>
              </w:rPr>
              <w:t>Letno poročilo o skladnosti pitne vode</w:t>
            </w:r>
          </w:p>
        </w:tc>
        <w:tc>
          <w:tcPr>
            <w:tcW w:w="2303" w:type="dxa"/>
            <w:vMerge w:val="restart"/>
          </w:tcPr>
          <w:p w14:paraId="624DCFA3" w14:textId="77777777" w:rsidR="0093085D" w:rsidRPr="00501502" w:rsidRDefault="0093085D" w:rsidP="00E853F7">
            <w:pPr>
              <w:rPr>
                <w:rFonts w:ascii="Arial" w:hAnsi="Arial" w:cs="Arial"/>
                <w:sz w:val="16"/>
                <w:szCs w:val="16"/>
              </w:rPr>
            </w:pPr>
            <w:r w:rsidRPr="00501502">
              <w:rPr>
                <w:rFonts w:ascii="Arial" w:hAnsi="Arial" w:cs="Arial"/>
                <w:sz w:val="16"/>
                <w:szCs w:val="16"/>
              </w:rPr>
              <w:t>Najmanj enkrat letno</w:t>
            </w:r>
          </w:p>
          <w:p w14:paraId="5E238810" w14:textId="77777777" w:rsidR="0093085D" w:rsidRPr="00501502" w:rsidRDefault="0093085D" w:rsidP="00E853F7">
            <w:pPr>
              <w:rPr>
                <w:rFonts w:ascii="Arial" w:hAnsi="Arial" w:cs="Arial"/>
                <w:sz w:val="16"/>
                <w:szCs w:val="16"/>
              </w:rPr>
            </w:pPr>
            <w:r w:rsidRPr="00501502">
              <w:rPr>
                <w:rFonts w:ascii="Arial" w:hAnsi="Arial" w:cs="Arial"/>
                <w:sz w:val="16"/>
                <w:szCs w:val="16"/>
              </w:rPr>
              <w:t>(najkasneje do 31. marca za preteklo leto)</w:t>
            </w:r>
          </w:p>
        </w:tc>
        <w:tc>
          <w:tcPr>
            <w:tcW w:w="2838" w:type="dxa"/>
          </w:tcPr>
          <w:p w14:paraId="1427C494" w14:textId="77777777" w:rsidR="0093085D" w:rsidRPr="00501502" w:rsidRDefault="0093085D" w:rsidP="00E853F7">
            <w:pPr>
              <w:rPr>
                <w:rFonts w:ascii="Arial" w:hAnsi="Arial" w:cs="Arial"/>
                <w:sz w:val="16"/>
                <w:szCs w:val="16"/>
              </w:rPr>
            </w:pPr>
            <w:r w:rsidRPr="00501502">
              <w:rPr>
                <w:rFonts w:ascii="Arial" w:hAnsi="Arial" w:cs="Arial"/>
                <w:sz w:val="16"/>
                <w:szCs w:val="16"/>
              </w:rPr>
              <w:t>1. Občinsko glasilo Mostiščar</w:t>
            </w:r>
          </w:p>
          <w:p w14:paraId="54AD116B" w14:textId="77777777" w:rsidR="0093085D" w:rsidRPr="00501502" w:rsidRDefault="0093085D" w:rsidP="00E853F7">
            <w:pPr>
              <w:rPr>
                <w:rFonts w:ascii="Arial" w:hAnsi="Arial" w:cs="Arial"/>
                <w:sz w:val="16"/>
                <w:szCs w:val="16"/>
              </w:rPr>
            </w:pPr>
            <w:r w:rsidRPr="00501502">
              <w:rPr>
                <w:rFonts w:ascii="Arial" w:hAnsi="Arial" w:cs="Arial"/>
                <w:sz w:val="16"/>
                <w:szCs w:val="16"/>
              </w:rPr>
              <w:t>2. Spletna stran upravljavca: www.obcina-ig.si</w:t>
            </w:r>
          </w:p>
        </w:tc>
      </w:tr>
      <w:tr w:rsidR="0093085D" w:rsidRPr="00861992" w14:paraId="4E919A6A" w14:textId="77777777" w:rsidTr="00E853F7">
        <w:tc>
          <w:tcPr>
            <w:tcW w:w="1951" w:type="dxa"/>
            <w:vMerge/>
          </w:tcPr>
          <w:p w14:paraId="31A3E822" w14:textId="77777777" w:rsidR="0093085D" w:rsidRPr="00501502" w:rsidRDefault="0093085D" w:rsidP="00E853F7">
            <w:pPr>
              <w:pStyle w:val="Navadensplet"/>
              <w:jc w:val="both"/>
              <w:rPr>
                <w:rFonts w:ascii="Arial" w:hAnsi="Arial" w:cs="Arial"/>
                <w:sz w:val="16"/>
                <w:szCs w:val="16"/>
              </w:rPr>
            </w:pPr>
          </w:p>
        </w:tc>
        <w:tc>
          <w:tcPr>
            <w:tcW w:w="2655" w:type="dxa"/>
            <w:vMerge/>
          </w:tcPr>
          <w:p w14:paraId="780D1B78" w14:textId="77777777" w:rsidR="0093085D" w:rsidRPr="00501502" w:rsidRDefault="0093085D" w:rsidP="00E853F7">
            <w:pPr>
              <w:pStyle w:val="Navadensplet"/>
              <w:rPr>
                <w:rFonts w:ascii="Arial" w:hAnsi="Arial" w:cs="Arial"/>
                <w:sz w:val="16"/>
                <w:szCs w:val="16"/>
              </w:rPr>
            </w:pPr>
          </w:p>
        </w:tc>
        <w:tc>
          <w:tcPr>
            <w:tcW w:w="2303" w:type="dxa"/>
            <w:vMerge/>
          </w:tcPr>
          <w:p w14:paraId="29E3B07F" w14:textId="77777777" w:rsidR="0093085D" w:rsidRPr="00501502" w:rsidRDefault="0093085D" w:rsidP="00E853F7">
            <w:pPr>
              <w:rPr>
                <w:rFonts w:ascii="Arial" w:hAnsi="Arial" w:cs="Arial"/>
                <w:sz w:val="16"/>
                <w:szCs w:val="16"/>
              </w:rPr>
            </w:pPr>
          </w:p>
        </w:tc>
        <w:tc>
          <w:tcPr>
            <w:tcW w:w="2838" w:type="dxa"/>
          </w:tcPr>
          <w:p w14:paraId="1EF6D32D" w14:textId="77777777" w:rsidR="0093085D" w:rsidRPr="00501502" w:rsidRDefault="0093085D" w:rsidP="00E853F7">
            <w:pPr>
              <w:rPr>
                <w:rFonts w:ascii="Arial" w:hAnsi="Arial" w:cs="Arial"/>
                <w:sz w:val="16"/>
                <w:szCs w:val="16"/>
              </w:rPr>
            </w:pPr>
            <w:r w:rsidRPr="00501502">
              <w:rPr>
                <w:rFonts w:ascii="Arial" w:hAnsi="Arial" w:cs="Arial"/>
                <w:sz w:val="16"/>
                <w:szCs w:val="16"/>
              </w:rPr>
              <w:t xml:space="preserve">3. Aplikacija </w:t>
            </w:r>
            <w:hyperlink r:id="rId6" w:history="1">
              <w:r w:rsidRPr="00501502">
                <w:rPr>
                  <w:rStyle w:val="Hiperpovezava"/>
                  <w:rFonts w:ascii="Arial" w:hAnsi="Arial" w:cs="Arial"/>
                  <w:sz w:val="16"/>
                  <w:szCs w:val="16"/>
                </w:rPr>
                <w:t>http://www.npv.si/</w:t>
              </w:r>
            </w:hyperlink>
          </w:p>
          <w:p w14:paraId="7E10336B" w14:textId="206B9603" w:rsidR="0093085D" w:rsidRPr="00501502" w:rsidRDefault="0093085D" w:rsidP="00E853F7">
            <w:pPr>
              <w:rPr>
                <w:rFonts w:ascii="Arial" w:hAnsi="Arial" w:cs="Arial"/>
                <w:sz w:val="16"/>
                <w:szCs w:val="16"/>
              </w:rPr>
            </w:pPr>
            <w:r w:rsidRPr="00501502">
              <w:rPr>
                <w:rFonts w:ascii="Arial" w:hAnsi="Arial" w:cs="Arial"/>
                <w:sz w:val="16"/>
                <w:szCs w:val="16"/>
              </w:rPr>
              <w:t>(obveščanje NIJZ, ZIRS, NLZOH)</w:t>
            </w:r>
          </w:p>
        </w:tc>
      </w:tr>
    </w:tbl>
    <w:p w14:paraId="42DDA8CD" w14:textId="77777777" w:rsidR="0093085D" w:rsidRPr="00861992" w:rsidRDefault="0093085D" w:rsidP="0093085D">
      <w:pPr>
        <w:rPr>
          <w:rFonts w:ascii="Arial" w:hAnsi="Arial" w:cs="Arial"/>
          <w:sz w:val="20"/>
          <w:szCs w:val="20"/>
        </w:rPr>
      </w:pPr>
    </w:p>
    <w:p w14:paraId="4CA1A793" w14:textId="77777777" w:rsidR="0093085D" w:rsidRPr="00501502" w:rsidRDefault="0093085D" w:rsidP="0093085D">
      <w:pPr>
        <w:rPr>
          <w:rFonts w:ascii="Arial" w:hAnsi="Arial" w:cs="Arial"/>
          <w:b/>
          <w:sz w:val="18"/>
          <w:szCs w:val="18"/>
        </w:rPr>
      </w:pPr>
      <w:r w:rsidRPr="00501502">
        <w:rPr>
          <w:rFonts w:ascii="Arial" w:hAnsi="Arial" w:cs="Arial"/>
          <w:b/>
          <w:sz w:val="18"/>
          <w:szCs w:val="18"/>
        </w:rPr>
        <w:t>Sistem Golo Zapotok (Golo, Zapotok, Škrilje, del Visokega, Podgozd, Dobravica, Sarsko, Klada)</w:t>
      </w:r>
    </w:p>
    <w:p w14:paraId="70A689D7" w14:textId="6F742A9B" w:rsidR="0093085D"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Sarsko - oglasna tabla</w:t>
      </w:r>
      <w:r w:rsidR="00E86248">
        <w:rPr>
          <w:rFonts w:ascii="Arial" w:hAnsi="Arial" w:cs="Arial"/>
          <w:sz w:val="18"/>
          <w:szCs w:val="18"/>
        </w:rPr>
        <w:t xml:space="preserve"> (obe strani)</w:t>
      </w:r>
    </w:p>
    <w:p w14:paraId="56936C2D" w14:textId="43B15012" w:rsidR="008A0910" w:rsidRPr="008A0910" w:rsidRDefault="008A0910" w:rsidP="008A0910">
      <w:pPr>
        <w:pStyle w:val="Brezrazmikov"/>
        <w:numPr>
          <w:ilvl w:val="0"/>
          <w:numId w:val="1"/>
        </w:numPr>
        <w:rPr>
          <w:rFonts w:ascii="Arial" w:hAnsi="Arial" w:cs="Arial"/>
          <w:sz w:val="18"/>
          <w:szCs w:val="18"/>
        </w:rPr>
      </w:pPr>
      <w:r w:rsidRPr="00501502">
        <w:rPr>
          <w:rFonts w:ascii="Arial" w:hAnsi="Arial" w:cs="Arial"/>
          <w:sz w:val="18"/>
          <w:szCs w:val="18"/>
        </w:rPr>
        <w:t>Klada - oglasna tabla</w:t>
      </w:r>
    </w:p>
    <w:p w14:paraId="4D973334" w14:textId="77777777"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Golo - oglasna tabla pri gasilskem domu</w:t>
      </w:r>
    </w:p>
    <w:p w14:paraId="3C942210" w14:textId="77777777"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Golo - avtobusna postaja Gora</w:t>
      </w:r>
    </w:p>
    <w:p w14:paraId="19EBA74B" w14:textId="0B778210" w:rsidR="0093085D" w:rsidRPr="00501502" w:rsidRDefault="00B1277D" w:rsidP="0093085D">
      <w:pPr>
        <w:pStyle w:val="Brezrazmikov"/>
        <w:numPr>
          <w:ilvl w:val="0"/>
          <w:numId w:val="1"/>
        </w:numPr>
        <w:rPr>
          <w:rFonts w:ascii="Arial" w:hAnsi="Arial" w:cs="Arial"/>
          <w:sz w:val="18"/>
          <w:szCs w:val="18"/>
        </w:rPr>
      </w:pPr>
      <w:r>
        <w:rPr>
          <w:rFonts w:ascii="Arial" w:hAnsi="Arial" w:cs="Arial"/>
          <w:sz w:val="18"/>
          <w:szCs w:val="18"/>
        </w:rPr>
        <w:t xml:space="preserve">Golo </w:t>
      </w:r>
      <w:r w:rsidR="003A1E8A">
        <w:rPr>
          <w:rFonts w:ascii="Arial" w:hAnsi="Arial" w:cs="Arial"/>
          <w:sz w:val="18"/>
          <w:szCs w:val="18"/>
        </w:rPr>
        <w:t>-</w:t>
      </w:r>
      <w:r>
        <w:rPr>
          <w:rFonts w:ascii="Arial" w:hAnsi="Arial" w:cs="Arial"/>
          <w:sz w:val="18"/>
          <w:szCs w:val="18"/>
        </w:rPr>
        <w:t xml:space="preserve"> Golec</w:t>
      </w:r>
      <w:r w:rsidR="00E86248">
        <w:rPr>
          <w:rFonts w:ascii="Arial" w:hAnsi="Arial" w:cs="Arial"/>
          <w:sz w:val="18"/>
          <w:szCs w:val="18"/>
        </w:rPr>
        <w:t xml:space="preserve"> – avtobusna postaja</w:t>
      </w:r>
    </w:p>
    <w:p w14:paraId="007D95CF" w14:textId="34E069BC" w:rsidR="0093085D"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 xml:space="preserve">Golo 37 - podružnična šola </w:t>
      </w:r>
      <w:r w:rsidR="00E86248">
        <w:rPr>
          <w:rFonts w:ascii="Arial" w:hAnsi="Arial" w:cs="Arial"/>
          <w:sz w:val="18"/>
          <w:szCs w:val="18"/>
        </w:rPr>
        <w:t xml:space="preserve">in vrtec </w:t>
      </w:r>
      <w:r w:rsidRPr="00501502">
        <w:rPr>
          <w:rFonts w:ascii="Arial" w:hAnsi="Arial" w:cs="Arial"/>
          <w:sz w:val="18"/>
          <w:szCs w:val="18"/>
        </w:rPr>
        <w:t>Golo</w:t>
      </w:r>
    </w:p>
    <w:p w14:paraId="204512C9" w14:textId="68AB7D72" w:rsidR="00E86248" w:rsidRPr="00501502" w:rsidRDefault="00E86248" w:rsidP="0093085D">
      <w:pPr>
        <w:pStyle w:val="Brezrazmikov"/>
        <w:numPr>
          <w:ilvl w:val="0"/>
          <w:numId w:val="1"/>
        </w:numPr>
        <w:rPr>
          <w:rFonts w:ascii="Arial" w:hAnsi="Arial" w:cs="Arial"/>
          <w:sz w:val="18"/>
          <w:szCs w:val="18"/>
        </w:rPr>
      </w:pPr>
      <w:r>
        <w:rPr>
          <w:rFonts w:ascii="Arial" w:hAnsi="Arial" w:cs="Arial"/>
          <w:sz w:val="18"/>
          <w:szCs w:val="18"/>
        </w:rPr>
        <w:t xml:space="preserve">Golo </w:t>
      </w:r>
      <w:r w:rsidR="003A1E8A">
        <w:rPr>
          <w:rFonts w:ascii="Arial" w:hAnsi="Arial" w:cs="Arial"/>
          <w:sz w:val="18"/>
          <w:szCs w:val="18"/>
        </w:rPr>
        <w:t>-</w:t>
      </w:r>
      <w:r>
        <w:rPr>
          <w:rFonts w:ascii="Arial" w:hAnsi="Arial" w:cs="Arial"/>
          <w:sz w:val="18"/>
          <w:szCs w:val="18"/>
        </w:rPr>
        <w:t xml:space="preserve"> Hrastje – avtobusna postaja</w:t>
      </w:r>
    </w:p>
    <w:p w14:paraId="6CE8C418" w14:textId="63660F3E" w:rsidR="0093085D"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Golo pri št. 164 - oglasna tabla Hrastje</w:t>
      </w:r>
    </w:p>
    <w:p w14:paraId="245302CA" w14:textId="78D39F6F" w:rsidR="00E86248" w:rsidRDefault="00E86248" w:rsidP="0093085D">
      <w:pPr>
        <w:pStyle w:val="Brezrazmikov"/>
        <w:numPr>
          <w:ilvl w:val="0"/>
          <w:numId w:val="1"/>
        </w:numPr>
        <w:rPr>
          <w:rFonts w:ascii="Arial" w:hAnsi="Arial" w:cs="Arial"/>
          <w:sz w:val="18"/>
          <w:szCs w:val="18"/>
        </w:rPr>
      </w:pPr>
      <w:r>
        <w:rPr>
          <w:rFonts w:ascii="Arial" w:hAnsi="Arial" w:cs="Arial"/>
          <w:sz w:val="18"/>
          <w:szCs w:val="18"/>
        </w:rPr>
        <w:t xml:space="preserve">Zapotok </w:t>
      </w:r>
      <w:r w:rsidR="003A1E8A">
        <w:rPr>
          <w:rFonts w:ascii="Arial" w:hAnsi="Arial" w:cs="Arial"/>
          <w:sz w:val="18"/>
          <w:szCs w:val="18"/>
        </w:rPr>
        <w:t>-</w:t>
      </w:r>
      <w:r>
        <w:rPr>
          <w:rFonts w:ascii="Arial" w:hAnsi="Arial" w:cs="Arial"/>
          <w:sz w:val="18"/>
          <w:szCs w:val="18"/>
        </w:rPr>
        <w:t xml:space="preserve"> Mali Kurešček </w:t>
      </w:r>
      <w:r w:rsidR="008A0910">
        <w:rPr>
          <w:rFonts w:ascii="Arial" w:hAnsi="Arial" w:cs="Arial"/>
          <w:sz w:val="18"/>
          <w:szCs w:val="18"/>
        </w:rPr>
        <w:t>–</w:t>
      </w:r>
      <w:r>
        <w:rPr>
          <w:rFonts w:ascii="Arial" w:hAnsi="Arial" w:cs="Arial"/>
          <w:sz w:val="18"/>
          <w:szCs w:val="18"/>
        </w:rPr>
        <w:t xml:space="preserve"> kozolček</w:t>
      </w:r>
    </w:p>
    <w:p w14:paraId="33C93B46" w14:textId="13DDFC00" w:rsidR="008A0910" w:rsidRPr="008A0910" w:rsidRDefault="008A0910" w:rsidP="008A0910">
      <w:pPr>
        <w:pStyle w:val="Brezrazmikov"/>
        <w:numPr>
          <w:ilvl w:val="0"/>
          <w:numId w:val="1"/>
        </w:numPr>
        <w:rPr>
          <w:rFonts w:ascii="Arial" w:hAnsi="Arial" w:cs="Arial"/>
          <w:sz w:val="18"/>
          <w:szCs w:val="18"/>
        </w:rPr>
      </w:pPr>
      <w:r>
        <w:rPr>
          <w:rFonts w:ascii="Arial" w:hAnsi="Arial" w:cs="Arial"/>
          <w:sz w:val="18"/>
          <w:szCs w:val="18"/>
        </w:rPr>
        <w:t xml:space="preserve">Zapotok </w:t>
      </w:r>
      <w:r w:rsidR="003A1E8A">
        <w:rPr>
          <w:rFonts w:ascii="Arial" w:hAnsi="Arial" w:cs="Arial"/>
          <w:sz w:val="18"/>
          <w:szCs w:val="18"/>
        </w:rPr>
        <w:t>-</w:t>
      </w:r>
      <w:r>
        <w:rPr>
          <w:rFonts w:ascii="Arial" w:hAnsi="Arial" w:cs="Arial"/>
          <w:sz w:val="18"/>
          <w:szCs w:val="18"/>
        </w:rPr>
        <w:t xml:space="preserve"> </w:t>
      </w:r>
      <w:proofErr w:type="spellStart"/>
      <w:r>
        <w:rPr>
          <w:rFonts w:ascii="Arial" w:hAnsi="Arial" w:cs="Arial"/>
          <w:sz w:val="18"/>
          <w:szCs w:val="18"/>
        </w:rPr>
        <w:t>Rebernice</w:t>
      </w:r>
      <w:proofErr w:type="spellEnd"/>
      <w:r>
        <w:rPr>
          <w:rFonts w:ascii="Arial" w:hAnsi="Arial" w:cs="Arial"/>
          <w:sz w:val="18"/>
          <w:szCs w:val="18"/>
        </w:rPr>
        <w:t xml:space="preserve"> – oglasna tabla</w:t>
      </w:r>
    </w:p>
    <w:p w14:paraId="38B7B8C4" w14:textId="77777777"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Zapotok - oglasna tabla avtobusna postaja (odcep)</w:t>
      </w:r>
    </w:p>
    <w:p w14:paraId="7B3819BB" w14:textId="70EB66C3"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 xml:space="preserve">Zapotok - </w:t>
      </w:r>
      <w:r w:rsidR="00E86248">
        <w:rPr>
          <w:rFonts w:ascii="Arial" w:hAnsi="Arial" w:cs="Arial"/>
          <w:sz w:val="18"/>
          <w:szCs w:val="18"/>
        </w:rPr>
        <w:t xml:space="preserve"> Vrtače - kozolček</w:t>
      </w:r>
    </w:p>
    <w:p w14:paraId="324015AB" w14:textId="5D2AB5FB" w:rsidR="0093085D"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 xml:space="preserve">Zapotok - </w:t>
      </w:r>
      <w:proofErr w:type="spellStart"/>
      <w:r w:rsidRPr="00501502">
        <w:rPr>
          <w:rFonts w:ascii="Arial" w:hAnsi="Arial" w:cs="Arial"/>
          <w:sz w:val="18"/>
          <w:szCs w:val="18"/>
        </w:rPr>
        <w:t>Zaurbanc</w:t>
      </w:r>
      <w:r w:rsidR="00E86248">
        <w:rPr>
          <w:rFonts w:ascii="Arial" w:hAnsi="Arial" w:cs="Arial"/>
          <w:sz w:val="18"/>
          <w:szCs w:val="18"/>
        </w:rPr>
        <w:t>a</w:t>
      </w:r>
      <w:proofErr w:type="spellEnd"/>
      <w:r w:rsidRPr="00501502">
        <w:rPr>
          <w:rFonts w:ascii="Arial" w:hAnsi="Arial" w:cs="Arial"/>
          <w:sz w:val="18"/>
          <w:szCs w:val="18"/>
        </w:rPr>
        <w:t xml:space="preserve"> </w:t>
      </w:r>
      <w:r w:rsidR="00E86248">
        <w:rPr>
          <w:rFonts w:ascii="Arial" w:hAnsi="Arial" w:cs="Arial"/>
          <w:sz w:val="18"/>
          <w:szCs w:val="18"/>
        </w:rPr>
        <w:t>–</w:t>
      </w:r>
      <w:r w:rsidRPr="00501502">
        <w:rPr>
          <w:rFonts w:ascii="Arial" w:hAnsi="Arial" w:cs="Arial"/>
          <w:sz w:val="18"/>
          <w:szCs w:val="18"/>
        </w:rPr>
        <w:t xml:space="preserve"> kozolček</w:t>
      </w:r>
    </w:p>
    <w:p w14:paraId="06DE7C77" w14:textId="53D583C6" w:rsidR="00E86248" w:rsidRDefault="00E86248" w:rsidP="0093085D">
      <w:pPr>
        <w:pStyle w:val="Brezrazmikov"/>
        <w:numPr>
          <w:ilvl w:val="0"/>
          <w:numId w:val="1"/>
        </w:numPr>
        <w:rPr>
          <w:rFonts w:ascii="Arial" w:hAnsi="Arial" w:cs="Arial"/>
          <w:sz w:val="18"/>
          <w:szCs w:val="18"/>
        </w:rPr>
      </w:pPr>
      <w:r>
        <w:rPr>
          <w:rFonts w:ascii="Arial" w:hAnsi="Arial" w:cs="Arial"/>
          <w:sz w:val="18"/>
          <w:szCs w:val="18"/>
        </w:rPr>
        <w:t xml:space="preserve">Zapotok </w:t>
      </w:r>
      <w:r w:rsidR="003A1E8A">
        <w:rPr>
          <w:rFonts w:ascii="Arial" w:hAnsi="Arial" w:cs="Arial"/>
          <w:sz w:val="18"/>
          <w:szCs w:val="18"/>
        </w:rPr>
        <w:t>-</w:t>
      </w:r>
      <w:r>
        <w:rPr>
          <w:rFonts w:ascii="Arial" w:hAnsi="Arial" w:cs="Arial"/>
          <w:sz w:val="18"/>
          <w:szCs w:val="18"/>
        </w:rPr>
        <w:t xml:space="preserve"> Ježa – kozolček</w:t>
      </w:r>
    </w:p>
    <w:p w14:paraId="3AF5CA84" w14:textId="7AF1E085" w:rsidR="00E86248" w:rsidRDefault="00E86248" w:rsidP="0093085D">
      <w:pPr>
        <w:pStyle w:val="Brezrazmikov"/>
        <w:numPr>
          <w:ilvl w:val="0"/>
          <w:numId w:val="1"/>
        </w:numPr>
        <w:rPr>
          <w:rFonts w:ascii="Arial" w:hAnsi="Arial" w:cs="Arial"/>
          <w:sz w:val="18"/>
          <w:szCs w:val="18"/>
        </w:rPr>
      </w:pPr>
      <w:r>
        <w:rPr>
          <w:rFonts w:ascii="Arial" w:hAnsi="Arial" w:cs="Arial"/>
          <w:sz w:val="18"/>
          <w:szCs w:val="18"/>
        </w:rPr>
        <w:t xml:space="preserve">Zapotok </w:t>
      </w:r>
      <w:r w:rsidR="003A1E8A">
        <w:rPr>
          <w:rFonts w:ascii="Arial" w:hAnsi="Arial" w:cs="Arial"/>
          <w:sz w:val="18"/>
          <w:szCs w:val="18"/>
        </w:rPr>
        <w:t>-</w:t>
      </w:r>
      <w:r>
        <w:rPr>
          <w:rFonts w:ascii="Arial" w:hAnsi="Arial" w:cs="Arial"/>
          <w:sz w:val="18"/>
          <w:szCs w:val="18"/>
        </w:rPr>
        <w:t xml:space="preserve"> avtobusna postaja </w:t>
      </w:r>
      <w:r w:rsidR="008A0910">
        <w:rPr>
          <w:rFonts w:ascii="Arial" w:hAnsi="Arial" w:cs="Arial"/>
          <w:sz w:val="18"/>
          <w:szCs w:val="18"/>
        </w:rPr>
        <w:t>–</w:t>
      </w:r>
      <w:r>
        <w:rPr>
          <w:rFonts w:ascii="Arial" w:hAnsi="Arial" w:cs="Arial"/>
          <w:sz w:val="18"/>
          <w:szCs w:val="18"/>
        </w:rPr>
        <w:t xml:space="preserve"> obračališče</w:t>
      </w:r>
    </w:p>
    <w:p w14:paraId="75BB8C2E" w14:textId="122A47DC" w:rsidR="008A0910" w:rsidRPr="00501502" w:rsidRDefault="008A0910" w:rsidP="008A0910">
      <w:pPr>
        <w:pStyle w:val="Brezrazmikov"/>
        <w:numPr>
          <w:ilvl w:val="0"/>
          <w:numId w:val="1"/>
        </w:numPr>
        <w:rPr>
          <w:rFonts w:ascii="Arial" w:hAnsi="Arial" w:cs="Arial"/>
          <w:sz w:val="18"/>
          <w:szCs w:val="18"/>
        </w:rPr>
      </w:pPr>
      <w:r w:rsidRPr="00501502">
        <w:rPr>
          <w:rFonts w:ascii="Arial" w:hAnsi="Arial" w:cs="Arial"/>
          <w:sz w:val="18"/>
          <w:szCs w:val="18"/>
        </w:rPr>
        <w:t>Škrilje</w:t>
      </w:r>
      <w:r w:rsidR="003A1E8A">
        <w:rPr>
          <w:rFonts w:ascii="Arial" w:hAnsi="Arial" w:cs="Arial"/>
          <w:sz w:val="18"/>
          <w:szCs w:val="18"/>
        </w:rPr>
        <w:t xml:space="preserve"> </w:t>
      </w:r>
      <w:r>
        <w:rPr>
          <w:rFonts w:ascii="Arial" w:hAnsi="Arial" w:cs="Arial"/>
          <w:sz w:val="18"/>
          <w:szCs w:val="18"/>
        </w:rPr>
        <w:t xml:space="preserve">- </w:t>
      </w:r>
      <w:r w:rsidRPr="00501502">
        <w:rPr>
          <w:rFonts w:ascii="Arial" w:hAnsi="Arial" w:cs="Arial"/>
          <w:sz w:val="18"/>
          <w:szCs w:val="18"/>
        </w:rPr>
        <w:t>Krajček - oglasna tabla</w:t>
      </w:r>
    </w:p>
    <w:p w14:paraId="3F54A8F6" w14:textId="77777777" w:rsidR="008A0910" w:rsidRPr="00501502" w:rsidRDefault="008A0910" w:rsidP="008A0910">
      <w:pPr>
        <w:pStyle w:val="Brezrazmikov"/>
        <w:numPr>
          <w:ilvl w:val="0"/>
          <w:numId w:val="1"/>
        </w:numPr>
        <w:rPr>
          <w:rFonts w:ascii="Arial" w:hAnsi="Arial" w:cs="Arial"/>
          <w:sz w:val="18"/>
          <w:szCs w:val="18"/>
        </w:rPr>
      </w:pPr>
      <w:r w:rsidRPr="00501502">
        <w:rPr>
          <w:rFonts w:ascii="Arial" w:hAnsi="Arial" w:cs="Arial"/>
          <w:sz w:val="18"/>
          <w:szCs w:val="18"/>
        </w:rPr>
        <w:t>Škrilje -</w:t>
      </w:r>
      <w:r>
        <w:rPr>
          <w:rFonts w:ascii="Arial" w:hAnsi="Arial" w:cs="Arial"/>
          <w:sz w:val="18"/>
          <w:szCs w:val="18"/>
        </w:rPr>
        <w:t xml:space="preserve"> </w:t>
      </w:r>
      <w:r w:rsidRPr="00501502">
        <w:rPr>
          <w:rFonts w:ascii="Arial" w:hAnsi="Arial" w:cs="Arial"/>
          <w:sz w:val="18"/>
          <w:szCs w:val="18"/>
        </w:rPr>
        <w:t>avtobusna postaja pri Škrilje 50</w:t>
      </w:r>
    </w:p>
    <w:p w14:paraId="70AE3053" w14:textId="77777777" w:rsidR="008A0910" w:rsidRPr="00501502" w:rsidRDefault="008A0910" w:rsidP="008A0910">
      <w:pPr>
        <w:pStyle w:val="Brezrazmikov"/>
        <w:numPr>
          <w:ilvl w:val="0"/>
          <w:numId w:val="1"/>
        </w:numPr>
        <w:rPr>
          <w:rFonts w:ascii="Arial" w:hAnsi="Arial" w:cs="Arial"/>
          <w:sz w:val="18"/>
          <w:szCs w:val="18"/>
        </w:rPr>
      </w:pPr>
      <w:r w:rsidRPr="00501502">
        <w:rPr>
          <w:rFonts w:ascii="Arial" w:hAnsi="Arial" w:cs="Arial"/>
          <w:sz w:val="18"/>
          <w:szCs w:val="18"/>
        </w:rPr>
        <w:t>Škrilje - Mali Vrhek - oglasna tabla</w:t>
      </w:r>
    </w:p>
    <w:p w14:paraId="7BB1646C" w14:textId="0B390540" w:rsidR="008A0910" w:rsidRPr="008A0910" w:rsidRDefault="008A0910" w:rsidP="008A0910">
      <w:pPr>
        <w:pStyle w:val="Brezrazmikov"/>
        <w:numPr>
          <w:ilvl w:val="0"/>
          <w:numId w:val="1"/>
        </w:numPr>
        <w:rPr>
          <w:rFonts w:ascii="Arial" w:hAnsi="Arial" w:cs="Arial"/>
          <w:sz w:val="18"/>
          <w:szCs w:val="18"/>
        </w:rPr>
      </w:pPr>
      <w:r w:rsidRPr="00501502">
        <w:rPr>
          <w:rFonts w:ascii="Arial" w:hAnsi="Arial" w:cs="Arial"/>
          <w:sz w:val="18"/>
          <w:szCs w:val="18"/>
        </w:rPr>
        <w:t>Škrilje - Tlake - oglasna tabla</w:t>
      </w:r>
    </w:p>
    <w:p w14:paraId="54441043" w14:textId="11D23D14"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lastRenderedPageBreak/>
        <w:t>Škrilje -</w:t>
      </w:r>
      <w:r w:rsidR="00E86248">
        <w:rPr>
          <w:rFonts w:ascii="Arial" w:hAnsi="Arial" w:cs="Arial"/>
          <w:sz w:val="18"/>
          <w:szCs w:val="18"/>
        </w:rPr>
        <w:t xml:space="preserve"> </w:t>
      </w:r>
      <w:r w:rsidRPr="00501502">
        <w:rPr>
          <w:rFonts w:ascii="Arial" w:hAnsi="Arial" w:cs="Arial"/>
          <w:sz w:val="18"/>
          <w:szCs w:val="18"/>
        </w:rPr>
        <w:t>avtobusna postaja Ledine</w:t>
      </w:r>
    </w:p>
    <w:p w14:paraId="7CC36532" w14:textId="77777777"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Podgozd 40 - kozolček</w:t>
      </w:r>
    </w:p>
    <w:p w14:paraId="6F0E300A" w14:textId="77777777"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Dobravica - avtobusna postaja</w:t>
      </w:r>
    </w:p>
    <w:p w14:paraId="0E55D9A9" w14:textId="77777777" w:rsidR="0093085D" w:rsidRPr="00501502" w:rsidRDefault="0093085D" w:rsidP="0093085D">
      <w:pPr>
        <w:pStyle w:val="Brezrazmikov"/>
        <w:numPr>
          <w:ilvl w:val="0"/>
          <w:numId w:val="1"/>
        </w:numPr>
        <w:rPr>
          <w:rFonts w:ascii="Arial" w:hAnsi="Arial" w:cs="Arial"/>
          <w:sz w:val="18"/>
          <w:szCs w:val="18"/>
        </w:rPr>
      </w:pPr>
      <w:r w:rsidRPr="00501502">
        <w:rPr>
          <w:rFonts w:ascii="Arial" w:hAnsi="Arial" w:cs="Arial"/>
          <w:sz w:val="18"/>
          <w:szCs w:val="18"/>
        </w:rPr>
        <w:t>Dobravica - kozolček v vasi</w:t>
      </w:r>
    </w:p>
    <w:p w14:paraId="370F8164" w14:textId="77777777" w:rsidR="0093085D" w:rsidRPr="00501502" w:rsidRDefault="0093085D" w:rsidP="0093085D">
      <w:pPr>
        <w:pStyle w:val="Brezrazmikov"/>
        <w:ind w:left="720"/>
        <w:rPr>
          <w:rFonts w:ascii="Arial" w:hAnsi="Arial" w:cs="Arial"/>
          <w:sz w:val="18"/>
          <w:szCs w:val="18"/>
        </w:rPr>
      </w:pPr>
    </w:p>
    <w:p w14:paraId="68E3A12F" w14:textId="77777777" w:rsidR="0093085D" w:rsidRPr="00501502" w:rsidRDefault="0093085D" w:rsidP="0093085D">
      <w:pPr>
        <w:rPr>
          <w:rFonts w:ascii="Arial" w:hAnsi="Arial" w:cs="Arial"/>
          <w:b/>
          <w:sz w:val="18"/>
          <w:szCs w:val="18"/>
        </w:rPr>
      </w:pPr>
      <w:r w:rsidRPr="00501502">
        <w:rPr>
          <w:rFonts w:ascii="Arial" w:hAnsi="Arial" w:cs="Arial"/>
          <w:b/>
          <w:sz w:val="18"/>
          <w:szCs w:val="18"/>
        </w:rPr>
        <w:t>Sistem Visoko Rogatec (Visoko, Rogatec nad Želimljami)</w:t>
      </w:r>
    </w:p>
    <w:p w14:paraId="7FAB6954" w14:textId="77777777" w:rsidR="0093085D" w:rsidRPr="00501502" w:rsidRDefault="0093085D" w:rsidP="0093085D">
      <w:pPr>
        <w:pStyle w:val="Brezrazmikov"/>
        <w:numPr>
          <w:ilvl w:val="0"/>
          <w:numId w:val="2"/>
        </w:numPr>
        <w:rPr>
          <w:rFonts w:ascii="Arial" w:hAnsi="Arial" w:cs="Arial"/>
          <w:sz w:val="18"/>
          <w:szCs w:val="18"/>
        </w:rPr>
      </w:pPr>
      <w:r w:rsidRPr="00501502">
        <w:rPr>
          <w:rFonts w:ascii="Arial" w:hAnsi="Arial" w:cs="Arial"/>
          <w:sz w:val="18"/>
          <w:szCs w:val="18"/>
        </w:rPr>
        <w:t>Rogatec - v vasi pri kozolčku</w:t>
      </w:r>
    </w:p>
    <w:p w14:paraId="6DF4B2E0" w14:textId="77777777" w:rsidR="0093085D" w:rsidRPr="00501502" w:rsidRDefault="004B0A57" w:rsidP="0093085D">
      <w:pPr>
        <w:pStyle w:val="Brezrazmikov"/>
        <w:numPr>
          <w:ilvl w:val="0"/>
          <w:numId w:val="2"/>
        </w:numPr>
        <w:rPr>
          <w:rFonts w:ascii="Arial" w:hAnsi="Arial" w:cs="Arial"/>
          <w:sz w:val="18"/>
          <w:szCs w:val="18"/>
        </w:rPr>
      </w:pPr>
      <w:r>
        <w:rPr>
          <w:rFonts w:ascii="Arial" w:hAnsi="Arial" w:cs="Arial"/>
          <w:sz w:val="18"/>
          <w:szCs w:val="18"/>
        </w:rPr>
        <w:t>Rogatec - na avtobusni postaji pri</w:t>
      </w:r>
      <w:r w:rsidR="0093085D" w:rsidRPr="00501502">
        <w:rPr>
          <w:rFonts w:ascii="Arial" w:hAnsi="Arial" w:cs="Arial"/>
          <w:sz w:val="18"/>
          <w:szCs w:val="18"/>
        </w:rPr>
        <w:t xml:space="preserve"> naselju Raj nad mestom</w:t>
      </w:r>
    </w:p>
    <w:p w14:paraId="5F7F22D9" w14:textId="77777777" w:rsidR="0093085D" w:rsidRPr="00501502" w:rsidRDefault="0093085D" w:rsidP="0093085D">
      <w:pPr>
        <w:pStyle w:val="Brezrazmikov"/>
        <w:numPr>
          <w:ilvl w:val="0"/>
          <w:numId w:val="2"/>
        </w:numPr>
        <w:rPr>
          <w:rFonts w:ascii="Arial" w:hAnsi="Arial" w:cs="Arial"/>
          <w:sz w:val="18"/>
          <w:szCs w:val="18"/>
        </w:rPr>
      </w:pPr>
      <w:r w:rsidRPr="00501502">
        <w:rPr>
          <w:rFonts w:ascii="Arial" w:hAnsi="Arial" w:cs="Arial"/>
          <w:sz w:val="18"/>
          <w:szCs w:val="18"/>
        </w:rPr>
        <w:t>Visoko - pri Lenarčiču</w:t>
      </w:r>
    </w:p>
    <w:p w14:paraId="2B68D931" w14:textId="77777777" w:rsidR="0093085D" w:rsidRPr="00501502" w:rsidRDefault="0093085D" w:rsidP="0093085D">
      <w:pPr>
        <w:pStyle w:val="Brezrazmikov"/>
        <w:numPr>
          <w:ilvl w:val="0"/>
          <w:numId w:val="2"/>
        </w:numPr>
        <w:rPr>
          <w:rFonts w:ascii="Arial" w:hAnsi="Arial" w:cs="Arial"/>
          <w:sz w:val="18"/>
          <w:szCs w:val="18"/>
        </w:rPr>
      </w:pPr>
      <w:r w:rsidRPr="00501502">
        <w:rPr>
          <w:rFonts w:ascii="Arial" w:hAnsi="Arial" w:cs="Arial"/>
          <w:sz w:val="18"/>
          <w:szCs w:val="18"/>
        </w:rPr>
        <w:t>Visoko - na kozolčku</w:t>
      </w:r>
    </w:p>
    <w:p w14:paraId="7060F807" w14:textId="77777777" w:rsidR="0093085D" w:rsidRPr="00501502" w:rsidRDefault="0093085D" w:rsidP="0093085D">
      <w:pPr>
        <w:pStyle w:val="Brezrazmikov"/>
        <w:numPr>
          <w:ilvl w:val="0"/>
          <w:numId w:val="2"/>
        </w:numPr>
        <w:rPr>
          <w:rFonts w:ascii="Arial" w:hAnsi="Arial" w:cs="Arial"/>
          <w:sz w:val="18"/>
          <w:szCs w:val="18"/>
        </w:rPr>
      </w:pPr>
      <w:r w:rsidRPr="00501502">
        <w:rPr>
          <w:rFonts w:ascii="Arial" w:hAnsi="Arial" w:cs="Arial"/>
          <w:sz w:val="18"/>
          <w:szCs w:val="18"/>
        </w:rPr>
        <w:t>Visoko - oglasna tabla - Visoko pri 101</w:t>
      </w:r>
    </w:p>
    <w:p w14:paraId="53180C78" w14:textId="77777777" w:rsidR="0093085D" w:rsidRPr="00501502" w:rsidRDefault="0093085D" w:rsidP="0093085D">
      <w:pPr>
        <w:pStyle w:val="Brezrazmikov"/>
        <w:numPr>
          <w:ilvl w:val="0"/>
          <w:numId w:val="2"/>
        </w:numPr>
        <w:rPr>
          <w:rFonts w:ascii="Arial" w:hAnsi="Arial" w:cs="Arial"/>
          <w:sz w:val="18"/>
          <w:szCs w:val="18"/>
        </w:rPr>
      </w:pPr>
      <w:r w:rsidRPr="00501502">
        <w:rPr>
          <w:rFonts w:ascii="Arial" w:hAnsi="Arial" w:cs="Arial"/>
          <w:sz w:val="18"/>
          <w:szCs w:val="18"/>
        </w:rPr>
        <w:t>Visoko - oglasna tabla - Visoko blizu 23</w:t>
      </w:r>
    </w:p>
    <w:p w14:paraId="5CA32F09" w14:textId="77777777" w:rsidR="0093085D" w:rsidRPr="00501502" w:rsidRDefault="0093085D" w:rsidP="0093085D">
      <w:pPr>
        <w:pStyle w:val="Brezrazmikov"/>
        <w:numPr>
          <w:ilvl w:val="0"/>
          <w:numId w:val="2"/>
        </w:numPr>
        <w:rPr>
          <w:rFonts w:ascii="Arial" w:hAnsi="Arial" w:cs="Arial"/>
          <w:sz w:val="18"/>
          <w:szCs w:val="18"/>
        </w:rPr>
      </w:pPr>
      <w:r w:rsidRPr="00501502">
        <w:rPr>
          <w:rFonts w:ascii="Arial" w:hAnsi="Arial" w:cs="Arial"/>
          <w:sz w:val="18"/>
          <w:szCs w:val="18"/>
        </w:rPr>
        <w:t>Visoko - oglasna tabla pri trgovini na Golem</w:t>
      </w:r>
    </w:p>
    <w:p w14:paraId="7B504522" w14:textId="77777777" w:rsidR="0093085D" w:rsidRPr="00501502" w:rsidRDefault="0093085D" w:rsidP="0093085D">
      <w:pPr>
        <w:pStyle w:val="Brezrazmikov"/>
        <w:ind w:left="720"/>
        <w:rPr>
          <w:rFonts w:ascii="Arial" w:hAnsi="Arial" w:cs="Arial"/>
          <w:sz w:val="18"/>
          <w:szCs w:val="18"/>
        </w:rPr>
      </w:pPr>
    </w:p>
    <w:p w14:paraId="51791386" w14:textId="77777777" w:rsidR="0093085D" w:rsidRPr="00501502" w:rsidRDefault="0093085D" w:rsidP="0093085D">
      <w:pPr>
        <w:rPr>
          <w:rFonts w:ascii="Arial" w:hAnsi="Arial" w:cs="Arial"/>
          <w:b/>
          <w:sz w:val="18"/>
          <w:szCs w:val="18"/>
        </w:rPr>
      </w:pPr>
      <w:r w:rsidRPr="00501502">
        <w:rPr>
          <w:rFonts w:ascii="Arial" w:hAnsi="Arial" w:cs="Arial"/>
          <w:b/>
          <w:sz w:val="18"/>
          <w:szCs w:val="18"/>
        </w:rPr>
        <w:t>Sistem Iška vas (Iška vas, Iška)</w:t>
      </w:r>
    </w:p>
    <w:p w14:paraId="2CEEE45B" w14:textId="77777777" w:rsidR="0093085D" w:rsidRPr="00501502" w:rsidRDefault="0093085D" w:rsidP="0093085D">
      <w:pPr>
        <w:pStyle w:val="Brezrazmikov"/>
        <w:numPr>
          <w:ilvl w:val="0"/>
          <w:numId w:val="3"/>
        </w:numPr>
        <w:rPr>
          <w:rFonts w:ascii="Arial" w:hAnsi="Arial" w:cs="Arial"/>
          <w:sz w:val="18"/>
          <w:szCs w:val="18"/>
        </w:rPr>
      </w:pPr>
      <w:r w:rsidRPr="00501502">
        <w:rPr>
          <w:rFonts w:ascii="Arial" w:hAnsi="Arial" w:cs="Arial"/>
          <w:sz w:val="18"/>
          <w:szCs w:val="18"/>
        </w:rPr>
        <w:t>Iška vas - oglasna deska pri gasilskem domu</w:t>
      </w:r>
    </w:p>
    <w:p w14:paraId="63BB4761" w14:textId="77777777" w:rsidR="0093085D" w:rsidRPr="00501502" w:rsidRDefault="0093085D" w:rsidP="0093085D">
      <w:pPr>
        <w:pStyle w:val="Brezrazmikov"/>
        <w:numPr>
          <w:ilvl w:val="0"/>
          <w:numId w:val="3"/>
        </w:numPr>
        <w:rPr>
          <w:rFonts w:ascii="Arial" w:hAnsi="Arial" w:cs="Arial"/>
          <w:sz w:val="18"/>
          <w:szCs w:val="18"/>
        </w:rPr>
      </w:pPr>
      <w:r w:rsidRPr="00501502">
        <w:rPr>
          <w:rFonts w:ascii="Arial" w:hAnsi="Arial" w:cs="Arial"/>
          <w:sz w:val="18"/>
          <w:szCs w:val="18"/>
        </w:rPr>
        <w:t>Iška vas - oglasna deska na končni postaji mestnega avtobusa 19i</w:t>
      </w:r>
    </w:p>
    <w:p w14:paraId="22AE49A7" w14:textId="77777777" w:rsidR="0093085D" w:rsidRPr="00501502" w:rsidRDefault="0093085D" w:rsidP="0093085D">
      <w:pPr>
        <w:pStyle w:val="Brezrazmikov"/>
        <w:numPr>
          <w:ilvl w:val="0"/>
          <w:numId w:val="3"/>
        </w:numPr>
        <w:rPr>
          <w:rFonts w:ascii="Arial" w:hAnsi="Arial" w:cs="Arial"/>
          <w:sz w:val="18"/>
          <w:szCs w:val="18"/>
        </w:rPr>
      </w:pPr>
      <w:r w:rsidRPr="00501502">
        <w:rPr>
          <w:rFonts w:ascii="Arial" w:hAnsi="Arial" w:cs="Arial"/>
          <w:sz w:val="18"/>
          <w:szCs w:val="18"/>
        </w:rPr>
        <w:t>Iška vas - oglasna deska v POŠ Iška vas</w:t>
      </w:r>
    </w:p>
    <w:p w14:paraId="134C5759" w14:textId="77777777" w:rsidR="0093085D" w:rsidRPr="00501502" w:rsidRDefault="0093085D" w:rsidP="0093085D">
      <w:pPr>
        <w:pStyle w:val="Brezrazmikov"/>
        <w:numPr>
          <w:ilvl w:val="0"/>
          <w:numId w:val="3"/>
        </w:numPr>
        <w:rPr>
          <w:rFonts w:ascii="Arial" w:hAnsi="Arial" w:cs="Arial"/>
          <w:sz w:val="18"/>
          <w:szCs w:val="18"/>
        </w:rPr>
      </w:pPr>
      <w:r w:rsidRPr="00501502">
        <w:rPr>
          <w:rFonts w:ascii="Arial" w:hAnsi="Arial" w:cs="Arial"/>
          <w:sz w:val="18"/>
          <w:szCs w:val="18"/>
        </w:rPr>
        <w:t>Iška - kozolček pri odcepu za Gornji Ig</w:t>
      </w:r>
    </w:p>
    <w:p w14:paraId="72BFB657" w14:textId="77777777" w:rsidR="0093085D" w:rsidRPr="00501502" w:rsidRDefault="0093085D" w:rsidP="0093085D">
      <w:pPr>
        <w:pStyle w:val="Brezrazmikov"/>
        <w:ind w:left="720"/>
        <w:rPr>
          <w:rFonts w:ascii="Arial" w:hAnsi="Arial" w:cs="Arial"/>
          <w:sz w:val="18"/>
          <w:szCs w:val="18"/>
        </w:rPr>
      </w:pPr>
    </w:p>
    <w:p w14:paraId="3FC30C9C" w14:textId="77777777" w:rsidR="0093085D" w:rsidRPr="00501502" w:rsidRDefault="0093085D" w:rsidP="0093085D">
      <w:pPr>
        <w:rPr>
          <w:rFonts w:ascii="Arial" w:hAnsi="Arial" w:cs="Arial"/>
          <w:b/>
          <w:sz w:val="18"/>
          <w:szCs w:val="18"/>
        </w:rPr>
      </w:pPr>
      <w:r w:rsidRPr="00501502">
        <w:rPr>
          <w:rFonts w:ascii="Arial" w:hAnsi="Arial" w:cs="Arial"/>
          <w:b/>
          <w:sz w:val="18"/>
          <w:szCs w:val="18"/>
        </w:rPr>
        <w:t>Iz vodarne Brezova noga (Kremenica, Draga)</w:t>
      </w:r>
    </w:p>
    <w:p w14:paraId="38C790D1" w14:textId="77777777" w:rsidR="0093085D" w:rsidRPr="00501502" w:rsidRDefault="0093085D" w:rsidP="0093085D">
      <w:pPr>
        <w:pStyle w:val="Brezrazmikov"/>
        <w:numPr>
          <w:ilvl w:val="0"/>
          <w:numId w:val="4"/>
        </w:numPr>
        <w:rPr>
          <w:rFonts w:ascii="Arial" w:hAnsi="Arial" w:cs="Arial"/>
          <w:b/>
          <w:sz w:val="18"/>
          <w:szCs w:val="18"/>
        </w:rPr>
      </w:pPr>
      <w:r w:rsidRPr="00501502">
        <w:rPr>
          <w:rFonts w:ascii="Arial" w:hAnsi="Arial" w:cs="Arial"/>
          <w:sz w:val="18"/>
          <w:szCs w:val="18"/>
        </w:rPr>
        <w:t>Kremenica - pri kapelici na Kremenici</w:t>
      </w:r>
    </w:p>
    <w:p w14:paraId="5B0B7B17" w14:textId="77777777"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Kremenica - drevo pri hiši Kremenica 14</w:t>
      </w:r>
    </w:p>
    <w:p w14:paraId="627E010A" w14:textId="77777777"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Draga - drevo pri mostu v Dragi</w:t>
      </w:r>
    </w:p>
    <w:p w14:paraId="16FAB4C0" w14:textId="77777777"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Draga - obvestilo CUDV Draga</w:t>
      </w:r>
    </w:p>
    <w:p w14:paraId="2AF4F49B" w14:textId="77777777" w:rsidR="0093085D" w:rsidRPr="00501502" w:rsidRDefault="0093085D" w:rsidP="0093085D">
      <w:pPr>
        <w:pStyle w:val="Brezrazmikov"/>
        <w:ind w:left="720"/>
        <w:rPr>
          <w:rFonts w:ascii="Arial" w:hAnsi="Arial" w:cs="Arial"/>
          <w:sz w:val="18"/>
          <w:szCs w:val="18"/>
        </w:rPr>
      </w:pPr>
    </w:p>
    <w:p w14:paraId="1258A365" w14:textId="77777777" w:rsidR="0093085D" w:rsidRPr="00501502" w:rsidRDefault="0093085D" w:rsidP="0093085D">
      <w:pPr>
        <w:rPr>
          <w:rFonts w:ascii="Arial" w:hAnsi="Arial" w:cs="Arial"/>
          <w:b/>
          <w:sz w:val="18"/>
          <w:szCs w:val="18"/>
        </w:rPr>
      </w:pPr>
      <w:r w:rsidRPr="00501502">
        <w:rPr>
          <w:rFonts w:ascii="Arial" w:hAnsi="Arial" w:cs="Arial"/>
          <w:b/>
          <w:sz w:val="18"/>
          <w:szCs w:val="18"/>
        </w:rPr>
        <w:t>Iz vodarne Brest (Ig, Kot, Staje, Brest, Matena, Iška Loka, Vrbljene, Strahomer, Tomišelj, Podkraj)</w:t>
      </w:r>
    </w:p>
    <w:p w14:paraId="6D811F4C" w14:textId="77777777"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Staje – oglasna tabla pri bifeju</w:t>
      </w:r>
    </w:p>
    <w:p w14:paraId="0D9A9D00" w14:textId="3E404B35"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 xml:space="preserve">Kot </w:t>
      </w:r>
      <w:r w:rsidR="003A1E8A">
        <w:rPr>
          <w:rFonts w:ascii="Arial" w:hAnsi="Arial" w:cs="Arial"/>
          <w:sz w:val="18"/>
          <w:szCs w:val="18"/>
        </w:rPr>
        <w:t>-</w:t>
      </w:r>
      <w:r w:rsidRPr="00501502">
        <w:rPr>
          <w:rFonts w:ascii="Arial" w:hAnsi="Arial" w:cs="Arial"/>
          <w:sz w:val="18"/>
          <w:szCs w:val="18"/>
        </w:rPr>
        <w:t xml:space="preserve"> oglasna tabla na začetku naselja</w:t>
      </w:r>
    </w:p>
    <w:p w14:paraId="7F85BC2C" w14:textId="55DEDDC7"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 xml:space="preserve">Iška Loka </w:t>
      </w:r>
      <w:r w:rsidR="003A1E8A">
        <w:rPr>
          <w:rFonts w:ascii="Arial" w:hAnsi="Arial" w:cs="Arial"/>
          <w:sz w:val="18"/>
          <w:szCs w:val="18"/>
        </w:rPr>
        <w:t>-</w:t>
      </w:r>
      <w:r w:rsidRPr="00501502">
        <w:rPr>
          <w:rFonts w:ascii="Arial" w:hAnsi="Arial" w:cs="Arial"/>
          <w:sz w:val="18"/>
          <w:szCs w:val="18"/>
        </w:rPr>
        <w:t xml:space="preserve"> </w:t>
      </w:r>
      <w:r w:rsidR="009238B5">
        <w:rPr>
          <w:rFonts w:ascii="Arial" w:hAnsi="Arial" w:cs="Arial"/>
          <w:sz w:val="18"/>
          <w:szCs w:val="18"/>
        </w:rPr>
        <w:t>gasilski domu</w:t>
      </w:r>
    </w:p>
    <w:p w14:paraId="4890E682" w14:textId="77777777"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Iška Loka - kozolček pri Iška Loka 1f</w:t>
      </w:r>
    </w:p>
    <w:p w14:paraId="79E7F33F" w14:textId="77777777"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Matena - oglasna tabla pri gasilskem domu</w:t>
      </w:r>
    </w:p>
    <w:p w14:paraId="526BB8EA" w14:textId="77777777"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Matena - oglasna tabla pri Matena 37a</w:t>
      </w:r>
    </w:p>
    <w:p w14:paraId="09A1BAC2" w14:textId="77777777"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Brest - kozolček pri gasilskem domu</w:t>
      </w:r>
    </w:p>
    <w:p w14:paraId="1C865E79" w14:textId="77777777"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Vrbljene - oglasna tabla na gasilnem domu</w:t>
      </w:r>
    </w:p>
    <w:p w14:paraId="69E3120F" w14:textId="77777777"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Vrbljene - oglasna tabla nasproti kamnoseštva Žunko</w:t>
      </w:r>
    </w:p>
    <w:p w14:paraId="4738BBF1" w14:textId="77777777"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Strahomer - oglasna tabla nasproti Strahomer 20</w:t>
      </w:r>
    </w:p>
    <w:p w14:paraId="668ED501" w14:textId="77777777"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Strahomer - oglasna tabla pri mostu</w:t>
      </w:r>
    </w:p>
    <w:p w14:paraId="108E7A02" w14:textId="77777777"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Tomišelj - oglasna tabla na gasilskem domu</w:t>
      </w:r>
    </w:p>
    <w:p w14:paraId="44EB4EC1" w14:textId="77777777"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Tomišelj - oglasna tabla pri igrišču</w:t>
      </w:r>
    </w:p>
    <w:p w14:paraId="366D74BB" w14:textId="77777777"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Podkraj -  oglasna tabla pri BUS postaji</w:t>
      </w:r>
    </w:p>
    <w:p w14:paraId="20240D4A" w14:textId="77777777"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Ig - oglasna tabla pri občini</w:t>
      </w:r>
    </w:p>
    <w:p w14:paraId="221EA42E" w14:textId="77777777"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Ig - oglasna tabla pri Centru Ig</w:t>
      </w:r>
    </w:p>
    <w:p w14:paraId="0C8D3974" w14:textId="77777777" w:rsidR="0093085D" w:rsidRPr="00501502" w:rsidRDefault="0093085D" w:rsidP="0093085D">
      <w:pPr>
        <w:pStyle w:val="Brezrazmikov"/>
        <w:numPr>
          <w:ilvl w:val="0"/>
          <w:numId w:val="4"/>
        </w:numPr>
        <w:rPr>
          <w:rFonts w:ascii="Arial" w:hAnsi="Arial" w:cs="Arial"/>
          <w:sz w:val="18"/>
          <w:szCs w:val="18"/>
        </w:rPr>
      </w:pPr>
      <w:r w:rsidRPr="00501502">
        <w:rPr>
          <w:rFonts w:ascii="Arial" w:hAnsi="Arial" w:cs="Arial"/>
          <w:sz w:val="18"/>
          <w:szCs w:val="18"/>
        </w:rPr>
        <w:t>Ig - oglasna tabla pri pokopališču</w:t>
      </w:r>
    </w:p>
    <w:p w14:paraId="20E1C839" w14:textId="77777777" w:rsidR="0093085D" w:rsidRPr="00501502" w:rsidRDefault="0093085D" w:rsidP="0093085D">
      <w:pPr>
        <w:spacing w:after="0"/>
        <w:rPr>
          <w:rFonts w:ascii="Arial" w:hAnsi="Arial" w:cs="Arial"/>
          <w:sz w:val="18"/>
          <w:szCs w:val="18"/>
        </w:rPr>
      </w:pPr>
    </w:p>
    <w:p w14:paraId="10CAE536" w14:textId="77777777" w:rsidR="0093085D" w:rsidRPr="00501502" w:rsidRDefault="0093085D" w:rsidP="0093085D">
      <w:pPr>
        <w:spacing w:after="0"/>
        <w:rPr>
          <w:rFonts w:ascii="Arial" w:hAnsi="Arial" w:cs="Arial"/>
          <w:b/>
          <w:sz w:val="18"/>
          <w:szCs w:val="18"/>
        </w:rPr>
      </w:pPr>
      <w:r w:rsidRPr="00501502">
        <w:rPr>
          <w:rFonts w:ascii="Arial" w:hAnsi="Arial" w:cs="Arial"/>
          <w:b/>
          <w:sz w:val="18"/>
          <w:szCs w:val="18"/>
        </w:rPr>
        <w:t>Sistem Gornji Ig (Gornji Ig)</w:t>
      </w:r>
    </w:p>
    <w:p w14:paraId="52C80C6D" w14:textId="77777777" w:rsidR="0093085D" w:rsidRPr="00501502" w:rsidRDefault="0093085D" w:rsidP="0093085D">
      <w:pPr>
        <w:pStyle w:val="Odstavekseznama"/>
        <w:numPr>
          <w:ilvl w:val="0"/>
          <w:numId w:val="3"/>
        </w:numPr>
        <w:spacing w:after="0"/>
        <w:rPr>
          <w:rFonts w:ascii="Arial" w:hAnsi="Arial" w:cs="Arial"/>
          <w:sz w:val="18"/>
          <w:szCs w:val="18"/>
        </w:rPr>
      </w:pPr>
      <w:r w:rsidRPr="00501502">
        <w:rPr>
          <w:rFonts w:ascii="Arial" w:hAnsi="Arial" w:cs="Arial"/>
          <w:sz w:val="18"/>
          <w:szCs w:val="18"/>
        </w:rPr>
        <w:t>oglasna tabla na začetku naselja Gornji Ig</w:t>
      </w:r>
    </w:p>
    <w:p w14:paraId="5F919A32" w14:textId="77777777" w:rsidR="00431E00" w:rsidRPr="00501502" w:rsidRDefault="00431E00" w:rsidP="0093085D">
      <w:pPr>
        <w:rPr>
          <w:rFonts w:ascii="Arial" w:hAnsi="Arial" w:cs="Arial"/>
          <w:sz w:val="18"/>
          <w:szCs w:val="18"/>
        </w:rPr>
      </w:pPr>
    </w:p>
    <w:p w14:paraId="72FD26D5" w14:textId="77777777" w:rsidR="000B1AF8" w:rsidRPr="00501502" w:rsidRDefault="000B1AF8" w:rsidP="000B1AF8">
      <w:pPr>
        <w:spacing w:after="0" w:line="240" w:lineRule="auto"/>
        <w:ind w:left="605"/>
        <w:jc w:val="both"/>
        <w:rPr>
          <w:rFonts w:ascii="Arial" w:eastAsia="Times New Roman" w:hAnsi="Arial" w:cs="Arial"/>
          <w:sz w:val="18"/>
          <w:szCs w:val="18"/>
          <w:lang w:eastAsia="sl-SI"/>
        </w:rPr>
      </w:pPr>
    </w:p>
    <w:p w14:paraId="581CDFDB" w14:textId="4F54B6C8" w:rsidR="000B1AF8" w:rsidRPr="000B1AF8" w:rsidRDefault="000B1AF8" w:rsidP="009B4D1F">
      <w:pPr>
        <w:jc w:val="both"/>
        <w:rPr>
          <w:b/>
          <w:bCs/>
        </w:rPr>
      </w:pPr>
      <w:r w:rsidRPr="000B1AF8">
        <w:rPr>
          <w:b/>
          <w:bCs/>
        </w:rPr>
        <w:t xml:space="preserve">NAVODILA O PREKUHAVANJU VODE </w:t>
      </w:r>
      <w:r w:rsidRPr="000B1AF8">
        <w:rPr>
          <w:b/>
          <w:bCs/>
        </w:rPr>
        <w:t xml:space="preserve"> (vir: Nacionalni inštitut za javno zdravje)</w:t>
      </w:r>
    </w:p>
    <w:p w14:paraId="12712D34" w14:textId="77777777" w:rsidR="000B1AF8" w:rsidRDefault="000B1AF8" w:rsidP="000B1AF8">
      <w:pPr>
        <w:spacing w:after="0"/>
        <w:jc w:val="both"/>
      </w:pPr>
      <w:r>
        <w:t xml:space="preserve">Pravilnik o pitni vodi (Ur. l. RS, št. 19/04, 35/04, 26/06, 92/06, 25/09, 74/15 in 51/17) – 4. in 21. člen Prekuhavanje vode je praviloma kratkoročen, nujen ukrep, s katerim izboljšamo mikrobiološko kakovost pitne vode. S pravilnim prekuhavanjem uničimo ali </w:t>
      </w:r>
      <w:proofErr w:type="spellStart"/>
      <w:r>
        <w:t>inaktiviramo</w:t>
      </w:r>
      <w:proofErr w:type="spellEnd"/>
      <w:r>
        <w:t xml:space="preserve"> mikroorganizme v pitni vodi, ki so povzročitelji nalezljivih bolezni, ki se prenašajo z vodo. </w:t>
      </w:r>
    </w:p>
    <w:p w14:paraId="167B0C89" w14:textId="50DEE7D8" w:rsidR="000B1AF8" w:rsidRDefault="000B1AF8" w:rsidP="000B1AF8">
      <w:pPr>
        <w:spacing w:after="0"/>
        <w:jc w:val="both"/>
      </w:pPr>
      <w:r>
        <w:t xml:space="preserve">Vodo prekuhamo v čisti kuhinjski posodi (oprani z detergentom in vodo). </w:t>
      </w:r>
    </w:p>
    <w:p w14:paraId="0E318034" w14:textId="7613D0D8" w:rsidR="000B1AF8" w:rsidRDefault="000B1AF8" w:rsidP="000B1AF8">
      <w:pPr>
        <w:spacing w:after="0"/>
        <w:jc w:val="both"/>
      </w:pPr>
      <w:r>
        <w:lastRenderedPageBreak/>
        <w:t xml:space="preserve">Potem ko voda zavre, običajno zadostuje, da burno vre še eno minuto. Ker se pogoji delovanja na mikroorganizme spreminjajo z naraščajočo nadmorsko višino, je najbolje vretje podaljšati. Zaradi večje varnosti priporočamo, da voda vre tri minute. Na ta način uničimo ali </w:t>
      </w:r>
      <w:proofErr w:type="spellStart"/>
      <w:r>
        <w:t>inaktiviramo</w:t>
      </w:r>
      <w:proofErr w:type="spellEnd"/>
      <w:r>
        <w:t xml:space="preserve"> vegetativne oblike zdravju škodljivih bakterij, viruse ter tudi ciste </w:t>
      </w:r>
      <w:proofErr w:type="spellStart"/>
      <w:r>
        <w:t>giardiae</w:t>
      </w:r>
      <w:proofErr w:type="spellEnd"/>
      <w:r>
        <w:t xml:space="preserve"> in </w:t>
      </w:r>
      <w:proofErr w:type="spellStart"/>
      <w:r>
        <w:t>kriptosporidijev</w:t>
      </w:r>
      <w:proofErr w:type="spellEnd"/>
      <w:r>
        <w:t>. Tri minute vretja zagotavlja tako široko varnost, da to vodo lahko uživajo tudi osebe z močno oslabljenim imunskim sistemom</w:t>
      </w:r>
      <w:r>
        <w:t>.</w:t>
      </w:r>
    </w:p>
    <w:p w14:paraId="2FFACF33" w14:textId="77777777" w:rsidR="000B1AF8" w:rsidRDefault="000B1AF8" w:rsidP="000B1AF8">
      <w:pPr>
        <w:spacing w:after="0"/>
        <w:jc w:val="both"/>
      </w:pPr>
      <w:r>
        <w:t xml:space="preserve">Zaradi možnosti naknadnega onesnaženja že prekuhane vode je najbolje, da voda ostane v isti posodi, v kateri smo jo prekuhali. Hranimo jo v hladilniku, v čisti in pokriti posodi. </w:t>
      </w:r>
    </w:p>
    <w:p w14:paraId="554C3AA8" w14:textId="77777777" w:rsidR="000B1AF8" w:rsidRDefault="000B1AF8" w:rsidP="000B1AF8">
      <w:pPr>
        <w:spacing w:after="0"/>
        <w:jc w:val="both"/>
      </w:pPr>
      <w:r>
        <w:t xml:space="preserve">Tako pripravljeno vodo lahko za pitje in pripravo hrane uporabljamo 24 ur, izjemoma do 48 ur. </w:t>
      </w:r>
    </w:p>
    <w:p w14:paraId="19549D57" w14:textId="77777777" w:rsidR="000B1AF8" w:rsidRDefault="000B1AF8" w:rsidP="000B1AF8">
      <w:pPr>
        <w:spacing w:after="0"/>
        <w:jc w:val="both"/>
      </w:pPr>
      <w:r>
        <w:t xml:space="preserve">Če je voda motna, moramo pred prekuhavanjem odstraniti večino delcev. To dosežemo z usedanjem in nato filtracijo skozi več plasti čiste, najbolje prelikane tkanine ali skozi čist papirnat filter (npr. filter za kavo). Ker je prekuhana voda lahko manj prijetnega okusa, za pitje priporočamo pripravo čaja oz. drugih napitkov, lahko pa jo zaužijemo v obliki juhe ali kakšne druge jedi. </w:t>
      </w:r>
    </w:p>
    <w:p w14:paraId="471CFF47" w14:textId="77777777" w:rsidR="000B1AF8" w:rsidRPr="000B1AF8" w:rsidRDefault="000B1AF8" w:rsidP="000B1AF8">
      <w:pPr>
        <w:spacing w:after="0"/>
        <w:jc w:val="both"/>
        <w:rPr>
          <w:b/>
          <w:bCs/>
        </w:rPr>
      </w:pPr>
      <w:r w:rsidRPr="000B1AF8">
        <w:rPr>
          <w:b/>
          <w:bCs/>
        </w:rPr>
        <w:t xml:space="preserve">Povzetek postopka prekuhavanja vode </w:t>
      </w:r>
    </w:p>
    <w:p w14:paraId="260BB7E7" w14:textId="77777777" w:rsidR="000B1AF8" w:rsidRDefault="000B1AF8" w:rsidP="000B1AF8">
      <w:pPr>
        <w:pStyle w:val="Odstavekseznama"/>
        <w:numPr>
          <w:ilvl w:val="0"/>
          <w:numId w:val="10"/>
        </w:numPr>
        <w:spacing w:after="0"/>
        <w:jc w:val="both"/>
      </w:pPr>
      <w:r>
        <w:t xml:space="preserve"> Dezinfekcija pitne vode s prekuhavanjem je varna metoda. </w:t>
      </w:r>
    </w:p>
    <w:p w14:paraId="6C4B86B6" w14:textId="713FF350" w:rsidR="000B1AF8" w:rsidRDefault="000B1AF8" w:rsidP="000B1AF8">
      <w:pPr>
        <w:pStyle w:val="Odstavekseznama"/>
        <w:numPr>
          <w:ilvl w:val="0"/>
          <w:numId w:val="10"/>
        </w:numPr>
        <w:spacing w:after="0"/>
        <w:jc w:val="both"/>
      </w:pPr>
      <w:r>
        <w:t>Tri minute burnega vretja pomeni</w:t>
      </w:r>
      <w:r>
        <w:t xml:space="preserve"> </w:t>
      </w:r>
      <w:r>
        <w:t xml:space="preserve">široko mikrobiološko varnost. </w:t>
      </w:r>
    </w:p>
    <w:p w14:paraId="204E6734" w14:textId="77777777" w:rsidR="000B1AF8" w:rsidRDefault="000B1AF8" w:rsidP="000B1AF8">
      <w:pPr>
        <w:pStyle w:val="Odstavekseznama"/>
        <w:numPr>
          <w:ilvl w:val="0"/>
          <w:numId w:val="10"/>
        </w:numPr>
        <w:spacing w:after="0"/>
        <w:jc w:val="both"/>
      </w:pPr>
      <w:r>
        <w:t xml:space="preserve">Če je voda motna, jo pred prekuhavanjem zbistrimo z usedanjem in nato filtriramo. </w:t>
      </w:r>
    </w:p>
    <w:p w14:paraId="3B197E3F" w14:textId="77777777" w:rsidR="000B1AF8" w:rsidRDefault="000B1AF8" w:rsidP="000B1AF8">
      <w:pPr>
        <w:pStyle w:val="Odstavekseznama"/>
        <w:numPr>
          <w:ilvl w:val="0"/>
          <w:numId w:val="10"/>
        </w:numPr>
        <w:spacing w:after="0"/>
        <w:jc w:val="both"/>
      </w:pPr>
      <w:r>
        <w:t xml:space="preserve">Preprečiti je treba možnost naknadnega onesnaženja prekuhane vode. </w:t>
      </w:r>
    </w:p>
    <w:p w14:paraId="1974DC8C" w14:textId="77777777" w:rsidR="000B1AF8" w:rsidRDefault="000B1AF8" w:rsidP="000B1AF8">
      <w:pPr>
        <w:pStyle w:val="Odstavekseznama"/>
        <w:numPr>
          <w:ilvl w:val="0"/>
          <w:numId w:val="10"/>
        </w:numPr>
        <w:spacing w:after="0"/>
        <w:jc w:val="both"/>
      </w:pPr>
      <w:r>
        <w:t xml:space="preserve">Vodo hranimo v hladilniku. </w:t>
      </w:r>
    </w:p>
    <w:p w14:paraId="65411C8E" w14:textId="5E4508F1" w:rsidR="000E54B4" w:rsidRPr="000B1AF8" w:rsidRDefault="000B1AF8" w:rsidP="000B1AF8">
      <w:pPr>
        <w:pStyle w:val="Odstavekseznama"/>
        <w:numPr>
          <w:ilvl w:val="0"/>
          <w:numId w:val="10"/>
        </w:numPr>
        <w:spacing w:after="0"/>
        <w:jc w:val="both"/>
      </w:pPr>
      <w:r>
        <w:t>Za pitje in pripravo hrane jo uporabljamo 24 ur, izjemoma 48 ur.</w:t>
      </w:r>
    </w:p>
    <w:sectPr w:rsidR="000E54B4" w:rsidRPr="000B1AF8" w:rsidSect="00C776AF">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haparral Pro">
    <w:altName w:val="Times New Roman"/>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6DE7"/>
    <w:multiLevelType w:val="hybridMultilevel"/>
    <w:tmpl w:val="08B677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F3609A"/>
    <w:multiLevelType w:val="hybridMultilevel"/>
    <w:tmpl w:val="6596C1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1A03B4"/>
    <w:multiLevelType w:val="hybridMultilevel"/>
    <w:tmpl w:val="5A5032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9C52230"/>
    <w:multiLevelType w:val="hybridMultilevel"/>
    <w:tmpl w:val="AC8262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CE0DDD"/>
    <w:multiLevelType w:val="hybridMultilevel"/>
    <w:tmpl w:val="2EF4A2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48B4B3F"/>
    <w:multiLevelType w:val="multilevel"/>
    <w:tmpl w:val="CD96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D26E8"/>
    <w:multiLevelType w:val="multilevel"/>
    <w:tmpl w:val="758C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066816"/>
    <w:multiLevelType w:val="hybridMultilevel"/>
    <w:tmpl w:val="17045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DFB1465"/>
    <w:multiLevelType w:val="hybridMultilevel"/>
    <w:tmpl w:val="2D7EB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7579A9"/>
    <w:multiLevelType w:val="hybridMultilevel"/>
    <w:tmpl w:val="1E40064C"/>
    <w:lvl w:ilvl="0" w:tplc="CA721864">
      <w:numFmt w:val="bullet"/>
      <w:lvlText w:val="-"/>
      <w:lvlJc w:val="left"/>
      <w:pPr>
        <w:ind w:left="720" w:hanging="360"/>
      </w:pPr>
      <w:rPr>
        <w:rFonts w:ascii="Segoe UI Symbol" w:eastAsiaTheme="minorHAnsi" w:hAnsi="Segoe UI Symbol" w:cs="Segoe UI 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55894577">
    <w:abstractNumId w:val="4"/>
  </w:num>
  <w:num w:numId="2" w16cid:durableId="828978716">
    <w:abstractNumId w:val="1"/>
  </w:num>
  <w:num w:numId="3" w16cid:durableId="1616517818">
    <w:abstractNumId w:val="0"/>
  </w:num>
  <w:num w:numId="4" w16cid:durableId="1688679617">
    <w:abstractNumId w:val="2"/>
  </w:num>
  <w:num w:numId="5" w16cid:durableId="1596212179">
    <w:abstractNumId w:val="3"/>
  </w:num>
  <w:num w:numId="6" w16cid:durableId="1157574693">
    <w:abstractNumId w:val="7"/>
  </w:num>
  <w:num w:numId="7" w16cid:durableId="1839729711">
    <w:abstractNumId w:val="8"/>
  </w:num>
  <w:num w:numId="8" w16cid:durableId="2027828228">
    <w:abstractNumId w:val="5"/>
  </w:num>
  <w:num w:numId="9" w16cid:durableId="2059426619">
    <w:abstractNumId w:val="6"/>
  </w:num>
  <w:num w:numId="10" w16cid:durableId="6923473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AF9"/>
    <w:rsid w:val="00094DCD"/>
    <w:rsid w:val="000B1AF8"/>
    <w:rsid w:val="000E54B4"/>
    <w:rsid w:val="003A1E8A"/>
    <w:rsid w:val="00431E00"/>
    <w:rsid w:val="004B0A57"/>
    <w:rsid w:val="00501502"/>
    <w:rsid w:val="00505C46"/>
    <w:rsid w:val="00517389"/>
    <w:rsid w:val="006B2693"/>
    <w:rsid w:val="00772AF9"/>
    <w:rsid w:val="00803FA9"/>
    <w:rsid w:val="008123D2"/>
    <w:rsid w:val="00896C80"/>
    <w:rsid w:val="008A0910"/>
    <w:rsid w:val="008E77AF"/>
    <w:rsid w:val="008F3321"/>
    <w:rsid w:val="009238B5"/>
    <w:rsid w:val="0093085D"/>
    <w:rsid w:val="009635D9"/>
    <w:rsid w:val="009B4D1F"/>
    <w:rsid w:val="009D146C"/>
    <w:rsid w:val="00B106FF"/>
    <w:rsid w:val="00B1277D"/>
    <w:rsid w:val="00B27BF6"/>
    <w:rsid w:val="00BC229C"/>
    <w:rsid w:val="00C776AF"/>
    <w:rsid w:val="00CF5912"/>
    <w:rsid w:val="00DD5369"/>
    <w:rsid w:val="00E129C5"/>
    <w:rsid w:val="00E853F7"/>
    <w:rsid w:val="00E86248"/>
    <w:rsid w:val="00EA7BF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C7969"/>
  <w15:docId w15:val="{517796A8-F8D7-4810-8517-FD85D69B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E54B4"/>
  </w:style>
  <w:style w:type="paragraph" w:styleId="Naslov1">
    <w:name w:val="heading 1"/>
    <w:basedOn w:val="Navaden"/>
    <w:link w:val="Naslov1Znak"/>
    <w:uiPriority w:val="9"/>
    <w:qFormat/>
    <w:rsid w:val="00E853F7"/>
    <w:pPr>
      <w:spacing w:before="230" w:after="115" w:line="484" w:lineRule="atLeast"/>
      <w:outlineLvl w:val="0"/>
    </w:pPr>
    <w:rPr>
      <w:rFonts w:ascii="Chaparral Pro" w:eastAsia="Times New Roman" w:hAnsi="Chaparral Pro" w:cs="Helvetica"/>
      <w:color w:val="242424"/>
      <w:kern w:val="36"/>
      <w:sz w:val="37"/>
      <w:szCs w:val="37"/>
      <w:lang w:eastAsia="sl-SI"/>
    </w:rPr>
  </w:style>
  <w:style w:type="paragraph" w:styleId="Naslov2">
    <w:name w:val="heading 2"/>
    <w:basedOn w:val="Navaden"/>
    <w:link w:val="Naslov2Znak"/>
    <w:uiPriority w:val="9"/>
    <w:qFormat/>
    <w:rsid w:val="00E853F7"/>
    <w:pPr>
      <w:spacing w:before="230" w:after="115" w:line="360" w:lineRule="atLeast"/>
      <w:outlineLvl w:val="1"/>
    </w:pPr>
    <w:rPr>
      <w:rFonts w:ascii="Chaparral Pro" w:eastAsia="Times New Roman" w:hAnsi="Chaparral Pro" w:cs="Helvetica"/>
      <w:sz w:val="32"/>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9308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povezava">
    <w:name w:val="Hyperlink"/>
    <w:basedOn w:val="Privzetapisavaodstavka"/>
    <w:uiPriority w:val="99"/>
    <w:unhideWhenUsed/>
    <w:rsid w:val="0093085D"/>
    <w:rPr>
      <w:color w:val="0000FF" w:themeColor="hyperlink"/>
      <w:u w:val="single"/>
    </w:rPr>
  </w:style>
  <w:style w:type="paragraph" w:styleId="Brezrazmikov">
    <w:name w:val="No Spacing"/>
    <w:uiPriority w:val="1"/>
    <w:qFormat/>
    <w:rsid w:val="0093085D"/>
    <w:pPr>
      <w:spacing w:after="0" w:line="240" w:lineRule="auto"/>
    </w:pPr>
  </w:style>
  <w:style w:type="paragraph" w:styleId="Odstavekseznama">
    <w:name w:val="List Paragraph"/>
    <w:basedOn w:val="Navaden"/>
    <w:uiPriority w:val="34"/>
    <w:qFormat/>
    <w:rsid w:val="0093085D"/>
    <w:pPr>
      <w:ind w:left="720"/>
      <w:contextualSpacing/>
    </w:pPr>
  </w:style>
  <w:style w:type="paragraph" w:styleId="Navadensplet">
    <w:name w:val="Normal (Web)"/>
    <w:basedOn w:val="Navaden"/>
    <w:uiPriority w:val="99"/>
    <w:rsid w:val="0093085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1Znak">
    <w:name w:val="Naslov 1 Znak"/>
    <w:basedOn w:val="Privzetapisavaodstavka"/>
    <w:link w:val="Naslov1"/>
    <w:uiPriority w:val="9"/>
    <w:rsid w:val="00E853F7"/>
    <w:rPr>
      <w:rFonts w:ascii="Chaparral Pro" w:eastAsia="Times New Roman" w:hAnsi="Chaparral Pro" w:cs="Helvetica"/>
      <w:color w:val="242424"/>
      <w:kern w:val="36"/>
      <w:sz w:val="37"/>
      <w:szCs w:val="37"/>
      <w:lang w:eastAsia="sl-SI"/>
    </w:rPr>
  </w:style>
  <w:style w:type="character" w:customStyle="1" w:styleId="Naslov2Znak">
    <w:name w:val="Naslov 2 Znak"/>
    <w:basedOn w:val="Privzetapisavaodstavka"/>
    <w:link w:val="Naslov2"/>
    <w:uiPriority w:val="9"/>
    <w:rsid w:val="00E853F7"/>
    <w:rPr>
      <w:rFonts w:ascii="Chaparral Pro" w:eastAsia="Times New Roman" w:hAnsi="Chaparral Pro" w:cs="Helvetica"/>
      <w:sz w:val="32"/>
      <w:szCs w:val="3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229089">
      <w:bodyDiv w:val="1"/>
      <w:marLeft w:val="0"/>
      <w:marRight w:val="0"/>
      <w:marTop w:val="0"/>
      <w:marBottom w:val="0"/>
      <w:divBdr>
        <w:top w:val="none" w:sz="0" w:space="0" w:color="auto"/>
        <w:left w:val="none" w:sz="0" w:space="0" w:color="auto"/>
        <w:bottom w:val="none" w:sz="0" w:space="0" w:color="auto"/>
        <w:right w:val="none" w:sz="0" w:space="0" w:color="auto"/>
      </w:divBdr>
      <w:divsChild>
        <w:div w:id="823663295">
          <w:marLeft w:val="0"/>
          <w:marRight w:val="0"/>
          <w:marTop w:val="0"/>
          <w:marBottom w:val="0"/>
          <w:divBdr>
            <w:top w:val="none" w:sz="0" w:space="0" w:color="auto"/>
            <w:left w:val="none" w:sz="0" w:space="0" w:color="auto"/>
            <w:bottom w:val="none" w:sz="0" w:space="0" w:color="auto"/>
            <w:right w:val="none" w:sz="0" w:space="0" w:color="auto"/>
          </w:divBdr>
          <w:divsChild>
            <w:div w:id="1479111249">
              <w:marLeft w:val="0"/>
              <w:marRight w:val="0"/>
              <w:marTop w:val="0"/>
              <w:marBottom w:val="0"/>
              <w:divBdr>
                <w:top w:val="none" w:sz="0" w:space="0" w:color="auto"/>
                <w:left w:val="none" w:sz="0" w:space="0" w:color="auto"/>
                <w:bottom w:val="none" w:sz="0" w:space="0" w:color="auto"/>
                <w:right w:val="none" w:sz="0" w:space="0" w:color="auto"/>
              </w:divBdr>
              <w:divsChild>
                <w:div w:id="454717910">
                  <w:marLeft w:val="-115"/>
                  <w:marRight w:val="-115"/>
                  <w:marTop w:val="0"/>
                  <w:marBottom w:val="0"/>
                  <w:divBdr>
                    <w:top w:val="none" w:sz="0" w:space="0" w:color="auto"/>
                    <w:left w:val="none" w:sz="0" w:space="0" w:color="auto"/>
                    <w:bottom w:val="none" w:sz="0" w:space="0" w:color="auto"/>
                    <w:right w:val="none" w:sz="0" w:space="0" w:color="auto"/>
                  </w:divBdr>
                  <w:divsChild>
                    <w:div w:id="1706981278">
                      <w:marLeft w:val="0"/>
                      <w:marRight w:val="0"/>
                      <w:marTop w:val="0"/>
                      <w:marBottom w:val="0"/>
                      <w:divBdr>
                        <w:top w:val="none" w:sz="0" w:space="0" w:color="auto"/>
                        <w:left w:val="none" w:sz="0" w:space="0" w:color="auto"/>
                        <w:bottom w:val="none" w:sz="0" w:space="0" w:color="auto"/>
                        <w:right w:val="none" w:sz="0" w:space="0" w:color="auto"/>
                      </w:divBdr>
                      <w:divsChild>
                        <w:div w:id="485711895">
                          <w:marLeft w:val="0"/>
                          <w:marRight w:val="0"/>
                          <w:marTop w:val="0"/>
                          <w:marBottom w:val="0"/>
                          <w:divBdr>
                            <w:top w:val="none" w:sz="0" w:space="0" w:color="auto"/>
                            <w:left w:val="none" w:sz="0" w:space="0" w:color="auto"/>
                            <w:bottom w:val="none" w:sz="0" w:space="0" w:color="auto"/>
                            <w:right w:val="none" w:sz="0" w:space="0" w:color="auto"/>
                          </w:divBdr>
                          <w:divsChild>
                            <w:div w:id="324095670">
                              <w:marLeft w:val="0"/>
                              <w:marRight w:val="0"/>
                              <w:marTop w:val="0"/>
                              <w:marBottom w:val="0"/>
                              <w:divBdr>
                                <w:top w:val="none" w:sz="0" w:space="0" w:color="auto"/>
                                <w:left w:val="none" w:sz="0" w:space="0" w:color="auto"/>
                                <w:bottom w:val="none" w:sz="0" w:space="0" w:color="auto"/>
                                <w:right w:val="none" w:sz="0" w:space="0" w:color="auto"/>
                              </w:divBdr>
                            </w:div>
                            <w:div w:id="1103643902">
                              <w:marLeft w:val="0"/>
                              <w:marRight w:val="0"/>
                              <w:marTop w:val="0"/>
                              <w:marBottom w:val="0"/>
                              <w:divBdr>
                                <w:top w:val="none" w:sz="0" w:space="0" w:color="auto"/>
                                <w:left w:val="none" w:sz="0" w:space="0" w:color="auto"/>
                                <w:bottom w:val="none" w:sz="0" w:space="0" w:color="auto"/>
                                <w:right w:val="none" w:sz="0" w:space="0" w:color="auto"/>
                              </w:divBdr>
                            </w:div>
                            <w:div w:id="774180323">
                              <w:marLeft w:val="0"/>
                              <w:marRight w:val="0"/>
                              <w:marTop w:val="0"/>
                              <w:marBottom w:val="461"/>
                              <w:divBdr>
                                <w:top w:val="none" w:sz="0" w:space="0" w:color="auto"/>
                                <w:left w:val="none" w:sz="0" w:space="0" w:color="auto"/>
                                <w:bottom w:val="single" w:sz="4" w:space="17" w:color="D8D8D8"/>
                                <w:right w:val="none" w:sz="0" w:space="0" w:color="auto"/>
                              </w:divBdr>
                              <w:divsChild>
                                <w:div w:id="1780179182">
                                  <w:marLeft w:val="0"/>
                                  <w:marRight w:val="0"/>
                                  <w:marTop w:val="0"/>
                                  <w:marBottom w:val="0"/>
                                  <w:divBdr>
                                    <w:top w:val="none" w:sz="0" w:space="0" w:color="auto"/>
                                    <w:left w:val="none" w:sz="0" w:space="0" w:color="auto"/>
                                    <w:bottom w:val="none" w:sz="0" w:space="0" w:color="auto"/>
                                    <w:right w:val="none" w:sz="0" w:space="0" w:color="auto"/>
                                  </w:divBdr>
                                  <w:divsChild>
                                    <w:div w:id="938568184">
                                      <w:marLeft w:val="0"/>
                                      <w:marRight w:val="0"/>
                                      <w:marTop w:val="0"/>
                                      <w:marBottom w:val="0"/>
                                      <w:divBdr>
                                        <w:top w:val="none" w:sz="0" w:space="0" w:color="auto"/>
                                        <w:left w:val="none" w:sz="0" w:space="0" w:color="auto"/>
                                        <w:bottom w:val="none" w:sz="0" w:space="0" w:color="auto"/>
                                        <w:right w:val="none" w:sz="0" w:space="0" w:color="auto"/>
                                      </w:divBdr>
                                      <w:divsChild>
                                        <w:div w:id="146789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97178">
                              <w:marLeft w:val="0"/>
                              <w:marRight w:val="0"/>
                              <w:marTop w:val="0"/>
                              <w:marBottom w:val="0"/>
                              <w:divBdr>
                                <w:top w:val="none" w:sz="0" w:space="0" w:color="auto"/>
                                <w:left w:val="none" w:sz="0" w:space="0" w:color="auto"/>
                                <w:bottom w:val="none" w:sz="0" w:space="0" w:color="auto"/>
                                <w:right w:val="none" w:sz="0" w:space="0" w:color="auto"/>
                              </w:divBdr>
                              <w:divsChild>
                                <w:div w:id="2137024115">
                                  <w:marLeft w:val="0"/>
                                  <w:marRight w:val="0"/>
                                  <w:marTop w:val="0"/>
                                  <w:marBottom w:val="0"/>
                                  <w:divBdr>
                                    <w:top w:val="none" w:sz="0" w:space="0" w:color="auto"/>
                                    <w:left w:val="none" w:sz="0" w:space="0" w:color="auto"/>
                                    <w:bottom w:val="none" w:sz="0" w:space="0" w:color="auto"/>
                                    <w:right w:val="none" w:sz="0" w:space="0" w:color="auto"/>
                                  </w:divBdr>
                                  <w:divsChild>
                                    <w:div w:id="1393310480">
                                      <w:marLeft w:val="0"/>
                                      <w:marRight w:val="0"/>
                                      <w:marTop w:val="0"/>
                                      <w:marBottom w:val="0"/>
                                      <w:divBdr>
                                        <w:top w:val="none" w:sz="0" w:space="0" w:color="auto"/>
                                        <w:left w:val="none" w:sz="0" w:space="0" w:color="auto"/>
                                        <w:bottom w:val="none" w:sz="0" w:space="0" w:color="auto"/>
                                        <w:right w:val="none" w:sz="0" w:space="0" w:color="auto"/>
                                      </w:divBdr>
                                      <w:divsChild>
                                        <w:div w:id="111556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357200">
      <w:bodyDiv w:val="1"/>
      <w:marLeft w:val="0"/>
      <w:marRight w:val="0"/>
      <w:marTop w:val="0"/>
      <w:marBottom w:val="0"/>
      <w:divBdr>
        <w:top w:val="none" w:sz="0" w:space="0" w:color="auto"/>
        <w:left w:val="none" w:sz="0" w:space="0" w:color="auto"/>
        <w:bottom w:val="none" w:sz="0" w:space="0" w:color="auto"/>
        <w:right w:val="none" w:sz="0" w:space="0" w:color="auto"/>
      </w:divBdr>
      <w:divsChild>
        <w:div w:id="2101098084">
          <w:marLeft w:val="0"/>
          <w:marRight w:val="0"/>
          <w:marTop w:val="0"/>
          <w:marBottom w:val="0"/>
          <w:divBdr>
            <w:top w:val="none" w:sz="0" w:space="0" w:color="auto"/>
            <w:left w:val="none" w:sz="0" w:space="0" w:color="auto"/>
            <w:bottom w:val="none" w:sz="0" w:space="0" w:color="auto"/>
            <w:right w:val="none" w:sz="0" w:space="0" w:color="auto"/>
          </w:divBdr>
          <w:divsChild>
            <w:div w:id="455803240">
              <w:marLeft w:val="0"/>
              <w:marRight w:val="0"/>
              <w:marTop w:val="0"/>
              <w:marBottom w:val="0"/>
              <w:divBdr>
                <w:top w:val="none" w:sz="0" w:space="0" w:color="auto"/>
                <w:left w:val="none" w:sz="0" w:space="0" w:color="auto"/>
                <w:bottom w:val="none" w:sz="0" w:space="0" w:color="auto"/>
                <w:right w:val="none" w:sz="0" w:space="0" w:color="auto"/>
              </w:divBdr>
              <w:divsChild>
                <w:div w:id="313067051">
                  <w:marLeft w:val="115"/>
                  <w:marRight w:val="0"/>
                  <w:marTop w:val="0"/>
                  <w:marBottom w:val="0"/>
                  <w:divBdr>
                    <w:top w:val="none" w:sz="0" w:space="0" w:color="auto"/>
                    <w:left w:val="none" w:sz="0" w:space="0" w:color="auto"/>
                    <w:bottom w:val="none" w:sz="0" w:space="0" w:color="auto"/>
                    <w:right w:val="none" w:sz="0" w:space="0" w:color="auto"/>
                  </w:divBdr>
                  <w:divsChild>
                    <w:div w:id="494147002">
                      <w:marLeft w:val="0"/>
                      <w:marRight w:val="0"/>
                      <w:marTop w:val="0"/>
                      <w:marBottom w:val="0"/>
                      <w:divBdr>
                        <w:top w:val="none" w:sz="0" w:space="0" w:color="auto"/>
                        <w:left w:val="none" w:sz="0" w:space="0" w:color="auto"/>
                        <w:bottom w:val="none" w:sz="0" w:space="0" w:color="auto"/>
                        <w:right w:val="none" w:sz="0" w:space="0" w:color="auto"/>
                      </w:divBdr>
                      <w:divsChild>
                        <w:div w:id="1614022690">
                          <w:marLeft w:val="0"/>
                          <w:marRight w:val="0"/>
                          <w:marTop w:val="0"/>
                          <w:marBottom w:val="0"/>
                          <w:divBdr>
                            <w:top w:val="none" w:sz="0" w:space="0" w:color="auto"/>
                            <w:left w:val="none" w:sz="0" w:space="0" w:color="auto"/>
                            <w:bottom w:val="none" w:sz="0" w:space="0" w:color="auto"/>
                            <w:right w:val="none" w:sz="0" w:space="0" w:color="auto"/>
                          </w:divBdr>
                          <w:divsChild>
                            <w:div w:id="259219822">
                              <w:marLeft w:val="0"/>
                              <w:marRight w:val="0"/>
                              <w:marTop w:val="0"/>
                              <w:marBottom w:val="0"/>
                              <w:divBdr>
                                <w:top w:val="none" w:sz="0" w:space="0" w:color="auto"/>
                                <w:left w:val="none" w:sz="0" w:space="0" w:color="auto"/>
                                <w:bottom w:val="none" w:sz="0" w:space="0" w:color="auto"/>
                                <w:right w:val="none" w:sz="0" w:space="0" w:color="auto"/>
                              </w:divBdr>
                              <w:divsChild>
                                <w:div w:id="679889338">
                                  <w:marLeft w:val="0"/>
                                  <w:marRight w:val="0"/>
                                  <w:marTop w:val="0"/>
                                  <w:marBottom w:val="0"/>
                                  <w:divBdr>
                                    <w:top w:val="none" w:sz="0" w:space="0" w:color="auto"/>
                                    <w:left w:val="none" w:sz="0" w:space="0" w:color="auto"/>
                                    <w:bottom w:val="none" w:sz="0" w:space="0" w:color="auto"/>
                                    <w:right w:val="none" w:sz="0" w:space="0" w:color="auto"/>
                                  </w:divBdr>
                                  <w:divsChild>
                                    <w:div w:id="811750630">
                                      <w:marLeft w:val="0"/>
                                      <w:marRight w:val="0"/>
                                      <w:marTop w:val="0"/>
                                      <w:marBottom w:val="0"/>
                                      <w:divBdr>
                                        <w:top w:val="none" w:sz="0" w:space="0" w:color="auto"/>
                                        <w:left w:val="none" w:sz="0" w:space="0" w:color="auto"/>
                                        <w:bottom w:val="none" w:sz="0" w:space="0" w:color="auto"/>
                                        <w:right w:val="none" w:sz="0" w:space="0" w:color="auto"/>
                                      </w:divBdr>
                                      <w:divsChild>
                                        <w:div w:id="18889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pv.si/" TargetMode="External"/><Relationship Id="rId5" Type="http://schemas.openxmlformats.org/officeDocument/2006/relationships/hyperlink" Target="http://www.npv.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1000</Words>
  <Characters>5706</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Ivanuš</dc:creator>
  <cp:lastModifiedBy>Katja Ivanuš</cp:lastModifiedBy>
  <cp:revision>4</cp:revision>
  <cp:lastPrinted>2023-01-20T08:37:00Z</cp:lastPrinted>
  <dcterms:created xsi:type="dcterms:W3CDTF">2023-01-20T08:29:00Z</dcterms:created>
  <dcterms:modified xsi:type="dcterms:W3CDTF">2023-01-20T08:45:00Z</dcterms:modified>
</cp:coreProperties>
</file>