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7074" w14:textId="1957DDC2" w:rsidR="002B2C19" w:rsidRPr="00724ACB" w:rsidRDefault="00364E3B" w:rsidP="008E6F3B">
      <w:pPr>
        <w:jc w:val="both"/>
        <w:rPr>
          <w:b/>
          <w:bCs/>
        </w:rPr>
      </w:pPr>
      <w:r w:rsidRPr="00724ACB">
        <w:rPr>
          <w:b/>
          <w:bCs/>
        </w:rPr>
        <w:t>Srečanje županov občin SOU 5G v zvezi z objavljenim javnim razpisom za demonstracijske projekte vzpostavljanja pametnih mest in skupnosti »JR PMIS«</w:t>
      </w:r>
    </w:p>
    <w:p w14:paraId="7D6419FD" w14:textId="77777777" w:rsidR="00724ACB" w:rsidRPr="00724ACB" w:rsidRDefault="00724ACB" w:rsidP="008E6F3B">
      <w:pPr>
        <w:jc w:val="both"/>
      </w:pPr>
    </w:p>
    <w:p w14:paraId="125E56BC" w14:textId="657A40DE" w:rsidR="00D21E29" w:rsidRPr="00724ACB" w:rsidRDefault="00D92780" w:rsidP="008E6F3B">
      <w:pPr>
        <w:jc w:val="both"/>
      </w:pPr>
      <w:r w:rsidRPr="00724ACB">
        <w:t xml:space="preserve">V sredo, 17. februarja 2021, so se v Družbenem domu Grosuplje srečali župani občin Grosuplje dr. Peter Verlič, Ivančna Gorica Dušan Strnad, Škofljica Ivan Jordan, Ig Janez Cimperman in Dobrepolje Igor </w:t>
      </w:r>
      <w:proofErr w:type="spellStart"/>
      <w:r w:rsidRPr="00724ACB">
        <w:t>Ahačevčič</w:t>
      </w:r>
      <w:proofErr w:type="spellEnd"/>
      <w:r w:rsidR="00D21E29" w:rsidRPr="00724ACB">
        <w:t xml:space="preserve">. </w:t>
      </w:r>
      <w:r w:rsidR="009C7970" w:rsidRPr="00724ACB">
        <w:t>Sestank</w:t>
      </w:r>
      <w:r w:rsidR="005D7DA1">
        <w:t>a</w:t>
      </w:r>
      <w:r w:rsidR="009C7970" w:rsidRPr="00724ACB">
        <w:t xml:space="preserve"> so</w:t>
      </w:r>
      <w:r w:rsidR="005D7DA1">
        <w:t xml:space="preserve"> se</w:t>
      </w:r>
      <w:r w:rsidR="009C7970" w:rsidRPr="00724ACB">
        <w:t xml:space="preserve"> prav tako</w:t>
      </w:r>
      <w:r w:rsidR="005D7DA1">
        <w:t xml:space="preserve"> udeležili</w:t>
      </w:r>
      <w:r w:rsidR="009C7970" w:rsidRPr="00724ACB">
        <w:t xml:space="preserve"> </w:t>
      </w:r>
      <w:r w:rsidR="000401E6" w:rsidRPr="00724ACB">
        <w:t xml:space="preserve">podžupan Občine Ig Anton Modic, </w:t>
      </w:r>
      <w:r w:rsidR="009C7970" w:rsidRPr="00724ACB">
        <w:t>direktor občinske uprave Občine Grosuplje mag. Dušan Hočevar</w:t>
      </w:r>
      <w:r w:rsidR="000401E6" w:rsidRPr="00724ACB">
        <w:t xml:space="preserve"> in</w:t>
      </w:r>
      <w:r w:rsidR="009C7970" w:rsidRPr="00724ACB">
        <w:t xml:space="preserve"> Jasmina Selan iz Skupne občinske uprave 5G.</w:t>
      </w:r>
    </w:p>
    <w:p w14:paraId="170BB555" w14:textId="2D711FA6" w:rsidR="00D21E29" w:rsidRPr="00724ACB" w:rsidRDefault="00D21E29" w:rsidP="008E6F3B">
      <w:pPr>
        <w:jc w:val="both"/>
      </w:pPr>
      <w:r w:rsidRPr="00724ACB">
        <w:t xml:space="preserve">Župani občin Skupne občinske uprave 5G so </w:t>
      </w:r>
      <w:r w:rsidR="009E0D3F" w:rsidRPr="00724ACB">
        <w:t xml:space="preserve">se namreč že v začetku februarja odločili, da bi sodelovanje med občinami, ki v okviru skupne občinske uprave pokriva področja inšpekcijskega nadzorstva, redarstva, notranje revizije, varstva okolja, urejanja prostora in civilne zaščite, </w:t>
      </w:r>
      <w:r w:rsidRPr="00724ACB">
        <w:t>vzpostavili še na področju digitalizacije občin</w:t>
      </w:r>
      <w:r w:rsidR="009E0D3F" w:rsidRPr="00724ACB">
        <w:t xml:space="preserve"> in s tem namenom podpisali pismo o nameri.</w:t>
      </w:r>
    </w:p>
    <w:p w14:paraId="329E8C51" w14:textId="2EA78B06" w:rsidR="00CA40AC" w:rsidRPr="00724ACB" w:rsidRDefault="00304945" w:rsidP="008E6F3B">
      <w:pPr>
        <w:jc w:val="both"/>
        <w:rPr>
          <w:rFonts w:ascii="Calibri" w:hAnsi="Calibri" w:cs="Calibri"/>
        </w:rPr>
      </w:pPr>
      <w:r w:rsidRPr="00724ACB">
        <w:rPr>
          <w:rFonts w:ascii="Calibri" w:hAnsi="Calibri" w:cs="Calibri"/>
        </w:rPr>
        <w:t xml:space="preserve">Občine namreč </w:t>
      </w:r>
      <w:r w:rsidR="00C2746B" w:rsidRPr="00724ACB">
        <w:rPr>
          <w:rFonts w:ascii="Calibri" w:hAnsi="Calibri" w:cs="Calibri"/>
        </w:rPr>
        <w:t xml:space="preserve">že ves čas povezujejo tudi razvojni projekti, medtem ko </w:t>
      </w:r>
      <w:r w:rsidR="009C7970" w:rsidRPr="00724ACB">
        <w:rPr>
          <w:rFonts w:ascii="Calibri" w:hAnsi="Calibri" w:cs="Calibri"/>
        </w:rPr>
        <w:t>tudi nov instrument Evropske unije za okrevanje po pandemiji covid-19 »</w:t>
      </w:r>
      <w:proofErr w:type="spellStart"/>
      <w:r w:rsidR="009C7970" w:rsidRPr="00724ACB">
        <w:rPr>
          <w:rFonts w:ascii="Calibri" w:hAnsi="Calibri" w:cs="Calibri"/>
        </w:rPr>
        <w:t>Next</w:t>
      </w:r>
      <w:proofErr w:type="spellEnd"/>
      <w:r w:rsidR="009C7970" w:rsidRPr="00724ACB">
        <w:rPr>
          <w:rFonts w:ascii="Calibri" w:hAnsi="Calibri" w:cs="Calibri"/>
        </w:rPr>
        <w:t xml:space="preserve"> </w:t>
      </w:r>
      <w:proofErr w:type="spellStart"/>
      <w:r w:rsidR="009C7970" w:rsidRPr="00724ACB">
        <w:rPr>
          <w:rFonts w:ascii="Calibri" w:hAnsi="Calibri" w:cs="Calibri"/>
        </w:rPr>
        <w:t>Generation</w:t>
      </w:r>
      <w:proofErr w:type="spellEnd"/>
      <w:r w:rsidR="009C7970" w:rsidRPr="00724ACB">
        <w:rPr>
          <w:rFonts w:ascii="Calibri" w:hAnsi="Calibri" w:cs="Calibri"/>
        </w:rPr>
        <w:t xml:space="preserve"> EU« spodbuja naložbe v zeleno, digitalno in odporno Evropo, ki bo bolje pripravljena na današnje in prihodnje izzive, </w:t>
      </w:r>
      <w:r w:rsidR="00EC4DA7" w:rsidRPr="00724ACB">
        <w:rPr>
          <w:rFonts w:ascii="Calibri" w:hAnsi="Calibri" w:cs="Calibri"/>
        </w:rPr>
        <w:t xml:space="preserve">ravno pred kratkim, v petek, 12. februarja 2021, </w:t>
      </w:r>
      <w:r w:rsidR="009C7970" w:rsidRPr="00724ACB">
        <w:rPr>
          <w:rFonts w:ascii="Calibri" w:hAnsi="Calibri" w:cs="Calibri"/>
        </w:rPr>
        <w:t xml:space="preserve">pa je bil </w:t>
      </w:r>
      <w:r w:rsidR="00EC4DA7" w:rsidRPr="00724ACB">
        <w:rPr>
          <w:rFonts w:ascii="Calibri" w:hAnsi="Calibri" w:cs="Calibri"/>
        </w:rPr>
        <w:t xml:space="preserve">objavljen </w:t>
      </w:r>
      <w:r w:rsidR="00631485" w:rsidRPr="00724ACB">
        <w:rPr>
          <w:rFonts w:ascii="Calibri" w:hAnsi="Calibri" w:cs="Calibri"/>
        </w:rPr>
        <w:t xml:space="preserve">tudi </w:t>
      </w:r>
      <w:r w:rsidR="00EC4DA7" w:rsidRPr="00724ACB">
        <w:rPr>
          <w:rFonts w:ascii="Calibri" w:hAnsi="Calibri" w:cs="Calibri"/>
        </w:rPr>
        <w:t>napovedani in že težko pričakovani javni razpis Ministrstva za javno upravo za demonstracijske projekte vzpostavljanja pametnih mest in skupnosti »PMIS«</w:t>
      </w:r>
      <w:r w:rsidR="009D530B" w:rsidRPr="00724ACB">
        <w:rPr>
          <w:rFonts w:ascii="Calibri" w:hAnsi="Calibri" w:cs="Calibri"/>
        </w:rPr>
        <w:t>.</w:t>
      </w:r>
      <w:r w:rsidR="009C7970" w:rsidRPr="00724ACB">
        <w:rPr>
          <w:rFonts w:ascii="Calibri" w:hAnsi="Calibri" w:cs="Calibri"/>
        </w:rPr>
        <w:t xml:space="preserve"> </w:t>
      </w:r>
      <w:r w:rsidR="009D530B" w:rsidRPr="00724ACB">
        <w:rPr>
          <w:rFonts w:ascii="Calibri" w:hAnsi="Calibri" w:cs="Calibri"/>
        </w:rPr>
        <w:t>Prav ta</w:t>
      </w:r>
      <w:r w:rsidR="00A9182E" w:rsidRPr="00724ACB">
        <w:rPr>
          <w:rFonts w:ascii="Calibri" w:hAnsi="Calibri" w:cs="Calibri"/>
        </w:rPr>
        <w:t xml:space="preserve"> javni</w:t>
      </w:r>
      <w:r w:rsidR="009D530B" w:rsidRPr="00724ACB">
        <w:rPr>
          <w:rFonts w:ascii="Calibri" w:hAnsi="Calibri" w:cs="Calibri"/>
        </w:rPr>
        <w:t xml:space="preserve"> razpis</w:t>
      </w:r>
      <w:r w:rsidR="009C7970" w:rsidRPr="00724ACB">
        <w:rPr>
          <w:rFonts w:ascii="Calibri" w:hAnsi="Calibri" w:cs="Calibri"/>
        </w:rPr>
        <w:t xml:space="preserve"> </w:t>
      </w:r>
      <w:r w:rsidR="00A84BE2" w:rsidRPr="00724ACB">
        <w:rPr>
          <w:rFonts w:ascii="Calibri" w:hAnsi="Calibri" w:cs="Calibri"/>
        </w:rPr>
        <w:t>je bil</w:t>
      </w:r>
      <w:r w:rsidR="009C7970" w:rsidRPr="00724ACB">
        <w:rPr>
          <w:rFonts w:ascii="Calibri" w:hAnsi="Calibri" w:cs="Calibri"/>
        </w:rPr>
        <w:t xml:space="preserve"> tudi</w:t>
      </w:r>
      <w:r w:rsidR="00A84BE2" w:rsidRPr="00724ACB">
        <w:rPr>
          <w:rFonts w:ascii="Calibri" w:hAnsi="Calibri" w:cs="Calibri"/>
        </w:rPr>
        <w:t xml:space="preserve"> povod za tokratno srečanje</w:t>
      </w:r>
      <w:r w:rsidR="009C7970" w:rsidRPr="00724ACB">
        <w:rPr>
          <w:rFonts w:ascii="Calibri" w:hAnsi="Calibri" w:cs="Calibri"/>
        </w:rPr>
        <w:t xml:space="preserve"> županov.</w:t>
      </w:r>
    </w:p>
    <w:p w14:paraId="327FAD74" w14:textId="05EEE7BF" w:rsidR="00FF32A8" w:rsidRPr="00724ACB" w:rsidRDefault="00210E48" w:rsidP="008E6F3B">
      <w:pPr>
        <w:jc w:val="both"/>
        <w:rPr>
          <w:rFonts w:ascii="Calibri" w:hAnsi="Calibri" w:cs="Calibri"/>
        </w:rPr>
      </w:pPr>
      <w:r w:rsidRPr="00724ACB">
        <w:rPr>
          <w:rFonts w:ascii="Calibri" w:hAnsi="Calibri" w:cs="Calibri"/>
        </w:rPr>
        <w:t>Zbrane sta uvodoma pozdravila ž</w:t>
      </w:r>
      <w:r w:rsidR="00CA40AC" w:rsidRPr="00724ACB">
        <w:rPr>
          <w:rFonts w:ascii="Calibri" w:hAnsi="Calibri" w:cs="Calibri"/>
        </w:rPr>
        <w:t>upan dr. Peter Verlič</w:t>
      </w:r>
      <w:r w:rsidRPr="00724ACB">
        <w:rPr>
          <w:rFonts w:ascii="Calibri" w:hAnsi="Calibri" w:cs="Calibri"/>
        </w:rPr>
        <w:t>, ki je zbranim</w:t>
      </w:r>
      <w:r w:rsidR="00CA40AC" w:rsidRPr="00724ACB">
        <w:rPr>
          <w:rFonts w:ascii="Calibri" w:hAnsi="Calibri" w:cs="Calibri"/>
        </w:rPr>
        <w:t xml:space="preserve"> zaželel dobrodošlico v Grosupljem z željo, da bo naša prijava na javni razpis uspešna, predvsem pa da bodo inovativne rešitve, ki se jih bomo lotili, v </w:t>
      </w:r>
      <w:r w:rsidRPr="00724ACB">
        <w:rPr>
          <w:rFonts w:ascii="Calibri" w:hAnsi="Calibri" w:cs="Calibri"/>
        </w:rPr>
        <w:t xml:space="preserve">kar </w:t>
      </w:r>
      <w:r w:rsidR="00CA40AC" w:rsidRPr="00724ACB">
        <w:rPr>
          <w:rFonts w:ascii="Calibri" w:hAnsi="Calibri" w:cs="Calibri"/>
        </w:rPr>
        <w:t>največjo korist občankam in občano</w:t>
      </w:r>
      <w:r w:rsidRPr="00724ACB">
        <w:rPr>
          <w:rFonts w:ascii="Calibri" w:hAnsi="Calibri" w:cs="Calibri"/>
        </w:rPr>
        <w:t>m, ter Jasmina Selan, ki pa je predlagala, da se kar podrobneje osredotočijo na samo vsebino razpisa</w:t>
      </w:r>
      <w:r w:rsidR="00724ACB" w:rsidRPr="00724ACB">
        <w:rPr>
          <w:rFonts w:ascii="Calibri" w:hAnsi="Calibri" w:cs="Calibri"/>
        </w:rPr>
        <w:t>, pregledajo katera vsebinska področja bi nas najbolj zanimala</w:t>
      </w:r>
      <w:r w:rsidRPr="00724ACB">
        <w:rPr>
          <w:rFonts w:ascii="Calibri" w:hAnsi="Calibri" w:cs="Calibri"/>
        </w:rPr>
        <w:t xml:space="preserve"> in prediskutirajo morebitna vprašanja v zvezi z njim.  </w:t>
      </w:r>
      <w:r w:rsidR="00CA40AC" w:rsidRPr="00724ACB">
        <w:rPr>
          <w:rFonts w:ascii="Calibri" w:hAnsi="Calibri" w:cs="Calibri"/>
        </w:rPr>
        <w:t xml:space="preserve"> </w:t>
      </w:r>
    </w:p>
    <w:p w14:paraId="543DD3E3" w14:textId="48174B95" w:rsidR="00FF32A8" w:rsidRPr="00724ACB" w:rsidRDefault="00FF32A8" w:rsidP="008E6F3B">
      <w:pPr>
        <w:jc w:val="both"/>
      </w:pPr>
      <w:r w:rsidRPr="00724ACB">
        <w:t xml:space="preserve">Namen javnega razpisa je </w:t>
      </w:r>
      <w:r w:rsidR="00724ACB" w:rsidRPr="00724ACB">
        <w:t xml:space="preserve">sicer </w:t>
      </w:r>
      <w:r w:rsidRPr="00724ACB">
        <w:t xml:space="preserve">pospešiti uvajanje inovativnih rešitev na področju digitalizacije občin, ki bodo omogočile boljše upravljanje, </w:t>
      </w:r>
      <w:r w:rsidR="00141D38">
        <w:t xml:space="preserve">boljše </w:t>
      </w:r>
      <w:r w:rsidRPr="00724ACB">
        <w:t>komuniciranje, proaktivno reševanje problemov, koordiniranje virov in procesov za hitro odzivanje, minimiziranje posledic nepredvidenih dogodkov in naravnih nesreč ter s tem izboljšanje javnih storitev za občane in druge uporabnike.</w:t>
      </w:r>
    </w:p>
    <w:p w14:paraId="4FD77456" w14:textId="77777777" w:rsidR="00FF32A8" w:rsidRPr="00724ACB" w:rsidRDefault="00FF32A8" w:rsidP="008E6F3B">
      <w:pPr>
        <w:jc w:val="both"/>
      </w:pPr>
      <w:r w:rsidRPr="00724ACB">
        <w:t>Vsebinska področja, ki jih razpis naslavlja, so:</w:t>
      </w:r>
    </w:p>
    <w:p w14:paraId="2A7E28EA" w14:textId="77777777" w:rsidR="00556306" w:rsidRPr="00724ACB" w:rsidRDefault="00FF32A8" w:rsidP="008E6F3B">
      <w:pPr>
        <w:pStyle w:val="Odstavekseznama"/>
        <w:numPr>
          <w:ilvl w:val="0"/>
          <w:numId w:val="2"/>
        </w:numPr>
        <w:jc w:val="both"/>
      </w:pPr>
      <w:r w:rsidRPr="00724ACB">
        <w:t xml:space="preserve">Upravljanje z viri in infrastrukturo, </w:t>
      </w:r>
    </w:p>
    <w:p w14:paraId="1DE2167C" w14:textId="77777777" w:rsidR="00556306" w:rsidRPr="00724ACB" w:rsidRDefault="00FF32A8" w:rsidP="008E6F3B">
      <w:pPr>
        <w:pStyle w:val="Odstavekseznama"/>
        <w:numPr>
          <w:ilvl w:val="0"/>
          <w:numId w:val="2"/>
        </w:numPr>
        <w:jc w:val="both"/>
      </w:pPr>
      <w:r w:rsidRPr="00724ACB">
        <w:t>Skrb za okolje,</w:t>
      </w:r>
    </w:p>
    <w:p w14:paraId="52F14868" w14:textId="77777777" w:rsidR="00556306" w:rsidRPr="00724ACB" w:rsidRDefault="00FF32A8" w:rsidP="008E6F3B">
      <w:pPr>
        <w:pStyle w:val="Odstavekseznama"/>
        <w:numPr>
          <w:ilvl w:val="0"/>
          <w:numId w:val="2"/>
        </w:numPr>
        <w:jc w:val="both"/>
      </w:pPr>
      <w:r w:rsidRPr="00724ACB">
        <w:t>Zdravo in aktivno življenje,</w:t>
      </w:r>
    </w:p>
    <w:p w14:paraId="34F448E9" w14:textId="77777777" w:rsidR="00556306" w:rsidRPr="00724ACB" w:rsidRDefault="00FF32A8" w:rsidP="008E6F3B">
      <w:pPr>
        <w:pStyle w:val="Odstavekseznama"/>
        <w:numPr>
          <w:ilvl w:val="0"/>
          <w:numId w:val="2"/>
        </w:numPr>
        <w:jc w:val="both"/>
      </w:pPr>
      <w:r w:rsidRPr="00724ACB">
        <w:t>Mobilnost, logistika in transport,</w:t>
      </w:r>
    </w:p>
    <w:p w14:paraId="5FBA00CE" w14:textId="77777777" w:rsidR="00556306" w:rsidRPr="00724ACB" w:rsidRDefault="00FF32A8" w:rsidP="008E6F3B">
      <w:pPr>
        <w:pStyle w:val="Odstavekseznama"/>
        <w:numPr>
          <w:ilvl w:val="0"/>
          <w:numId w:val="2"/>
        </w:numPr>
        <w:jc w:val="both"/>
      </w:pPr>
      <w:r w:rsidRPr="00724ACB">
        <w:t>Kultura, šport in turizem,</w:t>
      </w:r>
    </w:p>
    <w:p w14:paraId="516BBE99" w14:textId="50080BD0" w:rsidR="00FF32A8" w:rsidRPr="00724ACB" w:rsidRDefault="00FF32A8" w:rsidP="008E6F3B">
      <w:pPr>
        <w:pStyle w:val="Odstavekseznama"/>
        <w:numPr>
          <w:ilvl w:val="0"/>
          <w:numId w:val="2"/>
        </w:numPr>
        <w:jc w:val="both"/>
      </w:pPr>
      <w:r w:rsidRPr="00724ACB">
        <w:t>Varnost in zaščita.</w:t>
      </w:r>
    </w:p>
    <w:p w14:paraId="6BB72C12" w14:textId="31BB70A5" w:rsidR="00FF32A8" w:rsidRPr="00724ACB" w:rsidRDefault="00FF32A8" w:rsidP="008E6F3B">
      <w:pPr>
        <w:jc w:val="both"/>
      </w:pPr>
      <w:r w:rsidRPr="00724ACB">
        <w:t>Skupna višina sredstev, namenjenih za izvedbo razpisa, znaša 8 milijonov evrov, od tega bo Evropski sklad za regionalni razvoj prispeval 6,4 milijon</w:t>
      </w:r>
      <w:r w:rsidR="00141D38">
        <w:t>e</w:t>
      </w:r>
      <w:r w:rsidRPr="00724ACB">
        <w:t xml:space="preserve"> evrov.</w:t>
      </w:r>
    </w:p>
    <w:p w14:paraId="6637A51C" w14:textId="77777777" w:rsidR="00FF32A8" w:rsidRDefault="00FF32A8" w:rsidP="00364E3B">
      <w:pPr>
        <w:rPr>
          <w:color w:val="00B050"/>
        </w:rPr>
      </w:pPr>
    </w:p>
    <w:p w14:paraId="2B0BC8E5" w14:textId="77777777" w:rsidR="00FF32A8" w:rsidRPr="00FF32A8" w:rsidRDefault="00FF32A8" w:rsidP="00364E3B">
      <w:pPr>
        <w:rPr>
          <w:color w:val="0070C0"/>
        </w:rPr>
      </w:pPr>
    </w:p>
    <w:sectPr w:rsidR="00FF32A8" w:rsidRPr="00FF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22E1"/>
    <w:multiLevelType w:val="hybridMultilevel"/>
    <w:tmpl w:val="ADCAC5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97251"/>
    <w:multiLevelType w:val="hybridMultilevel"/>
    <w:tmpl w:val="783E64B4"/>
    <w:lvl w:ilvl="0" w:tplc="CFC2C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B"/>
    <w:rsid w:val="000401E6"/>
    <w:rsid w:val="00141D38"/>
    <w:rsid w:val="001D5F17"/>
    <w:rsid w:val="00210E48"/>
    <w:rsid w:val="00304945"/>
    <w:rsid w:val="00364E3B"/>
    <w:rsid w:val="004E2CDD"/>
    <w:rsid w:val="00507878"/>
    <w:rsid w:val="005328C6"/>
    <w:rsid w:val="00556306"/>
    <w:rsid w:val="005B2892"/>
    <w:rsid w:val="005D7DA1"/>
    <w:rsid w:val="00631485"/>
    <w:rsid w:val="00724ACB"/>
    <w:rsid w:val="008E6F3B"/>
    <w:rsid w:val="009C7970"/>
    <w:rsid w:val="009D530B"/>
    <w:rsid w:val="009E0D3F"/>
    <w:rsid w:val="00A3706B"/>
    <w:rsid w:val="00A82A88"/>
    <w:rsid w:val="00A84BE2"/>
    <w:rsid w:val="00A9182E"/>
    <w:rsid w:val="00C2746B"/>
    <w:rsid w:val="00CA40AC"/>
    <w:rsid w:val="00D21E29"/>
    <w:rsid w:val="00D92780"/>
    <w:rsid w:val="00EC4DA7"/>
    <w:rsid w:val="00FC6944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8EAF"/>
  <w15:chartTrackingRefBased/>
  <w15:docId w15:val="{56F748A6-4B64-4CE7-B4F6-EFDD77F0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Roštan</dc:creator>
  <cp:keywords/>
  <dc:description/>
  <cp:lastModifiedBy>Andreja Zdravje</cp:lastModifiedBy>
  <cp:revision>2</cp:revision>
  <cp:lastPrinted>2021-02-17T10:44:00Z</cp:lastPrinted>
  <dcterms:created xsi:type="dcterms:W3CDTF">2021-02-18T09:28:00Z</dcterms:created>
  <dcterms:modified xsi:type="dcterms:W3CDTF">2021-02-18T09:28:00Z</dcterms:modified>
</cp:coreProperties>
</file>