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FAD" w:rsidRPr="00334462" w:rsidRDefault="00334462" w:rsidP="00334462">
      <w:pPr>
        <w:jc w:val="center"/>
        <w:rPr>
          <w:rFonts w:asciiTheme="minorHAnsi" w:hAnsiTheme="minorHAnsi" w:cstheme="minorHAnsi"/>
          <w:b/>
        </w:rPr>
      </w:pPr>
      <w:r w:rsidRPr="00334462">
        <w:rPr>
          <w:rFonts w:asciiTheme="minorHAnsi" w:hAnsiTheme="minorHAnsi" w:cstheme="minorHAnsi"/>
          <w:b/>
        </w:rPr>
        <w:t>CENIK</w:t>
      </w:r>
    </w:p>
    <w:p w:rsidR="00334462" w:rsidRDefault="00334462" w:rsidP="00334462">
      <w:pPr>
        <w:jc w:val="center"/>
        <w:rPr>
          <w:rFonts w:asciiTheme="minorHAnsi" w:hAnsiTheme="minorHAnsi" w:cstheme="minorHAnsi"/>
          <w:b/>
        </w:rPr>
      </w:pPr>
      <w:r w:rsidRPr="00334462">
        <w:rPr>
          <w:rFonts w:asciiTheme="minorHAnsi" w:hAnsiTheme="minorHAnsi" w:cstheme="minorHAnsi"/>
          <w:b/>
        </w:rPr>
        <w:t xml:space="preserve">oskrbe s pitno vodo ter odvajanja komunalne odpadne vode </w:t>
      </w:r>
    </w:p>
    <w:p w:rsidR="00334462" w:rsidRPr="00334462" w:rsidRDefault="00334462" w:rsidP="00334462">
      <w:pPr>
        <w:jc w:val="center"/>
        <w:rPr>
          <w:rFonts w:asciiTheme="minorHAnsi" w:hAnsiTheme="minorHAnsi" w:cstheme="minorHAnsi"/>
          <w:b/>
        </w:rPr>
      </w:pPr>
      <w:r w:rsidRPr="00334462">
        <w:rPr>
          <w:rFonts w:asciiTheme="minorHAnsi" w:hAnsiTheme="minorHAnsi" w:cstheme="minorHAnsi"/>
          <w:b/>
        </w:rPr>
        <w:t>na območju Občine Ig od 1.6.2019</w:t>
      </w:r>
    </w:p>
    <w:p w:rsidR="00334462" w:rsidRDefault="00334462" w:rsidP="00031CFA">
      <w:pPr>
        <w:jc w:val="both"/>
        <w:rPr>
          <w:rFonts w:asciiTheme="minorHAnsi" w:hAnsiTheme="minorHAnsi" w:cstheme="minorHAnsi"/>
          <w:color w:val="FF0000"/>
          <w:sz w:val="22"/>
          <w:szCs w:val="22"/>
        </w:rPr>
      </w:pPr>
    </w:p>
    <w:p w:rsidR="00334462" w:rsidRPr="001F0A0E" w:rsidRDefault="00334462" w:rsidP="00031CFA">
      <w:pPr>
        <w:jc w:val="both"/>
        <w:rPr>
          <w:rFonts w:asciiTheme="minorHAnsi" w:hAnsiTheme="minorHAnsi" w:cstheme="minorHAnsi"/>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3468"/>
        <w:gridCol w:w="3402"/>
      </w:tblGrid>
      <w:tr w:rsidR="00AE5D64" w:rsidRPr="001F0A0E" w:rsidTr="00C40FD7">
        <w:tc>
          <w:tcPr>
            <w:tcW w:w="1948" w:type="dxa"/>
            <w:tcBorders>
              <w:top w:val="single" w:sz="4" w:space="0" w:color="auto"/>
              <w:left w:val="single" w:sz="4" w:space="0" w:color="auto"/>
              <w:bottom w:val="single" w:sz="4" w:space="0" w:color="auto"/>
              <w:right w:val="single" w:sz="4" w:space="0" w:color="auto"/>
            </w:tcBorders>
          </w:tcPr>
          <w:p w:rsidR="00AE5D64" w:rsidRPr="001F0A0E" w:rsidRDefault="00AE5D64" w:rsidP="005A1093">
            <w:pPr>
              <w:pStyle w:val="Tekstnavaden"/>
              <w:keepNext/>
              <w:keepLines/>
              <w:spacing w:after="0"/>
              <w:rPr>
                <w:rStyle w:val="Naslovknjige"/>
                <w:lang w:val="sl-SI"/>
              </w:rPr>
            </w:pPr>
          </w:p>
        </w:tc>
        <w:tc>
          <w:tcPr>
            <w:tcW w:w="3468" w:type="dxa"/>
            <w:tcBorders>
              <w:top w:val="single" w:sz="4" w:space="0" w:color="auto"/>
              <w:left w:val="single" w:sz="4" w:space="0" w:color="auto"/>
              <w:bottom w:val="single" w:sz="4" w:space="0" w:color="auto"/>
              <w:right w:val="single" w:sz="4" w:space="0" w:color="auto"/>
            </w:tcBorders>
          </w:tcPr>
          <w:p w:rsidR="00AE5D64" w:rsidRPr="001F0A0E" w:rsidRDefault="00AE5D64" w:rsidP="005A1093">
            <w:pPr>
              <w:pStyle w:val="Tekstnavaden"/>
              <w:keepNext/>
              <w:keepLines/>
              <w:spacing w:after="0"/>
              <w:jc w:val="center"/>
            </w:pPr>
            <w:r w:rsidRPr="001F0A0E">
              <w:t>Potrjena cena EUR/</w:t>
            </w:r>
            <w:r w:rsidR="00BC1F3A" w:rsidRPr="001F0A0E">
              <w:t>m3</w:t>
            </w:r>
            <w:r w:rsidRPr="001F0A0E">
              <w:t xml:space="preserve"> </w:t>
            </w:r>
          </w:p>
          <w:p w:rsidR="00AE5D64" w:rsidRPr="001F0A0E" w:rsidRDefault="00AE5D64" w:rsidP="005A1093">
            <w:pPr>
              <w:pStyle w:val="Tekstnavaden"/>
              <w:keepNext/>
              <w:keepLines/>
              <w:spacing w:after="0"/>
              <w:jc w:val="center"/>
              <w:rPr>
                <w:rStyle w:val="Naslovknjige"/>
                <w:lang w:val="sl-SI"/>
              </w:rPr>
            </w:pPr>
            <w:r w:rsidRPr="001F0A0E">
              <w:t>(brez DDV)</w:t>
            </w:r>
          </w:p>
        </w:tc>
        <w:tc>
          <w:tcPr>
            <w:tcW w:w="3402" w:type="dxa"/>
            <w:tcBorders>
              <w:top w:val="single" w:sz="4" w:space="0" w:color="auto"/>
              <w:left w:val="single" w:sz="4" w:space="0" w:color="auto"/>
              <w:bottom w:val="single" w:sz="4" w:space="0" w:color="auto"/>
              <w:right w:val="single" w:sz="4" w:space="0" w:color="auto"/>
            </w:tcBorders>
          </w:tcPr>
          <w:p w:rsidR="00AE5D64" w:rsidRPr="001F0A0E" w:rsidRDefault="00AE5D64" w:rsidP="005A1093">
            <w:pPr>
              <w:pStyle w:val="Tekstnavaden"/>
              <w:keepNext/>
              <w:keepLines/>
              <w:spacing w:after="0"/>
              <w:jc w:val="center"/>
              <w:rPr>
                <w:rStyle w:val="Naslovknjige"/>
                <w:lang w:val="sl-SI"/>
              </w:rPr>
            </w:pPr>
            <w:r w:rsidRPr="001F0A0E">
              <w:t>Zaračunana* cena EUR</w:t>
            </w:r>
            <w:r w:rsidR="00E20273" w:rsidRPr="001F0A0E">
              <w:t>/</w:t>
            </w:r>
            <w:r w:rsidR="00BC1F3A" w:rsidRPr="001F0A0E">
              <w:t>m3</w:t>
            </w:r>
            <w:r w:rsidRPr="001F0A0E">
              <w:t xml:space="preserve"> (brez DDV)</w:t>
            </w:r>
          </w:p>
        </w:tc>
      </w:tr>
      <w:tr w:rsidR="00DE5277" w:rsidRPr="001F0A0E" w:rsidTr="00C40FD7">
        <w:tc>
          <w:tcPr>
            <w:tcW w:w="1948" w:type="dxa"/>
            <w:tcBorders>
              <w:top w:val="single" w:sz="4" w:space="0" w:color="auto"/>
              <w:left w:val="single" w:sz="4" w:space="0" w:color="auto"/>
              <w:bottom w:val="single" w:sz="4" w:space="0" w:color="auto"/>
              <w:right w:val="single" w:sz="4" w:space="0" w:color="auto"/>
            </w:tcBorders>
            <w:hideMark/>
          </w:tcPr>
          <w:p w:rsidR="00DE5277" w:rsidRPr="001F0A0E" w:rsidRDefault="00DE5277" w:rsidP="005A1093">
            <w:pPr>
              <w:pStyle w:val="Tekstnavaden"/>
              <w:keepNext/>
              <w:keepLines/>
              <w:spacing w:after="0"/>
              <w:rPr>
                <w:rStyle w:val="Naslovknjige"/>
                <w:b w:val="0"/>
                <w:bCs w:val="0"/>
                <w:smallCaps w:val="0"/>
                <w:lang w:val="sl-SI"/>
              </w:rPr>
            </w:pPr>
            <w:r w:rsidRPr="001F0A0E">
              <w:rPr>
                <w:rStyle w:val="Naslovknjige"/>
                <w:lang w:val="sl-SI"/>
              </w:rPr>
              <w:t>vodarina</w:t>
            </w:r>
          </w:p>
        </w:tc>
        <w:tc>
          <w:tcPr>
            <w:tcW w:w="3468" w:type="dxa"/>
            <w:tcBorders>
              <w:top w:val="single" w:sz="4" w:space="0" w:color="auto"/>
              <w:left w:val="single" w:sz="4" w:space="0" w:color="auto"/>
              <w:bottom w:val="single" w:sz="4" w:space="0" w:color="auto"/>
              <w:right w:val="single" w:sz="4" w:space="0" w:color="auto"/>
            </w:tcBorders>
          </w:tcPr>
          <w:p w:rsidR="00DE5277" w:rsidRPr="001F0A0E" w:rsidRDefault="00DE5277" w:rsidP="005A1093">
            <w:pPr>
              <w:pStyle w:val="Tekstnavaden"/>
              <w:keepNext/>
              <w:keepLines/>
              <w:spacing w:after="0"/>
              <w:jc w:val="center"/>
              <w:rPr>
                <w:rStyle w:val="Naslovknjige"/>
                <w:lang w:val="sl-SI"/>
              </w:rPr>
            </w:pPr>
            <w:r w:rsidRPr="001F0A0E">
              <w:rPr>
                <w:rStyle w:val="Naslovknjige"/>
                <w:lang w:val="sl-SI"/>
              </w:rPr>
              <w:t>1</w:t>
            </w:r>
            <w:r w:rsidRPr="001F0A0E">
              <w:rPr>
                <w:rStyle w:val="Naslovknjige"/>
              </w:rPr>
              <w:t xml:space="preserve">,5050 </w:t>
            </w:r>
          </w:p>
        </w:tc>
        <w:tc>
          <w:tcPr>
            <w:tcW w:w="3402" w:type="dxa"/>
            <w:tcBorders>
              <w:top w:val="single" w:sz="4" w:space="0" w:color="auto"/>
              <w:left w:val="single" w:sz="4" w:space="0" w:color="auto"/>
              <w:bottom w:val="single" w:sz="4" w:space="0" w:color="auto"/>
              <w:right w:val="single" w:sz="4" w:space="0" w:color="auto"/>
            </w:tcBorders>
            <w:hideMark/>
          </w:tcPr>
          <w:p w:rsidR="00DE5277" w:rsidRPr="001F0A0E" w:rsidRDefault="00DE5277" w:rsidP="005A1093">
            <w:pPr>
              <w:pStyle w:val="Tekstnavaden"/>
              <w:keepNext/>
              <w:keepLines/>
              <w:spacing w:after="0"/>
              <w:jc w:val="center"/>
              <w:rPr>
                <w:rStyle w:val="Naslovknjige"/>
                <w:b w:val="0"/>
                <w:bCs w:val="0"/>
                <w:smallCaps w:val="0"/>
                <w:lang w:val="sl-SI"/>
              </w:rPr>
            </w:pPr>
            <w:r w:rsidRPr="00F36A71">
              <w:rPr>
                <w:rStyle w:val="Naslovknjige"/>
                <w:lang w:val="sl-SI"/>
              </w:rPr>
              <w:t>1,</w:t>
            </w:r>
            <w:r w:rsidR="00F36A71" w:rsidRPr="00F36A71">
              <w:rPr>
                <w:rStyle w:val="Naslovknjige"/>
                <w:lang w:val="sl-SI"/>
              </w:rPr>
              <w:t>5050</w:t>
            </w:r>
          </w:p>
        </w:tc>
      </w:tr>
    </w:tbl>
    <w:p w:rsidR="00031CFA" w:rsidRPr="001F0A0E" w:rsidRDefault="00031CFA" w:rsidP="00031CFA">
      <w:pPr>
        <w:jc w:val="both"/>
        <w:rPr>
          <w:rFonts w:ascii="Arial" w:hAnsi="Arial" w:cs="Arial"/>
          <w:sz w:val="22"/>
          <w:szCs w:val="22"/>
        </w:rPr>
      </w:pPr>
    </w:p>
    <w:tbl>
      <w:tblPr>
        <w:tblW w:w="8875" w:type="dxa"/>
        <w:tblInd w:w="51" w:type="dxa"/>
        <w:tblCellMar>
          <w:left w:w="70" w:type="dxa"/>
          <w:right w:w="70" w:type="dxa"/>
        </w:tblCellMar>
        <w:tblLook w:val="04A0" w:firstRow="1" w:lastRow="0" w:firstColumn="1" w:lastColumn="0" w:noHBand="0" w:noVBand="1"/>
      </w:tblPr>
      <w:tblGrid>
        <w:gridCol w:w="2146"/>
        <w:gridCol w:w="2126"/>
        <w:gridCol w:w="2335"/>
        <w:gridCol w:w="2268"/>
      </w:tblGrid>
      <w:tr w:rsidR="00E3788A" w:rsidRPr="001F0A0E" w:rsidTr="00C40FD7">
        <w:trPr>
          <w:trHeight w:val="300"/>
        </w:trPr>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OMREŽNINA - VODA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FAKTOR OMREŽNINE</w:t>
            </w:r>
          </w:p>
        </w:tc>
        <w:tc>
          <w:tcPr>
            <w:tcW w:w="2335" w:type="dxa"/>
            <w:tcBorders>
              <w:top w:val="single" w:sz="4" w:space="0" w:color="auto"/>
              <w:left w:val="nil"/>
              <w:bottom w:val="single" w:sz="4" w:space="0" w:color="auto"/>
              <w:right w:val="single" w:sz="4" w:space="0" w:color="auto"/>
            </w:tcBorders>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Potrjena cena EUR/mesec</w:t>
            </w:r>
            <w:r w:rsidR="00122DCE" w:rsidRPr="001F0A0E">
              <w:rPr>
                <w:rFonts w:ascii="Calibri" w:hAnsi="Calibri"/>
                <w:color w:val="000000"/>
                <w:sz w:val="22"/>
                <w:szCs w:val="22"/>
              </w:rPr>
              <w:t xml:space="preserve"> (brez DDV)</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Zaračunana* cena EUR/mesec</w:t>
            </w:r>
            <w:r w:rsidR="00122DCE" w:rsidRPr="001F0A0E">
              <w:rPr>
                <w:rFonts w:ascii="Calibri" w:hAnsi="Calibri"/>
                <w:color w:val="000000"/>
                <w:sz w:val="22"/>
                <w:szCs w:val="22"/>
              </w:rPr>
              <w:t xml:space="preserve"> (brez DDV)</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DN≤20</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1</w:t>
            </w:r>
          </w:p>
        </w:tc>
        <w:tc>
          <w:tcPr>
            <w:tcW w:w="2335"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8,2405</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B42EA" w:rsidP="005A1093">
            <w:pPr>
              <w:jc w:val="right"/>
              <w:rPr>
                <w:rFonts w:ascii="Calibri" w:hAnsi="Calibri"/>
                <w:color w:val="000000"/>
                <w:sz w:val="22"/>
                <w:szCs w:val="22"/>
              </w:rPr>
            </w:pPr>
            <w:r w:rsidRPr="00EB42EA">
              <w:rPr>
                <w:rFonts w:ascii="Calibri" w:hAnsi="Calibri"/>
                <w:color w:val="000000"/>
                <w:sz w:val="22"/>
                <w:szCs w:val="22"/>
              </w:rPr>
              <w:t>6,5924</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20&lt; DN &lt; 40</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3</w:t>
            </w:r>
          </w:p>
        </w:tc>
        <w:tc>
          <w:tcPr>
            <w:tcW w:w="2335"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24,7215</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F36A71" w:rsidP="005A1093">
            <w:pPr>
              <w:jc w:val="right"/>
              <w:rPr>
                <w:rFonts w:ascii="Calibri" w:hAnsi="Calibri"/>
                <w:color w:val="000000"/>
                <w:sz w:val="22"/>
                <w:szCs w:val="22"/>
              </w:rPr>
            </w:pPr>
            <w:r w:rsidRPr="00EB42EA">
              <w:rPr>
                <w:rFonts w:ascii="Calibri" w:hAnsi="Calibri"/>
                <w:color w:val="000000"/>
                <w:sz w:val="22"/>
                <w:szCs w:val="22"/>
              </w:rPr>
              <w:t>1</w:t>
            </w:r>
            <w:r w:rsidR="00EB42EA" w:rsidRPr="00EB42EA">
              <w:rPr>
                <w:rFonts w:ascii="Calibri" w:hAnsi="Calibri"/>
                <w:color w:val="000000"/>
                <w:sz w:val="22"/>
                <w:szCs w:val="22"/>
              </w:rPr>
              <w:t>9,7772</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40≤ DN &lt; 50</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10</w:t>
            </w:r>
          </w:p>
        </w:tc>
        <w:tc>
          <w:tcPr>
            <w:tcW w:w="2335"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82,4</w:t>
            </w:r>
            <w:r w:rsidR="00563EE6">
              <w:rPr>
                <w:rFonts w:ascii="Calibri" w:hAnsi="Calibri"/>
                <w:color w:val="000000"/>
                <w:sz w:val="22"/>
                <w:szCs w:val="22"/>
              </w:rPr>
              <w:t>0</w:t>
            </w:r>
            <w:r w:rsidRPr="001F0A0E">
              <w:rPr>
                <w:rFonts w:ascii="Calibri" w:hAnsi="Calibri"/>
                <w:color w:val="000000"/>
                <w:sz w:val="22"/>
                <w:szCs w:val="22"/>
              </w:rPr>
              <w:t>51</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B42EA" w:rsidP="005A1093">
            <w:pPr>
              <w:jc w:val="right"/>
              <w:rPr>
                <w:rFonts w:ascii="Calibri" w:hAnsi="Calibri"/>
                <w:color w:val="000000"/>
                <w:sz w:val="22"/>
                <w:szCs w:val="22"/>
              </w:rPr>
            </w:pPr>
            <w:r w:rsidRPr="00EB42EA">
              <w:rPr>
                <w:rFonts w:ascii="Calibri" w:hAnsi="Calibri"/>
                <w:color w:val="000000"/>
                <w:sz w:val="22"/>
                <w:szCs w:val="22"/>
              </w:rPr>
              <w:t>65,9241</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50≤ DN &lt; 65</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15</w:t>
            </w:r>
          </w:p>
        </w:tc>
        <w:tc>
          <w:tcPr>
            <w:tcW w:w="2335"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123,6077</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B42EA" w:rsidP="005A1093">
            <w:pPr>
              <w:jc w:val="right"/>
              <w:rPr>
                <w:rFonts w:ascii="Calibri" w:hAnsi="Calibri"/>
                <w:color w:val="000000"/>
                <w:sz w:val="22"/>
                <w:szCs w:val="22"/>
              </w:rPr>
            </w:pPr>
            <w:r w:rsidRPr="00EB42EA">
              <w:rPr>
                <w:rFonts w:ascii="Calibri" w:hAnsi="Calibri"/>
                <w:color w:val="000000"/>
                <w:sz w:val="22"/>
                <w:szCs w:val="22"/>
              </w:rPr>
              <w:t>98,8862</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80 ≤ DN &lt;100</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50</w:t>
            </w:r>
          </w:p>
        </w:tc>
        <w:tc>
          <w:tcPr>
            <w:tcW w:w="2335"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412,0257</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3788A" w:rsidP="005A1093">
            <w:pPr>
              <w:jc w:val="right"/>
              <w:rPr>
                <w:rFonts w:ascii="Calibri" w:hAnsi="Calibri"/>
                <w:color w:val="000000"/>
                <w:sz w:val="22"/>
                <w:szCs w:val="22"/>
              </w:rPr>
            </w:pPr>
            <w:r w:rsidRPr="00EB42EA">
              <w:rPr>
                <w:rFonts w:ascii="Calibri" w:hAnsi="Calibri"/>
                <w:color w:val="000000"/>
                <w:sz w:val="22"/>
                <w:szCs w:val="22"/>
              </w:rPr>
              <w:t>3</w:t>
            </w:r>
            <w:r w:rsidR="00EB42EA" w:rsidRPr="00EB42EA">
              <w:rPr>
                <w:rFonts w:ascii="Calibri" w:hAnsi="Calibri"/>
                <w:color w:val="000000"/>
                <w:sz w:val="22"/>
                <w:szCs w:val="22"/>
              </w:rPr>
              <w:t>29,6206</w:t>
            </w:r>
          </w:p>
        </w:tc>
      </w:tr>
    </w:tbl>
    <w:p w:rsidR="00031CFA" w:rsidRPr="001F0A0E" w:rsidRDefault="00BB45D3" w:rsidP="00031CFA">
      <w:pPr>
        <w:jc w:val="both"/>
        <w:rPr>
          <w:rFonts w:asciiTheme="minorHAnsi" w:hAnsiTheme="minorHAnsi" w:cstheme="minorHAnsi"/>
          <w:sz w:val="22"/>
          <w:szCs w:val="22"/>
        </w:rPr>
      </w:pPr>
      <w:r w:rsidRPr="001F0A0E">
        <w:rPr>
          <w:rFonts w:asciiTheme="minorHAnsi" w:hAnsiTheme="minorHAnsi" w:cstheme="minorHAnsi"/>
          <w:sz w:val="22"/>
          <w:szCs w:val="22"/>
        </w:rPr>
        <w:t>*Zaračunana cena storitev javne službe je potrjena cena, zmanjšana za subvencijo. Subvencijo za gospodinjstva in izvajalce nepridobitnih dejavnosti oblikuje Občina Ig iz proračuna. Izvajalcem pridobitnih dejavnosti Občina Ig ne subvencionira cene oskrbe s pitno vodo.</w:t>
      </w:r>
    </w:p>
    <w:p w:rsidR="00031CFA" w:rsidRPr="001F0A0E" w:rsidRDefault="00031CFA" w:rsidP="00031CFA">
      <w:pPr>
        <w:jc w:val="both"/>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3119"/>
      </w:tblGrid>
      <w:tr w:rsidR="00AE5D64" w:rsidRPr="001F0A0E" w:rsidTr="00C40FD7">
        <w:tc>
          <w:tcPr>
            <w:tcW w:w="2722" w:type="dxa"/>
            <w:tcBorders>
              <w:top w:val="single" w:sz="4" w:space="0" w:color="auto"/>
              <w:left w:val="single" w:sz="4" w:space="0" w:color="auto"/>
              <w:bottom w:val="single" w:sz="4" w:space="0" w:color="auto"/>
              <w:right w:val="single" w:sz="4" w:space="0" w:color="auto"/>
            </w:tcBorders>
          </w:tcPr>
          <w:p w:rsidR="00AE5D64" w:rsidRPr="001F0A0E" w:rsidRDefault="00AE5D64" w:rsidP="00AF0BE7">
            <w:pPr>
              <w:pStyle w:val="Tekstnavaden"/>
              <w:keepNext/>
              <w:keepLines/>
              <w:spacing w:after="0"/>
              <w:rPr>
                <w:rStyle w:val="Naslovknjige"/>
                <w:lang w:val="sl-SI"/>
              </w:rPr>
            </w:pPr>
          </w:p>
        </w:tc>
        <w:tc>
          <w:tcPr>
            <w:tcW w:w="2977" w:type="dxa"/>
            <w:tcBorders>
              <w:top w:val="single" w:sz="4" w:space="0" w:color="auto"/>
              <w:left w:val="single" w:sz="4" w:space="0" w:color="auto"/>
              <w:bottom w:val="single" w:sz="4" w:space="0" w:color="auto"/>
              <w:right w:val="single" w:sz="4" w:space="0" w:color="auto"/>
            </w:tcBorders>
          </w:tcPr>
          <w:p w:rsidR="00AE5D64" w:rsidRPr="001F0A0E" w:rsidRDefault="00AE5D64" w:rsidP="00AF0BE7">
            <w:pPr>
              <w:pStyle w:val="Tekstnavaden"/>
              <w:keepNext/>
              <w:keepLines/>
              <w:spacing w:after="0"/>
              <w:jc w:val="center"/>
            </w:pPr>
            <w:r w:rsidRPr="001F0A0E">
              <w:t>Potrjena cena EUR/m</w:t>
            </w:r>
            <w:r w:rsidR="00BC1F3A" w:rsidRPr="001F0A0E">
              <w:t>3</w:t>
            </w:r>
            <w:r w:rsidRPr="001F0A0E">
              <w:t xml:space="preserve"> </w:t>
            </w:r>
          </w:p>
          <w:p w:rsidR="00AE5D64" w:rsidRPr="001F0A0E" w:rsidRDefault="00AE5D64" w:rsidP="00AF0BE7">
            <w:pPr>
              <w:pStyle w:val="Tekstnavaden"/>
              <w:keepNext/>
              <w:keepLines/>
              <w:spacing w:after="0"/>
              <w:jc w:val="center"/>
              <w:rPr>
                <w:rStyle w:val="Naslovknjige"/>
                <w:lang w:val="sl-SI"/>
              </w:rPr>
            </w:pPr>
            <w:r w:rsidRPr="001F0A0E">
              <w:t>(brez DDV)</w:t>
            </w:r>
          </w:p>
        </w:tc>
        <w:tc>
          <w:tcPr>
            <w:tcW w:w="3119" w:type="dxa"/>
            <w:tcBorders>
              <w:top w:val="single" w:sz="4" w:space="0" w:color="auto"/>
              <w:left w:val="single" w:sz="4" w:space="0" w:color="auto"/>
              <w:bottom w:val="single" w:sz="4" w:space="0" w:color="auto"/>
              <w:right w:val="single" w:sz="4" w:space="0" w:color="auto"/>
            </w:tcBorders>
          </w:tcPr>
          <w:p w:rsidR="00AE5D64" w:rsidRPr="001F0A0E" w:rsidRDefault="00AE5D64" w:rsidP="00AF0BE7">
            <w:pPr>
              <w:pStyle w:val="Tekstnavaden"/>
              <w:keepNext/>
              <w:keepLines/>
              <w:spacing w:after="0"/>
              <w:jc w:val="center"/>
              <w:rPr>
                <w:rStyle w:val="Naslovknjige"/>
                <w:lang w:val="sl-SI"/>
              </w:rPr>
            </w:pPr>
            <w:r w:rsidRPr="001F0A0E">
              <w:t>Zaračunana* cena EUR/m</w:t>
            </w:r>
            <w:r w:rsidR="00BC1F3A" w:rsidRPr="001F0A0E">
              <w:t>3</w:t>
            </w:r>
            <w:r w:rsidRPr="001F0A0E">
              <w:t xml:space="preserve"> (brez DDV)</w:t>
            </w:r>
          </w:p>
        </w:tc>
      </w:tr>
      <w:tr w:rsidR="00DE5277" w:rsidRPr="001F0A0E" w:rsidTr="00C40FD7">
        <w:tc>
          <w:tcPr>
            <w:tcW w:w="2722" w:type="dxa"/>
            <w:tcBorders>
              <w:top w:val="single" w:sz="4" w:space="0" w:color="auto"/>
              <w:left w:val="single" w:sz="4" w:space="0" w:color="auto"/>
              <w:bottom w:val="single" w:sz="4" w:space="0" w:color="auto"/>
              <w:right w:val="single" w:sz="4" w:space="0" w:color="auto"/>
            </w:tcBorders>
            <w:hideMark/>
          </w:tcPr>
          <w:p w:rsidR="00DE5277" w:rsidRPr="001F0A0E" w:rsidRDefault="00DE5277" w:rsidP="005A1093">
            <w:pPr>
              <w:pStyle w:val="Tekstnavaden"/>
              <w:keepNext/>
              <w:keepLines/>
              <w:spacing w:after="0"/>
              <w:rPr>
                <w:rStyle w:val="Naslovknjige"/>
                <w:b w:val="0"/>
                <w:bCs w:val="0"/>
                <w:smallCaps w:val="0"/>
                <w:lang w:val="sl-SI"/>
              </w:rPr>
            </w:pPr>
            <w:r w:rsidRPr="001F0A0E">
              <w:rPr>
                <w:rStyle w:val="Naslovknjige"/>
                <w:lang w:val="sl-SI"/>
              </w:rPr>
              <w:t>Opravljanje storitev/cena storitve - KANALIZACIJA</w:t>
            </w:r>
          </w:p>
        </w:tc>
        <w:tc>
          <w:tcPr>
            <w:tcW w:w="2977" w:type="dxa"/>
            <w:tcBorders>
              <w:top w:val="single" w:sz="4" w:space="0" w:color="auto"/>
              <w:left w:val="single" w:sz="4" w:space="0" w:color="auto"/>
              <w:bottom w:val="single" w:sz="4" w:space="0" w:color="auto"/>
              <w:right w:val="single" w:sz="4" w:space="0" w:color="auto"/>
            </w:tcBorders>
          </w:tcPr>
          <w:p w:rsidR="00DE5277" w:rsidRPr="001F0A0E" w:rsidRDefault="00DE5277" w:rsidP="005A1093">
            <w:pPr>
              <w:pStyle w:val="Tekstnavaden"/>
              <w:keepNext/>
              <w:keepLines/>
              <w:spacing w:after="0"/>
              <w:jc w:val="center"/>
              <w:rPr>
                <w:rStyle w:val="Naslovknjige"/>
                <w:lang w:val="sl-SI"/>
              </w:rPr>
            </w:pPr>
            <w:r w:rsidRPr="001F0A0E">
              <w:rPr>
                <w:rStyle w:val="Naslovknjige"/>
                <w:lang w:val="sl-SI"/>
              </w:rPr>
              <w:t>0</w:t>
            </w:r>
            <w:r w:rsidRPr="001F0A0E">
              <w:rPr>
                <w:rStyle w:val="Naslovknjige"/>
              </w:rPr>
              <w:t xml:space="preserve">,1221 </w:t>
            </w:r>
          </w:p>
        </w:tc>
        <w:tc>
          <w:tcPr>
            <w:tcW w:w="3119" w:type="dxa"/>
            <w:tcBorders>
              <w:top w:val="single" w:sz="4" w:space="0" w:color="auto"/>
              <w:left w:val="single" w:sz="4" w:space="0" w:color="auto"/>
              <w:bottom w:val="single" w:sz="4" w:space="0" w:color="auto"/>
              <w:right w:val="single" w:sz="4" w:space="0" w:color="auto"/>
            </w:tcBorders>
            <w:hideMark/>
          </w:tcPr>
          <w:p w:rsidR="00DE5277" w:rsidRPr="001F0A0E" w:rsidRDefault="00DE5277" w:rsidP="005A1093">
            <w:pPr>
              <w:pStyle w:val="Tekstnavaden"/>
              <w:keepNext/>
              <w:keepLines/>
              <w:spacing w:after="0"/>
              <w:jc w:val="center"/>
              <w:rPr>
                <w:rStyle w:val="Naslovknjige"/>
                <w:b w:val="0"/>
                <w:bCs w:val="0"/>
                <w:smallCaps w:val="0"/>
                <w:lang w:val="sl-SI"/>
              </w:rPr>
            </w:pPr>
            <w:r w:rsidRPr="001F0A0E">
              <w:rPr>
                <w:rStyle w:val="Naslovknjige"/>
                <w:lang w:val="sl-SI"/>
              </w:rPr>
              <w:t>0,</w:t>
            </w:r>
            <w:r w:rsidR="00563EE6">
              <w:rPr>
                <w:rStyle w:val="Naslovknjige"/>
                <w:lang w:val="sl-SI"/>
              </w:rPr>
              <w:t>1221</w:t>
            </w:r>
          </w:p>
        </w:tc>
      </w:tr>
    </w:tbl>
    <w:p w:rsidR="00031CFA" w:rsidRPr="001F0A0E" w:rsidRDefault="00031CFA" w:rsidP="00031CFA">
      <w:pPr>
        <w:jc w:val="both"/>
        <w:rPr>
          <w:rFonts w:ascii="Arial" w:hAnsi="Arial" w:cs="Arial"/>
          <w:sz w:val="22"/>
          <w:szCs w:val="22"/>
        </w:rPr>
      </w:pPr>
    </w:p>
    <w:tbl>
      <w:tblPr>
        <w:tblW w:w="8875" w:type="dxa"/>
        <w:tblInd w:w="51" w:type="dxa"/>
        <w:tblCellMar>
          <w:left w:w="70" w:type="dxa"/>
          <w:right w:w="70" w:type="dxa"/>
        </w:tblCellMar>
        <w:tblLook w:val="04A0" w:firstRow="1" w:lastRow="0" w:firstColumn="1" w:lastColumn="0" w:noHBand="0" w:noVBand="1"/>
      </w:tblPr>
      <w:tblGrid>
        <w:gridCol w:w="2146"/>
        <w:gridCol w:w="2126"/>
        <w:gridCol w:w="2193"/>
        <w:gridCol w:w="2410"/>
      </w:tblGrid>
      <w:tr w:rsidR="00E3788A" w:rsidRPr="001F0A0E" w:rsidTr="00C40FD7">
        <w:trPr>
          <w:trHeight w:val="300"/>
        </w:trPr>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OMREŽNINA - KANAL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FAKTOR OMREŽNINE</w:t>
            </w:r>
          </w:p>
        </w:tc>
        <w:tc>
          <w:tcPr>
            <w:tcW w:w="2193" w:type="dxa"/>
            <w:tcBorders>
              <w:top w:val="single" w:sz="4" w:space="0" w:color="auto"/>
              <w:left w:val="nil"/>
              <w:bottom w:val="single" w:sz="4" w:space="0" w:color="auto"/>
              <w:right w:val="single" w:sz="4" w:space="0" w:color="auto"/>
            </w:tcBorders>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Potrjena cena EUR/mesec</w:t>
            </w:r>
            <w:r w:rsidR="00122DCE" w:rsidRPr="001F0A0E">
              <w:rPr>
                <w:rFonts w:ascii="Calibri" w:hAnsi="Calibri"/>
                <w:color w:val="000000"/>
                <w:sz w:val="22"/>
                <w:szCs w:val="22"/>
              </w:rPr>
              <w:t xml:space="preserve"> (brez DDV)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Zaračunana* cena EUR/mesec</w:t>
            </w:r>
            <w:r w:rsidR="00122DCE" w:rsidRPr="001F0A0E">
              <w:rPr>
                <w:rFonts w:ascii="Calibri" w:hAnsi="Calibri"/>
                <w:color w:val="000000"/>
                <w:sz w:val="22"/>
                <w:szCs w:val="22"/>
              </w:rPr>
              <w:t xml:space="preserve"> (brez DDV)</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DN≤20</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1</w:t>
            </w:r>
          </w:p>
        </w:tc>
        <w:tc>
          <w:tcPr>
            <w:tcW w:w="2193"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11,</w:t>
            </w:r>
            <w:r w:rsidR="00563EE6">
              <w:rPr>
                <w:rFonts w:ascii="Calibri" w:hAnsi="Calibri"/>
                <w:color w:val="000000"/>
                <w:sz w:val="22"/>
                <w:szCs w:val="22"/>
              </w:rPr>
              <w:t>3684</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B42EA" w:rsidP="005A1093">
            <w:pPr>
              <w:jc w:val="right"/>
              <w:rPr>
                <w:rFonts w:ascii="Calibri" w:hAnsi="Calibri"/>
                <w:color w:val="000000"/>
                <w:sz w:val="22"/>
                <w:szCs w:val="22"/>
              </w:rPr>
            </w:pPr>
            <w:r w:rsidRPr="00EB42EA">
              <w:rPr>
                <w:rFonts w:ascii="Calibri" w:hAnsi="Calibri"/>
                <w:color w:val="000000"/>
                <w:sz w:val="22"/>
                <w:szCs w:val="22"/>
              </w:rPr>
              <w:t>9,6631</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20&lt; DN &lt; 40</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3</w:t>
            </w:r>
          </w:p>
        </w:tc>
        <w:tc>
          <w:tcPr>
            <w:tcW w:w="2193"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3</w:t>
            </w:r>
            <w:r w:rsidR="00563EE6">
              <w:rPr>
                <w:rFonts w:ascii="Calibri" w:hAnsi="Calibri"/>
                <w:color w:val="000000"/>
                <w:sz w:val="22"/>
                <w:szCs w:val="22"/>
              </w:rPr>
              <w:t>4,1052</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B42EA" w:rsidP="005A1093">
            <w:pPr>
              <w:jc w:val="right"/>
              <w:rPr>
                <w:rFonts w:ascii="Calibri" w:hAnsi="Calibri"/>
                <w:color w:val="000000"/>
                <w:sz w:val="22"/>
                <w:szCs w:val="22"/>
              </w:rPr>
            </w:pPr>
            <w:r w:rsidRPr="00EB42EA">
              <w:rPr>
                <w:rFonts w:ascii="Calibri" w:hAnsi="Calibri"/>
                <w:color w:val="000000"/>
                <w:sz w:val="22"/>
                <w:szCs w:val="22"/>
              </w:rPr>
              <w:t>28,9894</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40≤ DN &lt; 50</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10</w:t>
            </w:r>
          </w:p>
        </w:tc>
        <w:tc>
          <w:tcPr>
            <w:tcW w:w="2193"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11</w:t>
            </w:r>
            <w:r w:rsidR="00563EE6">
              <w:rPr>
                <w:rFonts w:ascii="Calibri" w:hAnsi="Calibri"/>
                <w:color w:val="000000"/>
                <w:sz w:val="22"/>
                <w:szCs w:val="22"/>
              </w:rPr>
              <w:t>3,6841</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B42EA" w:rsidP="005A1093">
            <w:pPr>
              <w:jc w:val="right"/>
              <w:rPr>
                <w:rFonts w:ascii="Calibri" w:hAnsi="Calibri"/>
                <w:color w:val="000000"/>
                <w:sz w:val="22"/>
                <w:szCs w:val="22"/>
              </w:rPr>
            </w:pPr>
            <w:r w:rsidRPr="00EB42EA">
              <w:rPr>
                <w:rFonts w:ascii="Calibri" w:hAnsi="Calibri"/>
                <w:color w:val="000000"/>
                <w:sz w:val="22"/>
                <w:szCs w:val="22"/>
              </w:rPr>
              <w:t>96,6315</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50≤ DN &lt; 65</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15</w:t>
            </w:r>
          </w:p>
        </w:tc>
        <w:tc>
          <w:tcPr>
            <w:tcW w:w="2193"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17</w:t>
            </w:r>
            <w:r w:rsidR="00563EE6">
              <w:rPr>
                <w:rFonts w:ascii="Calibri" w:hAnsi="Calibri"/>
                <w:color w:val="000000"/>
                <w:sz w:val="22"/>
                <w:szCs w:val="22"/>
              </w:rPr>
              <w:t>0,5261</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B42EA" w:rsidP="005A1093">
            <w:pPr>
              <w:jc w:val="right"/>
              <w:rPr>
                <w:rFonts w:ascii="Calibri" w:hAnsi="Calibri"/>
                <w:color w:val="000000"/>
                <w:sz w:val="22"/>
                <w:szCs w:val="22"/>
              </w:rPr>
            </w:pPr>
            <w:r w:rsidRPr="00EB42EA">
              <w:rPr>
                <w:rFonts w:ascii="Calibri" w:hAnsi="Calibri"/>
                <w:color w:val="000000"/>
                <w:sz w:val="22"/>
                <w:szCs w:val="22"/>
              </w:rPr>
              <w:t>144,9472</w:t>
            </w:r>
          </w:p>
        </w:tc>
      </w:tr>
      <w:tr w:rsidR="00E3788A" w:rsidRPr="001F0A0E" w:rsidTr="00C40FD7">
        <w:trPr>
          <w:trHeight w:val="300"/>
        </w:trPr>
        <w:tc>
          <w:tcPr>
            <w:tcW w:w="2146" w:type="dxa"/>
            <w:tcBorders>
              <w:top w:val="nil"/>
              <w:left w:val="single" w:sz="4" w:space="0" w:color="auto"/>
              <w:bottom w:val="single" w:sz="4" w:space="0" w:color="auto"/>
              <w:right w:val="single" w:sz="4" w:space="0" w:color="auto"/>
            </w:tcBorders>
            <w:shd w:val="clear" w:color="auto" w:fill="auto"/>
            <w:noWrap/>
            <w:vAlign w:val="bottom"/>
            <w:hideMark/>
          </w:tcPr>
          <w:p w:rsidR="00E3788A" w:rsidRPr="001F0A0E" w:rsidRDefault="00E3788A" w:rsidP="005A1093">
            <w:pPr>
              <w:rPr>
                <w:rFonts w:ascii="Calibri" w:hAnsi="Calibri"/>
                <w:color w:val="000000"/>
                <w:sz w:val="22"/>
                <w:szCs w:val="22"/>
              </w:rPr>
            </w:pPr>
            <w:r w:rsidRPr="001F0A0E">
              <w:rPr>
                <w:rFonts w:ascii="Calibri" w:hAnsi="Calibri"/>
                <w:color w:val="000000"/>
                <w:sz w:val="22"/>
                <w:szCs w:val="22"/>
              </w:rPr>
              <w:t>80 ≤ DN &lt;100</w:t>
            </w:r>
          </w:p>
        </w:tc>
        <w:tc>
          <w:tcPr>
            <w:tcW w:w="2126" w:type="dxa"/>
            <w:tcBorders>
              <w:top w:val="nil"/>
              <w:left w:val="nil"/>
              <w:bottom w:val="single" w:sz="4" w:space="0" w:color="auto"/>
              <w:right w:val="single" w:sz="4" w:space="0" w:color="auto"/>
            </w:tcBorders>
            <w:shd w:val="clear" w:color="auto" w:fill="auto"/>
            <w:noWrap/>
            <w:vAlign w:val="bottom"/>
            <w:hideMark/>
          </w:tcPr>
          <w:p w:rsidR="00E3788A" w:rsidRPr="001F0A0E" w:rsidRDefault="00E3788A" w:rsidP="005A1093">
            <w:pPr>
              <w:jc w:val="center"/>
              <w:rPr>
                <w:rFonts w:ascii="Calibri" w:hAnsi="Calibri"/>
                <w:color w:val="000000"/>
                <w:sz w:val="22"/>
                <w:szCs w:val="22"/>
              </w:rPr>
            </w:pPr>
            <w:r w:rsidRPr="001F0A0E">
              <w:rPr>
                <w:rFonts w:ascii="Calibri" w:hAnsi="Calibri"/>
                <w:color w:val="000000"/>
                <w:sz w:val="22"/>
                <w:szCs w:val="22"/>
              </w:rPr>
              <w:t>50</w:t>
            </w:r>
          </w:p>
        </w:tc>
        <w:tc>
          <w:tcPr>
            <w:tcW w:w="2193" w:type="dxa"/>
            <w:tcBorders>
              <w:top w:val="single" w:sz="4" w:space="0" w:color="auto"/>
              <w:left w:val="nil"/>
              <w:bottom w:val="single" w:sz="4" w:space="0" w:color="auto"/>
              <w:right w:val="single" w:sz="4" w:space="0" w:color="auto"/>
            </w:tcBorders>
          </w:tcPr>
          <w:p w:rsidR="00E3788A" w:rsidRPr="001F0A0E" w:rsidRDefault="00E3788A" w:rsidP="005A1093">
            <w:pPr>
              <w:jc w:val="right"/>
              <w:rPr>
                <w:rFonts w:ascii="Calibri" w:hAnsi="Calibri"/>
                <w:color w:val="000000"/>
                <w:sz w:val="22"/>
                <w:szCs w:val="22"/>
              </w:rPr>
            </w:pPr>
            <w:r w:rsidRPr="001F0A0E">
              <w:rPr>
                <w:rFonts w:ascii="Calibri" w:hAnsi="Calibri"/>
                <w:color w:val="000000"/>
                <w:sz w:val="22"/>
                <w:szCs w:val="22"/>
              </w:rPr>
              <w:t>5</w:t>
            </w:r>
            <w:r w:rsidR="00563EE6">
              <w:rPr>
                <w:rFonts w:ascii="Calibri" w:hAnsi="Calibri"/>
                <w:color w:val="000000"/>
                <w:sz w:val="22"/>
                <w:szCs w:val="22"/>
              </w:rPr>
              <w:t>68,4204</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E3788A" w:rsidRPr="00EB42EA" w:rsidRDefault="00EB42EA" w:rsidP="005A1093">
            <w:pPr>
              <w:jc w:val="right"/>
              <w:rPr>
                <w:rFonts w:ascii="Calibri" w:hAnsi="Calibri"/>
                <w:color w:val="000000"/>
                <w:sz w:val="22"/>
                <w:szCs w:val="22"/>
              </w:rPr>
            </w:pPr>
            <w:r w:rsidRPr="00EB42EA">
              <w:rPr>
                <w:rFonts w:ascii="Calibri" w:hAnsi="Calibri"/>
                <w:color w:val="000000"/>
                <w:sz w:val="22"/>
                <w:szCs w:val="22"/>
              </w:rPr>
              <w:t>483,1573</w:t>
            </w:r>
          </w:p>
        </w:tc>
      </w:tr>
    </w:tbl>
    <w:p w:rsidR="00BB45D3" w:rsidRPr="001F0A0E" w:rsidRDefault="00BB45D3" w:rsidP="00BB45D3">
      <w:pPr>
        <w:jc w:val="both"/>
        <w:rPr>
          <w:rFonts w:asciiTheme="minorHAnsi" w:hAnsiTheme="minorHAnsi" w:cstheme="minorHAnsi"/>
          <w:sz w:val="22"/>
          <w:szCs w:val="22"/>
        </w:rPr>
      </w:pPr>
      <w:r w:rsidRPr="001F0A0E">
        <w:rPr>
          <w:rFonts w:asciiTheme="minorHAnsi" w:hAnsiTheme="minorHAnsi" w:cstheme="minorHAnsi"/>
          <w:sz w:val="22"/>
          <w:szCs w:val="22"/>
        </w:rPr>
        <w:t xml:space="preserve">*Zaračunana cena storitev javne službe je potrjena cena, zmanjšana za subvencijo. Subvencijo za gospodinjstva in izvajalce nepridobitnih dejavnosti oblikuje Občina Ig iz proračuna. Izvajalcem pridobitnih dejavnosti Občina Ig ne subvencionira cene </w:t>
      </w:r>
      <w:r w:rsidR="00567AD8" w:rsidRPr="001F0A0E">
        <w:rPr>
          <w:rFonts w:asciiTheme="minorHAnsi" w:hAnsiTheme="minorHAnsi" w:cstheme="minorHAnsi"/>
          <w:sz w:val="22"/>
          <w:szCs w:val="22"/>
        </w:rPr>
        <w:t>odvajanja in čiščenja odpadne vode</w:t>
      </w:r>
      <w:r w:rsidRPr="001F0A0E">
        <w:rPr>
          <w:rFonts w:asciiTheme="minorHAnsi" w:hAnsiTheme="minorHAnsi" w:cstheme="minorHAnsi"/>
          <w:sz w:val="22"/>
          <w:szCs w:val="22"/>
        </w:rPr>
        <w:t>.</w:t>
      </w:r>
    </w:p>
    <w:p w:rsidR="00334462" w:rsidRDefault="00334462" w:rsidP="00031CFA">
      <w:pPr>
        <w:jc w:val="both"/>
        <w:rPr>
          <w:rFonts w:asciiTheme="minorHAnsi" w:hAnsiTheme="minorHAnsi" w:cstheme="minorHAnsi"/>
          <w:sz w:val="22"/>
          <w:szCs w:val="22"/>
        </w:rPr>
      </w:pPr>
      <w:bookmarkStart w:id="0" w:name="_GoBack"/>
      <w:bookmarkEnd w:id="0"/>
    </w:p>
    <w:p w:rsidR="00334462" w:rsidRDefault="00334462" w:rsidP="00334462">
      <w:pPr>
        <w:jc w:val="both"/>
        <w:rPr>
          <w:rFonts w:asciiTheme="minorHAnsi" w:hAnsiTheme="minorHAnsi" w:cstheme="minorHAnsi"/>
          <w:sz w:val="22"/>
          <w:szCs w:val="22"/>
        </w:rPr>
      </w:pPr>
      <w:r w:rsidRPr="001F0A0E">
        <w:rPr>
          <w:rFonts w:asciiTheme="minorHAnsi" w:hAnsiTheme="minorHAnsi" w:cstheme="minorHAnsi"/>
          <w:sz w:val="22"/>
          <w:szCs w:val="22"/>
        </w:rPr>
        <w:t>Občinski svet Občne Ig se</w:t>
      </w:r>
      <w:r>
        <w:rPr>
          <w:rFonts w:asciiTheme="minorHAnsi" w:hAnsiTheme="minorHAnsi" w:cstheme="minorHAnsi"/>
          <w:sz w:val="22"/>
          <w:szCs w:val="22"/>
        </w:rPr>
        <w:t xml:space="preserve"> je na 5. seji dne, 22.5.2019, </w:t>
      </w:r>
      <w:r w:rsidRPr="001F0A0E">
        <w:rPr>
          <w:rFonts w:asciiTheme="minorHAnsi" w:hAnsiTheme="minorHAnsi" w:cstheme="minorHAnsi"/>
          <w:sz w:val="22"/>
          <w:szCs w:val="22"/>
        </w:rPr>
        <w:t xml:space="preserve"> seznani</w:t>
      </w:r>
      <w:r>
        <w:rPr>
          <w:rFonts w:asciiTheme="minorHAnsi" w:hAnsiTheme="minorHAnsi" w:cstheme="minorHAnsi"/>
          <w:sz w:val="22"/>
          <w:szCs w:val="22"/>
        </w:rPr>
        <w:t>l</w:t>
      </w:r>
      <w:r w:rsidRPr="001F0A0E">
        <w:rPr>
          <w:rFonts w:asciiTheme="minorHAnsi" w:hAnsiTheme="minorHAnsi" w:cstheme="minorHAnsi"/>
          <w:sz w:val="22"/>
          <w:szCs w:val="22"/>
        </w:rPr>
        <w:t xml:space="preserve"> z Elaboratom o cenah storitev obvezne občinske gospodarske javne službe oskrbe s pitno vodo ter odvajanja komunalne in padavinske odpadne vode za leto 2019 ter da</w:t>
      </w:r>
      <w:r>
        <w:rPr>
          <w:rFonts w:asciiTheme="minorHAnsi" w:hAnsiTheme="minorHAnsi" w:cstheme="minorHAnsi"/>
          <w:sz w:val="22"/>
          <w:szCs w:val="22"/>
        </w:rPr>
        <w:t>l</w:t>
      </w:r>
      <w:r w:rsidRPr="001F0A0E">
        <w:rPr>
          <w:rFonts w:asciiTheme="minorHAnsi" w:hAnsiTheme="minorHAnsi" w:cstheme="minorHAnsi"/>
          <w:sz w:val="22"/>
          <w:szCs w:val="22"/>
        </w:rPr>
        <w:t xml:space="preserve"> pozitivno mnenje k cenam storitev obvezne občinske gospodarske javne službe Občine Ig.</w:t>
      </w:r>
    </w:p>
    <w:p w:rsidR="00387975" w:rsidRDefault="00387975" w:rsidP="00387975">
      <w:pPr>
        <w:jc w:val="both"/>
        <w:rPr>
          <w:rFonts w:asciiTheme="minorHAnsi" w:hAnsiTheme="minorHAnsi" w:cstheme="minorHAnsi"/>
          <w:sz w:val="22"/>
          <w:szCs w:val="22"/>
        </w:rPr>
      </w:pPr>
      <w:r w:rsidRPr="001F0A0E">
        <w:rPr>
          <w:rFonts w:asciiTheme="minorHAnsi" w:hAnsiTheme="minorHAnsi" w:cstheme="minorHAnsi"/>
          <w:sz w:val="22"/>
          <w:szCs w:val="22"/>
        </w:rPr>
        <w:t>Sklep</w:t>
      </w:r>
      <w:r>
        <w:rPr>
          <w:rFonts w:asciiTheme="minorHAnsi" w:hAnsiTheme="minorHAnsi" w:cstheme="minorHAnsi"/>
          <w:sz w:val="22"/>
          <w:szCs w:val="22"/>
        </w:rPr>
        <w:t xml:space="preserve"> o potrditvi elaborata in cenah je objavljen v Uradnem listu RS, št. 34/2019, dne, 24.5.2019.</w:t>
      </w:r>
    </w:p>
    <w:p w:rsidR="00387975" w:rsidRPr="001F0A0E" w:rsidRDefault="00387975" w:rsidP="00334462">
      <w:pPr>
        <w:jc w:val="both"/>
        <w:rPr>
          <w:rFonts w:asciiTheme="minorHAnsi" w:hAnsiTheme="minorHAnsi" w:cstheme="minorHAnsi"/>
          <w:sz w:val="22"/>
          <w:szCs w:val="22"/>
        </w:rPr>
      </w:pPr>
    </w:p>
    <w:p w:rsidR="001F0A0E" w:rsidRDefault="00334462" w:rsidP="00031CFA">
      <w:pPr>
        <w:jc w:val="both"/>
        <w:rPr>
          <w:rFonts w:asciiTheme="minorHAnsi" w:hAnsiTheme="minorHAnsi" w:cstheme="minorHAnsi"/>
          <w:sz w:val="22"/>
          <w:szCs w:val="22"/>
        </w:rPr>
      </w:pPr>
      <w:r>
        <w:rPr>
          <w:rFonts w:asciiTheme="minorHAnsi" w:hAnsiTheme="minorHAnsi" w:cstheme="minorHAnsi"/>
          <w:sz w:val="22"/>
          <w:szCs w:val="22"/>
        </w:rPr>
        <w:t>Cene se uporabljajo od 1.6.2019 dalje.</w:t>
      </w:r>
    </w:p>
    <w:p w:rsidR="001F0A0E" w:rsidRPr="001F0A0E" w:rsidRDefault="001F0A0E" w:rsidP="00031CFA">
      <w:pPr>
        <w:jc w:val="both"/>
        <w:rPr>
          <w:rFonts w:asciiTheme="minorHAnsi" w:hAnsiTheme="minorHAnsi" w:cstheme="minorHAnsi"/>
          <w:sz w:val="22"/>
          <w:szCs w:val="22"/>
        </w:rPr>
      </w:pPr>
    </w:p>
    <w:sectPr w:rsidR="001F0A0E" w:rsidRPr="001F0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FA"/>
    <w:rsid w:val="00031CFA"/>
    <w:rsid w:val="00122DCE"/>
    <w:rsid w:val="001F0A0E"/>
    <w:rsid w:val="002C5CEC"/>
    <w:rsid w:val="00334462"/>
    <w:rsid w:val="00347892"/>
    <w:rsid w:val="00387975"/>
    <w:rsid w:val="00445A41"/>
    <w:rsid w:val="00503FAD"/>
    <w:rsid w:val="00563EE6"/>
    <w:rsid w:val="00567AD8"/>
    <w:rsid w:val="00700D1E"/>
    <w:rsid w:val="00785675"/>
    <w:rsid w:val="007B503F"/>
    <w:rsid w:val="00A86097"/>
    <w:rsid w:val="00AE5D64"/>
    <w:rsid w:val="00B2291C"/>
    <w:rsid w:val="00BB45D3"/>
    <w:rsid w:val="00BC1F3A"/>
    <w:rsid w:val="00C40FD7"/>
    <w:rsid w:val="00DE5277"/>
    <w:rsid w:val="00E20273"/>
    <w:rsid w:val="00E3788A"/>
    <w:rsid w:val="00EB42EA"/>
    <w:rsid w:val="00ED0B37"/>
    <w:rsid w:val="00F36A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4427"/>
  <w15:chartTrackingRefBased/>
  <w15:docId w15:val="{05E45A95-4116-4C2F-B76A-7B29EE4C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446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31CF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31CFA"/>
    <w:rPr>
      <w:rFonts w:ascii="Segoe UI" w:eastAsia="Times New Roman" w:hAnsi="Segoe UI" w:cs="Segoe UI"/>
      <w:sz w:val="18"/>
      <w:szCs w:val="18"/>
      <w:lang w:eastAsia="sl-SI"/>
    </w:rPr>
  </w:style>
  <w:style w:type="character" w:styleId="Naslovknjige">
    <w:name w:val="Book Title"/>
    <w:basedOn w:val="Privzetapisavaodstavka"/>
    <w:uiPriority w:val="33"/>
    <w:qFormat/>
    <w:rsid w:val="00031CFA"/>
    <w:rPr>
      <w:b/>
      <w:bCs/>
      <w:smallCaps/>
      <w:spacing w:val="5"/>
    </w:rPr>
  </w:style>
  <w:style w:type="character" w:customStyle="1" w:styleId="TekstnavadenZnak">
    <w:name w:val="Tekst navaden Znak"/>
    <w:basedOn w:val="Privzetapisavaodstavka"/>
    <w:link w:val="Tekstnavaden"/>
    <w:locked/>
    <w:rsid w:val="00031CFA"/>
    <w:rPr>
      <w:rFonts w:ascii="Calibri" w:hAnsi="Calibri" w:cs="Calibri"/>
      <w:color w:val="000000"/>
      <w:lang w:val="sk-SK"/>
    </w:rPr>
  </w:style>
  <w:style w:type="paragraph" w:customStyle="1" w:styleId="Tekstnavaden">
    <w:name w:val="Tekst navaden"/>
    <w:basedOn w:val="Navaden"/>
    <w:link w:val="TekstnavadenZnak"/>
    <w:qFormat/>
    <w:rsid w:val="00031CFA"/>
    <w:pPr>
      <w:widowControl w:val="0"/>
      <w:autoSpaceDE w:val="0"/>
      <w:autoSpaceDN w:val="0"/>
      <w:adjustRightInd w:val="0"/>
      <w:spacing w:after="200" w:line="276" w:lineRule="auto"/>
      <w:jc w:val="both"/>
      <w:outlineLvl w:val="0"/>
    </w:pPr>
    <w:rPr>
      <w:rFonts w:ascii="Calibri" w:eastAsiaTheme="minorHAnsi" w:hAnsi="Calibri" w:cs="Calibri"/>
      <w:color w:val="000000"/>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Ig</dc:creator>
  <cp:keywords/>
  <dc:description/>
  <cp:lastModifiedBy>Občina Ig</cp:lastModifiedBy>
  <cp:revision>4</cp:revision>
  <cp:lastPrinted>2019-05-27T06:03:00Z</cp:lastPrinted>
  <dcterms:created xsi:type="dcterms:W3CDTF">2019-05-23T08:01:00Z</dcterms:created>
  <dcterms:modified xsi:type="dcterms:W3CDTF">2019-05-27T06:05:00Z</dcterms:modified>
</cp:coreProperties>
</file>