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0" w:type="dxa"/>
        <w:tblInd w:w="-70" w:type="dxa"/>
        <w:tblLook w:val="04A0" w:firstRow="1" w:lastRow="0" w:firstColumn="1" w:lastColumn="0" w:noHBand="0" w:noVBand="1"/>
      </w:tblPr>
      <w:tblGrid>
        <w:gridCol w:w="3061"/>
        <w:gridCol w:w="3388"/>
        <w:gridCol w:w="2801"/>
      </w:tblGrid>
      <w:tr w:rsidR="003444EB" w:rsidRPr="006C22D2" w14:paraId="22A37775" w14:textId="77777777" w:rsidTr="003444EB">
        <w:tc>
          <w:tcPr>
            <w:tcW w:w="3061" w:type="dxa"/>
          </w:tcPr>
          <w:p w14:paraId="1F9A6474" w14:textId="5C116243" w:rsidR="003444EB" w:rsidRPr="006C22D2" w:rsidRDefault="003444EB" w:rsidP="00D0694A">
            <w:pPr>
              <w:pStyle w:val="Glava"/>
              <w:rPr>
                <w:b/>
                <w:bCs/>
                <w:highlight w:val="lightGray"/>
              </w:rPr>
            </w:pPr>
            <w:r w:rsidRPr="006C22D2">
              <w:rPr>
                <w:b/>
                <w:bCs/>
                <w:noProof/>
              </w:rPr>
              <w:drawing>
                <wp:anchor distT="0" distB="0" distL="114300" distR="114300" simplePos="0" relativeHeight="251659776" behindDoc="0" locked="0" layoutInCell="0" allowOverlap="1" wp14:anchorId="4BB95262" wp14:editId="2CAE62CC">
                  <wp:simplePos x="0" y="0"/>
                  <wp:positionH relativeFrom="column">
                    <wp:posOffset>523875</wp:posOffset>
                  </wp:positionH>
                  <wp:positionV relativeFrom="paragraph">
                    <wp:posOffset>147955</wp:posOffset>
                  </wp:positionV>
                  <wp:extent cx="688847" cy="819150"/>
                  <wp:effectExtent l="0" t="0" r="0" b="0"/>
                  <wp:wrapNone/>
                  <wp:docPr id="21114231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075" cy="821799"/>
                          </a:xfrm>
                          <a:prstGeom prst="rect">
                            <a:avLst/>
                          </a:prstGeom>
                          <a:noFill/>
                        </pic:spPr>
                      </pic:pic>
                    </a:graphicData>
                  </a:graphic>
                  <wp14:sizeRelH relativeFrom="page">
                    <wp14:pctWidth>0</wp14:pctWidth>
                  </wp14:sizeRelH>
                  <wp14:sizeRelV relativeFrom="page">
                    <wp14:pctHeight>0</wp14:pctHeight>
                  </wp14:sizeRelV>
                </wp:anchor>
              </w:drawing>
            </w:r>
          </w:p>
          <w:p w14:paraId="010C6A5F" w14:textId="35140505" w:rsidR="003444EB" w:rsidRPr="006C22D2" w:rsidRDefault="003444EB" w:rsidP="00D0694A">
            <w:pPr>
              <w:rPr>
                <w:highlight w:val="lightGray"/>
              </w:rPr>
            </w:pPr>
          </w:p>
          <w:p w14:paraId="545962C7" w14:textId="77777777" w:rsidR="003444EB" w:rsidRPr="006C22D2" w:rsidRDefault="003444EB" w:rsidP="00D0694A">
            <w:pPr>
              <w:rPr>
                <w:b/>
                <w:bCs/>
                <w:highlight w:val="lightGray"/>
              </w:rPr>
            </w:pPr>
          </w:p>
          <w:p w14:paraId="042F42D7" w14:textId="77777777" w:rsidR="003444EB" w:rsidRPr="006C22D2" w:rsidRDefault="003444EB" w:rsidP="00D0694A">
            <w:pPr>
              <w:ind w:firstLine="708"/>
              <w:rPr>
                <w:highlight w:val="lightGray"/>
              </w:rPr>
            </w:pPr>
          </w:p>
        </w:tc>
        <w:tc>
          <w:tcPr>
            <w:tcW w:w="3388" w:type="dxa"/>
          </w:tcPr>
          <w:p w14:paraId="2423E92E" w14:textId="77777777" w:rsidR="003444EB" w:rsidRPr="00DE15C8" w:rsidRDefault="003444EB" w:rsidP="003444EB">
            <w:pPr>
              <w:spacing w:after="0"/>
              <w:jc w:val="center"/>
              <w:rPr>
                <w:rFonts w:ascii="Times New Roman" w:hAnsi="Times New Roman" w:cs="Times New Roman"/>
                <w:sz w:val="24"/>
                <w:szCs w:val="24"/>
              </w:rPr>
            </w:pPr>
            <w:r w:rsidRPr="00DE15C8">
              <w:rPr>
                <w:rFonts w:ascii="Times New Roman" w:hAnsi="Times New Roman" w:cs="Times New Roman"/>
                <w:sz w:val="24"/>
                <w:szCs w:val="24"/>
                <w:shd w:val="pct5" w:color="auto" w:fill="FFFFFF"/>
              </w:rPr>
              <w:t>OBČINA HORJUL</w:t>
            </w:r>
          </w:p>
          <w:p w14:paraId="10B55099" w14:textId="77777777" w:rsidR="003444EB" w:rsidRPr="00DE15C8" w:rsidRDefault="003444EB" w:rsidP="003444EB">
            <w:pPr>
              <w:spacing w:after="0"/>
              <w:jc w:val="center"/>
              <w:rPr>
                <w:rFonts w:ascii="Times New Roman" w:hAnsi="Times New Roman" w:cs="Times New Roman"/>
                <w:color w:val="000000"/>
                <w:sz w:val="24"/>
                <w:szCs w:val="24"/>
              </w:rPr>
            </w:pPr>
            <w:r w:rsidRPr="00DE15C8">
              <w:rPr>
                <w:rFonts w:ascii="Times New Roman" w:hAnsi="Times New Roman" w:cs="Times New Roman"/>
                <w:color w:val="000000"/>
                <w:sz w:val="24"/>
                <w:szCs w:val="24"/>
              </w:rPr>
              <w:t>Občinski trg 1</w:t>
            </w:r>
          </w:p>
          <w:p w14:paraId="16E1AA9E" w14:textId="77777777" w:rsidR="003444EB" w:rsidRPr="00DE15C8" w:rsidRDefault="003444EB" w:rsidP="003444EB">
            <w:pPr>
              <w:spacing w:after="0"/>
              <w:jc w:val="center"/>
              <w:rPr>
                <w:rFonts w:ascii="Times New Roman" w:hAnsi="Times New Roman" w:cs="Times New Roman"/>
                <w:sz w:val="24"/>
                <w:szCs w:val="24"/>
              </w:rPr>
            </w:pPr>
            <w:r w:rsidRPr="00DE15C8">
              <w:rPr>
                <w:rFonts w:ascii="Times New Roman" w:hAnsi="Times New Roman" w:cs="Times New Roman"/>
                <w:sz w:val="24"/>
                <w:szCs w:val="24"/>
              </w:rPr>
              <w:t>1354 HORJUL</w:t>
            </w:r>
          </w:p>
          <w:p w14:paraId="221D6293" w14:textId="77777777" w:rsidR="00DC6137" w:rsidRDefault="003444EB" w:rsidP="003444EB">
            <w:pPr>
              <w:pStyle w:val="Glava"/>
              <w:jc w:val="center"/>
              <w:rPr>
                <w:rFonts w:ascii="Times New Roman" w:hAnsi="Times New Roman" w:cs="Times New Roman"/>
                <w:sz w:val="24"/>
                <w:szCs w:val="24"/>
                <w:shd w:val="pct5" w:color="auto" w:fill="FFFFFF"/>
              </w:rPr>
            </w:pPr>
            <w:r w:rsidRPr="006C22D2">
              <w:rPr>
                <w:rFonts w:ascii="Wingdings" w:hAnsi="Wingdings"/>
                <w:snapToGrid w:val="0"/>
                <w:shd w:val="pct5" w:color="auto" w:fill="FFFFFF"/>
              </w:rPr>
              <w:t></w:t>
            </w:r>
            <w:r w:rsidRPr="00DE15C8">
              <w:rPr>
                <w:sz w:val="24"/>
                <w:szCs w:val="24"/>
                <w:shd w:val="pct5" w:color="auto" w:fill="FFFFFF"/>
              </w:rPr>
              <w:t xml:space="preserve"> </w:t>
            </w:r>
            <w:r w:rsidRPr="00DE15C8">
              <w:rPr>
                <w:rFonts w:ascii="Times New Roman" w:hAnsi="Times New Roman" w:cs="Times New Roman"/>
                <w:sz w:val="24"/>
                <w:szCs w:val="24"/>
                <w:shd w:val="pct5" w:color="auto" w:fill="FFFFFF"/>
              </w:rPr>
              <w:t>(01) 7591 120 / 040 350 273</w:t>
            </w:r>
            <w:r w:rsidRPr="00DE15C8">
              <w:rPr>
                <w:rFonts w:ascii="Times New Roman" w:hAnsi="Times New Roman" w:cs="Times New Roman"/>
                <w:sz w:val="24"/>
                <w:szCs w:val="24"/>
                <w:shd w:val="pct5" w:color="auto" w:fill="FFFFFF"/>
              </w:rPr>
              <w:br/>
            </w:r>
            <w:hyperlink r:id="rId9" w:history="1">
              <w:r w:rsidRPr="00DE15C8">
                <w:rPr>
                  <w:rStyle w:val="Hiperpovezava"/>
                  <w:rFonts w:ascii="Times New Roman" w:hAnsi="Times New Roman" w:cs="Times New Roman"/>
                  <w:sz w:val="24"/>
                  <w:szCs w:val="24"/>
                  <w:shd w:val="pct5" w:color="auto" w:fill="FFFFFF"/>
                </w:rPr>
                <w:t>www.horjul.si</w:t>
              </w:r>
            </w:hyperlink>
            <w:r w:rsidRPr="00DE15C8">
              <w:rPr>
                <w:rFonts w:ascii="Times New Roman" w:hAnsi="Times New Roman" w:cs="Times New Roman"/>
                <w:sz w:val="24"/>
                <w:szCs w:val="24"/>
                <w:shd w:val="pct5" w:color="auto" w:fill="FFFFFF"/>
              </w:rPr>
              <w:t xml:space="preserve">; </w:t>
            </w:r>
          </w:p>
          <w:p w14:paraId="6A5B293E" w14:textId="7D43839F" w:rsidR="003444EB" w:rsidRPr="006C22D2" w:rsidRDefault="003444EB" w:rsidP="003444EB">
            <w:pPr>
              <w:pStyle w:val="Glava"/>
              <w:jc w:val="center"/>
              <w:rPr>
                <w:b/>
                <w:bCs/>
                <w:highlight w:val="lightGray"/>
              </w:rPr>
            </w:pPr>
            <w:r w:rsidRPr="00DE15C8">
              <w:rPr>
                <w:rFonts w:ascii="Times New Roman" w:hAnsi="Times New Roman" w:cs="Times New Roman"/>
                <w:sz w:val="24"/>
                <w:szCs w:val="24"/>
                <w:shd w:val="pct5" w:color="auto" w:fill="FFFFFF"/>
              </w:rPr>
              <w:t xml:space="preserve">e-mail: </w:t>
            </w:r>
            <w:hyperlink r:id="rId10" w:history="1">
              <w:r w:rsidRPr="00DE15C8">
                <w:rPr>
                  <w:rStyle w:val="Hiperpovezava"/>
                  <w:rFonts w:ascii="Times New Roman" w:hAnsi="Times New Roman" w:cs="Times New Roman"/>
                  <w:sz w:val="24"/>
                  <w:szCs w:val="24"/>
                  <w:shd w:val="pct5" w:color="auto" w:fill="FFFFFF"/>
                </w:rPr>
                <w:t>obcina@horjul.si</w:t>
              </w:r>
            </w:hyperlink>
          </w:p>
        </w:tc>
        <w:tc>
          <w:tcPr>
            <w:tcW w:w="2801" w:type="dxa"/>
          </w:tcPr>
          <w:p w14:paraId="464A120E" w14:textId="77777777" w:rsidR="003444EB" w:rsidRPr="006C22D2" w:rsidRDefault="003444EB" w:rsidP="00D0694A">
            <w:pPr>
              <w:pStyle w:val="Glava"/>
              <w:rPr>
                <w:b/>
                <w:bCs/>
                <w:highlight w:val="lightGray"/>
              </w:rPr>
            </w:pPr>
          </w:p>
        </w:tc>
      </w:tr>
    </w:tbl>
    <w:p w14:paraId="13C75CB0"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623B7F90"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1F9996EC"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62ACA8F9" w14:textId="77777777" w:rsidR="002037EC" w:rsidRPr="00184E33" w:rsidRDefault="002037EC" w:rsidP="00C902F9">
      <w:pPr>
        <w:spacing w:after="0" w:line="240" w:lineRule="auto"/>
        <w:rPr>
          <w:rFonts w:eastAsia="Times New Roman" w:cstheme="minorHAnsi"/>
          <w:b/>
          <w:bCs/>
          <w:sz w:val="28"/>
          <w:szCs w:val="28"/>
          <w:lang w:eastAsia="sl-SI"/>
        </w:rPr>
      </w:pPr>
    </w:p>
    <w:p w14:paraId="14DB47F4"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3B6419E8"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0A42B0F3"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149F4961" w14:textId="77777777" w:rsidR="003444EB" w:rsidRDefault="002037EC" w:rsidP="002037EC">
      <w:pPr>
        <w:spacing w:after="0" w:line="240" w:lineRule="auto"/>
        <w:jc w:val="center"/>
        <w:rPr>
          <w:rFonts w:ascii="Times New Roman" w:eastAsia="Times New Roman" w:hAnsi="Times New Roman" w:cs="Times New Roman"/>
          <w:b/>
          <w:bCs/>
          <w:sz w:val="40"/>
          <w:szCs w:val="40"/>
          <w:lang w:eastAsia="sl-SI"/>
        </w:rPr>
      </w:pPr>
      <w:r w:rsidRPr="003444EB">
        <w:rPr>
          <w:rFonts w:ascii="Times New Roman" w:eastAsia="Times New Roman" w:hAnsi="Times New Roman" w:cs="Times New Roman"/>
          <w:b/>
          <w:bCs/>
          <w:sz w:val="40"/>
          <w:szCs w:val="40"/>
          <w:lang w:eastAsia="sl-SI"/>
        </w:rPr>
        <w:t xml:space="preserve">RAZPISNA </w:t>
      </w:r>
    </w:p>
    <w:p w14:paraId="3B8B21AF" w14:textId="19BA2161" w:rsidR="002037EC" w:rsidRPr="003444EB" w:rsidRDefault="002037EC" w:rsidP="002037EC">
      <w:pPr>
        <w:spacing w:after="0" w:line="240" w:lineRule="auto"/>
        <w:jc w:val="center"/>
        <w:rPr>
          <w:rFonts w:ascii="Times New Roman" w:eastAsia="Times New Roman" w:hAnsi="Times New Roman" w:cs="Times New Roman"/>
          <w:b/>
          <w:bCs/>
          <w:sz w:val="40"/>
          <w:szCs w:val="40"/>
          <w:lang w:eastAsia="sl-SI"/>
        </w:rPr>
      </w:pPr>
      <w:r w:rsidRPr="003444EB">
        <w:rPr>
          <w:rFonts w:ascii="Times New Roman" w:eastAsia="Times New Roman" w:hAnsi="Times New Roman" w:cs="Times New Roman"/>
          <w:b/>
          <w:bCs/>
          <w:sz w:val="40"/>
          <w:szCs w:val="40"/>
          <w:lang w:eastAsia="sl-SI"/>
        </w:rPr>
        <w:t>DOKUMENTACIJA</w:t>
      </w:r>
    </w:p>
    <w:p w14:paraId="63981462" w14:textId="77777777" w:rsidR="002037EC" w:rsidRPr="003444EB" w:rsidRDefault="002037EC" w:rsidP="002037EC">
      <w:pPr>
        <w:spacing w:after="0" w:line="240" w:lineRule="auto"/>
        <w:jc w:val="center"/>
        <w:rPr>
          <w:rFonts w:ascii="Times New Roman" w:eastAsia="Times New Roman" w:hAnsi="Times New Roman" w:cs="Times New Roman"/>
          <w:b/>
          <w:bCs/>
          <w:sz w:val="28"/>
          <w:szCs w:val="28"/>
          <w:lang w:eastAsia="sl-SI"/>
        </w:rPr>
      </w:pPr>
    </w:p>
    <w:p w14:paraId="5C52DD53" w14:textId="77777777" w:rsidR="002037EC" w:rsidRPr="000B08B8" w:rsidRDefault="002037EC" w:rsidP="002037EC">
      <w:pPr>
        <w:spacing w:after="0" w:line="240" w:lineRule="auto"/>
        <w:jc w:val="center"/>
        <w:rPr>
          <w:rFonts w:ascii="Times New Roman" w:eastAsia="Times New Roman" w:hAnsi="Times New Roman" w:cs="Times New Roman"/>
          <w:sz w:val="32"/>
          <w:szCs w:val="32"/>
          <w:lang w:eastAsia="sl-SI"/>
        </w:rPr>
      </w:pPr>
      <w:r w:rsidRPr="000B08B8">
        <w:rPr>
          <w:rFonts w:ascii="Times New Roman" w:eastAsia="Times New Roman" w:hAnsi="Times New Roman" w:cs="Times New Roman"/>
          <w:sz w:val="32"/>
          <w:szCs w:val="32"/>
          <w:lang w:eastAsia="sl-SI"/>
        </w:rPr>
        <w:t>za</w:t>
      </w:r>
    </w:p>
    <w:p w14:paraId="72019E4E" w14:textId="77777777" w:rsidR="002037EC" w:rsidRPr="000B08B8" w:rsidRDefault="002037EC" w:rsidP="002037EC">
      <w:pPr>
        <w:spacing w:after="0" w:line="240" w:lineRule="auto"/>
        <w:jc w:val="center"/>
        <w:rPr>
          <w:rFonts w:ascii="Times New Roman" w:eastAsia="Times New Roman" w:hAnsi="Times New Roman" w:cs="Times New Roman"/>
          <w:sz w:val="32"/>
          <w:szCs w:val="32"/>
          <w:lang w:eastAsia="sl-SI"/>
        </w:rPr>
      </w:pPr>
    </w:p>
    <w:p w14:paraId="4322F86B" w14:textId="5285B690" w:rsidR="002037EC" w:rsidRPr="000B08B8" w:rsidRDefault="002037EC" w:rsidP="002037EC">
      <w:pPr>
        <w:spacing w:after="0" w:line="360" w:lineRule="atLeast"/>
        <w:jc w:val="center"/>
        <w:rPr>
          <w:rFonts w:ascii="Times New Roman" w:eastAsia="Times New Roman" w:hAnsi="Times New Roman" w:cs="Times New Roman"/>
          <w:sz w:val="32"/>
          <w:szCs w:val="32"/>
        </w:rPr>
      </w:pPr>
      <w:r w:rsidRPr="000B08B8">
        <w:rPr>
          <w:rFonts w:ascii="Times New Roman" w:eastAsia="Times New Roman" w:hAnsi="Times New Roman" w:cs="Times New Roman"/>
          <w:sz w:val="32"/>
          <w:szCs w:val="32"/>
        </w:rPr>
        <w:t xml:space="preserve">Javni razpis za sofinanciranje </w:t>
      </w:r>
      <w:r w:rsidR="00982173" w:rsidRPr="000B08B8">
        <w:rPr>
          <w:rFonts w:ascii="Times New Roman" w:eastAsia="Times New Roman" w:hAnsi="Times New Roman" w:cs="Times New Roman"/>
          <w:sz w:val="32"/>
          <w:szCs w:val="32"/>
        </w:rPr>
        <w:t xml:space="preserve">nakupa </w:t>
      </w:r>
      <w:r w:rsidRPr="000B08B8">
        <w:rPr>
          <w:rFonts w:ascii="Times New Roman" w:eastAsia="Times New Roman" w:hAnsi="Times New Roman" w:cs="Times New Roman"/>
          <w:sz w:val="32"/>
          <w:szCs w:val="32"/>
        </w:rPr>
        <w:t>malih komunalnih čistilnih naprav (MKČN) na območju Občine Horjul v letu 202</w:t>
      </w:r>
      <w:r w:rsidR="00291D48" w:rsidRPr="000B08B8">
        <w:rPr>
          <w:rFonts w:ascii="Times New Roman" w:eastAsia="Times New Roman" w:hAnsi="Times New Roman" w:cs="Times New Roman"/>
          <w:sz w:val="32"/>
          <w:szCs w:val="32"/>
        </w:rPr>
        <w:t>6</w:t>
      </w:r>
    </w:p>
    <w:p w14:paraId="2FA0F1DF" w14:textId="77777777" w:rsidR="002037EC" w:rsidRPr="003444EB" w:rsidRDefault="002037EC" w:rsidP="002037EC">
      <w:pPr>
        <w:spacing w:after="0" w:line="240" w:lineRule="auto"/>
        <w:jc w:val="center"/>
        <w:rPr>
          <w:rFonts w:ascii="Times New Roman" w:eastAsia="Times New Roman" w:hAnsi="Times New Roman" w:cs="Times New Roman"/>
          <w:sz w:val="28"/>
          <w:szCs w:val="28"/>
          <w:lang w:eastAsia="sl-SI"/>
        </w:rPr>
      </w:pPr>
    </w:p>
    <w:p w14:paraId="4C6BB90D" w14:textId="77777777" w:rsidR="002037EC" w:rsidRPr="003444EB" w:rsidRDefault="002037EC" w:rsidP="002037EC">
      <w:pPr>
        <w:spacing w:after="0" w:line="240" w:lineRule="auto"/>
        <w:jc w:val="center"/>
        <w:rPr>
          <w:rFonts w:ascii="Times New Roman" w:eastAsia="Times New Roman" w:hAnsi="Times New Roman" w:cs="Times New Roman"/>
          <w:sz w:val="28"/>
          <w:szCs w:val="28"/>
          <w:lang w:eastAsia="sl-SI"/>
        </w:rPr>
      </w:pPr>
    </w:p>
    <w:p w14:paraId="5BA6F4AC" w14:textId="77777777" w:rsidR="002037EC" w:rsidRPr="003444EB" w:rsidRDefault="002037EC" w:rsidP="002037EC">
      <w:pPr>
        <w:spacing w:after="0" w:line="240" w:lineRule="auto"/>
        <w:jc w:val="center"/>
        <w:rPr>
          <w:rFonts w:ascii="Times New Roman" w:eastAsia="Times New Roman" w:hAnsi="Times New Roman" w:cs="Times New Roman"/>
          <w:sz w:val="28"/>
          <w:szCs w:val="28"/>
          <w:lang w:eastAsia="sl-SI"/>
        </w:rPr>
      </w:pPr>
    </w:p>
    <w:p w14:paraId="2F05593B" w14:textId="77777777" w:rsidR="002037EC" w:rsidRPr="003444EB" w:rsidRDefault="002037EC" w:rsidP="002037EC">
      <w:pPr>
        <w:spacing w:after="0" w:line="240" w:lineRule="auto"/>
        <w:jc w:val="center"/>
        <w:rPr>
          <w:rFonts w:ascii="Times New Roman" w:eastAsia="Times New Roman" w:hAnsi="Times New Roman" w:cs="Times New Roman"/>
          <w:sz w:val="28"/>
          <w:szCs w:val="28"/>
          <w:lang w:eastAsia="sl-SI"/>
        </w:rPr>
      </w:pPr>
    </w:p>
    <w:p w14:paraId="6C12E089" w14:textId="77777777" w:rsidR="002037EC" w:rsidRPr="003444EB" w:rsidRDefault="002037EC" w:rsidP="00C902F9">
      <w:pPr>
        <w:spacing w:after="0" w:line="240" w:lineRule="auto"/>
        <w:rPr>
          <w:rFonts w:ascii="Times New Roman" w:eastAsia="Times New Roman" w:hAnsi="Times New Roman" w:cs="Times New Roman"/>
          <w:sz w:val="28"/>
          <w:szCs w:val="28"/>
          <w:lang w:eastAsia="sl-SI"/>
        </w:rPr>
      </w:pPr>
    </w:p>
    <w:p w14:paraId="2B3CD1CB" w14:textId="77777777" w:rsidR="002037EC" w:rsidRPr="003444EB" w:rsidRDefault="002037EC" w:rsidP="002037EC">
      <w:pPr>
        <w:spacing w:after="0" w:line="240" w:lineRule="auto"/>
        <w:rPr>
          <w:rFonts w:ascii="Times New Roman" w:eastAsia="Times New Roman" w:hAnsi="Times New Roman" w:cs="Times New Roman"/>
          <w:sz w:val="28"/>
          <w:szCs w:val="28"/>
          <w:lang w:eastAsia="sl-SI"/>
        </w:rPr>
      </w:pPr>
    </w:p>
    <w:p w14:paraId="5749337C" w14:textId="77777777" w:rsidR="002037EC" w:rsidRPr="003444EB" w:rsidRDefault="002037EC" w:rsidP="002037EC">
      <w:pPr>
        <w:spacing w:after="0" w:line="240" w:lineRule="auto"/>
        <w:rPr>
          <w:rFonts w:ascii="Times New Roman" w:eastAsia="Times New Roman" w:hAnsi="Times New Roman" w:cs="Times New Roman"/>
          <w:sz w:val="24"/>
          <w:szCs w:val="24"/>
          <w:lang w:eastAsia="sl-SI"/>
        </w:rPr>
      </w:pPr>
    </w:p>
    <w:p w14:paraId="2E48F49D" w14:textId="77777777" w:rsidR="002037EC" w:rsidRPr="003444EB" w:rsidRDefault="002037EC" w:rsidP="002037EC">
      <w:pPr>
        <w:spacing w:after="0" w:line="240" w:lineRule="auto"/>
        <w:rPr>
          <w:rFonts w:ascii="Times New Roman" w:eastAsia="Times New Roman" w:hAnsi="Times New Roman" w:cs="Times New Roman"/>
          <w:sz w:val="24"/>
          <w:szCs w:val="24"/>
          <w:lang w:eastAsia="sl-SI"/>
        </w:rPr>
      </w:pPr>
    </w:p>
    <w:p w14:paraId="3FDCF956" w14:textId="77777777" w:rsidR="002037EC" w:rsidRPr="003444EB" w:rsidRDefault="002037EC" w:rsidP="002037EC">
      <w:pPr>
        <w:spacing w:after="0" w:line="240" w:lineRule="auto"/>
        <w:rPr>
          <w:rFonts w:ascii="Times New Roman" w:eastAsia="Times New Roman" w:hAnsi="Times New Roman" w:cs="Times New Roman"/>
          <w:sz w:val="24"/>
          <w:szCs w:val="24"/>
          <w:lang w:eastAsia="sl-SI"/>
        </w:rPr>
      </w:pPr>
    </w:p>
    <w:p w14:paraId="1B562AF7" w14:textId="768DDDC9" w:rsidR="002037EC" w:rsidRPr="000B08B8" w:rsidRDefault="002037EC" w:rsidP="003444EB">
      <w:pPr>
        <w:spacing w:after="0" w:line="240" w:lineRule="auto"/>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Vsebina:</w:t>
      </w:r>
    </w:p>
    <w:p w14:paraId="4A0514C0" w14:textId="334B4796" w:rsidR="002037EC" w:rsidRDefault="004F4ED8" w:rsidP="003444EB">
      <w:pPr>
        <w:pStyle w:val="Odstavekseznama"/>
        <w:numPr>
          <w:ilvl w:val="0"/>
          <w:numId w:val="4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Besedilo javnega razpisa (str. 1-4)</w:t>
      </w:r>
    </w:p>
    <w:p w14:paraId="01F0816F" w14:textId="4612692E" w:rsidR="000B08B8" w:rsidRPr="000B08B8" w:rsidRDefault="000B08B8" w:rsidP="003444EB">
      <w:pPr>
        <w:pStyle w:val="Odstavekseznama"/>
        <w:numPr>
          <w:ilvl w:val="0"/>
          <w:numId w:val="4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Razpisni obrazci</w:t>
      </w:r>
      <w:r w:rsidR="004F4ED8">
        <w:rPr>
          <w:rFonts w:ascii="Times New Roman" w:eastAsia="Times New Roman" w:hAnsi="Times New Roman" w:cs="Times New Roman"/>
          <w:sz w:val="24"/>
          <w:szCs w:val="24"/>
        </w:rPr>
        <w:t xml:space="preserve"> (5-</w:t>
      </w:r>
      <w:r w:rsidR="004334D4">
        <w:rPr>
          <w:rFonts w:ascii="Times New Roman" w:eastAsia="Times New Roman" w:hAnsi="Times New Roman" w:cs="Times New Roman"/>
          <w:sz w:val="24"/>
          <w:szCs w:val="24"/>
        </w:rPr>
        <w:t>19</w:t>
      </w:r>
      <w:r w:rsidR="004F4ED8">
        <w:rPr>
          <w:rFonts w:ascii="Times New Roman" w:eastAsia="Times New Roman" w:hAnsi="Times New Roman" w:cs="Times New Roman"/>
          <w:sz w:val="24"/>
          <w:szCs w:val="24"/>
        </w:rPr>
        <w:t>)</w:t>
      </w:r>
    </w:p>
    <w:p w14:paraId="3FF9DABF" w14:textId="77777777" w:rsidR="002037EC" w:rsidRPr="000B08B8" w:rsidRDefault="002037EC" w:rsidP="003444EB">
      <w:pPr>
        <w:spacing w:after="0" w:line="240" w:lineRule="auto"/>
        <w:rPr>
          <w:rFonts w:ascii="Times New Roman" w:eastAsia="Times New Roman" w:hAnsi="Times New Roman" w:cs="Times New Roman"/>
          <w:sz w:val="24"/>
          <w:szCs w:val="24"/>
        </w:rPr>
      </w:pPr>
    </w:p>
    <w:p w14:paraId="6F49B8C9" w14:textId="77777777" w:rsidR="002037EC" w:rsidRPr="000B08B8" w:rsidRDefault="002037EC" w:rsidP="003444EB">
      <w:pPr>
        <w:spacing w:after="0" w:line="240" w:lineRule="auto"/>
        <w:rPr>
          <w:rFonts w:ascii="Times New Roman" w:eastAsia="Times New Roman" w:hAnsi="Times New Roman" w:cs="Times New Roman"/>
          <w:sz w:val="24"/>
          <w:szCs w:val="24"/>
        </w:rPr>
      </w:pPr>
    </w:p>
    <w:p w14:paraId="7A42EA55" w14:textId="77777777" w:rsidR="002037EC" w:rsidRPr="000B08B8" w:rsidRDefault="002037EC" w:rsidP="003444EB">
      <w:pPr>
        <w:spacing w:after="0" w:line="240" w:lineRule="auto"/>
        <w:rPr>
          <w:rFonts w:ascii="Times New Roman" w:eastAsia="Times New Roman" w:hAnsi="Times New Roman" w:cs="Times New Roman"/>
          <w:sz w:val="24"/>
          <w:szCs w:val="24"/>
        </w:rPr>
      </w:pPr>
    </w:p>
    <w:p w14:paraId="7424ADB2" w14:textId="77777777" w:rsidR="002037EC" w:rsidRPr="000B08B8" w:rsidRDefault="002037EC" w:rsidP="003444EB">
      <w:pPr>
        <w:spacing w:after="0" w:line="240" w:lineRule="auto"/>
        <w:rPr>
          <w:rFonts w:ascii="Times New Roman" w:eastAsia="Times New Roman" w:hAnsi="Times New Roman" w:cs="Times New Roman"/>
          <w:sz w:val="24"/>
          <w:szCs w:val="24"/>
        </w:rPr>
      </w:pPr>
    </w:p>
    <w:p w14:paraId="3E287861" w14:textId="77777777" w:rsidR="002037EC" w:rsidRPr="000B08B8" w:rsidRDefault="002037EC" w:rsidP="003444EB">
      <w:pPr>
        <w:spacing w:after="0" w:line="240" w:lineRule="auto"/>
        <w:rPr>
          <w:rFonts w:ascii="Times New Roman" w:eastAsia="Times New Roman" w:hAnsi="Times New Roman" w:cs="Times New Roman"/>
          <w:sz w:val="24"/>
          <w:szCs w:val="24"/>
        </w:rPr>
      </w:pPr>
    </w:p>
    <w:p w14:paraId="319EFEAD" w14:textId="7994E8E2" w:rsidR="002037EC" w:rsidRPr="00902742" w:rsidRDefault="002037EC" w:rsidP="003444EB">
      <w:pPr>
        <w:spacing w:after="0" w:line="240" w:lineRule="auto"/>
        <w:rPr>
          <w:rFonts w:ascii="Times New Roman" w:eastAsia="Times New Roman" w:hAnsi="Times New Roman" w:cs="Times New Roman"/>
          <w:sz w:val="24"/>
          <w:szCs w:val="24"/>
        </w:rPr>
      </w:pPr>
      <w:r w:rsidRPr="00902742">
        <w:rPr>
          <w:rFonts w:ascii="Times New Roman" w:eastAsia="Times New Roman" w:hAnsi="Times New Roman" w:cs="Times New Roman"/>
          <w:sz w:val="24"/>
          <w:szCs w:val="24"/>
        </w:rPr>
        <w:t>Številka: 354-000</w:t>
      </w:r>
      <w:r w:rsidR="00C902F9" w:rsidRPr="00902742">
        <w:rPr>
          <w:rFonts w:ascii="Times New Roman" w:eastAsia="Times New Roman" w:hAnsi="Times New Roman" w:cs="Times New Roman"/>
          <w:sz w:val="24"/>
          <w:szCs w:val="24"/>
        </w:rPr>
        <w:t>2</w:t>
      </w:r>
      <w:r w:rsidRPr="00902742">
        <w:rPr>
          <w:rFonts w:ascii="Times New Roman" w:eastAsia="Times New Roman" w:hAnsi="Times New Roman" w:cs="Times New Roman"/>
          <w:sz w:val="24"/>
          <w:szCs w:val="24"/>
        </w:rPr>
        <w:t>/</w:t>
      </w:r>
      <w:r w:rsidR="00CD5C25" w:rsidRPr="00902742">
        <w:rPr>
          <w:rFonts w:ascii="Times New Roman" w:eastAsia="Times New Roman" w:hAnsi="Times New Roman" w:cs="Times New Roman"/>
          <w:sz w:val="24"/>
          <w:szCs w:val="24"/>
        </w:rPr>
        <w:t>202</w:t>
      </w:r>
      <w:r w:rsidR="00DE46D5" w:rsidRPr="00902742">
        <w:rPr>
          <w:rFonts w:ascii="Times New Roman" w:eastAsia="Times New Roman" w:hAnsi="Times New Roman" w:cs="Times New Roman"/>
          <w:sz w:val="24"/>
          <w:szCs w:val="24"/>
        </w:rPr>
        <w:t>6</w:t>
      </w:r>
      <w:r w:rsidRPr="00902742">
        <w:rPr>
          <w:rFonts w:ascii="Times New Roman" w:eastAsia="Times New Roman" w:hAnsi="Times New Roman" w:cs="Times New Roman"/>
          <w:sz w:val="24"/>
          <w:szCs w:val="24"/>
        </w:rPr>
        <w:t>-</w:t>
      </w:r>
      <w:r w:rsidR="00902742" w:rsidRPr="00902742">
        <w:rPr>
          <w:rFonts w:ascii="Times New Roman" w:eastAsia="Times New Roman" w:hAnsi="Times New Roman" w:cs="Times New Roman"/>
          <w:sz w:val="24"/>
          <w:szCs w:val="24"/>
        </w:rPr>
        <w:t>2</w:t>
      </w:r>
    </w:p>
    <w:p w14:paraId="3B9CF9BB" w14:textId="40BA9869" w:rsidR="002037EC" w:rsidRPr="000B08B8" w:rsidRDefault="002037EC" w:rsidP="003444EB">
      <w:pPr>
        <w:spacing w:after="0" w:line="240" w:lineRule="auto"/>
        <w:rPr>
          <w:rFonts w:ascii="Times New Roman" w:eastAsia="Times New Roman" w:hAnsi="Times New Roman" w:cs="Times New Roman"/>
          <w:sz w:val="24"/>
          <w:szCs w:val="24"/>
        </w:rPr>
      </w:pPr>
      <w:r w:rsidRPr="00933E65">
        <w:rPr>
          <w:rFonts w:ascii="Times New Roman" w:eastAsia="Times New Roman" w:hAnsi="Times New Roman" w:cs="Times New Roman"/>
          <w:sz w:val="24"/>
          <w:szCs w:val="24"/>
        </w:rPr>
        <w:t xml:space="preserve">Horjul, </w:t>
      </w:r>
      <w:r w:rsidR="00933E65" w:rsidRPr="00933E65">
        <w:rPr>
          <w:rFonts w:ascii="Times New Roman" w:eastAsia="Times New Roman" w:hAnsi="Times New Roman" w:cs="Times New Roman"/>
          <w:sz w:val="24"/>
          <w:szCs w:val="24"/>
        </w:rPr>
        <w:t>14</w:t>
      </w:r>
      <w:r w:rsidR="00C902F9" w:rsidRPr="00933E65">
        <w:rPr>
          <w:rFonts w:ascii="Times New Roman" w:eastAsia="Times New Roman" w:hAnsi="Times New Roman" w:cs="Times New Roman"/>
          <w:sz w:val="24"/>
          <w:szCs w:val="24"/>
        </w:rPr>
        <w:t>.</w:t>
      </w:r>
      <w:r w:rsidR="00933E65" w:rsidRPr="00933E65">
        <w:rPr>
          <w:rFonts w:ascii="Times New Roman" w:eastAsia="Times New Roman" w:hAnsi="Times New Roman" w:cs="Times New Roman"/>
          <w:sz w:val="24"/>
          <w:szCs w:val="24"/>
        </w:rPr>
        <w:t>01.</w:t>
      </w:r>
      <w:r w:rsidR="00C902F9" w:rsidRPr="00933E65">
        <w:rPr>
          <w:rFonts w:ascii="Times New Roman" w:eastAsia="Times New Roman" w:hAnsi="Times New Roman" w:cs="Times New Roman"/>
          <w:sz w:val="24"/>
          <w:szCs w:val="24"/>
        </w:rPr>
        <w:t>202</w:t>
      </w:r>
      <w:r w:rsidR="00DE46D5" w:rsidRPr="00933E65">
        <w:rPr>
          <w:rFonts w:ascii="Times New Roman" w:eastAsia="Times New Roman" w:hAnsi="Times New Roman" w:cs="Times New Roman"/>
          <w:sz w:val="24"/>
          <w:szCs w:val="24"/>
        </w:rPr>
        <w:t>6</w:t>
      </w:r>
    </w:p>
    <w:p w14:paraId="10254E55" w14:textId="77777777" w:rsidR="002037EC" w:rsidRPr="003444EB" w:rsidRDefault="002037EC" w:rsidP="002037EC">
      <w:pPr>
        <w:spacing w:after="0" w:line="240" w:lineRule="auto"/>
        <w:jc w:val="center"/>
        <w:rPr>
          <w:rFonts w:ascii="Times New Roman" w:eastAsia="Times New Roman" w:hAnsi="Times New Roman" w:cs="Times New Roman"/>
          <w:sz w:val="24"/>
          <w:szCs w:val="24"/>
          <w:lang w:eastAsia="sl-SI"/>
        </w:rPr>
      </w:pPr>
    </w:p>
    <w:p w14:paraId="364D2D4F" w14:textId="77777777" w:rsidR="00FF3254" w:rsidRDefault="00FF3254" w:rsidP="000B08B8">
      <w:pPr>
        <w:spacing w:after="0" w:line="240" w:lineRule="auto"/>
        <w:jc w:val="center"/>
        <w:rPr>
          <w:rFonts w:ascii="Times New Roman" w:eastAsia="Times New Roman" w:hAnsi="Times New Roman" w:cs="Times New Roman"/>
          <w:b/>
          <w:sz w:val="24"/>
          <w:szCs w:val="24"/>
          <w:lang w:eastAsia="sl-SI"/>
        </w:rPr>
      </w:pPr>
    </w:p>
    <w:p w14:paraId="49928CC4" w14:textId="77777777" w:rsidR="00FF3254" w:rsidRDefault="00FF3254" w:rsidP="000B08B8">
      <w:pPr>
        <w:spacing w:after="0" w:line="240" w:lineRule="auto"/>
        <w:jc w:val="center"/>
        <w:rPr>
          <w:rFonts w:ascii="Times New Roman" w:eastAsia="Times New Roman" w:hAnsi="Times New Roman" w:cs="Times New Roman"/>
          <w:b/>
          <w:sz w:val="24"/>
          <w:szCs w:val="24"/>
          <w:lang w:eastAsia="sl-SI"/>
        </w:rPr>
      </w:pPr>
    </w:p>
    <w:p w14:paraId="28526CA4" w14:textId="77777777" w:rsidR="00FF3254" w:rsidRDefault="00FF3254" w:rsidP="000B08B8">
      <w:pPr>
        <w:spacing w:after="0" w:line="240" w:lineRule="auto"/>
        <w:jc w:val="center"/>
        <w:rPr>
          <w:rFonts w:ascii="Times New Roman" w:eastAsia="Times New Roman" w:hAnsi="Times New Roman" w:cs="Times New Roman"/>
          <w:b/>
          <w:sz w:val="24"/>
          <w:szCs w:val="24"/>
          <w:lang w:eastAsia="sl-SI"/>
        </w:rPr>
      </w:pPr>
    </w:p>
    <w:p w14:paraId="1C535FAD" w14:textId="77777777" w:rsidR="00FF3254" w:rsidRDefault="00FF3254" w:rsidP="000B08B8">
      <w:pPr>
        <w:spacing w:after="0" w:line="240" w:lineRule="auto"/>
        <w:jc w:val="center"/>
        <w:rPr>
          <w:rFonts w:ascii="Times New Roman" w:eastAsia="Times New Roman" w:hAnsi="Times New Roman" w:cs="Times New Roman"/>
          <w:b/>
          <w:sz w:val="24"/>
          <w:szCs w:val="24"/>
          <w:lang w:eastAsia="sl-SI"/>
        </w:rPr>
      </w:pPr>
    </w:p>
    <w:p w14:paraId="6009B25B" w14:textId="77777777" w:rsidR="00FF3254" w:rsidRDefault="00FF3254" w:rsidP="000B08B8">
      <w:pPr>
        <w:spacing w:after="0" w:line="240" w:lineRule="auto"/>
        <w:jc w:val="center"/>
        <w:rPr>
          <w:rFonts w:ascii="Times New Roman" w:eastAsia="Times New Roman" w:hAnsi="Times New Roman" w:cs="Times New Roman"/>
          <w:b/>
          <w:sz w:val="24"/>
          <w:szCs w:val="24"/>
          <w:lang w:eastAsia="sl-SI"/>
        </w:rPr>
      </w:pPr>
    </w:p>
    <w:p w14:paraId="43C96E5C" w14:textId="77777777" w:rsidR="00FF3254" w:rsidRDefault="00FF3254" w:rsidP="000B08B8">
      <w:pPr>
        <w:spacing w:after="0" w:line="240" w:lineRule="auto"/>
        <w:jc w:val="center"/>
        <w:rPr>
          <w:rFonts w:ascii="Times New Roman" w:eastAsia="Times New Roman" w:hAnsi="Times New Roman" w:cs="Times New Roman"/>
          <w:b/>
          <w:sz w:val="24"/>
          <w:szCs w:val="24"/>
          <w:lang w:eastAsia="sl-SI"/>
        </w:rPr>
      </w:pPr>
    </w:p>
    <w:p w14:paraId="07D32924" w14:textId="36A53407" w:rsidR="000B08B8" w:rsidRPr="00961048" w:rsidRDefault="000B08B8" w:rsidP="00961048">
      <w:pPr>
        <w:pStyle w:val="Odstavekseznama"/>
        <w:numPr>
          <w:ilvl w:val="0"/>
          <w:numId w:val="46"/>
        </w:numPr>
        <w:spacing w:after="0" w:line="240" w:lineRule="auto"/>
        <w:jc w:val="center"/>
        <w:rPr>
          <w:rFonts w:ascii="Times New Roman" w:eastAsia="Times New Roman" w:hAnsi="Times New Roman" w:cs="Times New Roman"/>
          <w:b/>
        </w:rPr>
      </w:pPr>
      <w:r w:rsidRPr="00933E65">
        <w:rPr>
          <w:rFonts w:ascii="Arial" w:hAnsi="Arial" w:cs="Arial"/>
          <w:b/>
        </w:rPr>
        <w:lastRenderedPageBreak/>
        <w:t>BESEDILO JAVNEGA RAZPISA</w:t>
      </w:r>
    </w:p>
    <w:p w14:paraId="25A1EB9E" w14:textId="71C2E917" w:rsidR="002037EC" w:rsidRPr="000B08B8" w:rsidRDefault="002037EC" w:rsidP="002037EC">
      <w:pPr>
        <w:spacing w:after="0" w:line="240" w:lineRule="auto"/>
        <w:jc w:val="both"/>
        <w:rPr>
          <w:rFonts w:ascii="Times New Roman" w:hAnsi="Times New Roman" w:cs="Times New Roman"/>
          <w:color w:val="000000" w:themeColor="text1"/>
          <w:sz w:val="24"/>
          <w:szCs w:val="24"/>
        </w:rPr>
      </w:pPr>
      <w:r w:rsidRPr="000B08B8">
        <w:rPr>
          <w:rFonts w:ascii="Times New Roman" w:eastAsia="Times New Roman" w:hAnsi="Times New Roman" w:cs="Times New Roman"/>
          <w:color w:val="000000" w:themeColor="text1"/>
          <w:sz w:val="24"/>
          <w:szCs w:val="24"/>
        </w:rPr>
        <w:t xml:space="preserve">Občina Horjul na podlagi 21. in 29. člena Zakona o lokalni samoupravi </w:t>
      </w:r>
      <w:r w:rsidR="00D7675A" w:rsidRPr="000B08B8">
        <w:rPr>
          <w:rFonts w:ascii="Times New Roman" w:eastAsia="Times New Roman" w:hAnsi="Times New Roman" w:cs="Times New Roman"/>
          <w:color w:val="000000" w:themeColor="text1"/>
          <w:sz w:val="24"/>
          <w:szCs w:val="24"/>
        </w:rPr>
        <w:t>(ZLS)</w:t>
      </w:r>
      <w:r w:rsidRPr="000B08B8">
        <w:rPr>
          <w:rFonts w:ascii="Times New Roman" w:eastAsia="Times New Roman" w:hAnsi="Times New Roman" w:cs="Times New Roman"/>
          <w:color w:val="000000" w:themeColor="text1"/>
          <w:sz w:val="24"/>
          <w:szCs w:val="24"/>
        </w:rPr>
        <w:t xml:space="preserve"> (</w:t>
      </w:r>
      <w:r w:rsidR="00D7675A" w:rsidRPr="000B08B8">
        <w:rPr>
          <w:rFonts w:ascii="Times New Roman" w:eastAsia="Times New Roman" w:hAnsi="Times New Roman" w:cs="Times New Roman"/>
          <w:color w:val="000000" w:themeColor="text1"/>
          <w:sz w:val="24"/>
          <w:szCs w:val="24"/>
        </w:rPr>
        <w:t>Uradni list RS, št. 94/07 – uradno prečiščeno besedilo, 76/08, 79/09, 51/10, 40/12 – ZUJF, 11/14 – popr., 14/15 – ZUUJFO, 11/18 – ZSPDSLS-1, 30/18, 61/20 – ZIUZEOP-A, 80/20 – ZIUOOPE, 62/24 – odl. US</w:t>
      </w:r>
      <w:r w:rsidR="003444EB" w:rsidRPr="000B08B8">
        <w:rPr>
          <w:rFonts w:ascii="Times New Roman" w:eastAsia="Times New Roman" w:hAnsi="Times New Roman" w:cs="Times New Roman"/>
          <w:color w:val="000000" w:themeColor="text1"/>
          <w:sz w:val="24"/>
          <w:szCs w:val="24"/>
        </w:rPr>
        <w:t>,</w:t>
      </w:r>
      <w:r w:rsidR="00D7675A" w:rsidRPr="000B08B8">
        <w:rPr>
          <w:rFonts w:ascii="Times New Roman" w:eastAsia="Times New Roman" w:hAnsi="Times New Roman" w:cs="Times New Roman"/>
          <w:color w:val="000000" w:themeColor="text1"/>
          <w:sz w:val="24"/>
          <w:szCs w:val="24"/>
        </w:rPr>
        <w:t xml:space="preserve"> 102/24 – ZLV-K</w:t>
      </w:r>
      <w:r w:rsidR="003444EB" w:rsidRPr="000B08B8">
        <w:rPr>
          <w:rFonts w:ascii="Times New Roman" w:eastAsia="Times New Roman" w:hAnsi="Times New Roman" w:cs="Times New Roman"/>
          <w:color w:val="000000" w:themeColor="text1"/>
          <w:sz w:val="24"/>
          <w:szCs w:val="24"/>
        </w:rPr>
        <w:t xml:space="preserve"> in 83/25 - ZOUL</w:t>
      </w:r>
      <w:r w:rsidRPr="000B08B8">
        <w:rPr>
          <w:rFonts w:ascii="Times New Roman" w:eastAsia="Times New Roman" w:hAnsi="Times New Roman" w:cs="Times New Roman"/>
          <w:color w:val="000000" w:themeColor="text1"/>
          <w:sz w:val="24"/>
          <w:szCs w:val="24"/>
        </w:rPr>
        <w:t>), Odloka o odvajanju in čiščenju komunalne</w:t>
      </w:r>
      <w:r w:rsidR="003444EB" w:rsidRPr="000B08B8">
        <w:rPr>
          <w:rFonts w:ascii="Times New Roman" w:eastAsia="Times New Roman" w:hAnsi="Times New Roman" w:cs="Times New Roman"/>
          <w:color w:val="000000" w:themeColor="text1"/>
          <w:sz w:val="24"/>
          <w:szCs w:val="24"/>
        </w:rPr>
        <w:t xml:space="preserve"> in padavinske</w:t>
      </w:r>
      <w:r w:rsidRPr="000B08B8">
        <w:rPr>
          <w:rFonts w:ascii="Times New Roman" w:eastAsia="Times New Roman" w:hAnsi="Times New Roman" w:cs="Times New Roman"/>
          <w:color w:val="000000" w:themeColor="text1"/>
          <w:sz w:val="24"/>
          <w:szCs w:val="24"/>
        </w:rPr>
        <w:t xml:space="preserve"> odpadne vode (Uradni list RS, št. 15/09), Uredbe o odvajanju in čiščenju komunalne odpadne vode (Uradni list RS, št. 98/15, 76/17, 81/19, 194/21</w:t>
      </w:r>
      <w:r w:rsidR="003444EB" w:rsidRPr="000B08B8">
        <w:rPr>
          <w:rFonts w:ascii="Times New Roman" w:eastAsia="Times New Roman" w:hAnsi="Times New Roman" w:cs="Times New Roman"/>
          <w:color w:val="000000" w:themeColor="text1"/>
          <w:sz w:val="24"/>
          <w:szCs w:val="24"/>
        </w:rPr>
        <w:t>,</w:t>
      </w:r>
      <w:r w:rsidRPr="000B08B8">
        <w:rPr>
          <w:rFonts w:ascii="Times New Roman" w:eastAsia="Times New Roman" w:hAnsi="Times New Roman" w:cs="Times New Roman"/>
          <w:color w:val="000000" w:themeColor="text1"/>
          <w:sz w:val="24"/>
          <w:szCs w:val="24"/>
        </w:rPr>
        <w:t xml:space="preserve"> 44/22 – ZVO-2</w:t>
      </w:r>
      <w:r w:rsidR="003444EB" w:rsidRPr="000B08B8">
        <w:rPr>
          <w:rFonts w:ascii="Times New Roman" w:eastAsia="Times New Roman" w:hAnsi="Times New Roman" w:cs="Times New Roman"/>
          <w:color w:val="000000" w:themeColor="text1"/>
          <w:sz w:val="24"/>
          <w:szCs w:val="24"/>
        </w:rPr>
        <w:t>, 21/25 – ZOPVOOV in 113/25</w:t>
      </w:r>
      <w:r w:rsidRPr="000B08B8">
        <w:rPr>
          <w:rFonts w:ascii="Times New Roman" w:eastAsia="Times New Roman" w:hAnsi="Times New Roman" w:cs="Times New Roman"/>
          <w:color w:val="000000" w:themeColor="text1"/>
          <w:sz w:val="24"/>
          <w:szCs w:val="24"/>
        </w:rPr>
        <w:t>), Uredbe o emisiji snovi in toplote pri odvajanju odpadnih voda v vode in javno kanalizacijo (Uradni list RS, št. 64/12, 64/14, 98/15, 44/22 – ZVO-2</w:t>
      </w:r>
      <w:r w:rsidR="005A6770" w:rsidRPr="000B08B8">
        <w:rPr>
          <w:rFonts w:ascii="Times New Roman" w:eastAsia="Times New Roman" w:hAnsi="Times New Roman" w:cs="Times New Roman"/>
          <w:color w:val="000000" w:themeColor="text1"/>
          <w:sz w:val="24"/>
          <w:szCs w:val="24"/>
        </w:rPr>
        <w:t xml:space="preserve">, </w:t>
      </w:r>
      <w:r w:rsidRPr="000B08B8">
        <w:rPr>
          <w:rFonts w:ascii="Times New Roman" w:eastAsia="Times New Roman" w:hAnsi="Times New Roman" w:cs="Times New Roman"/>
          <w:color w:val="000000" w:themeColor="text1"/>
          <w:sz w:val="24"/>
          <w:szCs w:val="24"/>
        </w:rPr>
        <w:t>75/22</w:t>
      </w:r>
      <w:r w:rsidR="005A6770" w:rsidRPr="000B08B8">
        <w:rPr>
          <w:rFonts w:ascii="Times New Roman" w:eastAsia="Times New Roman" w:hAnsi="Times New Roman" w:cs="Times New Roman"/>
          <w:color w:val="000000" w:themeColor="text1"/>
          <w:sz w:val="24"/>
          <w:szCs w:val="24"/>
        </w:rPr>
        <w:t>, 157/22</w:t>
      </w:r>
      <w:r w:rsidRPr="000B08B8">
        <w:rPr>
          <w:rFonts w:ascii="Times New Roman" w:eastAsia="Times New Roman" w:hAnsi="Times New Roman" w:cs="Times New Roman"/>
          <w:color w:val="000000" w:themeColor="text1"/>
          <w:sz w:val="24"/>
          <w:szCs w:val="24"/>
        </w:rPr>
        <w:t>), Odloka o občinskem prostorskem načrtu Občine Horjul (Uradni list RS, št. 106/13</w:t>
      </w:r>
      <w:r w:rsidR="00982173" w:rsidRPr="000B08B8">
        <w:rPr>
          <w:rFonts w:ascii="Times New Roman" w:eastAsia="Times New Roman" w:hAnsi="Times New Roman" w:cs="Times New Roman"/>
          <w:color w:val="000000" w:themeColor="text1"/>
          <w:sz w:val="24"/>
          <w:szCs w:val="24"/>
        </w:rPr>
        <w:t>, 3/16 – obz. razl., 52/17, 76/18 in 140/20 – obv. razl.</w:t>
      </w:r>
      <w:r w:rsidRPr="000B08B8">
        <w:rPr>
          <w:rFonts w:ascii="Times New Roman" w:eastAsia="Times New Roman" w:hAnsi="Times New Roman" w:cs="Times New Roman"/>
          <w:color w:val="000000" w:themeColor="text1"/>
          <w:sz w:val="24"/>
          <w:szCs w:val="24"/>
        </w:rPr>
        <w:t>), Programa izvajanja javne službe odvajanja in čiščenja odpadne vode za obdobje 202</w:t>
      </w:r>
      <w:r w:rsidR="00525FE2" w:rsidRPr="000B08B8">
        <w:rPr>
          <w:rFonts w:ascii="Times New Roman" w:eastAsia="Times New Roman" w:hAnsi="Times New Roman" w:cs="Times New Roman"/>
          <w:color w:val="000000" w:themeColor="text1"/>
          <w:sz w:val="24"/>
          <w:szCs w:val="24"/>
        </w:rPr>
        <w:t>4</w:t>
      </w:r>
      <w:r w:rsidRPr="000B08B8">
        <w:rPr>
          <w:rFonts w:ascii="Times New Roman" w:eastAsia="Times New Roman" w:hAnsi="Times New Roman" w:cs="Times New Roman"/>
          <w:color w:val="000000" w:themeColor="text1"/>
          <w:sz w:val="24"/>
          <w:szCs w:val="24"/>
        </w:rPr>
        <w:t>-202</w:t>
      </w:r>
      <w:r w:rsidR="00525FE2" w:rsidRPr="000B08B8">
        <w:rPr>
          <w:rFonts w:ascii="Times New Roman" w:eastAsia="Times New Roman" w:hAnsi="Times New Roman" w:cs="Times New Roman"/>
          <w:color w:val="000000" w:themeColor="text1"/>
          <w:sz w:val="24"/>
          <w:szCs w:val="24"/>
        </w:rPr>
        <w:t>8</w:t>
      </w:r>
      <w:r w:rsidRPr="000B08B8">
        <w:rPr>
          <w:rStyle w:val="Hiperpovezava"/>
          <w:rFonts w:ascii="Times New Roman" w:eastAsia="Times New Roman" w:hAnsi="Times New Roman" w:cs="Times New Roman"/>
          <w:color w:val="000000" w:themeColor="text1"/>
          <w:sz w:val="24"/>
          <w:szCs w:val="24"/>
          <w:u w:val="none"/>
        </w:rPr>
        <w:t xml:space="preserve">, </w:t>
      </w:r>
      <w:r w:rsidRPr="000B08B8">
        <w:rPr>
          <w:rFonts w:ascii="Times New Roman" w:hAnsi="Times New Roman" w:cs="Times New Roman"/>
          <w:color w:val="000000" w:themeColor="text1"/>
          <w:sz w:val="24"/>
          <w:szCs w:val="24"/>
        </w:rPr>
        <w:t>Operativnega programa odvajanja in čiščenja komunalne odpadne vode v Republiki Sloveniji, Operativnega programa odvajanja in čiščenja komunalne odpadne vode v občini Horjul</w:t>
      </w:r>
      <w:r w:rsidRPr="000B08B8">
        <w:rPr>
          <w:rFonts w:ascii="Times New Roman" w:eastAsia="Times New Roman" w:hAnsi="Times New Roman" w:cs="Times New Roman"/>
          <w:color w:val="000000" w:themeColor="text1"/>
          <w:sz w:val="24"/>
          <w:szCs w:val="24"/>
        </w:rPr>
        <w:t xml:space="preserve"> in </w:t>
      </w:r>
      <w:r w:rsidRPr="000B08B8">
        <w:rPr>
          <w:rFonts w:ascii="Times New Roman" w:hAnsi="Times New Roman" w:cs="Times New Roman"/>
          <w:color w:val="000000" w:themeColor="text1"/>
          <w:sz w:val="24"/>
          <w:szCs w:val="24"/>
        </w:rPr>
        <w:t>Statuta Občine Horjul (Uradni list RS, št. 63/10, 105/10, 100/11, 80/13</w:t>
      </w:r>
      <w:r w:rsidR="00982173" w:rsidRPr="000B08B8">
        <w:rPr>
          <w:rFonts w:ascii="Times New Roman" w:hAnsi="Times New Roman" w:cs="Times New Roman"/>
          <w:color w:val="000000" w:themeColor="text1"/>
          <w:sz w:val="24"/>
          <w:szCs w:val="24"/>
        </w:rPr>
        <w:t>, 28/25 in 44/25</w:t>
      </w:r>
      <w:r w:rsidRPr="000B08B8">
        <w:rPr>
          <w:rFonts w:ascii="Times New Roman" w:hAnsi="Times New Roman" w:cs="Times New Roman"/>
          <w:color w:val="000000" w:themeColor="text1"/>
          <w:sz w:val="24"/>
          <w:szCs w:val="24"/>
        </w:rPr>
        <w:t>), Pravilnika o sofinanciranju malih komunalnih čistilnih naprav na območju Občine Horjul</w:t>
      </w:r>
      <w:r w:rsidRPr="000B08B8">
        <w:rPr>
          <w:rFonts w:ascii="Times New Roman" w:eastAsia="Times New Roman" w:hAnsi="Times New Roman" w:cs="Times New Roman"/>
          <w:color w:val="000000" w:themeColor="text1"/>
          <w:sz w:val="24"/>
          <w:szCs w:val="24"/>
        </w:rPr>
        <w:t xml:space="preserve"> </w:t>
      </w:r>
      <w:r w:rsidRPr="000B08B8">
        <w:rPr>
          <w:rFonts w:ascii="Times New Roman" w:hAnsi="Times New Roman" w:cs="Times New Roman"/>
          <w:color w:val="000000" w:themeColor="text1"/>
          <w:sz w:val="24"/>
          <w:szCs w:val="24"/>
        </w:rPr>
        <w:t xml:space="preserve">(Uradni list RS, št. 156/22), Odloka o proračunu Občine Horjul za leto </w:t>
      </w:r>
      <w:r w:rsidR="00CD5C25" w:rsidRPr="000B08B8">
        <w:rPr>
          <w:rFonts w:ascii="Times New Roman" w:hAnsi="Times New Roman" w:cs="Times New Roman"/>
          <w:color w:val="000000" w:themeColor="text1"/>
          <w:sz w:val="24"/>
          <w:szCs w:val="24"/>
        </w:rPr>
        <w:t>202</w:t>
      </w:r>
      <w:r w:rsidR="00291D48" w:rsidRPr="000B08B8">
        <w:rPr>
          <w:rFonts w:ascii="Times New Roman" w:hAnsi="Times New Roman" w:cs="Times New Roman"/>
          <w:color w:val="000000" w:themeColor="text1"/>
          <w:sz w:val="24"/>
          <w:szCs w:val="24"/>
        </w:rPr>
        <w:t>6</w:t>
      </w:r>
      <w:r w:rsidRPr="000B08B8">
        <w:rPr>
          <w:rFonts w:ascii="Times New Roman" w:hAnsi="Times New Roman" w:cs="Times New Roman"/>
          <w:color w:val="000000" w:themeColor="text1"/>
          <w:sz w:val="24"/>
          <w:szCs w:val="24"/>
        </w:rPr>
        <w:t xml:space="preserve"> (Uradni list RS, št. 1</w:t>
      </w:r>
      <w:r w:rsidR="00847030" w:rsidRPr="000B08B8">
        <w:rPr>
          <w:rFonts w:ascii="Times New Roman" w:hAnsi="Times New Roman" w:cs="Times New Roman"/>
          <w:color w:val="000000" w:themeColor="text1"/>
          <w:sz w:val="24"/>
          <w:szCs w:val="24"/>
        </w:rPr>
        <w:t>14</w:t>
      </w:r>
      <w:r w:rsidRPr="000B08B8">
        <w:rPr>
          <w:rFonts w:ascii="Times New Roman" w:hAnsi="Times New Roman" w:cs="Times New Roman"/>
          <w:color w:val="000000" w:themeColor="text1"/>
          <w:sz w:val="24"/>
          <w:szCs w:val="24"/>
        </w:rPr>
        <w:t>/2</w:t>
      </w:r>
      <w:r w:rsidR="003444EB" w:rsidRPr="000B08B8">
        <w:rPr>
          <w:rFonts w:ascii="Times New Roman" w:hAnsi="Times New Roman" w:cs="Times New Roman"/>
          <w:color w:val="000000" w:themeColor="text1"/>
          <w:sz w:val="24"/>
          <w:szCs w:val="24"/>
        </w:rPr>
        <w:t>5</w:t>
      </w:r>
      <w:r w:rsidRPr="000B08B8">
        <w:rPr>
          <w:rFonts w:ascii="Times New Roman" w:hAnsi="Times New Roman" w:cs="Times New Roman"/>
          <w:color w:val="000000" w:themeColor="text1"/>
          <w:sz w:val="24"/>
          <w:szCs w:val="24"/>
        </w:rPr>
        <w:t>) objavlja</w:t>
      </w:r>
    </w:p>
    <w:p w14:paraId="71918EBD" w14:textId="77777777" w:rsidR="005A4D04" w:rsidRPr="000B08B8" w:rsidRDefault="005A4D04" w:rsidP="002037EC">
      <w:pPr>
        <w:spacing w:after="0" w:line="312" w:lineRule="auto"/>
        <w:rPr>
          <w:rFonts w:ascii="Times New Roman" w:hAnsi="Times New Roman" w:cs="Times New Roman"/>
          <w:sz w:val="24"/>
          <w:szCs w:val="24"/>
        </w:rPr>
      </w:pPr>
    </w:p>
    <w:p w14:paraId="4CAF9EBB" w14:textId="086A2818" w:rsidR="002037EC" w:rsidRPr="000B08B8" w:rsidRDefault="002037EC" w:rsidP="002037EC">
      <w:pPr>
        <w:spacing w:after="0" w:line="360" w:lineRule="atLeast"/>
        <w:jc w:val="center"/>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 xml:space="preserve">Javni razpis za sofinanciranje </w:t>
      </w:r>
      <w:r w:rsidR="00982173" w:rsidRPr="000B08B8">
        <w:rPr>
          <w:rFonts w:ascii="Times New Roman" w:eastAsia="Times New Roman" w:hAnsi="Times New Roman" w:cs="Times New Roman"/>
          <w:b/>
          <w:bCs/>
          <w:sz w:val="24"/>
          <w:szCs w:val="24"/>
        </w:rPr>
        <w:t xml:space="preserve">nakupa </w:t>
      </w:r>
      <w:r w:rsidRPr="000B08B8">
        <w:rPr>
          <w:rFonts w:ascii="Times New Roman" w:eastAsia="Times New Roman" w:hAnsi="Times New Roman" w:cs="Times New Roman"/>
          <w:b/>
          <w:bCs/>
          <w:sz w:val="24"/>
          <w:szCs w:val="24"/>
        </w:rPr>
        <w:t>malih komunalnih čistilnih naprav na območju Občine Horjul v letu 202</w:t>
      </w:r>
      <w:r w:rsidR="00291D48" w:rsidRPr="000B08B8">
        <w:rPr>
          <w:rFonts w:ascii="Times New Roman" w:eastAsia="Times New Roman" w:hAnsi="Times New Roman" w:cs="Times New Roman"/>
          <w:b/>
          <w:bCs/>
          <w:sz w:val="24"/>
          <w:szCs w:val="24"/>
        </w:rPr>
        <w:t>6</w:t>
      </w:r>
    </w:p>
    <w:p w14:paraId="4B8F389E" w14:textId="77777777" w:rsidR="002037EC" w:rsidRPr="000B08B8" w:rsidRDefault="002037EC" w:rsidP="002037EC">
      <w:pPr>
        <w:spacing w:after="0" w:line="240" w:lineRule="auto"/>
        <w:jc w:val="both"/>
        <w:rPr>
          <w:rFonts w:ascii="Times New Roman" w:eastAsia="Times New Roman" w:hAnsi="Times New Roman" w:cs="Times New Roman"/>
          <w:b/>
          <w:bCs/>
          <w:sz w:val="24"/>
          <w:szCs w:val="24"/>
        </w:rPr>
      </w:pPr>
    </w:p>
    <w:p w14:paraId="507BD4BF" w14:textId="77777777" w:rsidR="002037EC" w:rsidRPr="000B08B8" w:rsidRDefault="002037EC" w:rsidP="009A352F">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 xml:space="preserve">Predmet razpisa: </w:t>
      </w:r>
    </w:p>
    <w:p w14:paraId="6BE7F413" w14:textId="7A578F86" w:rsidR="002037EC" w:rsidRDefault="002037EC" w:rsidP="009A352F">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Predmet razpisa je sofinanciranje dela stroškov nakupa malih komunalnih čistilnih naprav  (v nadaljevanju: MKČN) do velikosti 50 populacijskih ekvivalentov (v nadaljevanju: PE). Sofinanciranje je namenjeno občanom Občine Horjul, da skladno s predpisi zagotovijo čiščenje odpadne vode iz stanovanjskih objektov na območju Občine Horjul.</w:t>
      </w:r>
    </w:p>
    <w:p w14:paraId="5DCB264F" w14:textId="77777777" w:rsidR="009A352F" w:rsidRPr="000B08B8" w:rsidRDefault="009A352F" w:rsidP="009A352F">
      <w:pPr>
        <w:spacing w:after="0" w:line="240" w:lineRule="auto"/>
        <w:jc w:val="both"/>
        <w:rPr>
          <w:rFonts w:ascii="Times New Roman" w:eastAsia="Times New Roman" w:hAnsi="Times New Roman" w:cs="Times New Roman"/>
          <w:sz w:val="24"/>
          <w:szCs w:val="24"/>
        </w:rPr>
      </w:pPr>
    </w:p>
    <w:p w14:paraId="6C4E3E4B" w14:textId="59D803B0" w:rsidR="009A352F" w:rsidRPr="009A352F" w:rsidRDefault="002037EC" w:rsidP="009A352F">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Upravičenci:</w:t>
      </w:r>
    </w:p>
    <w:p w14:paraId="7883D593" w14:textId="74369064" w:rsidR="002037EC" w:rsidRDefault="002037EC" w:rsidP="009A352F">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Upravičenci so fizične osebe, ki so lastniki </w:t>
      </w:r>
      <w:r w:rsidR="000B08B8">
        <w:rPr>
          <w:rFonts w:ascii="Times New Roman" w:eastAsia="Times New Roman" w:hAnsi="Times New Roman" w:cs="Times New Roman"/>
          <w:sz w:val="24"/>
          <w:szCs w:val="24"/>
        </w:rPr>
        <w:t xml:space="preserve">oz. solastniki </w:t>
      </w:r>
      <w:r w:rsidRPr="000B08B8">
        <w:rPr>
          <w:rFonts w:ascii="Times New Roman" w:eastAsia="Times New Roman" w:hAnsi="Times New Roman" w:cs="Times New Roman"/>
          <w:sz w:val="24"/>
          <w:szCs w:val="24"/>
        </w:rPr>
        <w:t>stanovanjskih objektov, v katerih imajo prijavljeno stalno prebivališče in se nahajajo na območju občine Horjul, kjer z Operativnim programom odvajanja in čiščenja komunalne odpadne vode v občini Horjul ni predvidena izgradnja javnega kanalizacijskega omrežja oziroma izven območij aglomeracij. V primeru izgradnje skupne MKČN za več enostanovanjskih objektov ali za enega ali več večstanovanjskih objektov je upravičenec in vlagatelj tisti investitor, ki je opredeljen v pogodbi, v kateri se uredijo medsebojna razmerja in mora biti priložena vlogi za sofinanciranje. Upravičenec lahko pridobi proračunska sredstva za isto naložbo oziroma en stanovanjski objekt le enkrat. Do sofinanciranja niso upravičeni lastniki (fizične osebe), ki nimajo poravnanih obveznosti do Občine Horjul ali so v sodnem sporu z Občino Horjul, in pravne osebe.</w:t>
      </w:r>
    </w:p>
    <w:p w14:paraId="16A5C75C" w14:textId="77777777" w:rsidR="009A352F" w:rsidRPr="000B08B8" w:rsidRDefault="009A352F" w:rsidP="009A352F">
      <w:pPr>
        <w:spacing w:after="0" w:line="240" w:lineRule="auto"/>
        <w:jc w:val="both"/>
        <w:rPr>
          <w:rFonts w:ascii="Times New Roman" w:eastAsia="Times New Roman" w:hAnsi="Times New Roman" w:cs="Times New Roman"/>
          <w:sz w:val="24"/>
          <w:szCs w:val="24"/>
        </w:rPr>
      </w:pPr>
    </w:p>
    <w:p w14:paraId="74A54F93" w14:textId="77777777" w:rsidR="002037EC" w:rsidRPr="000B08B8" w:rsidRDefault="002037EC" w:rsidP="009A352F">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 xml:space="preserve">Upravičeni stroški: </w:t>
      </w:r>
    </w:p>
    <w:p w14:paraId="3CB7D60A" w14:textId="22603E72" w:rsidR="002037EC" w:rsidRDefault="002037EC" w:rsidP="009A352F">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Za upravičene stroške se šteje strošek nakupa MKČN velikosti do 50 PE. Upravičeni stroški se dokazujejo s potrdilom o plačilu računa za nakup MKČN in lahko nastanejo od 01.01.2018 dalje. Upravičeni stroški so stroški z DDV. Gradbena in pripravljalna dela ter dokumentacija niso upravičen strošek.</w:t>
      </w:r>
    </w:p>
    <w:p w14:paraId="08E2C1DE" w14:textId="77777777" w:rsidR="009A352F" w:rsidRPr="000B08B8" w:rsidRDefault="009A352F" w:rsidP="009A352F">
      <w:pPr>
        <w:spacing w:after="0" w:line="240" w:lineRule="auto"/>
        <w:jc w:val="both"/>
        <w:rPr>
          <w:rFonts w:ascii="Times New Roman" w:eastAsia="Times New Roman" w:hAnsi="Times New Roman" w:cs="Times New Roman"/>
          <w:sz w:val="24"/>
          <w:szCs w:val="24"/>
        </w:rPr>
      </w:pPr>
    </w:p>
    <w:p w14:paraId="739B04A9" w14:textId="77777777" w:rsidR="002037EC" w:rsidRPr="000B08B8" w:rsidRDefault="002037EC" w:rsidP="009A352F">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 xml:space="preserve">Višina sofinanciranja: </w:t>
      </w:r>
    </w:p>
    <w:p w14:paraId="1D0ECF18" w14:textId="77777777" w:rsidR="002037EC" w:rsidRDefault="002037EC" w:rsidP="009A352F">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Višina pomoči znaša do 60 % upravičenih stroškov za nakup MKČN oziroma največ 350 €/PE. V primeru nakupa ene MKČN za več enostanovanjskih objektov oziroma za enega ali več večstanovanjskih objektov se smiselno upošteva prvi stavek tega odstavka.</w:t>
      </w:r>
    </w:p>
    <w:p w14:paraId="2D944FE3" w14:textId="77777777" w:rsidR="009A352F" w:rsidRPr="000B08B8" w:rsidRDefault="009A352F" w:rsidP="009A352F">
      <w:pPr>
        <w:spacing w:after="0" w:line="240" w:lineRule="auto"/>
        <w:jc w:val="both"/>
        <w:rPr>
          <w:rFonts w:ascii="Times New Roman" w:eastAsia="Times New Roman" w:hAnsi="Times New Roman" w:cs="Times New Roman"/>
          <w:sz w:val="24"/>
          <w:szCs w:val="24"/>
        </w:rPr>
      </w:pPr>
    </w:p>
    <w:p w14:paraId="346777E6" w14:textId="77777777" w:rsidR="002B2553" w:rsidRDefault="002B2553">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D7442B5" w14:textId="111D8441" w:rsidR="002037EC" w:rsidRPr="00935207" w:rsidRDefault="002037EC" w:rsidP="009A352F">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935207">
        <w:rPr>
          <w:rFonts w:ascii="Times New Roman" w:eastAsia="Times New Roman" w:hAnsi="Times New Roman" w:cs="Times New Roman"/>
          <w:b/>
          <w:bCs/>
          <w:sz w:val="24"/>
          <w:szCs w:val="24"/>
        </w:rPr>
        <w:lastRenderedPageBreak/>
        <w:t>Višina in rok za porabo sredstev:</w:t>
      </w:r>
    </w:p>
    <w:p w14:paraId="5A91A6D6" w14:textId="77777777" w:rsidR="00935207" w:rsidRDefault="002037EC" w:rsidP="00935207">
      <w:pPr>
        <w:spacing w:after="0" w:line="240" w:lineRule="auto"/>
        <w:jc w:val="both"/>
        <w:rPr>
          <w:rFonts w:ascii="Times New Roman" w:eastAsia="Times New Roman" w:hAnsi="Times New Roman" w:cs="Times New Roman"/>
          <w:sz w:val="24"/>
          <w:szCs w:val="24"/>
        </w:rPr>
      </w:pPr>
      <w:r w:rsidRPr="00FF3254">
        <w:rPr>
          <w:rFonts w:ascii="Times New Roman" w:eastAsia="Times New Roman" w:hAnsi="Times New Roman" w:cs="Times New Roman"/>
          <w:sz w:val="24"/>
          <w:szCs w:val="24"/>
        </w:rPr>
        <w:t xml:space="preserve">Sofinancerska sredstva v višini </w:t>
      </w:r>
      <w:r w:rsidR="00C6664F" w:rsidRPr="00FF3254">
        <w:rPr>
          <w:rFonts w:ascii="Times New Roman" w:eastAsia="Times New Roman" w:hAnsi="Times New Roman" w:cs="Times New Roman"/>
          <w:sz w:val="24"/>
          <w:szCs w:val="24"/>
        </w:rPr>
        <w:t>8</w:t>
      </w:r>
      <w:r w:rsidRPr="00FF3254">
        <w:rPr>
          <w:rFonts w:ascii="Times New Roman" w:eastAsia="Times New Roman" w:hAnsi="Times New Roman" w:cs="Times New Roman"/>
          <w:sz w:val="24"/>
          <w:szCs w:val="24"/>
        </w:rPr>
        <w:t>.000,00 € so zagotovljena v proračunu Občine Horjul za leto</w:t>
      </w:r>
      <w:r w:rsidRPr="00935207">
        <w:rPr>
          <w:rFonts w:ascii="Times New Roman" w:eastAsia="Times New Roman" w:hAnsi="Times New Roman" w:cs="Times New Roman"/>
          <w:sz w:val="24"/>
          <w:szCs w:val="24"/>
        </w:rPr>
        <w:t xml:space="preserve"> 202</w:t>
      </w:r>
      <w:r w:rsidR="00291D48" w:rsidRPr="00935207">
        <w:rPr>
          <w:rFonts w:ascii="Times New Roman" w:eastAsia="Times New Roman" w:hAnsi="Times New Roman" w:cs="Times New Roman"/>
          <w:sz w:val="24"/>
          <w:szCs w:val="24"/>
        </w:rPr>
        <w:t>6</w:t>
      </w:r>
      <w:r w:rsidRPr="00935207">
        <w:rPr>
          <w:rFonts w:ascii="Times New Roman" w:eastAsia="Times New Roman" w:hAnsi="Times New Roman" w:cs="Times New Roman"/>
          <w:sz w:val="24"/>
          <w:szCs w:val="24"/>
        </w:rPr>
        <w:t xml:space="preserve">, na proračunski postavki »1525 - Male čistilne naprave«. </w:t>
      </w:r>
    </w:p>
    <w:p w14:paraId="268DC964" w14:textId="77777777" w:rsidR="009A352F" w:rsidRPr="00935207" w:rsidRDefault="009A352F" w:rsidP="00935207">
      <w:pPr>
        <w:spacing w:after="0" w:line="240" w:lineRule="auto"/>
        <w:jc w:val="both"/>
        <w:rPr>
          <w:rFonts w:ascii="Times New Roman" w:eastAsia="Times New Roman" w:hAnsi="Times New Roman" w:cs="Times New Roman"/>
          <w:sz w:val="24"/>
          <w:szCs w:val="24"/>
        </w:rPr>
      </w:pPr>
    </w:p>
    <w:p w14:paraId="57F3B8AF" w14:textId="5BD33848" w:rsidR="00935207" w:rsidRDefault="00935207" w:rsidP="00935207">
      <w:pPr>
        <w:spacing w:after="0" w:line="240" w:lineRule="auto"/>
        <w:jc w:val="both"/>
        <w:rPr>
          <w:rFonts w:ascii="Times New Roman" w:hAnsi="Times New Roman" w:cs="Times New Roman"/>
          <w:sz w:val="24"/>
          <w:szCs w:val="24"/>
        </w:rPr>
      </w:pPr>
      <w:r w:rsidRPr="00935207">
        <w:rPr>
          <w:rFonts w:ascii="Times New Roman" w:hAnsi="Times New Roman" w:cs="Times New Roman"/>
          <w:sz w:val="24"/>
          <w:szCs w:val="24"/>
        </w:rPr>
        <w:t xml:space="preserve">Na omenjeni postavki so tudi sredstva za izvedbo Javnega razpisa za sofinanciranje nakupa hišnih črpališč komunalnih odpadnih voda na območju Občine Horjul v letu 2026. V kolikor se bo tekom razpisa ugotovilo potrebe po prerazporeditvi znotraj PP 1525 Male čistilne naprave se sredstva prerazporedijo s sklepom. </w:t>
      </w:r>
    </w:p>
    <w:p w14:paraId="7F1C18C1" w14:textId="77777777" w:rsidR="009A352F" w:rsidRPr="00935207" w:rsidRDefault="009A352F" w:rsidP="00935207">
      <w:pPr>
        <w:spacing w:after="0" w:line="240" w:lineRule="auto"/>
        <w:jc w:val="both"/>
        <w:rPr>
          <w:rFonts w:ascii="Times New Roman" w:hAnsi="Times New Roman" w:cs="Times New Roman"/>
          <w:sz w:val="24"/>
          <w:szCs w:val="24"/>
        </w:rPr>
      </w:pPr>
    </w:p>
    <w:p w14:paraId="703013A9" w14:textId="57D315AF" w:rsidR="002037EC" w:rsidRPr="00935207" w:rsidRDefault="002037EC" w:rsidP="00935207">
      <w:pPr>
        <w:spacing w:after="0" w:line="240" w:lineRule="auto"/>
        <w:jc w:val="both"/>
        <w:rPr>
          <w:rFonts w:ascii="Times New Roman" w:eastAsia="Times New Roman" w:hAnsi="Times New Roman" w:cs="Times New Roman"/>
          <w:sz w:val="24"/>
          <w:szCs w:val="24"/>
        </w:rPr>
      </w:pPr>
      <w:r w:rsidRPr="00935207">
        <w:rPr>
          <w:rFonts w:ascii="Times New Roman" w:eastAsia="Times New Roman" w:hAnsi="Times New Roman" w:cs="Times New Roman"/>
          <w:sz w:val="24"/>
          <w:szCs w:val="24"/>
        </w:rPr>
        <w:t>Rok za porabo sredstev po tem razpisu je 31.12.202</w:t>
      </w:r>
      <w:r w:rsidR="00291D48" w:rsidRPr="00935207">
        <w:rPr>
          <w:rFonts w:ascii="Times New Roman" w:eastAsia="Times New Roman" w:hAnsi="Times New Roman" w:cs="Times New Roman"/>
          <w:sz w:val="24"/>
          <w:szCs w:val="24"/>
        </w:rPr>
        <w:t>6</w:t>
      </w:r>
      <w:r w:rsidRPr="00935207">
        <w:rPr>
          <w:rFonts w:ascii="Times New Roman" w:eastAsia="Times New Roman" w:hAnsi="Times New Roman" w:cs="Times New Roman"/>
          <w:sz w:val="24"/>
          <w:szCs w:val="24"/>
        </w:rPr>
        <w:t>.</w:t>
      </w:r>
    </w:p>
    <w:p w14:paraId="7F6F289C" w14:textId="77777777" w:rsidR="002037EC" w:rsidRPr="000B08B8" w:rsidRDefault="002037EC" w:rsidP="002037EC">
      <w:pPr>
        <w:spacing w:after="0" w:line="240" w:lineRule="auto"/>
        <w:jc w:val="both"/>
        <w:rPr>
          <w:rFonts w:ascii="Times New Roman" w:eastAsia="Times New Roman" w:hAnsi="Times New Roman" w:cs="Times New Roman"/>
          <w:sz w:val="24"/>
          <w:szCs w:val="24"/>
        </w:rPr>
      </w:pPr>
    </w:p>
    <w:p w14:paraId="6675F05D" w14:textId="77777777" w:rsidR="002037EC" w:rsidRPr="000B08B8" w:rsidRDefault="002037EC" w:rsidP="002037EC">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Pogoji in omejitve:</w:t>
      </w:r>
    </w:p>
    <w:p w14:paraId="55931E30" w14:textId="77777777" w:rsidR="002037EC" w:rsidRPr="000B08B8" w:rsidRDefault="002037EC" w:rsidP="009A352F">
      <w:pPr>
        <w:pStyle w:val="Odstavekseznama"/>
        <w:numPr>
          <w:ilvl w:val="0"/>
          <w:numId w:val="26"/>
        </w:numPr>
        <w:spacing w:after="0" w:line="240" w:lineRule="auto"/>
        <w:ind w:left="360"/>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Osnovni pogoji za sofinanciranje MKČN so:</w:t>
      </w:r>
    </w:p>
    <w:p w14:paraId="07FA01B1" w14:textId="011047D8"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sofinanciranje za MKČN se ne dodeli za naložbe izven območja Občine Horjul,</w:t>
      </w:r>
    </w:p>
    <w:p w14:paraId="4AF05596" w14:textId="77777777" w:rsidR="009A352F" w:rsidRPr="009A352F" w:rsidRDefault="009A352F" w:rsidP="009A352F">
      <w:pPr>
        <w:spacing w:after="0" w:line="240" w:lineRule="auto"/>
        <w:ind w:left="346"/>
        <w:jc w:val="both"/>
        <w:rPr>
          <w:rFonts w:ascii="Times New Roman" w:eastAsia="Times New Roman" w:hAnsi="Times New Roman" w:cs="Times New Roman"/>
          <w:sz w:val="24"/>
          <w:szCs w:val="24"/>
        </w:rPr>
      </w:pPr>
    </w:p>
    <w:p w14:paraId="1D1F8625" w14:textId="0556C376"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upravičenec mora izpolniti pogoje iz 2. člena Pravilnika o sofinanciranju MKČN na območju Občine Horjul in mora biti lastnik zemljišča, na katerem načrtuje postavitev MKČN, oziroma mora imeti pridobljeno pravico graditi, upravičenci morajo razpolagati z zemljiščem,</w:t>
      </w:r>
    </w:p>
    <w:p w14:paraId="24D47344" w14:textId="77777777" w:rsidR="009A352F" w:rsidRPr="009A352F" w:rsidRDefault="009A352F" w:rsidP="009A352F">
      <w:pPr>
        <w:spacing w:after="0" w:line="240" w:lineRule="auto"/>
        <w:jc w:val="both"/>
        <w:rPr>
          <w:rFonts w:ascii="Times New Roman" w:eastAsia="Times New Roman" w:hAnsi="Times New Roman" w:cs="Times New Roman"/>
          <w:sz w:val="24"/>
          <w:szCs w:val="24"/>
        </w:rPr>
      </w:pPr>
    </w:p>
    <w:p w14:paraId="5D69FEAC" w14:textId="14D8BDDF"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ob zagonu MKČN mora biti ukinjeno odvajanje komunalne odpadne vode preko obstoječe greznice v skladu s pogoji izvajalca javne gospodarske službe odvajanja in čiščenja komunalne in padavinske odpadne vode na območju Občine Horjul,</w:t>
      </w:r>
    </w:p>
    <w:p w14:paraId="1025CA90" w14:textId="77777777" w:rsidR="009A352F" w:rsidRPr="009A352F" w:rsidRDefault="009A352F" w:rsidP="009A352F">
      <w:pPr>
        <w:spacing w:after="0" w:line="240" w:lineRule="auto"/>
        <w:jc w:val="both"/>
        <w:rPr>
          <w:rFonts w:ascii="Times New Roman" w:eastAsia="Times New Roman" w:hAnsi="Times New Roman" w:cs="Times New Roman"/>
          <w:sz w:val="24"/>
          <w:szCs w:val="24"/>
        </w:rPr>
      </w:pPr>
    </w:p>
    <w:p w14:paraId="465C0665" w14:textId="5A28646D"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color w:val="000000" w:themeColor="text1"/>
          <w:sz w:val="24"/>
          <w:szCs w:val="24"/>
        </w:rPr>
      </w:pPr>
      <w:r w:rsidRPr="009A352F">
        <w:rPr>
          <w:rFonts w:ascii="Times New Roman" w:eastAsia="Times New Roman" w:hAnsi="Times New Roman" w:cs="Times New Roman"/>
          <w:color w:val="000000" w:themeColor="text1"/>
          <w:sz w:val="24"/>
          <w:szCs w:val="24"/>
        </w:rPr>
        <w:t>MKČN mora imeti pridobljeno poročilo o prvih meritvah za MKČN, ki je izdelano v skladu s predpisom, ki ureja prve meritve in obratovalni monitoring odpadnih voda,</w:t>
      </w:r>
      <w:r w:rsidR="00544614" w:rsidRPr="009A352F">
        <w:rPr>
          <w:rFonts w:ascii="Times New Roman" w:eastAsia="Times New Roman" w:hAnsi="Times New Roman" w:cs="Times New Roman"/>
          <w:color w:val="000000" w:themeColor="text1"/>
          <w:sz w:val="24"/>
          <w:szCs w:val="24"/>
        </w:rPr>
        <w:t xml:space="preserve"> ki se izkazuje</w:t>
      </w:r>
      <w:r w:rsidR="006A1FB1" w:rsidRPr="009A352F">
        <w:rPr>
          <w:rFonts w:ascii="Times New Roman" w:eastAsia="Times New Roman" w:hAnsi="Times New Roman" w:cs="Times New Roman"/>
          <w:color w:val="000000" w:themeColor="text1"/>
          <w:sz w:val="24"/>
          <w:szCs w:val="24"/>
        </w:rPr>
        <w:t xml:space="preserve"> z </w:t>
      </w:r>
      <w:bookmarkStart w:id="0" w:name="_Hlk214265793"/>
      <w:r w:rsidR="006A1FB1" w:rsidRPr="009A352F">
        <w:rPr>
          <w:rFonts w:ascii="Times New Roman" w:eastAsia="Times New Roman" w:hAnsi="Times New Roman" w:cs="Times New Roman"/>
          <w:color w:val="000000" w:themeColor="text1"/>
          <w:sz w:val="24"/>
          <w:szCs w:val="24"/>
        </w:rPr>
        <w:t xml:space="preserve">dopisom </w:t>
      </w:r>
      <w:bookmarkStart w:id="1" w:name="_Hlk214259385"/>
      <w:r w:rsidR="00096C0D" w:rsidRPr="009A352F">
        <w:rPr>
          <w:rFonts w:ascii="Times New Roman" w:eastAsia="Times New Roman" w:hAnsi="Times New Roman" w:cs="Times New Roman"/>
          <w:color w:val="000000" w:themeColor="text1"/>
          <w:sz w:val="24"/>
          <w:szCs w:val="24"/>
        </w:rPr>
        <w:t>izvajalca javne službe JP VOKA SNAGA d.o.o., da ima upoštevan 90% učinek čiščenja pri obračunu plačila okoljske dajatve,</w:t>
      </w:r>
    </w:p>
    <w:p w14:paraId="5FFFB004" w14:textId="77777777" w:rsidR="009A352F" w:rsidRPr="009A352F" w:rsidRDefault="009A352F" w:rsidP="009A352F">
      <w:pPr>
        <w:spacing w:after="0" w:line="240" w:lineRule="auto"/>
        <w:jc w:val="both"/>
        <w:rPr>
          <w:rFonts w:ascii="Times New Roman" w:eastAsia="Times New Roman" w:hAnsi="Times New Roman" w:cs="Times New Roman"/>
          <w:color w:val="000000" w:themeColor="text1"/>
          <w:sz w:val="24"/>
          <w:szCs w:val="24"/>
        </w:rPr>
      </w:pPr>
    </w:p>
    <w:bookmarkEnd w:id="0"/>
    <w:bookmarkEnd w:id="1"/>
    <w:p w14:paraId="536E1879" w14:textId="6B3D9984"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MKČN mora biti vgrajena in delujoča (v času vložitve vloge mora vlagatelj priložiti kopijo dokazila o nakupu MKČN – račun),</w:t>
      </w:r>
    </w:p>
    <w:p w14:paraId="605D02B4" w14:textId="77777777" w:rsidR="009A352F" w:rsidRPr="009A352F" w:rsidRDefault="009A352F" w:rsidP="009A352F">
      <w:pPr>
        <w:spacing w:after="0" w:line="240" w:lineRule="auto"/>
        <w:jc w:val="both"/>
        <w:rPr>
          <w:rFonts w:ascii="Times New Roman" w:eastAsia="Times New Roman" w:hAnsi="Times New Roman" w:cs="Times New Roman"/>
          <w:sz w:val="24"/>
          <w:szCs w:val="24"/>
        </w:rPr>
      </w:pPr>
    </w:p>
    <w:p w14:paraId="41ADB43F" w14:textId="0B634DF7"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lokacija MKČN mora omogočati dostop in neovirano praznjenje,</w:t>
      </w:r>
    </w:p>
    <w:p w14:paraId="795D4D16" w14:textId="77777777" w:rsidR="009A352F" w:rsidRPr="009A352F" w:rsidRDefault="009A352F" w:rsidP="009A352F">
      <w:pPr>
        <w:spacing w:after="0" w:line="240" w:lineRule="auto"/>
        <w:jc w:val="both"/>
        <w:rPr>
          <w:rFonts w:ascii="Times New Roman" w:eastAsia="Times New Roman" w:hAnsi="Times New Roman" w:cs="Times New Roman"/>
          <w:sz w:val="24"/>
          <w:szCs w:val="24"/>
        </w:rPr>
      </w:pPr>
    </w:p>
    <w:p w14:paraId="3FE8AA01" w14:textId="4A5A66AC"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upravičenci, ki bodo za več objektov postavili skupno MKČN, morajo vlogi priložiti podpisan medsebojni dogovor vseh uporabnikov MKČN, ki ni časovno omejen in določiti osebo, ki bo zadolžena za upravljanje MKČN, ter sklenjeno služnostno pogodbo med lastniki zemljišč in investitorji, ki mora biti priložena vlogi za sofinanciranje,</w:t>
      </w:r>
    </w:p>
    <w:p w14:paraId="78C22034" w14:textId="77777777" w:rsidR="009A352F" w:rsidRPr="009A352F" w:rsidRDefault="009A352F" w:rsidP="009A352F">
      <w:pPr>
        <w:spacing w:after="0" w:line="240" w:lineRule="auto"/>
        <w:jc w:val="both"/>
        <w:rPr>
          <w:rFonts w:ascii="Times New Roman" w:eastAsia="Times New Roman" w:hAnsi="Times New Roman" w:cs="Times New Roman"/>
          <w:sz w:val="24"/>
          <w:szCs w:val="24"/>
        </w:rPr>
      </w:pPr>
    </w:p>
    <w:p w14:paraId="5BCECF63" w14:textId="37D3749A"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vgrajena MKČN mora imeti certifikat oziroma listino o skladnosti izdelka z zahtevami glede doseganja mejnih vrednostih parametrov odpadnih vod, kot jih predpisujejo veljavni zakonski in podzakonski predpisi, ki urejajo področje odvajanja in čiščenja odpadnih voda,</w:t>
      </w:r>
    </w:p>
    <w:p w14:paraId="4A1236F7" w14:textId="77777777" w:rsidR="009A352F" w:rsidRPr="009A352F" w:rsidRDefault="009A352F" w:rsidP="009A352F">
      <w:pPr>
        <w:spacing w:after="0" w:line="240" w:lineRule="auto"/>
        <w:jc w:val="both"/>
        <w:rPr>
          <w:rFonts w:ascii="Times New Roman" w:eastAsia="Times New Roman" w:hAnsi="Times New Roman" w:cs="Times New Roman"/>
          <w:sz w:val="24"/>
          <w:szCs w:val="24"/>
        </w:rPr>
      </w:pPr>
    </w:p>
    <w:p w14:paraId="27F6FFCE" w14:textId="58DE90C8" w:rsidR="002037EC" w:rsidRPr="009A352F" w:rsidRDefault="002037EC" w:rsidP="009A352F">
      <w:pPr>
        <w:pStyle w:val="Odstavekseznama"/>
        <w:numPr>
          <w:ilvl w:val="0"/>
          <w:numId w:val="52"/>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MKČN mora biti izven predvidenih območij aglomeracij, na katerih se predvideva izgradnja kanalizacije skladno z Operativnim programom odvajanja in čiščenja komunalne odpadne vode v Občini Horjul,</w:t>
      </w:r>
    </w:p>
    <w:p w14:paraId="63128754" w14:textId="77777777" w:rsidR="009A352F" w:rsidRPr="009A352F" w:rsidRDefault="009A352F" w:rsidP="009A352F">
      <w:pPr>
        <w:spacing w:after="0" w:line="240" w:lineRule="auto"/>
        <w:jc w:val="both"/>
        <w:rPr>
          <w:rFonts w:ascii="Times New Roman" w:eastAsia="Times New Roman" w:hAnsi="Times New Roman" w:cs="Times New Roman"/>
          <w:sz w:val="24"/>
          <w:szCs w:val="24"/>
        </w:rPr>
      </w:pPr>
    </w:p>
    <w:p w14:paraId="49C03875" w14:textId="77777777" w:rsidR="002037EC" w:rsidRPr="000B08B8" w:rsidRDefault="002037EC" w:rsidP="009A352F">
      <w:pPr>
        <w:spacing w:after="0" w:line="240" w:lineRule="auto"/>
        <w:ind w:left="346"/>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10. MKČN je lahko postavljena tudi na območju predvidenih aglomeracij, vendar mora biti na podlagi soglasja izvajalca javne službe razvidno, da objekt na kanalizacijo ne bo priklopljen,</w:t>
      </w:r>
    </w:p>
    <w:p w14:paraId="5AE376AB" w14:textId="7A305B05" w:rsidR="00B4594F" w:rsidRDefault="002037EC" w:rsidP="009A352F">
      <w:pPr>
        <w:spacing w:after="0" w:line="240" w:lineRule="auto"/>
        <w:ind w:left="346"/>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lastRenderedPageBreak/>
        <w:t>11. čiščenje komunalne odpadne vode v MKČN mora biti skladno z veljavnimi zakonskimi in podzakonskimi predpisi, ki urejajo področje odvajanja in čiščenja odpadnih voda.</w:t>
      </w:r>
    </w:p>
    <w:p w14:paraId="3260A0C1" w14:textId="77777777" w:rsidR="009A352F" w:rsidRPr="000B08B8" w:rsidRDefault="009A352F" w:rsidP="009A352F">
      <w:pPr>
        <w:spacing w:after="0" w:line="240" w:lineRule="auto"/>
        <w:ind w:left="346"/>
        <w:jc w:val="both"/>
        <w:rPr>
          <w:rFonts w:ascii="Times New Roman" w:eastAsia="Times New Roman" w:hAnsi="Times New Roman" w:cs="Times New Roman"/>
          <w:sz w:val="24"/>
          <w:szCs w:val="24"/>
        </w:rPr>
      </w:pPr>
    </w:p>
    <w:p w14:paraId="1357D819" w14:textId="77777777" w:rsidR="002037EC" w:rsidRPr="000B08B8" w:rsidRDefault="002037EC" w:rsidP="009A352F">
      <w:pPr>
        <w:pStyle w:val="Odstavekseznama"/>
        <w:numPr>
          <w:ilvl w:val="0"/>
          <w:numId w:val="26"/>
        </w:numPr>
        <w:spacing w:after="0" w:line="240" w:lineRule="auto"/>
        <w:ind w:left="360"/>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Vlogi za pridobitev nepovratnih sredstev za MKČN mora biti priloženo:</w:t>
      </w:r>
    </w:p>
    <w:p w14:paraId="70127963" w14:textId="118B67D5" w:rsidR="009A352F" w:rsidRPr="009A352F" w:rsidRDefault="002037EC" w:rsidP="009A352F">
      <w:pPr>
        <w:pStyle w:val="Odstavekseznama"/>
        <w:numPr>
          <w:ilvl w:val="0"/>
          <w:numId w:val="54"/>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osnovni podatki o MKČN (proizvajalec, kapaciteta ipd.),</w:t>
      </w:r>
    </w:p>
    <w:p w14:paraId="2CA2AFAF" w14:textId="6F3D0105" w:rsidR="009A352F" w:rsidRPr="009A352F" w:rsidRDefault="002037EC" w:rsidP="009A352F">
      <w:pPr>
        <w:pStyle w:val="Odstavekseznama"/>
        <w:numPr>
          <w:ilvl w:val="0"/>
          <w:numId w:val="54"/>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izjavo o lastnostih MKČN v skladu s predpisi, ki urejajo gradbene proizvode, če gre za tipsko MKČN,</w:t>
      </w:r>
    </w:p>
    <w:p w14:paraId="0FF63AF2" w14:textId="016D6E98" w:rsidR="009A352F" w:rsidRPr="009A352F" w:rsidRDefault="002037EC" w:rsidP="009A352F">
      <w:pPr>
        <w:pStyle w:val="Odstavekseznama"/>
        <w:numPr>
          <w:ilvl w:val="0"/>
          <w:numId w:val="54"/>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račun o nakupu MKČN,</w:t>
      </w:r>
    </w:p>
    <w:p w14:paraId="065B731D" w14:textId="4DCFF6E4" w:rsidR="002037EC" w:rsidRDefault="002037EC" w:rsidP="009A352F">
      <w:pPr>
        <w:pStyle w:val="Odstavekseznama"/>
        <w:numPr>
          <w:ilvl w:val="0"/>
          <w:numId w:val="54"/>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druge z javnim razpisom določene priloge.</w:t>
      </w:r>
    </w:p>
    <w:p w14:paraId="235613BE" w14:textId="77777777" w:rsidR="009A352F" w:rsidRPr="009A352F" w:rsidRDefault="009A352F" w:rsidP="009A352F">
      <w:pPr>
        <w:spacing w:after="0" w:line="240" w:lineRule="auto"/>
        <w:ind w:left="360"/>
        <w:jc w:val="both"/>
        <w:rPr>
          <w:rFonts w:ascii="Times New Roman" w:eastAsia="Times New Roman" w:hAnsi="Times New Roman" w:cs="Times New Roman"/>
          <w:sz w:val="24"/>
          <w:szCs w:val="24"/>
        </w:rPr>
      </w:pPr>
    </w:p>
    <w:p w14:paraId="7D5BC226" w14:textId="77777777" w:rsidR="002037EC" w:rsidRPr="000B08B8" w:rsidRDefault="002037EC" w:rsidP="002037EC">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Vloga:</w:t>
      </w:r>
    </w:p>
    <w:p w14:paraId="443428DC" w14:textId="77777777" w:rsidR="002037EC" w:rsidRPr="000B08B8" w:rsidRDefault="002037EC" w:rsidP="002037EC">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Vloga mora biti podana na obrazcih vloge v prilogi razpisa. Vloga mora biti podpisana s strani vlagatelja (upravičenca ali njegovega pooblaščenca). Vlogi morajo biti priloženi vsi dokumenti, ki so navedeni in zahtevani na obrazcih.</w:t>
      </w:r>
    </w:p>
    <w:p w14:paraId="20105FE8" w14:textId="77777777" w:rsidR="002037EC" w:rsidRPr="000B08B8" w:rsidRDefault="002037EC" w:rsidP="002037EC">
      <w:pPr>
        <w:spacing w:after="0" w:line="240" w:lineRule="auto"/>
        <w:jc w:val="both"/>
        <w:rPr>
          <w:rFonts w:ascii="Times New Roman" w:eastAsia="Times New Roman" w:hAnsi="Times New Roman" w:cs="Times New Roman"/>
          <w:sz w:val="24"/>
          <w:szCs w:val="24"/>
        </w:rPr>
      </w:pPr>
    </w:p>
    <w:p w14:paraId="2F3C14E9" w14:textId="77777777" w:rsidR="002037EC" w:rsidRPr="000B08B8" w:rsidRDefault="002037EC" w:rsidP="002037EC">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Način prijave in roki:</w:t>
      </w:r>
    </w:p>
    <w:p w14:paraId="1719AF8F" w14:textId="77777777" w:rsidR="009A352F" w:rsidRDefault="002037EC" w:rsidP="002037EC">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Vlagatelji izpolnjeno razpisno dokumentacijo z vsemi zahtevanimi prilogami pošljejo priporočeno po pošti na naslov Občina Horjul, Občinski trg 1, 1354 Horjul ali jo v času ura</w:t>
      </w:r>
      <w:r w:rsidR="00EB0C92" w:rsidRPr="000B08B8">
        <w:rPr>
          <w:rFonts w:ascii="Times New Roman" w:eastAsia="Times New Roman" w:hAnsi="Times New Roman" w:cs="Times New Roman"/>
          <w:sz w:val="24"/>
          <w:szCs w:val="24"/>
        </w:rPr>
        <w:t>d</w:t>
      </w:r>
      <w:r w:rsidRPr="000B08B8">
        <w:rPr>
          <w:rFonts w:ascii="Times New Roman" w:eastAsia="Times New Roman" w:hAnsi="Times New Roman" w:cs="Times New Roman"/>
          <w:sz w:val="24"/>
          <w:szCs w:val="24"/>
        </w:rPr>
        <w:t>nih ur oddajo neposredno na sedežu občine. Pisemska ovojnica mora biti opremljena s pripisom »Ne odpiraj - JR MKČN 202</w:t>
      </w:r>
      <w:r w:rsidR="0045731A" w:rsidRPr="000B08B8">
        <w:rPr>
          <w:rFonts w:ascii="Times New Roman" w:eastAsia="Times New Roman" w:hAnsi="Times New Roman" w:cs="Times New Roman"/>
          <w:sz w:val="24"/>
          <w:szCs w:val="24"/>
        </w:rPr>
        <w:t>6</w:t>
      </w:r>
      <w:r w:rsidRPr="000B08B8">
        <w:rPr>
          <w:rFonts w:ascii="Times New Roman" w:eastAsia="Times New Roman" w:hAnsi="Times New Roman" w:cs="Times New Roman"/>
          <w:sz w:val="24"/>
          <w:szCs w:val="24"/>
        </w:rPr>
        <w:t xml:space="preserve">«, na hrbtni strani morajo biti navedeni ime, </w:t>
      </w:r>
      <w:r w:rsidRPr="00935207">
        <w:rPr>
          <w:rFonts w:ascii="Times New Roman" w:eastAsia="Times New Roman" w:hAnsi="Times New Roman" w:cs="Times New Roman"/>
          <w:sz w:val="24"/>
          <w:szCs w:val="24"/>
        </w:rPr>
        <w:t xml:space="preserve">priimek in naslov pošiljatelja vloge. </w:t>
      </w:r>
    </w:p>
    <w:p w14:paraId="35C01D7D" w14:textId="77777777" w:rsidR="009A352F" w:rsidRDefault="009A352F" w:rsidP="002037EC">
      <w:pPr>
        <w:spacing w:after="0" w:line="240" w:lineRule="auto"/>
        <w:jc w:val="both"/>
        <w:rPr>
          <w:rFonts w:ascii="Times New Roman" w:eastAsia="Times New Roman" w:hAnsi="Times New Roman" w:cs="Times New Roman"/>
          <w:sz w:val="24"/>
          <w:szCs w:val="24"/>
        </w:rPr>
      </w:pPr>
    </w:p>
    <w:p w14:paraId="63300827" w14:textId="4F70CEF3" w:rsidR="002037EC" w:rsidRPr="000B08B8" w:rsidRDefault="002037EC" w:rsidP="002037EC">
      <w:pPr>
        <w:spacing w:after="0" w:line="240" w:lineRule="auto"/>
        <w:jc w:val="both"/>
        <w:rPr>
          <w:rFonts w:ascii="Times New Roman" w:eastAsia="Times New Roman" w:hAnsi="Times New Roman" w:cs="Times New Roman"/>
          <w:sz w:val="24"/>
          <w:szCs w:val="24"/>
        </w:rPr>
      </w:pPr>
      <w:r w:rsidRPr="00935207">
        <w:rPr>
          <w:rFonts w:ascii="Times New Roman" w:eastAsia="Times New Roman" w:hAnsi="Times New Roman" w:cs="Times New Roman"/>
          <w:sz w:val="24"/>
          <w:szCs w:val="24"/>
        </w:rPr>
        <w:t xml:space="preserve">Razpis je odprt do porabe sredstev oziroma najkasneje </w:t>
      </w:r>
      <w:r w:rsidRPr="009A352F">
        <w:rPr>
          <w:rFonts w:ascii="Times New Roman" w:eastAsia="Times New Roman" w:hAnsi="Times New Roman" w:cs="Times New Roman"/>
          <w:b/>
          <w:bCs/>
          <w:sz w:val="28"/>
          <w:szCs w:val="28"/>
          <w:u w:val="single"/>
        </w:rPr>
        <w:t>do petka, 2</w:t>
      </w:r>
      <w:r w:rsidR="00935207" w:rsidRPr="009A352F">
        <w:rPr>
          <w:rFonts w:ascii="Times New Roman" w:eastAsia="Times New Roman" w:hAnsi="Times New Roman" w:cs="Times New Roman"/>
          <w:b/>
          <w:bCs/>
          <w:sz w:val="28"/>
          <w:szCs w:val="28"/>
          <w:u w:val="single"/>
        </w:rPr>
        <w:t>3</w:t>
      </w:r>
      <w:r w:rsidRPr="009A352F">
        <w:rPr>
          <w:rFonts w:ascii="Times New Roman" w:eastAsia="Times New Roman" w:hAnsi="Times New Roman" w:cs="Times New Roman"/>
          <w:b/>
          <w:bCs/>
          <w:sz w:val="28"/>
          <w:szCs w:val="28"/>
          <w:u w:val="single"/>
        </w:rPr>
        <w:t>.10.</w:t>
      </w:r>
      <w:r w:rsidR="00CD5C25" w:rsidRPr="009A352F">
        <w:rPr>
          <w:rFonts w:ascii="Times New Roman" w:eastAsia="Times New Roman" w:hAnsi="Times New Roman" w:cs="Times New Roman"/>
          <w:b/>
          <w:bCs/>
          <w:sz w:val="28"/>
          <w:szCs w:val="28"/>
          <w:u w:val="single"/>
        </w:rPr>
        <w:t>202</w:t>
      </w:r>
      <w:r w:rsidR="00935207" w:rsidRPr="009A352F">
        <w:rPr>
          <w:rFonts w:ascii="Times New Roman" w:eastAsia="Times New Roman" w:hAnsi="Times New Roman" w:cs="Times New Roman"/>
          <w:b/>
          <w:bCs/>
          <w:sz w:val="28"/>
          <w:szCs w:val="28"/>
          <w:u w:val="single"/>
        </w:rPr>
        <w:t>6</w:t>
      </w:r>
      <w:r w:rsidRPr="00935207">
        <w:rPr>
          <w:rFonts w:ascii="Times New Roman" w:eastAsia="Times New Roman" w:hAnsi="Times New Roman" w:cs="Times New Roman"/>
          <w:sz w:val="24"/>
          <w:szCs w:val="24"/>
        </w:rPr>
        <w:t>.</w:t>
      </w:r>
      <w:r w:rsidRPr="000B08B8">
        <w:rPr>
          <w:rFonts w:ascii="Times New Roman" w:eastAsia="Times New Roman" w:hAnsi="Times New Roman" w:cs="Times New Roman"/>
          <w:sz w:val="24"/>
          <w:szCs w:val="24"/>
        </w:rPr>
        <w:t xml:space="preserve"> V primeru predčasnega zaprtja razpisa bosta datum in ura zaprtja razpisa objavljena na spletni strani občine.</w:t>
      </w:r>
    </w:p>
    <w:p w14:paraId="3BB4C24D" w14:textId="77777777" w:rsidR="0045731A" w:rsidRPr="000B08B8" w:rsidRDefault="0045731A" w:rsidP="002037EC">
      <w:pPr>
        <w:spacing w:after="0" w:line="240" w:lineRule="auto"/>
        <w:jc w:val="both"/>
        <w:rPr>
          <w:rFonts w:ascii="Times New Roman" w:eastAsia="Times New Roman" w:hAnsi="Times New Roman" w:cs="Times New Roman"/>
          <w:sz w:val="24"/>
          <w:szCs w:val="24"/>
        </w:rPr>
      </w:pPr>
    </w:p>
    <w:p w14:paraId="44B5B0EF" w14:textId="77777777" w:rsidR="002037EC" w:rsidRPr="000B08B8" w:rsidRDefault="002037EC" w:rsidP="002037EC">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Obravnavanje vlog in nadaljnji postopek:</w:t>
      </w:r>
    </w:p>
    <w:p w14:paraId="0951A8D4" w14:textId="77777777" w:rsidR="002037EC" w:rsidRPr="000B08B8" w:rsidRDefault="002037EC" w:rsidP="002037EC">
      <w:pPr>
        <w:pStyle w:val="Odstavekseznama"/>
        <w:numPr>
          <w:ilvl w:val="0"/>
          <w:numId w:val="28"/>
        </w:numPr>
        <w:spacing w:after="0" w:line="240" w:lineRule="auto"/>
        <w:ind w:left="360"/>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Odpiranje in pregled vlog: </w:t>
      </w:r>
    </w:p>
    <w:p w14:paraId="1CC684FD" w14:textId="77777777" w:rsidR="002037EC" w:rsidRDefault="002037EC" w:rsidP="002037EC">
      <w:pPr>
        <w:spacing w:after="0" w:line="240" w:lineRule="auto"/>
        <w:ind w:left="34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Vloge se odpirajo po časovnem vrstnem redu prejetja. Odpiranje vlog ni javno in poteka obdobno, ko prispe primerno število prijav. Prispele vloge pregleda in strokovno oceni komisija, ki jo imenuje župan Občine Horjul. </w:t>
      </w:r>
    </w:p>
    <w:p w14:paraId="1E371D06" w14:textId="77777777" w:rsidR="00B4594F" w:rsidRPr="000B08B8" w:rsidRDefault="00B4594F" w:rsidP="002037EC">
      <w:pPr>
        <w:spacing w:after="0" w:line="240" w:lineRule="auto"/>
        <w:ind w:left="348"/>
        <w:jc w:val="both"/>
        <w:rPr>
          <w:rFonts w:ascii="Times New Roman" w:eastAsia="Times New Roman" w:hAnsi="Times New Roman" w:cs="Times New Roman"/>
          <w:sz w:val="24"/>
          <w:szCs w:val="24"/>
        </w:rPr>
      </w:pPr>
    </w:p>
    <w:p w14:paraId="06E8ABB1" w14:textId="77777777" w:rsidR="002037EC" w:rsidRPr="000B08B8" w:rsidRDefault="002037EC" w:rsidP="009A352F">
      <w:pPr>
        <w:pStyle w:val="Odstavekseznama"/>
        <w:numPr>
          <w:ilvl w:val="0"/>
          <w:numId w:val="28"/>
        </w:numPr>
        <w:spacing w:after="0" w:line="240" w:lineRule="auto"/>
        <w:ind w:left="360"/>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Popolnost in dopolnitev vlog: </w:t>
      </w:r>
    </w:p>
    <w:p w14:paraId="270F473F" w14:textId="77777777" w:rsidR="002037EC" w:rsidRDefault="002037EC" w:rsidP="009A352F">
      <w:pPr>
        <w:spacing w:after="0" w:line="240" w:lineRule="auto"/>
        <w:ind w:left="346"/>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Vloga se šteje za popolno, če je izpolnjena na obrazcih razpisne dokumentacije, če je razumljiva in ima priložene vse potrebne priloge. Vlagatelje nepopolnih vlog se pisno pozove k dopolnitvi. Rok dopolnitve je 8 dni od prejema poziva za dopolnitev. Dopolnitve, prejete po navedenem roku se ne upoštevajo. </w:t>
      </w:r>
    </w:p>
    <w:p w14:paraId="4C1C1C07" w14:textId="77777777" w:rsidR="009A352F" w:rsidRPr="000B08B8" w:rsidRDefault="009A352F" w:rsidP="009A352F">
      <w:pPr>
        <w:spacing w:after="0" w:line="240" w:lineRule="auto"/>
        <w:ind w:left="346"/>
        <w:jc w:val="both"/>
        <w:rPr>
          <w:rFonts w:ascii="Times New Roman" w:eastAsia="Times New Roman" w:hAnsi="Times New Roman" w:cs="Times New Roman"/>
          <w:sz w:val="24"/>
          <w:szCs w:val="24"/>
        </w:rPr>
      </w:pPr>
    </w:p>
    <w:p w14:paraId="53A79350" w14:textId="5D7485BF" w:rsidR="00B4594F" w:rsidRDefault="002037EC" w:rsidP="009A352F">
      <w:pPr>
        <w:spacing w:after="0" w:line="240" w:lineRule="auto"/>
        <w:ind w:left="346"/>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Popolne vloge se razvrstijo po datumu in uri prejetja. Pravočasno dopolnjene vloge se uvrstijo po vrstnem redu na seznam, glede na prejem dopolnitve. V primeru, da je v seznam popolnih vlog uvrščeno več vlog, kot je na voljo sredstev, se sredstva razdelijo popolnim vlogam na začetku seznama, glede na časovni vrstni red datuma in ure prejema in glede na razpoložljiva sredstva. </w:t>
      </w:r>
    </w:p>
    <w:p w14:paraId="63C56565" w14:textId="77777777" w:rsidR="009A352F" w:rsidRDefault="009A352F" w:rsidP="009A352F">
      <w:pPr>
        <w:spacing w:after="0" w:line="240" w:lineRule="auto"/>
        <w:ind w:left="346"/>
        <w:jc w:val="both"/>
        <w:rPr>
          <w:rFonts w:ascii="Times New Roman" w:eastAsia="Times New Roman" w:hAnsi="Times New Roman" w:cs="Times New Roman"/>
          <w:sz w:val="24"/>
          <w:szCs w:val="24"/>
        </w:rPr>
      </w:pPr>
    </w:p>
    <w:p w14:paraId="288861B5" w14:textId="7C2C8998" w:rsidR="002037EC" w:rsidRPr="000B08B8" w:rsidRDefault="002037EC" w:rsidP="009A352F">
      <w:pPr>
        <w:spacing w:after="0" w:line="240" w:lineRule="auto"/>
        <w:ind w:left="34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S sklepom se zavrže vloge:</w:t>
      </w:r>
    </w:p>
    <w:p w14:paraId="1319200B" w14:textId="77777777" w:rsidR="002037EC" w:rsidRPr="000B08B8" w:rsidRDefault="002037EC" w:rsidP="009A352F">
      <w:pPr>
        <w:pStyle w:val="Odstavekseznama"/>
        <w:numPr>
          <w:ilvl w:val="0"/>
          <w:numId w:val="29"/>
        </w:numPr>
        <w:spacing w:after="0" w:line="240" w:lineRule="auto"/>
        <w:ind w:left="70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ki so prispele po zaključku razpisa, </w:t>
      </w:r>
    </w:p>
    <w:p w14:paraId="45EEFDD1" w14:textId="77777777" w:rsidR="002037EC" w:rsidRPr="000B08B8" w:rsidRDefault="002037EC" w:rsidP="009A352F">
      <w:pPr>
        <w:pStyle w:val="Odstavekseznama"/>
        <w:numPr>
          <w:ilvl w:val="0"/>
          <w:numId w:val="29"/>
        </w:numPr>
        <w:spacing w:after="0" w:line="240" w:lineRule="auto"/>
        <w:ind w:left="70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ki niso oddane na predpisani razpisni dokumentaciji, </w:t>
      </w:r>
    </w:p>
    <w:p w14:paraId="38F2777C" w14:textId="5760F610" w:rsidR="00B4594F" w:rsidRDefault="002037EC" w:rsidP="009A352F">
      <w:pPr>
        <w:pStyle w:val="Odstavekseznama"/>
        <w:numPr>
          <w:ilvl w:val="0"/>
          <w:numId w:val="29"/>
        </w:numPr>
        <w:spacing w:after="0" w:line="240" w:lineRule="auto"/>
        <w:ind w:left="70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nepopolne vloge, ki jih v navedenem roku vlagatelj ne dopolni ali jih dopolni neustrezno. </w:t>
      </w:r>
    </w:p>
    <w:p w14:paraId="6E83B8EE" w14:textId="77777777" w:rsidR="009A352F" w:rsidRPr="009A352F" w:rsidRDefault="009A352F" w:rsidP="009A352F">
      <w:pPr>
        <w:spacing w:after="0" w:line="240" w:lineRule="auto"/>
        <w:ind w:left="348"/>
        <w:jc w:val="both"/>
        <w:rPr>
          <w:rFonts w:ascii="Times New Roman" w:eastAsia="Times New Roman" w:hAnsi="Times New Roman" w:cs="Times New Roman"/>
          <w:sz w:val="24"/>
          <w:szCs w:val="24"/>
        </w:rPr>
      </w:pPr>
    </w:p>
    <w:p w14:paraId="26DFBF8A" w14:textId="77777777" w:rsidR="002037EC" w:rsidRPr="000B08B8" w:rsidRDefault="002037EC" w:rsidP="009A352F">
      <w:pPr>
        <w:spacing w:after="0" w:line="240" w:lineRule="auto"/>
        <w:ind w:left="34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S sklepom se zavrne vloge, ki:</w:t>
      </w:r>
    </w:p>
    <w:p w14:paraId="70C3CECC" w14:textId="77777777" w:rsidR="002037EC" w:rsidRPr="000B08B8" w:rsidRDefault="002037EC" w:rsidP="009A352F">
      <w:pPr>
        <w:pStyle w:val="Odstavekseznama"/>
        <w:numPr>
          <w:ilvl w:val="0"/>
          <w:numId w:val="29"/>
        </w:numPr>
        <w:spacing w:after="0" w:line="240" w:lineRule="auto"/>
        <w:ind w:left="70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lastRenderedPageBreak/>
        <w:t xml:space="preserve">so neutemeljene, </w:t>
      </w:r>
    </w:p>
    <w:p w14:paraId="22E154C2" w14:textId="77777777" w:rsidR="002037EC" w:rsidRPr="000B08B8" w:rsidRDefault="002037EC" w:rsidP="009A352F">
      <w:pPr>
        <w:pStyle w:val="Odstavekseznama"/>
        <w:numPr>
          <w:ilvl w:val="0"/>
          <w:numId w:val="29"/>
        </w:numPr>
        <w:spacing w:after="0" w:line="240" w:lineRule="auto"/>
        <w:ind w:left="70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so vsebinsko neustrezne, </w:t>
      </w:r>
    </w:p>
    <w:p w14:paraId="397D58A4" w14:textId="77777777" w:rsidR="002037EC" w:rsidRDefault="002037EC" w:rsidP="009A352F">
      <w:pPr>
        <w:pStyle w:val="Odstavekseznama"/>
        <w:numPr>
          <w:ilvl w:val="0"/>
          <w:numId w:val="29"/>
        </w:numPr>
        <w:spacing w:after="0" w:line="240" w:lineRule="auto"/>
        <w:ind w:left="70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ne izpolnjujejo pogojev za prijavo.</w:t>
      </w:r>
    </w:p>
    <w:p w14:paraId="013ECFEA" w14:textId="77777777" w:rsidR="00B4594F" w:rsidRPr="000B08B8" w:rsidRDefault="00B4594F" w:rsidP="009A352F">
      <w:pPr>
        <w:pStyle w:val="Odstavekseznama"/>
        <w:spacing w:after="0" w:line="240" w:lineRule="auto"/>
        <w:ind w:left="708"/>
        <w:jc w:val="both"/>
        <w:rPr>
          <w:rFonts w:ascii="Times New Roman" w:eastAsia="Times New Roman" w:hAnsi="Times New Roman" w:cs="Times New Roman"/>
          <w:sz w:val="24"/>
          <w:szCs w:val="24"/>
        </w:rPr>
      </w:pPr>
    </w:p>
    <w:p w14:paraId="18BE4DF8" w14:textId="77777777" w:rsidR="002037EC" w:rsidRPr="000B08B8" w:rsidRDefault="002037EC" w:rsidP="009A352F">
      <w:pPr>
        <w:pStyle w:val="Odstavekseznama"/>
        <w:numPr>
          <w:ilvl w:val="0"/>
          <w:numId w:val="28"/>
        </w:numPr>
        <w:spacing w:after="0" w:line="240" w:lineRule="auto"/>
        <w:ind w:left="360"/>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Obveščanje o izboru: </w:t>
      </w:r>
    </w:p>
    <w:p w14:paraId="57C1D405" w14:textId="77777777" w:rsidR="002037EC" w:rsidRPr="000B08B8" w:rsidRDefault="002037EC" w:rsidP="009A352F">
      <w:pPr>
        <w:spacing w:after="0" w:line="240" w:lineRule="auto"/>
        <w:ind w:left="348"/>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O dodelitvi sredstev, na predlog strokovne komisije, z odločbo odloči občinska uprava Občine Horjul. Izračun višine dodeljenih sredstev, namen in upravičeni stroški so navedeni v obrazložitvi odločbe. Vlagatelji bodo o izidu razpisa obveščeni najkasneje v 30-ih dneh po odpiranju vlog.</w:t>
      </w:r>
    </w:p>
    <w:p w14:paraId="41EFB51C" w14:textId="77777777" w:rsidR="002037EC" w:rsidRPr="000B08B8" w:rsidRDefault="002037EC" w:rsidP="002037EC">
      <w:pPr>
        <w:spacing w:after="0" w:line="240" w:lineRule="auto"/>
        <w:ind w:left="348"/>
        <w:jc w:val="both"/>
        <w:rPr>
          <w:rFonts w:ascii="Times New Roman" w:eastAsia="Times New Roman" w:hAnsi="Times New Roman" w:cs="Times New Roman"/>
          <w:sz w:val="24"/>
          <w:szCs w:val="24"/>
        </w:rPr>
      </w:pPr>
    </w:p>
    <w:p w14:paraId="2403BF3A" w14:textId="77777777" w:rsidR="002037EC" w:rsidRPr="000B08B8" w:rsidRDefault="002037EC" w:rsidP="002037EC">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Zahtevek:</w:t>
      </w:r>
    </w:p>
    <w:p w14:paraId="3ECBD58F" w14:textId="77777777" w:rsidR="002037EC" w:rsidRDefault="002037EC" w:rsidP="009A352F">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Za izplačilo sredstev vlagatelji vlagajo zahtevke na predpisanem obrazcu ter predložijo obvezne priloge. Izplačilo se upravičencu izvrši po opravljeni montaži in plačani storitvi na podlagi vloženega zahtevka za izplačilo, kateremu se priloži dokumentacijo, ki je navedena spodaj na </w:t>
      </w:r>
      <w:r w:rsidRPr="004334D4">
        <w:rPr>
          <w:rFonts w:ascii="Times New Roman" w:eastAsia="Times New Roman" w:hAnsi="Times New Roman" w:cs="Times New Roman"/>
          <w:i/>
          <w:iCs/>
          <w:sz w:val="24"/>
          <w:szCs w:val="24"/>
        </w:rPr>
        <w:t>Prilogi 10</w:t>
      </w:r>
      <w:r w:rsidRPr="004334D4">
        <w:rPr>
          <w:rFonts w:ascii="Times New Roman" w:eastAsia="Times New Roman" w:hAnsi="Times New Roman" w:cs="Times New Roman"/>
          <w:sz w:val="24"/>
          <w:szCs w:val="24"/>
        </w:rPr>
        <w:t>.</w:t>
      </w:r>
    </w:p>
    <w:p w14:paraId="5FD527E5" w14:textId="77777777" w:rsidR="009A352F" w:rsidRPr="000B08B8" w:rsidRDefault="009A352F" w:rsidP="009A352F">
      <w:pPr>
        <w:spacing w:after="0" w:line="240" w:lineRule="auto"/>
        <w:jc w:val="both"/>
        <w:rPr>
          <w:rFonts w:ascii="Times New Roman" w:eastAsia="Times New Roman" w:hAnsi="Times New Roman" w:cs="Times New Roman"/>
          <w:sz w:val="24"/>
          <w:szCs w:val="24"/>
        </w:rPr>
      </w:pPr>
    </w:p>
    <w:p w14:paraId="038EB985" w14:textId="348ACF88" w:rsidR="00C147C9" w:rsidRDefault="002037EC" w:rsidP="009A352F">
      <w:pPr>
        <w:spacing w:after="0" w:line="240" w:lineRule="auto"/>
        <w:jc w:val="both"/>
        <w:rPr>
          <w:rFonts w:ascii="Times New Roman" w:eastAsia="Times New Roman" w:hAnsi="Times New Roman" w:cs="Times New Roman"/>
          <w:color w:val="000000" w:themeColor="text1"/>
          <w:sz w:val="24"/>
          <w:szCs w:val="24"/>
        </w:rPr>
      </w:pPr>
      <w:r w:rsidRPr="00933E65">
        <w:rPr>
          <w:rFonts w:ascii="Times New Roman" w:eastAsia="Times New Roman" w:hAnsi="Times New Roman" w:cs="Times New Roman"/>
          <w:color w:val="000000" w:themeColor="text1"/>
          <w:sz w:val="24"/>
          <w:szCs w:val="24"/>
        </w:rPr>
        <w:t xml:space="preserve">Zahtevek se lahko vloži na podlagi zaključene gradnje. Šteje se, da je gradnja zaključena, ko je MKČN montirana, parametri nastavljeni, </w:t>
      </w:r>
      <w:r w:rsidR="00033638" w:rsidRPr="00933E65">
        <w:rPr>
          <w:rFonts w:ascii="Times New Roman" w:eastAsia="Times New Roman" w:hAnsi="Times New Roman" w:cs="Times New Roman"/>
          <w:color w:val="000000" w:themeColor="text1"/>
          <w:sz w:val="24"/>
          <w:szCs w:val="24"/>
        </w:rPr>
        <w:t>izdelano Poročilo o prvih meritvah</w:t>
      </w:r>
      <w:r w:rsidR="00154D98" w:rsidRPr="00933E65">
        <w:rPr>
          <w:rFonts w:ascii="Times New Roman" w:eastAsia="Times New Roman" w:hAnsi="Times New Roman" w:cs="Times New Roman"/>
          <w:color w:val="000000" w:themeColor="text1"/>
          <w:sz w:val="24"/>
          <w:szCs w:val="24"/>
        </w:rPr>
        <w:t>,</w:t>
      </w:r>
      <w:r w:rsidR="00033638" w:rsidRPr="00933E65">
        <w:rPr>
          <w:rFonts w:ascii="Times New Roman" w:eastAsia="Times New Roman" w:hAnsi="Times New Roman" w:cs="Times New Roman"/>
          <w:color w:val="000000" w:themeColor="text1"/>
          <w:sz w:val="24"/>
          <w:szCs w:val="24"/>
        </w:rPr>
        <w:t xml:space="preserve"> </w:t>
      </w:r>
      <w:r w:rsidR="00C147C9" w:rsidRPr="00933E65">
        <w:rPr>
          <w:rFonts w:ascii="Times New Roman" w:eastAsia="Times New Roman" w:hAnsi="Times New Roman" w:cs="Times New Roman"/>
          <w:color w:val="000000" w:themeColor="text1"/>
          <w:sz w:val="24"/>
          <w:szCs w:val="24"/>
        </w:rPr>
        <w:t>pridobljen</w:t>
      </w:r>
      <w:r w:rsidR="00964162" w:rsidRPr="00933E65">
        <w:rPr>
          <w:rFonts w:ascii="Times New Roman" w:eastAsia="Times New Roman" w:hAnsi="Times New Roman" w:cs="Times New Roman"/>
          <w:color w:val="000000" w:themeColor="text1"/>
          <w:sz w:val="24"/>
          <w:szCs w:val="24"/>
        </w:rPr>
        <w:t>a</w:t>
      </w:r>
      <w:r w:rsidR="00C147C9" w:rsidRPr="00933E65">
        <w:rPr>
          <w:rFonts w:ascii="Times New Roman" w:eastAsia="Times New Roman" w:hAnsi="Times New Roman" w:cs="Times New Roman"/>
          <w:color w:val="000000" w:themeColor="text1"/>
          <w:sz w:val="24"/>
          <w:szCs w:val="24"/>
        </w:rPr>
        <w:t xml:space="preserve"> dokumenta</w:t>
      </w:r>
      <w:r w:rsidR="00964162" w:rsidRPr="00933E65">
        <w:rPr>
          <w:rFonts w:ascii="Times New Roman" w:eastAsia="Times New Roman" w:hAnsi="Times New Roman" w:cs="Times New Roman"/>
          <w:color w:val="000000" w:themeColor="text1"/>
          <w:sz w:val="24"/>
          <w:szCs w:val="24"/>
        </w:rPr>
        <w:t>cija</w:t>
      </w:r>
      <w:r w:rsidR="00C147C9" w:rsidRPr="00933E65">
        <w:rPr>
          <w:rFonts w:ascii="Times New Roman" w:eastAsia="Times New Roman" w:hAnsi="Times New Roman" w:cs="Times New Roman"/>
          <w:color w:val="000000" w:themeColor="text1"/>
          <w:sz w:val="24"/>
          <w:szCs w:val="24"/>
        </w:rPr>
        <w:t xml:space="preserve"> izvajalca javne službe JP VOKA SNAGA d.o.o., da ima upoštevan 90% učinek čiščenja pri obračunu plačila okoljske dajatve</w:t>
      </w:r>
      <w:r w:rsidR="0021182D" w:rsidRPr="00933E65">
        <w:rPr>
          <w:rFonts w:ascii="Times New Roman" w:eastAsia="Times New Roman" w:hAnsi="Times New Roman" w:cs="Times New Roman"/>
          <w:color w:val="000000" w:themeColor="text1"/>
          <w:sz w:val="24"/>
          <w:szCs w:val="24"/>
        </w:rPr>
        <w:t>.</w:t>
      </w:r>
    </w:p>
    <w:p w14:paraId="317F99A8" w14:textId="77777777" w:rsidR="009A352F" w:rsidRPr="00933E65" w:rsidRDefault="009A352F" w:rsidP="009A352F">
      <w:pPr>
        <w:spacing w:after="0" w:line="240" w:lineRule="auto"/>
        <w:jc w:val="both"/>
        <w:rPr>
          <w:rFonts w:ascii="Times New Roman" w:eastAsia="Times New Roman" w:hAnsi="Times New Roman" w:cs="Times New Roman"/>
          <w:color w:val="000000" w:themeColor="text1"/>
          <w:sz w:val="24"/>
          <w:szCs w:val="24"/>
        </w:rPr>
      </w:pPr>
    </w:p>
    <w:p w14:paraId="4109EF5A" w14:textId="08A79C04" w:rsidR="002037EC" w:rsidRDefault="00C147C9" w:rsidP="009A352F">
      <w:pPr>
        <w:spacing w:after="0" w:line="240" w:lineRule="auto"/>
        <w:jc w:val="both"/>
        <w:rPr>
          <w:rFonts w:ascii="Times New Roman" w:eastAsia="Times New Roman" w:hAnsi="Times New Roman" w:cs="Times New Roman"/>
          <w:color w:val="000000" w:themeColor="text1"/>
          <w:sz w:val="24"/>
          <w:szCs w:val="24"/>
        </w:rPr>
      </w:pPr>
      <w:r w:rsidRPr="00933E65">
        <w:rPr>
          <w:rFonts w:ascii="Times New Roman" w:eastAsia="Times New Roman" w:hAnsi="Times New Roman" w:cs="Times New Roman"/>
          <w:color w:val="000000" w:themeColor="text1"/>
          <w:sz w:val="24"/>
          <w:szCs w:val="24"/>
        </w:rPr>
        <w:t>Poročilo o prvih meritva</w:t>
      </w:r>
      <w:r w:rsidR="00964162" w:rsidRPr="00933E65">
        <w:rPr>
          <w:rFonts w:ascii="Times New Roman" w:eastAsia="Times New Roman" w:hAnsi="Times New Roman" w:cs="Times New Roman"/>
          <w:color w:val="000000" w:themeColor="text1"/>
          <w:sz w:val="24"/>
          <w:szCs w:val="24"/>
        </w:rPr>
        <w:t xml:space="preserve">h </w:t>
      </w:r>
      <w:r w:rsidR="002037EC" w:rsidRPr="00933E65">
        <w:rPr>
          <w:rFonts w:ascii="Times New Roman" w:eastAsia="Times New Roman" w:hAnsi="Times New Roman" w:cs="Times New Roman"/>
          <w:color w:val="000000" w:themeColor="text1"/>
          <w:sz w:val="24"/>
          <w:szCs w:val="24"/>
        </w:rPr>
        <w:t>se opravi po vzpostavitvi stabilnih obratovalnih razmer predvidoma med 3. in 9. mesecem po 1. zagonu MKČN</w:t>
      </w:r>
      <w:r w:rsidR="00933E65" w:rsidRPr="00933E65">
        <w:rPr>
          <w:rFonts w:ascii="Times New Roman" w:eastAsia="Times New Roman" w:hAnsi="Times New Roman" w:cs="Times New Roman"/>
          <w:color w:val="000000" w:themeColor="text1"/>
          <w:sz w:val="24"/>
          <w:szCs w:val="24"/>
        </w:rPr>
        <w:t xml:space="preserve">. </w:t>
      </w:r>
      <w:r w:rsidR="002037EC" w:rsidRPr="00933E65">
        <w:rPr>
          <w:rFonts w:ascii="Times New Roman" w:eastAsia="Times New Roman" w:hAnsi="Times New Roman" w:cs="Times New Roman"/>
          <w:color w:val="000000" w:themeColor="text1"/>
          <w:sz w:val="24"/>
          <w:szCs w:val="24"/>
        </w:rPr>
        <w:t>Celoten postopek izdelave</w:t>
      </w:r>
      <w:r w:rsidR="00933E65" w:rsidRPr="00933E65">
        <w:rPr>
          <w:rFonts w:ascii="Times New Roman" w:eastAsia="Times New Roman" w:hAnsi="Times New Roman" w:cs="Times New Roman"/>
          <w:color w:val="000000" w:themeColor="text1"/>
          <w:sz w:val="24"/>
          <w:szCs w:val="24"/>
        </w:rPr>
        <w:t xml:space="preserve"> </w:t>
      </w:r>
      <w:r w:rsidR="00964162" w:rsidRPr="00933E65">
        <w:rPr>
          <w:rFonts w:ascii="Times New Roman" w:eastAsia="Times New Roman" w:hAnsi="Times New Roman" w:cs="Times New Roman"/>
          <w:color w:val="000000" w:themeColor="text1"/>
          <w:sz w:val="24"/>
          <w:szCs w:val="24"/>
        </w:rPr>
        <w:t xml:space="preserve">Poročila o prvih meritvah </w:t>
      </w:r>
      <w:r w:rsidR="002037EC" w:rsidRPr="00933E65">
        <w:rPr>
          <w:rFonts w:ascii="Times New Roman" w:eastAsia="Times New Roman" w:hAnsi="Times New Roman" w:cs="Times New Roman"/>
          <w:color w:val="000000" w:themeColor="text1"/>
          <w:sz w:val="24"/>
          <w:szCs w:val="24"/>
        </w:rPr>
        <w:t xml:space="preserve">traja vsaj 1 mesec in vključuje pridobitev vseh potrebnih podatkov za evidence, ki jih mora izvajalec javne službe voditi, pregled delujoče čistilne naprave na terenu, izdelava </w:t>
      </w:r>
      <w:r w:rsidR="00964162" w:rsidRPr="00933E65">
        <w:rPr>
          <w:rFonts w:ascii="Times New Roman" w:eastAsia="Times New Roman" w:hAnsi="Times New Roman" w:cs="Times New Roman"/>
          <w:color w:val="000000" w:themeColor="text1"/>
          <w:sz w:val="24"/>
          <w:szCs w:val="24"/>
        </w:rPr>
        <w:t xml:space="preserve">Poročil o pregledu </w:t>
      </w:r>
      <w:r w:rsidR="002037EC" w:rsidRPr="00933E65">
        <w:rPr>
          <w:rFonts w:ascii="Times New Roman" w:eastAsia="Times New Roman" w:hAnsi="Times New Roman" w:cs="Times New Roman"/>
          <w:color w:val="000000" w:themeColor="text1"/>
          <w:sz w:val="24"/>
          <w:szCs w:val="24"/>
        </w:rPr>
        <w:t>in po potrebi vzorčenje očiščene odpadne vode.</w:t>
      </w:r>
    </w:p>
    <w:p w14:paraId="5296C7BF" w14:textId="77777777" w:rsidR="009A352F" w:rsidRPr="00933E65" w:rsidRDefault="009A352F" w:rsidP="009A352F">
      <w:pPr>
        <w:spacing w:after="0" w:line="240" w:lineRule="auto"/>
        <w:jc w:val="both"/>
        <w:rPr>
          <w:rFonts w:ascii="Times New Roman" w:eastAsia="Times New Roman" w:hAnsi="Times New Roman" w:cs="Times New Roman"/>
          <w:color w:val="000000" w:themeColor="text1"/>
          <w:sz w:val="24"/>
          <w:szCs w:val="24"/>
          <w:highlight w:val="yellow"/>
        </w:rPr>
      </w:pPr>
    </w:p>
    <w:p w14:paraId="177BB3E9" w14:textId="2C1B8F04" w:rsidR="009A352F" w:rsidRDefault="002037EC" w:rsidP="009A352F">
      <w:pPr>
        <w:spacing w:after="0" w:line="240" w:lineRule="auto"/>
        <w:jc w:val="both"/>
        <w:rPr>
          <w:rFonts w:ascii="Times New Roman" w:eastAsia="Times New Roman" w:hAnsi="Times New Roman" w:cs="Times New Roman"/>
          <w:color w:val="000000" w:themeColor="text1"/>
          <w:sz w:val="24"/>
          <w:szCs w:val="24"/>
        </w:rPr>
      </w:pPr>
      <w:r w:rsidRPr="00933E65">
        <w:rPr>
          <w:rFonts w:ascii="Times New Roman" w:eastAsia="Times New Roman" w:hAnsi="Times New Roman" w:cs="Times New Roman"/>
          <w:color w:val="000000" w:themeColor="text1"/>
          <w:sz w:val="24"/>
          <w:szCs w:val="24"/>
        </w:rPr>
        <w:t xml:space="preserve">Na podlagi popolnega zahtevka se izplačajo sredstva na vlagateljev transakcijski račun. </w:t>
      </w:r>
    </w:p>
    <w:p w14:paraId="15916778" w14:textId="77777777" w:rsidR="009A352F" w:rsidRPr="009A352F" w:rsidRDefault="009A352F" w:rsidP="009A352F">
      <w:pPr>
        <w:spacing w:after="160" w:line="240" w:lineRule="auto"/>
        <w:jc w:val="both"/>
        <w:rPr>
          <w:rFonts w:ascii="Times New Roman" w:eastAsia="Times New Roman" w:hAnsi="Times New Roman" w:cs="Times New Roman"/>
          <w:color w:val="000000" w:themeColor="text1"/>
          <w:sz w:val="24"/>
          <w:szCs w:val="24"/>
        </w:rPr>
      </w:pPr>
    </w:p>
    <w:p w14:paraId="3669611F" w14:textId="06E383C3" w:rsidR="002037EC" w:rsidRPr="000B08B8" w:rsidRDefault="002037EC" w:rsidP="009A352F">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Spremljan</w:t>
      </w:r>
      <w:r w:rsidR="00DA4BDB" w:rsidRPr="000B08B8">
        <w:rPr>
          <w:rFonts w:ascii="Times New Roman" w:eastAsia="Times New Roman" w:hAnsi="Times New Roman" w:cs="Times New Roman"/>
          <w:b/>
          <w:bCs/>
          <w:sz w:val="24"/>
          <w:szCs w:val="24"/>
        </w:rPr>
        <w:t>j</w:t>
      </w:r>
      <w:r w:rsidRPr="000B08B8">
        <w:rPr>
          <w:rFonts w:ascii="Times New Roman" w:eastAsia="Times New Roman" w:hAnsi="Times New Roman" w:cs="Times New Roman"/>
          <w:b/>
          <w:bCs/>
          <w:sz w:val="24"/>
          <w:szCs w:val="24"/>
        </w:rPr>
        <w:t xml:space="preserve">e namenske porabe sredstev: </w:t>
      </w:r>
    </w:p>
    <w:p w14:paraId="03BFA1CE" w14:textId="77777777" w:rsidR="002037EC" w:rsidRDefault="002037EC" w:rsidP="009A352F">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Za namensko porabo proračunskih sredstev za nakup MKČN je na Občini Horjul zadolžena komisija, ki jo imenuje župan. </w:t>
      </w:r>
    </w:p>
    <w:p w14:paraId="46870C16" w14:textId="77777777" w:rsidR="009A352F" w:rsidRPr="000B08B8" w:rsidRDefault="009A352F" w:rsidP="009A352F">
      <w:pPr>
        <w:spacing w:after="0" w:line="240" w:lineRule="auto"/>
        <w:jc w:val="both"/>
        <w:rPr>
          <w:rFonts w:ascii="Times New Roman" w:eastAsia="Times New Roman" w:hAnsi="Times New Roman" w:cs="Times New Roman"/>
          <w:sz w:val="24"/>
          <w:szCs w:val="24"/>
        </w:rPr>
      </w:pPr>
    </w:p>
    <w:p w14:paraId="69AF1082" w14:textId="77777777" w:rsidR="002037EC" w:rsidRPr="000B08B8" w:rsidRDefault="002037EC" w:rsidP="009A352F">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Upravičenec je dolžan vrniti nenamensko porabljena sredstva skupaj z zakonitimi zamudnimi obresti, ki se obračunavajo od dneva plačila upravičencu, do dneva vračila sredstev v primerih, če se ugotovi: </w:t>
      </w:r>
    </w:p>
    <w:p w14:paraId="7C193FA9" w14:textId="77777777" w:rsidR="002037EC" w:rsidRPr="009A352F" w:rsidRDefault="002037EC" w:rsidP="009A352F">
      <w:pPr>
        <w:pStyle w:val="Odstavekseznama"/>
        <w:numPr>
          <w:ilvl w:val="0"/>
          <w:numId w:val="55"/>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 xml:space="preserve">da so bila dodeljena sredstva delno ali v celoti nenamensko porabljena, </w:t>
      </w:r>
    </w:p>
    <w:p w14:paraId="6FAC40EF" w14:textId="77777777" w:rsidR="002037EC" w:rsidRPr="009A352F" w:rsidRDefault="002037EC" w:rsidP="009A352F">
      <w:pPr>
        <w:pStyle w:val="Odstavekseznama"/>
        <w:numPr>
          <w:ilvl w:val="0"/>
          <w:numId w:val="55"/>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da je upravičenec za katerikoli namen pridobitve sredstev navajal neresnične podatke,</w:t>
      </w:r>
    </w:p>
    <w:p w14:paraId="3E440B7B" w14:textId="77777777" w:rsidR="002037EC" w:rsidRPr="009A352F" w:rsidRDefault="002037EC" w:rsidP="009A352F">
      <w:pPr>
        <w:pStyle w:val="Odstavekseznama"/>
        <w:numPr>
          <w:ilvl w:val="0"/>
          <w:numId w:val="55"/>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 xml:space="preserve">če investicije, za katero je upravičenec pridobil sredstva, ni dokončal oziroma jo je končal v bistveno manjšem obsegu, kot je predvideval v prijavi na razpis, </w:t>
      </w:r>
    </w:p>
    <w:p w14:paraId="11CB43A0" w14:textId="16B21E8E" w:rsidR="002037EC" w:rsidRPr="009A352F" w:rsidRDefault="002037EC" w:rsidP="009A352F">
      <w:pPr>
        <w:pStyle w:val="Odstavekseznama"/>
        <w:numPr>
          <w:ilvl w:val="0"/>
          <w:numId w:val="55"/>
        </w:numPr>
        <w:spacing w:after="0" w:line="240" w:lineRule="auto"/>
        <w:jc w:val="both"/>
        <w:rPr>
          <w:rFonts w:ascii="Times New Roman" w:eastAsia="Times New Roman" w:hAnsi="Times New Roman" w:cs="Times New Roman"/>
          <w:sz w:val="24"/>
          <w:szCs w:val="24"/>
        </w:rPr>
      </w:pPr>
      <w:r w:rsidRPr="009A352F">
        <w:rPr>
          <w:rFonts w:ascii="Times New Roman" w:eastAsia="Times New Roman" w:hAnsi="Times New Roman" w:cs="Times New Roman"/>
          <w:sz w:val="24"/>
          <w:szCs w:val="24"/>
        </w:rPr>
        <w:t>druge ugotovljene nepravilnosti pri uporabi sredstev.</w:t>
      </w:r>
    </w:p>
    <w:p w14:paraId="640DDEA2" w14:textId="77777777" w:rsidR="00BB77FF" w:rsidRPr="000B08B8" w:rsidRDefault="00BB77FF" w:rsidP="00BB77FF">
      <w:pPr>
        <w:pStyle w:val="Odstavekseznama"/>
        <w:spacing w:after="0" w:line="240" w:lineRule="auto"/>
        <w:ind w:left="1068"/>
        <w:jc w:val="both"/>
        <w:rPr>
          <w:rFonts w:ascii="Times New Roman" w:eastAsia="Times New Roman" w:hAnsi="Times New Roman" w:cs="Times New Roman"/>
          <w:sz w:val="24"/>
          <w:szCs w:val="24"/>
        </w:rPr>
      </w:pPr>
    </w:p>
    <w:p w14:paraId="3DEE1563" w14:textId="77777777" w:rsidR="002037EC" w:rsidRPr="000B08B8" w:rsidRDefault="002037EC" w:rsidP="002037EC">
      <w:pPr>
        <w:pStyle w:val="Odstavekseznama"/>
        <w:numPr>
          <w:ilvl w:val="0"/>
          <w:numId w:val="20"/>
        </w:numPr>
        <w:spacing w:after="0" w:line="240" w:lineRule="auto"/>
        <w:jc w:val="both"/>
        <w:rPr>
          <w:rFonts w:ascii="Times New Roman" w:eastAsia="Times New Roman" w:hAnsi="Times New Roman" w:cs="Times New Roman"/>
          <w:b/>
          <w:bCs/>
          <w:sz w:val="24"/>
          <w:szCs w:val="24"/>
        </w:rPr>
      </w:pPr>
      <w:r w:rsidRPr="000B08B8">
        <w:rPr>
          <w:rFonts w:ascii="Times New Roman" w:eastAsia="Times New Roman" w:hAnsi="Times New Roman" w:cs="Times New Roman"/>
          <w:b/>
          <w:bCs/>
          <w:sz w:val="24"/>
          <w:szCs w:val="24"/>
        </w:rPr>
        <w:t>Razpisna dokumentacija in informacije:</w:t>
      </w:r>
    </w:p>
    <w:p w14:paraId="71B73CA5" w14:textId="77777777" w:rsidR="002037EC" w:rsidRPr="000B08B8" w:rsidRDefault="002037EC" w:rsidP="002037EC">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Razpisna dokumentacija je objavljena na občinski spletni strani www.horjul.si. Zainteresirani pa jo lahko tudi osebno prevzamejo v času uradnih ur na sedežu Občine Horjul, Občinski trg 1, 1354 Horjul. </w:t>
      </w:r>
    </w:p>
    <w:p w14:paraId="651FD01A" w14:textId="3BE5D098" w:rsidR="002037EC" w:rsidRPr="000B08B8" w:rsidRDefault="002037EC" w:rsidP="002037EC">
      <w:pPr>
        <w:spacing w:after="0" w:line="240" w:lineRule="auto"/>
        <w:jc w:val="both"/>
        <w:rPr>
          <w:rFonts w:ascii="Times New Roman" w:eastAsia="Times New Roman" w:hAnsi="Times New Roman" w:cs="Times New Roman"/>
          <w:sz w:val="24"/>
          <w:szCs w:val="24"/>
        </w:rPr>
      </w:pPr>
      <w:r w:rsidRPr="000B08B8">
        <w:rPr>
          <w:rFonts w:ascii="Times New Roman" w:eastAsia="Times New Roman" w:hAnsi="Times New Roman" w:cs="Times New Roman"/>
          <w:sz w:val="24"/>
          <w:szCs w:val="24"/>
        </w:rPr>
        <w:t xml:space="preserve">Dodatne informacije dobite preko e-naslova obcina@horjul.si ali po telefonu </w:t>
      </w:r>
      <w:r w:rsidR="005A4D04" w:rsidRPr="000B08B8">
        <w:rPr>
          <w:rFonts w:ascii="Times New Roman" w:eastAsia="Times New Roman" w:hAnsi="Times New Roman" w:cs="Times New Roman"/>
          <w:sz w:val="24"/>
          <w:szCs w:val="24"/>
        </w:rPr>
        <w:t>01 759 11 2</w:t>
      </w:r>
      <w:r w:rsidR="00592B26">
        <w:rPr>
          <w:rFonts w:ascii="Times New Roman" w:eastAsia="Times New Roman" w:hAnsi="Times New Roman" w:cs="Times New Roman"/>
          <w:sz w:val="24"/>
          <w:szCs w:val="24"/>
        </w:rPr>
        <w:t>4</w:t>
      </w:r>
      <w:r w:rsidRPr="000B08B8">
        <w:rPr>
          <w:rFonts w:ascii="Times New Roman" w:eastAsia="Times New Roman" w:hAnsi="Times New Roman" w:cs="Times New Roman"/>
          <w:sz w:val="24"/>
          <w:szCs w:val="24"/>
        </w:rPr>
        <w:t>.</w:t>
      </w:r>
    </w:p>
    <w:p w14:paraId="107F58F4" w14:textId="77777777" w:rsidR="002037EC" w:rsidRPr="000B08B8" w:rsidRDefault="002037EC" w:rsidP="002037EC">
      <w:pPr>
        <w:spacing w:after="0" w:line="240" w:lineRule="auto"/>
        <w:jc w:val="both"/>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4400"/>
        <w:gridCol w:w="1115"/>
        <w:gridCol w:w="3557"/>
      </w:tblGrid>
      <w:tr w:rsidR="00933E65" w:rsidRPr="00933E65" w14:paraId="1E2B94D2" w14:textId="77777777" w:rsidTr="00933E65">
        <w:trPr>
          <w:jc w:val="center"/>
        </w:trPr>
        <w:tc>
          <w:tcPr>
            <w:tcW w:w="4465" w:type="dxa"/>
            <w:hideMark/>
          </w:tcPr>
          <w:p w14:paraId="77CB8CA8" w14:textId="3B16FC26" w:rsidR="00933E65" w:rsidRPr="00933E65" w:rsidRDefault="00933E65" w:rsidP="00933E65">
            <w:pPr>
              <w:spacing w:after="0" w:line="240" w:lineRule="auto"/>
              <w:jc w:val="both"/>
              <w:rPr>
                <w:rFonts w:ascii="Times New Roman" w:eastAsia="Times New Roman" w:hAnsi="Times New Roman" w:cs="Times New Roman"/>
                <w:sz w:val="24"/>
                <w:szCs w:val="24"/>
              </w:rPr>
            </w:pPr>
            <w:r w:rsidRPr="00933E65">
              <w:rPr>
                <w:rFonts w:ascii="Times New Roman" w:eastAsia="Times New Roman" w:hAnsi="Times New Roman" w:cs="Times New Roman"/>
                <w:sz w:val="24"/>
                <w:szCs w:val="24"/>
              </w:rPr>
              <w:t>Številka: 354-0002/2026-2</w:t>
            </w:r>
          </w:p>
        </w:tc>
        <w:tc>
          <w:tcPr>
            <w:tcW w:w="1134" w:type="dxa"/>
          </w:tcPr>
          <w:p w14:paraId="56DFFE4B" w14:textId="77777777" w:rsidR="00933E65" w:rsidRPr="00933E65" w:rsidRDefault="00933E65" w:rsidP="00933E65">
            <w:pPr>
              <w:spacing w:after="0" w:line="240" w:lineRule="auto"/>
              <w:jc w:val="both"/>
              <w:rPr>
                <w:rFonts w:ascii="Times New Roman" w:eastAsia="Times New Roman" w:hAnsi="Times New Roman" w:cs="Times New Roman"/>
                <w:sz w:val="24"/>
                <w:szCs w:val="24"/>
              </w:rPr>
            </w:pPr>
          </w:p>
        </w:tc>
        <w:tc>
          <w:tcPr>
            <w:tcW w:w="3613" w:type="dxa"/>
            <w:hideMark/>
          </w:tcPr>
          <w:p w14:paraId="6A2B676C" w14:textId="77777777" w:rsidR="00933E65" w:rsidRPr="00933E65" w:rsidRDefault="00933E65" w:rsidP="00933E65">
            <w:pPr>
              <w:spacing w:after="0" w:line="240" w:lineRule="auto"/>
              <w:jc w:val="center"/>
              <w:rPr>
                <w:rFonts w:ascii="Times New Roman" w:eastAsia="Times New Roman" w:hAnsi="Times New Roman" w:cs="Times New Roman"/>
                <w:sz w:val="24"/>
                <w:szCs w:val="24"/>
              </w:rPr>
            </w:pPr>
            <w:r w:rsidRPr="00933E65">
              <w:rPr>
                <w:rFonts w:ascii="Times New Roman" w:eastAsia="Times New Roman" w:hAnsi="Times New Roman" w:cs="Times New Roman"/>
                <w:sz w:val="24"/>
                <w:szCs w:val="24"/>
              </w:rPr>
              <w:t>Občina Horjul</w:t>
            </w:r>
          </w:p>
        </w:tc>
      </w:tr>
      <w:tr w:rsidR="00933E65" w:rsidRPr="00933E65" w14:paraId="61F15B75" w14:textId="77777777" w:rsidTr="00933E65">
        <w:trPr>
          <w:jc w:val="center"/>
        </w:trPr>
        <w:tc>
          <w:tcPr>
            <w:tcW w:w="4465" w:type="dxa"/>
            <w:hideMark/>
          </w:tcPr>
          <w:p w14:paraId="08F8F610" w14:textId="458F056F" w:rsidR="00933E65" w:rsidRPr="00933E65" w:rsidRDefault="00933E65" w:rsidP="00933E65">
            <w:pPr>
              <w:spacing w:after="0" w:line="240" w:lineRule="auto"/>
              <w:jc w:val="both"/>
              <w:rPr>
                <w:rFonts w:ascii="Times New Roman" w:eastAsia="Times New Roman" w:hAnsi="Times New Roman" w:cs="Times New Roman"/>
                <w:sz w:val="24"/>
                <w:szCs w:val="24"/>
              </w:rPr>
            </w:pPr>
            <w:r w:rsidRPr="00933E65">
              <w:rPr>
                <w:rFonts w:ascii="Times New Roman" w:eastAsia="Times New Roman" w:hAnsi="Times New Roman" w:cs="Times New Roman"/>
                <w:sz w:val="24"/>
                <w:szCs w:val="24"/>
              </w:rPr>
              <w:t xml:space="preserve">Horjul, </w:t>
            </w:r>
            <w:r>
              <w:rPr>
                <w:rFonts w:ascii="Times New Roman" w:eastAsia="Times New Roman" w:hAnsi="Times New Roman" w:cs="Times New Roman"/>
                <w:sz w:val="24"/>
                <w:szCs w:val="24"/>
              </w:rPr>
              <w:t>14</w:t>
            </w:r>
            <w:r w:rsidRPr="00933E65">
              <w:rPr>
                <w:rFonts w:ascii="Times New Roman" w:eastAsia="Times New Roman" w:hAnsi="Times New Roman" w:cs="Times New Roman"/>
                <w:sz w:val="24"/>
                <w:szCs w:val="24"/>
              </w:rPr>
              <w:t>.01.2026</w:t>
            </w:r>
          </w:p>
        </w:tc>
        <w:tc>
          <w:tcPr>
            <w:tcW w:w="1134" w:type="dxa"/>
          </w:tcPr>
          <w:p w14:paraId="52047903" w14:textId="77777777" w:rsidR="00933E65" w:rsidRPr="00933E65" w:rsidRDefault="00933E65" w:rsidP="00933E65">
            <w:pPr>
              <w:spacing w:after="0" w:line="240" w:lineRule="auto"/>
              <w:jc w:val="both"/>
              <w:rPr>
                <w:rFonts w:ascii="Times New Roman" w:eastAsia="Times New Roman" w:hAnsi="Times New Roman" w:cs="Times New Roman"/>
                <w:sz w:val="24"/>
                <w:szCs w:val="24"/>
              </w:rPr>
            </w:pPr>
          </w:p>
        </w:tc>
        <w:tc>
          <w:tcPr>
            <w:tcW w:w="3613" w:type="dxa"/>
            <w:hideMark/>
          </w:tcPr>
          <w:p w14:paraId="10A34095" w14:textId="77777777" w:rsidR="00933E65" w:rsidRPr="00933E65" w:rsidRDefault="00933E65" w:rsidP="00933E65">
            <w:pPr>
              <w:spacing w:after="0" w:line="240" w:lineRule="auto"/>
              <w:jc w:val="center"/>
              <w:rPr>
                <w:rFonts w:ascii="Times New Roman" w:eastAsia="Times New Roman" w:hAnsi="Times New Roman" w:cs="Times New Roman"/>
                <w:sz w:val="24"/>
                <w:szCs w:val="24"/>
              </w:rPr>
            </w:pPr>
            <w:r w:rsidRPr="00933E65">
              <w:rPr>
                <w:rFonts w:ascii="Times New Roman" w:eastAsia="Times New Roman" w:hAnsi="Times New Roman" w:cs="Times New Roman"/>
                <w:sz w:val="24"/>
                <w:szCs w:val="24"/>
              </w:rPr>
              <w:t>Župan</w:t>
            </w:r>
          </w:p>
        </w:tc>
      </w:tr>
      <w:tr w:rsidR="00933E65" w:rsidRPr="00933E65" w14:paraId="4F7E2907" w14:textId="77777777" w:rsidTr="00933E65">
        <w:trPr>
          <w:jc w:val="center"/>
        </w:trPr>
        <w:tc>
          <w:tcPr>
            <w:tcW w:w="4465" w:type="dxa"/>
          </w:tcPr>
          <w:p w14:paraId="034E94B7" w14:textId="77777777" w:rsidR="00933E65" w:rsidRPr="00933E65" w:rsidRDefault="00933E65" w:rsidP="00933E65">
            <w:pPr>
              <w:spacing w:after="0" w:line="240" w:lineRule="auto"/>
              <w:jc w:val="both"/>
              <w:rPr>
                <w:rFonts w:ascii="Times New Roman" w:eastAsia="Times New Roman" w:hAnsi="Times New Roman" w:cs="Times New Roman"/>
                <w:sz w:val="24"/>
                <w:szCs w:val="24"/>
              </w:rPr>
            </w:pPr>
          </w:p>
        </w:tc>
        <w:tc>
          <w:tcPr>
            <w:tcW w:w="1134" w:type="dxa"/>
          </w:tcPr>
          <w:p w14:paraId="78ABD198" w14:textId="77777777" w:rsidR="00933E65" w:rsidRPr="00933E65" w:rsidRDefault="00933E65" w:rsidP="00933E65">
            <w:pPr>
              <w:spacing w:after="0" w:line="240" w:lineRule="auto"/>
              <w:jc w:val="both"/>
              <w:rPr>
                <w:rFonts w:ascii="Times New Roman" w:eastAsia="Times New Roman" w:hAnsi="Times New Roman" w:cs="Times New Roman"/>
                <w:sz w:val="24"/>
                <w:szCs w:val="24"/>
              </w:rPr>
            </w:pPr>
          </w:p>
        </w:tc>
        <w:tc>
          <w:tcPr>
            <w:tcW w:w="3613" w:type="dxa"/>
            <w:hideMark/>
          </w:tcPr>
          <w:p w14:paraId="7294BF5C" w14:textId="66300B35" w:rsidR="00933E65" w:rsidRPr="00933E65" w:rsidRDefault="00933E65" w:rsidP="00933E65">
            <w:pPr>
              <w:spacing w:after="0" w:line="240" w:lineRule="auto"/>
              <w:jc w:val="center"/>
              <w:rPr>
                <w:rFonts w:ascii="Times New Roman" w:eastAsia="Times New Roman" w:hAnsi="Times New Roman" w:cs="Times New Roman"/>
                <w:sz w:val="24"/>
                <w:szCs w:val="24"/>
              </w:rPr>
            </w:pPr>
            <w:r w:rsidRPr="00933E65">
              <w:rPr>
                <w:rFonts w:ascii="Times New Roman" w:eastAsia="Times New Roman" w:hAnsi="Times New Roman" w:cs="Times New Roman"/>
                <w:sz w:val="24"/>
                <w:szCs w:val="24"/>
              </w:rPr>
              <w:t>Janko Prebil</w:t>
            </w:r>
            <w:r w:rsidR="00683224">
              <w:rPr>
                <w:rFonts w:ascii="Times New Roman" w:eastAsia="Times New Roman" w:hAnsi="Times New Roman" w:cs="Times New Roman"/>
                <w:sz w:val="24"/>
                <w:szCs w:val="24"/>
              </w:rPr>
              <w:t xml:space="preserve"> l.r.</w:t>
            </w:r>
          </w:p>
        </w:tc>
      </w:tr>
    </w:tbl>
    <w:p w14:paraId="5FB1075A" w14:textId="77777777" w:rsidR="002037EC" w:rsidRPr="000B08B8" w:rsidRDefault="002037EC" w:rsidP="002037EC">
      <w:pPr>
        <w:pStyle w:val="Odstavekseznama"/>
        <w:spacing w:after="0" w:line="312" w:lineRule="auto"/>
        <w:ind w:left="0"/>
        <w:rPr>
          <w:rFonts w:ascii="Times New Roman" w:eastAsia="Times New Roman" w:hAnsi="Times New Roman" w:cs="Times New Roman"/>
          <w:sz w:val="24"/>
          <w:szCs w:val="24"/>
          <w:lang w:eastAsia="sl-SI"/>
        </w:rPr>
        <w:sectPr w:rsidR="002037EC" w:rsidRPr="000B08B8" w:rsidSect="004F4ED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851" w:left="1417" w:header="708" w:footer="567" w:gutter="0"/>
          <w:pgNumType w:start="0"/>
          <w:cols w:space="708"/>
          <w:titlePg/>
          <w:docGrid w:linePitch="360"/>
        </w:sectPr>
      </w:pPr>
    </w:p>
    <w:p w14:paraId="2573E7E8" w14:textId="2F4F4821" w:rsidR="002037EC" w:rsidRPr="00933E65" w:rsidRDefault="000B08B8" w:rsidP="00933E65">
      <w:pPr>
        <w:pStyle w:val="Odstavekseznama"/>
        <w:numPr>
          <w:ilvl w:val="0"/>
          <w:numId w:val="46"/>
        </w:numPr>
        <w:spacing w:after="0" w:line="240" w:lineRule="auto"/>
        <w:jc w:val="center"/>
        <w:rPr>
          <w:rFonts w:ascii="Times New Roman" w:eastAsia="Times New Roman" w:hAnsi="Times New Roman" w:cs="Times New Roman"/>
          <w:b/>
          <w:bCs/>
          <w:sz w:val="24"/>
          <w:szCs w:val="24"/>
        </w:rPr>
      </w:pPr>
      <w:r w:rsidRPr="00933E65">
        <w:rPr>
          <w:rFonts w:ascii="Times New Roman" w:eastAsia="Times New Roman" w:hAnsi="Times New Roman" w:cs="Times New Roman"/>
          <w:b/>
          <w:bCs/>
          <w:sz w:val="24"/>
          <w:szCs w:val="24"/>
        </w:rPr>
        <w:lastRenderedPageBreak/>
        <w:t>RAZPISNI OBRAZCI</w:t>
      </w:r>
    </w:p>
    <w:p w14:paraId="6A946B72" w14:textId="77777777" w:rsidR="002037EC" w:rsidRPr="000B08B8" w:rsidRDefault="002037EC" w:rsidP="002037EC">
      <w:pPr>
        <w:pStyle w:val="Odstavekseznama"/>
        <w:spacing w:after="0" w:line="312" w:lineRule="auto"/>
        <w:ind w:left="0"/>
        <w:rPr>
          <w:rFonts w:ascii="Times New Roman" w:eastAsia="Times New Roman" w:hAnsi="Times New Roman" w:cs="Times New Roman"/>
          <w:sz w:val="24"/>
          <w:szCs w:val="24"/>
          <w:lang w:eastAsia="sl-SI"/>
        </w:rPr>
      </w:pPr>
    </w:p>
    <w:p w14:paraId="01E54C84" w14:textId="6B96E162" w:rsidR="002037EC" w:rsidRPr="00933E65" w:rsidRDefault="002037EC" w:rsidP="00933E65">
      <w:pPr>
        <w:pStyle w:val="Odstavekseznama"/>
        <w:spacing w:after="0" w:line="312" w:lineRule="auto"/>
        <w:ind w:left="0"/>
        <w:jc w:val="center"/>
        <w:rPr>
          <w:rFonts w:ascii="Times New Roman" w:eastAsia="Times New Roman" w:hAnsi="Times New Roman" w:cs="Times New Roman"/>
          <w:b/>
          <w:bCs/>
          <w:sz w:val="24"/>
          <w:szCs w:val="24"/>
          <w:lang w:eastAsia="sl-SI"/>
        </w:rPr>
      </w:pPr>
      <w:bookmarkStart w:id="6" w:name="_Toc168713472"/>
      <w:bookmarkStart w:id="7" w:name="_Toc168713528"/>
      <w:bookmarkStart w:id="8" w:name="_Toc171923699"/>
      <w:bookmarkStart w:id="9" w:name="_Toc171924193"/>
      <w:bookmarkStart w:id="10" w:name="_Toc223244323"/>
      <w:r w:rsidRPr="000B08B8">
        <w:rPr>
          <w:rFonts w:ascii="Times New Roman" w:eastAsia="Times New Roman" w:hAnsi="Times New Roman" w:cs="Times New Roman"/>
          <w:b/>
          <w:bCs/>
          <w:sz w:val="24"/>
          <w:szCs w:val="24"/>
          <w:lang w:eastAsia="sl-SI"/>
        </w:rPr>
        <w:t xml:space="preserve">VLOGA JR MKČN </w:t>
      </w:r>
      <w:r w:rsidR="00CD5C25" w:rsidRPr="000B08B8">
        <w:rPr>
          <w:rFonts w:ascii="Times New Roman" w:eastAsia="Times New Roman" w:hAnsi="Times New Roman" w:cs="Times New Roman"/>
          <w:b/>
          <w:bCs/>
          <w:sz w:val="24"/>
          <w:szCs w:val="24"/>
          <w:lang w:eastAsia="sl-SI"/>
        </w:rPr>
        <w:t>202</w:t>
      </w:r>
      <w:r w:rsidR="00DE46D5" w:rsidRPr="000B08B8">
        <w:rPr>
          <w:rFonts w:ascii="Times New Roman" w:eastAsia="Times New Roman" w:hAnsi="Times New Roman" w:cs="Times New Roman"/>
          <w:b/>
          <w:bCs/>
          <w:sz w:val="24"/>
          <w:szCs w:val="24"/>
          <w:lang w:eastAsia="sl-SI"/>
        </w:rPr>
        <w:t>6</w:t>
      </w:r>
    </w:p>
    <w:p w14:paraId="54B510E9" w14:textId="77777777" w:rsidR="002037EC" w:rsidRPr="000B08B8" w:rsidRDefault="002037EC" w:rsidP="00933E65">
      <w:pPr>
        <w:pStyle w:val="Odstavekseznama"/>
        <w:keepNext/>
        <w:numPr>
          <w:ilvl w:val="0"/>
          <w:numId w:val="30"/>
        </w:num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PODATKI O VLAGATELJU</w:t>
      </w:r>
      <w:bookmarkEnd w:id="6"/>
      <w:bookmarkEnd w:id="7"/>
      <w:bookmarkEnd w:id="8"/>
      <w:bookmarkEnd w:id="9"/>
      <w:bookmarkEnd w:id="10"/>
      <w:r w:rsidRPr="000B08B8">
        <w:rPr>
          <w:rFonts w:ascii="Times New Roman" w:eastAsia="Times New Roman" w:hAnsi="Times New Roman" w:cs="Times New Roman"/>
          <w:b/>
          <w:sz w:val="24"/>
          <w:szCs w:val="24"/>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2037EC" w:rsidRPr="000B08B8" w14:paraId="5431D767"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15693E3"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Ime in priimek vlagatelja:</w:t>
            </w:r>
          </w:p>
        </w:tc>
        <w:tc>
          <w:tcPr>
            <w:tcW w:w="6095" w:type="dxa"/>
            <w:tcBorders>
              <w:top w:val="single" w:sz="4" w:space="0" w:color="auto"/>
              <w:left w:val="single" w:sz="4" w:space="0" w:color="auto"/>
              <w:bottom w:val="single" w:sz="4" w:space="0" w:color="auto"/>
              <w:right w:val="single" w:sz="4" w:space="0" w:color="auto"/>
            </w:tcBorders>
          </w:tcPr>
          <w:p w14:paraId="317442C2" w14:textId="77777777" w:rsidR="002037EC" w:rsidRPr="000B08B8" w:rsidRDefault="002037EC" w:rsidP="006B36D4">
            <w:pPr>
              <w:spacing w:after="0" w:line="240" w:lineRule="auto"/>
              <w:rPr>
                <w:rFonts w:ascii="Times New Roman" w:eastAsia="Times New Roman" w:hAnsi="Times New Roman" w:cs="Times New Roman"/>
                <w:bCs/>
                <w:sz w:val="24"/>
                <w:szCs w:val="24"/>
                <w:lang w:eastAsia="sl-SI"/>
              </w:rPr>
            </w:pPr>
          </w:p>
        </w:tc>
      </w:tr>
      <w:tr w:rsidR="002037EC" w:rsidRPr="000B08B8" w14:paraId="0786AAD6"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tcPr>
          <w:p w14:paraId="17217CD6"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Naslov (ulica/hišna št. ter poštna št./kraj):</w:t>
            </w:r>
          </w:p>
        </w:tc>
        <w:tc>
          <w:tcPr>
            <w:tcW w:w="6095" w:type="dxa"/>
            <w:tcBorders>
              <w:top w:val="single" w:sz="4" w:space="0" w:color="auto"/>
              <w:left w:val="single" w:sz="4" w:space="0" w:color="auto"/>
              <w:bottom w:val="single" w:sz="4" w:space="0" w:color="auto"/>
              <w:right w:val="single" w:sz="4" w:space="0" w:color="auto"/>
            </w:tcBorders>
          </w:tcPr>
          <w:p w14:paraId="7ABEDF3A"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r w:rsidR="002037EC" w:rsidRPr="000B08B8" w14:paraId="650E614F"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54548378"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Davčna številka:</w:t>
            </w:r>
          </w:p>
        </w:tc>
        <w:tc>
          <w:tcPr>
            <w:tcW w:w="6095" w:type="dxa"/>
            <w:tcBorders>
              <w:top w:val="single" w:sz="4" w:space="0" w:color="auto"/>
              <w:left w:val="single" w:sz="4" w:space="0" w:color="auto"/>
              <w:bottom w:val="single" w:sz="4" w:space="0" w:color="auto"/>
              <w:right w:val="single" w:sz="4" w:space="0" w:color="auto"/>
            </w:tcBorders>
          </w:tcPr>
          <w:p w14:paraId="4944877B"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r w:rsidR="002037EC" w:rsidRPr="000B08B8" w14:paraId="7F013299"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73B7F58E"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EMŠO (fizična oseba):</w:t>
            </w:r>
          </w:p>
        </w:tc>
        <w:tc>
          <w:tcPr>
            <w:tcW w:w="6095" w:type="dxa"/>
            <w:tcBorders>
              <w:top w:val="single" w:sz="4" w:space="0" w:color="auto"/>
              <w:left w:val="single" w:sz="4" w:space="0" w:color="auto"/>
              <w:bottom w:val="single" w:sz="4" w:space="0" w:color="auto"/>
              <w:right w:val="single" w:sz="4" w:space="0" w:color="auto"/>
            </w:tcBorders>
          </w:tcPr>
          <w:p w14:paraId="73542AF7"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r w:rsidR="002037EC" w:rsidRPr="000B08B8" w14:paraId="4333C6CA"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6BFF14EF"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Številka računa (TRR):</w:t>
            </w:r>
          </w:p>
        </w:tc>
        <w:tc>
          <w:tcPr>
            <w:tcW w:w="6095" w:type="dxa"/>
            <w:tcBorders>
              <w:top w:val="single" w:sz="4" w:space="0" w:color="auto"/>
              <w:left w:val="single" w:sz="4" w:space="0" w:color="auto"/>
              <w:bottom w:val="single" w:sz="4" w:space="0" w:color="auto"/>
              <w:right w:val="single" w:sz="4" w:space="0" w:color="auto"/>
            </w:tcBorders>
          </w:tcPr>
          <w:p w14:paraId="33D310AF"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r w:rsidR="002037EC" w:rsidRPr="000B08B8" w14:paraId="2C59CF37"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45E1C95"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Banka, pri kateri je odprt TRR:</w:t>
            </w:r>
          </w:p>
        </w:tc>
        <w:tc>
          <w:tcPr>
            <w:tcW w:w="6095" w:type="dxa"/>
            <w:tcBorders>
              <w:top w:val="single" w:sz="4" w:space="0" w:color="auto"/>
              <w:left w:val="single" w:sz="4" w:space="0" w:color="auto"/>
              <w:bottom w:val="single" w:sz="4" w:space="0" w:color="auto"/>
              <w:right w:val="single" w:sz="4" w:space="0" w:color="auto"/>
            </w:tcBorders>
          </w:tcPr>
          <w:p w14:paraId="197B5ADF"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r w:rsidR="002037EC" w:rsidRPr="000B08B8" w14:paraId="59C5A298"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C6F3F49"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Telefon oziroma GSM vlagatelja:</w:t>
            </w:r>
          </w:p>
        </w:tc>
        <w:tc>
          <w:tcPr>
            <w:tcW w:w="6095" w:type="dxa"/>
            <w:tcBorders>
              <w:top w:val="single" w:sz="4" w:space="0" w:color="auto"/>
              <w:left w:val="single" w:sz="4" w:space="0" w:color="auto"/>
              <w:bottom w:val="single" w:sz="4" w:space="0" w:color="auto"/>
              <w:right w:val="single" w:sz="4" w:space="0" w:color="auto"/>
            </w:tcBorders>
          </w:tcPr>
          <w:p w14:paraId="22DB7FE1"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r w:rsidR="002037EC" w:rsidRPr="000B08B8" w14:paraId="3A8E31D4"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DFB827B"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e-naslov vlagatelja:</w:t>
            </w:r>
          </w:p>
        </w:tc>
        <w:tc>
          <w:tcPr>
            <w:tcW w:w="6095" w:type="dxa"/>
            <w:tcBorders>
              <w:top w:val="single" w:sz="4" w:space="0" w:color="auto"/>
              <w:left w:val="single" w:sz="4" w:space="0" w:color="auto"/>
              <w:bottom w:val="single" w:sz="4" w:space="0" w:color="auto"/>
              <w:right w:val="single" w:sz="4" w:space="0" w:color="auto"/>
            </w:tcBorders>
          </w:tcPr>
          <w:p w14:paraId="04C95352"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bl>
    <w:p w14:paraId="7C1A5EF7" w14:textId="77777777" w:rsidR="002037EC" w:rsidRPr="000B08B8" w:rsidRDefault="002037EC" w:rsidP="002037EC">
      <w:pPr>
        <w:spacing w:after="0" w:line="240" w:lineRule="auto"/>
        <w:jc w:val="both"/>
        <w:outlineLvl w:val="1"/>
        <w:rPr>
          <w:rFonts w:ascii="Times New Roman" w:eastAsia="Times New Roman" w:hAnsi="Times New Roman" w:cs="Times New Roman"/>
          <w:sz w:val="24"/>
          <w:szCs w:val="24"/>
          <w:lang w:eastAsia="sl-SI"/>
        </w:rPr>
      </w:pPr>
    </w:p>
    <w:p w14:paraId="1ABA187A" w14:textId="77777777" w:rsidR="002037EC" w:rsidRPr="000B08B8" w:rsidRDefault="002037EC" w:rsidP="00933E65">
      <w:pPr>
        <w:pStyle w:val="Odstavekseznama"/>
        <w:keepNext/>
        <w:numPr>
          <w:ilvl w:val="0"/>
          <w:numId w:val="30"/>
        </w:numPr>
        <w:spacing w:after="0" w:line="240" w:lineRule="auto"/>
        <w:outlineLvl w:val="1"/>
        <w:rPr>
          <w:rFonts w:ascii="Times New Roman" w:eastAsia="Times New Roman" w:hAnsi="Times New Roman" w:cs="Times New Roman"/>
          <w:b/>
          <w:sz w:val="24"/>
          <w:szCs w:val="24"/>
          <w:lang w:eastAsia="sl-SI"/>
        </w:rPr>
      </w:pPr>
      <w:bookmarkStart w:id="11" w:name="_Toc168713473"/>
      <w:bookmarkStart w:id="12" w:name="_Toc168713529"/>
      <w:bookmarkStart w:id="13" w:name="_Toc171923700"/>
      <w:bookmarkStart w:id="14" w:name="_Toc171924194"/>
      <w:bookmarkStart w:id="15" w:name="_Toc223244324"/>
      <w:r w:rsidRPr="000B08B8">
        <w:rPr>
          <w:rFonts w:ascii="Times New Roman" w:eastAsia="Times New Roman" w:hAnsi="Times New Roman" w:cs="Times New Roman"/>
          <w:b/>
          <w:sz w:val="24"/>
          <w:szCs w:val="24"/>
          <w:lang w:eastAsia="sl-SI"/>
        </w:rPr>
        <w:t xml:space="preserve">OSNOVNI PODATKI O </w:t>
      </w:r>
      <w:bookmarkEnd w:id="11"/>
      <w:bookmarkEnd w:id="12"/>
      <w:bookmarkEnd w:id="13"/>
      <w:bookmarkEnd w:id="14"/>
      <w:bookmarkEnd w:id="15"/>
      <w:r w:rsidRPr="000B08B8">
        <w:rPr>
          <w:rFonts w:ascii="Times New Roman" w:eastAsia="Times New Roman" w:hAnsi="Times New Roman" w:cs="Times New Roman"/>
          <w:b/>
          <w:sz w:val="24"/>
          <w:szCs w:val="24"/>
          <w:lang w:eastAsia="sl-SI"/>
        </w:rPr>
        <w:t>MKČN:</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2037EC" w:rsidRPr="000B08B8" w14:paraId="59354BBE" w14:textId="77777777" w:rsidTr="006B36D4">
        <w:trPr>
          <w:trHeight w:val="605"/>
        </w:trPr>
        <w:tc>
          <w:tcPr>
            <w:tcW w:w="9284" w:type="dxa"/>
            <w:tcBorders>
              <w:top w:val="single" w:sz="4" w:space="0" w:color="auto"/>
              <w:left w:val="single" w:sz="4" w:space="0" w:color="auto"/>
              <w:bottom w:val="single" w:sz="4" w:space="0" w:color="auto"/>
              <w:right w:val="single" w:sz="4" w:space="0" w:color="auto"/>
            </w:tcBorders>
            <w:vAlign w:val="center"/>
          </w:tcPr>
          <w:p w14:paraId="7049C5C7"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Oznaka MKČN (opis vrste naložbe): </w:t>
            </w:r>
          </w:p>
        </w:tc>
      </w:tr>
      <w:tr w:rsidR="002037EC" w:rsidRPr="000B08B8" w14:paraId="44D58ECB" w14:textId="77777777" w:rsidTr="006B36D4">
        <w:trPr>
          <w:trHeight w:val="479"/>
        </w:trPr>
        <w:tc>
          <w:tcPr>
            <w:tcW w:w="9284" w:type="dxa"/>
            <w:tcBorders>
              <w:top w:val="single" w:sz="4" w:space="0" w:color="auto"/>
              <w:left w:val="single" w:sz="4" w:space="0" w:color="auto"/>
              <w:bottom w:val="single" w:sz="4" w:space="0" w:color="auto"/>
              <w:right w:val="single" w:sz="4" w:space="0" w:color="auto"/>
            </w:tcBorders>
            <w:vAlign w:val="center"/>
          </w:tcPr>
          <w:p w14:paraId="6CA799F4"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Proizvajalec:</w:t>
            </w:r>
          </w:p>
          <w:p w14:paraId="74CA0EFD"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p>
          <w:p w14:paraId="06ADE8BD"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Vrsta:</w:t>
            </w:r>
          </w:p>
          <w:p w14:paraId="58C652A1"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p>
          <w:p w14:paraId="4B5CDEA0"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Velikost (št. PE):</w:t>
            </w:r>
          </w:p>
        </w:tc>
      </w:tr>
    </w:tbl>
    <w:p w14:paraId="4FD3E673" w14:textId="77777777" w:rsidR="002037EC" w:rsidRPr="000B08B8" w:rsidRDefault="002037EC" w:rsidP="002037EC">
      <w:pPr>
        <w:tabs>
          <w:tab w:val="left" w:pos="708"/>
          <w:tab w:val="center" w:pos="4536"/>
          <w:tab w:val="right" w:pos="9072"/>
        </w:tabs>
        <w:spacing w:after="0" w:line="240" w:lineRule="auto"/>
        <w:outlineLvl w:val="1"/>
        <w:rPr>
          <w:rFonts w:ascii="Times New Roman" w:eastAsia="Times New Roman" w:hAnsi="Times New Roman" w:cs="Times New Roman"/>
          <w:b/>
          <w:bCs/>
          <w:sz w:val="24"/>
          <w:szCs w:val="24"/>
          <w:lang w:eastAsia="sl-SI"/>
        </w:rPr>
      </w:pPr>
      <w:bookmarkStart w:id="16" w:name="_Toc168713474"/>
      <w:bookmarkStart w:id="17" w:name="_Toc168713530"/>
      <w:bookmarkStart w:id="18" w:name="_Toc171923701"/>
      <w:bookmarkStart w:id="19" w:name="_Toc171924195"/>
    </w:p>
    <w:p w14:paraId="0F3CA86A" w14:textId="77777777" w:rsidR="002037EC" w:rsidRPr="000B08B8" w:rsidRDefault="002037EC" w:rsidP="00933E65">
      <w:pPr>
        <w:pStyle w:val="Odstavekseznama"/>
        <w:keepNext/>
        <w:numPr>
          <w:ilvl w:val="0"/>
          <w:numId w:val="30"/>
        </w:numPr>
        <w:spacing w:after="0" w:line="240" w:lineRule="auto"/>
        <w:outlineLvl w:val="1"/>
        <w:rPr>
          <w:rFonts w:ascii="Times New Roman" w:eastAsia="Times New Roman" w:hAnsi="Times New Roman" w:cs="Times New Roman"/>
          <w:b/>
          <w:sz w:val="24"/>
          <w:szCs w:val="24"/>
          <w:lang w:eastAsia="sl-SI"/>
        </w:rPr>
      </w:pPr>
      <w:bookmarkStart w:id="20" w:name="_Toc223244325"/>
      <w:r w:rsidRPr="000B08B8">
        <w:rPr>
          <w:rFonts w:ascii="Times New Roman" w:eastAsia="Times New Roman" w:hAnsi="Times New Roman" w:cs="Times New Roman"/>
          <w:b/>
          <w:sz w:val="24"/>
          <w:szCs w:val="24"/>
          <w:lang w:eastAsia="sl-SI"/>
        </w:rPr>
        <w:t>LOKACIJA NALOŽBE</w:t>
      </w:r>
      <w:bookmarkEnd w:id="16"/>
      <w:bookmarkEnd w:id="17"/>
      <w:bookmarkEnd w:id="18"/>
      <w:bookmarkEnd w:id="19"/>
      <w:bookmarkEnd w:id="20"/>
      <w:r w:rsidRPr="000B08B8">
        <w:rPr>
          <w:rFonts w:ascii="Times New Roman" w:eastAsia="Times New Roman" w:hAnsi="Times New Roman" w:cs="Times New Roman"/>
          <w:b/>
          <w:sz w:val="24"/>
          <w:szCs w:val="24"/>
          <w:lang w:eastAsia="sl-SI"/>
        </w:rPr>
        <w:t xml:space="preserv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61"/>
      </w:tblGrid>
      <w:tr w:rsidR="002037EC" w:rsidRPr="000B08B8" w14:paraId="187DEAAA"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2515ADCC"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Katastrska občina:</w:t>
            </w:r>
          </w:p>
        </w:tc>
        <w:tc>
          <w:tcPr>
            <w:tcW w:w="6061" w:type="dxa"/>
            <w:tcBorders>
              <w:top w:val="single" w:sz="4" w:space="0" w:color="auto"/>
              <w:left w:val="single" w:sz="4" w:space="0" w:color="auto"/>
              <w:bottom w:val="single" w:sz="4" w:space="0" w:color="auto"/>
              <w:right w:val="single" w:sz="4" w:space="0" w:color="auto"/>
            </w:tcBorders>
          </w:tcPr>
          <w:p w14:paraId="4BB922EE"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p>
        </w:tc>
      </w:tr>
      <w:tr w:rsidR="002037EC" w:rsidRPr="000B08B8" w14:paraId="1BF56C90"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1A04C4F"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Številka parcele, kjer se nahaja MKČN:</w:t>
            </w:r>
          </w:p>
        </w:tc>
        <w:tc>
          <w:tcPr>
            <w:tcW w:w="6061" w:type="dxa"/>
            <w:tcBorders>
              <w:top w:val="single" w:sz="4" w:space="0" w:color="auto"/>
              <w:left w:val="single" w:sz="4" w:space="0" w:color="auto"/>
              <w:bottom w:val="single" w:sz="4" w:space="0" w:color="auto"/>
              <w:right w:val="single" w:sz="4" w:space="0" w:color="auto"/>
            </w:tcBorders>
          </w:tcPr>
          <w:p w14:paraId="6D9C304A"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p>
        </w:tc>
      </w:tr>
      <w:tr w:rsidR="002037EC" w:rsidRPr="000B08B8" w14:paraId="71639123"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1529686"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Naslov stavb, ki se priključujejo na MKČN:</w:t>
            </w:r>
          </w:p>
        </w:tc>
        <w:tc>
          <w:tcPr>
            <w:tcW w:w="6061" w:type="dxa"/>
            <w:tcBorders>
              <w:top w:val="single" w:sz="4" w:space="0" w:color="auto"/>
              <w:left w:val="single" w:sz="4" w:space="0" w:color="auto"/>
              <w:bottom w:val="single" w:sz="4" w:space="0" w:color="auto"/>
              <w:right w:val="single" w:sz="4" w:space="0" w:color="auto"/>
            </w:tcBorders>
          </w:tcPr>
          <w:p w14:paraId="48654DB9" w14:textId="77777777" w:rsidR="002037EC" w:rsidRPr="000B08B8" w:rsidRDefault="002037EC" w:rsidP="006B36D4">
            <w:pPr>
              <w:spacing w:after="0" w:line="240" w:lineRule="auto"/>
              <w:jc w:val="both"/>
              <w:rPr>
                <w:rFonts w:ascii="Times New Roman" w:eastAsia="Times New Roman" w:hAnsi="Times New Roman" w:cs="Times New Roman"/>
                <w:sz w:val="24"/>
                <w:szCs w:val="24"/>
                <w:lang w:eastAsia="sl-SI"/>
              </w:rPr>
            </w:pPr>
          </w:p>
        </w:tc>
      </w:tr>
    </w:tbl>
    <w:p w14:paraId="13C3F13D" w14:textId="77777777" w:rsidR="002037EC" w:rsidRPr="000B08B8" w:rsidRDefault="002037EC" w:rsidP="002037EC">
      <w:pPr>
        <w:tabs>
          <w:tab w:val="left" w:pos="708"/>
          <w:tab w:val="center" w:pos="4536"/>
          <w:tab w:val="right" w:pos="9072"/>
        </w:tabs>
        <w:spacing w:after="0" w:line="240" w:lineRule="auto"/>
        <w:outlineLvl w:val="1"/>
        <w:rPr>
          <w:rFonts w:ascii="Times New Roman" w:eastAsia="Times New Roman" w:hAnsi="Times New Roman" w:cs="Times New Roman"/>
          <w:b/>
          <w:bCs/>
          <w:sz w:val="24"/>
          <w:szCs w:val="24"/>
          <w:lang w:eastAsia="sl-SI"/>
        </w:rPr>
      </w:pPr>
    </w:p>
    <w:p w14:paraId="5F0A7F02" w14:textId="77777777" w:rsidR="002037EC" w:rsidRPr="000B08B8" w:rsidRDefault="002037EC" w:rsidP="00933E65">
      <w:pPr>
        <w:pStyle w:val="Odstavekseznama"/>
        <w:keepNext/>
        <w:numPr>
          <w:ilvl w:val="0"/>
          <w:numId w:val="30"/>
        </w:num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RAČUN: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2037EC" w:rsidRPr="000B08B8" w14:paraId="31562EA9" w14:textId="77777777" w:rsidTr="006B36D4">
        <w:tc>
          <w:tcPr>
            <w:tcW w:w="3189" w:type="dxa"/>
            <w:tcBorders>
              <w:top w:val="single" w:sz="4" w:space="0" w:color="auto"/>
              <w:left w:val="single" w:sz="4" w:space="0" w:color="auto"/>
              <w:bottom w:val="single" w:sz="4" w:space="0" w:color="auto"/>
              <w:right w:val="single" w:sz="4" w:space="0" w:color="auto"/>
            </w:tcBorders>
            <w:vAlign w:val="center"/>
          </w:tcPr>
          <w:p w14:paraId="30B7655E"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Račun št.: </w:t>
            </w:r>
          </w:p>
          <w:p w14:paraId="06B8815F"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(priloži kopijo računa)</w:t>
            </w:r>
          </w:p>
        </w:tc>
        <w:tc>
          <w:tcPr>
            <w:tcW w:w="6095" w:type="dxa"/>
            <w:tcBorders>
              <w:top w:val="single" w:sz="4" w:space="0" w:color="auto"/>
              <w:left w:val="single" w:sz="4" w:space="0" w:color="auto"/>
              <w:bottom w:val="single" w:sz="4" w:space="0" w:color="auto"/>
              <w:right w:val="single" w:sz="4" w:space="0" w:color="auto"/>
            </w:tcBorders>
          </w:tcPr>
          <w:p w14:paraId="6F47D228" w14:textId="77777777" w:rsidR="002037EC" w:rsidRPr="000B08B8" w:rsidRDefault="002037EC" w:rsidP="006B36D4">
            <w:pPr>
              <w:spacing w:after="0" w:line="240" w:lineRule="auto"/>
              <w:rPr>
                <w:rFonts w:ascii="Times New Roman" w:eastAsia="Times New Roman" w:hAnsi="Times New Roman" w:cs="Times New Roman"/>
                <w:bCs/>
                <w:sz w:val="24"/>
                <w:szCs w:val="24"/>
                <w:lang w:eastAsia="sl-SI"/>
              </w:rPr>
            </w:pPr>
          </w:p>
        </w:tc>
      </w:tr>
      <w:tr w:rsidR="002037EC" w:rsidRPr="000B08B8" w14:paraId="3530DFFA" w14:textId="77777777" w:rsidTr="006B36D4">
        <w:tc>
          <w:tcPr>
            <w:tcW w:w="3189" w:type="dxa"/>
            <w:tcBorders>
              <w:top w:val="single" w:sz="4" w:space="0" w:color="auto"/>
              <w:left w:val="single" w:sz="4" w:space="0" w:color="auto"/>
              <w:bottom w:val="single" w:sz="4" w:space="0" w:color="auto"/>
              <w:right w:val="single" w:sz="4" w:space="0" w:color="auto"/>
            </w:tcBorders>
          </w:tcPr>
          <w:p w14:paraId="5248D30C"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Datum plačila računa: </w:t>
            </w:r>
          </w:p>
          <w:p w14:paraId="4ED56267"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(priloži kopijo dokazila o plačilu)</w:t>
            </w:r>
          </w:p>
        </w:tc>
        <w:tc>
          <w:tcPr>
            <w:tcW w:w="6095" w:type="dxa"/>
            <w:tcBorders>
              <w:top w:val="single" w:sz="4" w:space="0" w:color="auto"/>
              <w:left w:val="single" w:sz="4" w:space="0" w:color="auto"/>
              <w:bottom w:val="single" w:sz="4" w:space="0" w:color="auto"/>
              <w:right w:val="single" w:sz="4" w:space="0" w:color="auto"/>
            </w:tcBorders>
          </w:tcPr>
          <w:p w14:paraId="6B2CEA99" w14:textId="77777777" w:rsidR="002037EC" w:rsidRPr="000B08B8" w:rsidRDefault="002037EC" w:rsidP="006B36D4">
            <w:pPr>
              <w:spacing w:after="0" w:line="240" w:lineRule="auto"/>
              <w:rPr>
                <w:rFonts w:ascii="Times New Roman" w:eastAsia="Times New Roman" w:hAnsi="Times New Roman" w:cs="Times New Roman"/>
                <w:sz w:val="24"/>
                <w:szCs w:val="24"/>
                <w:lang w:eastAsia="sl-SI"/>
              </w:rPr>
            </w:pPr>
          </w:p>
        </w:tc>
      </w:tr>
    </w:tbl>
    <w:p w14:paraId="2F0D3EFB" w14:textId="77777777" w:rsidR="002037EC" w:rsidRPr="000B08B8" w:rsidRDefault="002037EC" w:rsidP="002037EC">
      <w:pPr>
        <w:spacing w:after="0" w:line="240" w:lineRule="auto"/>
        <w:jc w:val="both"/>
        <w:rPr>
          <w:rFonts w:ascii="Times New Roman" w:eastAsia="Times New Roman" w:hAnsi="Times New Roman" w:cs="Times New Roman"/>
          <w:b/>
          <w:bCs/>
          <w:sz w:val="24"/>
          <w:szCs w:val="24"/>
          <w:lang w:eastAsia="sl-SI"/>
        </w:rPr>
      </w:pPr>
    </w:p>
    <w:p w14:paraId="2A35EFC3" w14:textId="77777777" w:rsidR="002037EC" w:rsidRPr="000B08B8" w:rsidRDefault="002037EC" w:rsidP="00933E65">
      <w:pPr>
        <w:pStyle w:val="Odstavekseznama"/>
        <w:keepNext/>
        <w:numPr>
          <w:ilvl w:val="0"/>
          <w:numId w:val="30"/>
        </w:num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TERMINSKI NAČRT:</w:t>
      </w:r>
    </w:p>
    <w:tbl>
      <w:tblPr>
        <w:tblW w:w="9359" w:type="dxa"/>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5"/>
        <w:gridCol w:w="2905"/>
        <w:gridCol w:w="1696"/>
        <w:gridCol w:w="1565"/>
        <w:gridCol w:w="3041"/>
        <w:gridCol w:w="77"/>
      </w:tblGrid>
      <w:tr w:rsidR="002037EC" w:rsidRPr="000B08B8" w14:paraId="088A38FE" w14:textId="77777777" w:rsidTr="00BB77FF">
        <w:trPr>
          <w:gridBefore w:val="1"/>
          <w:wBefore w:w="75" w:type="dxa"/>
          <w:trHeight w:val="482"/>
        </w:trPr>
        <w:tc>
          <w:tcPr>
            <w:tcW w:w="2905" w:type="dxa"/>
            <w:tcBorders>
              <w:top w:val="single" w:sz="4" w:space="0" w:color="auto"/>
              <w:left w:val="single" w:sz="4" w:space="0" w:color="auto"/>
              <w:bottom w:val="single" w:sz="4" w:space="0" w:color="auto"/>
              <w:right w:val="single" w:sz="4" w:space="0" w:color="auto"/>
            </w:tcBorders>
            <w:vAlign w:val="center"/>
          </w:tcPr>
          <w:p w14:paraId="723BD7BD" w14:textId="77777777" w:rsidR="002037EC" w:rsidRPr="000B08B8" w:rsidRDefault="002037EC" w:rsidP="006B36D4">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Začetek izvajanja naložbe (nakup MKČN): </w:t>
            </w:r>
          </w:p>
        </w:tc>
        <w:tc>
          <w:tcPr>
            <w:tcW w:w="3261" w:type="dxa"/>
            <w:gridSpan w:val="2"/>
            <w:tcBorders>
              <w:top w:val="single" w:sz="4" w:space="0" w:color="auto"/>
              <w:left w:val="single" w:sz="4" w:space="0" w:color="auto"/>
              <w:bottom w:val="single" w:sz="4" w:space="0" w:color="auto"/>
              <w:right w:val="single" w:sz="4" w:space="0" w:color="auto"/>
            </w:tcBorders>
          </w:tcPr>
          <w:p w14:paraId="7CD06DEF" w14:textId="77777777" w:rsidR="002037EC" w:rsidRPr="000B08B8" w:rsidRDefault="002037EC" w:rsidP="006B36D4">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Zaključek izvajanja naložbe (postavitev MKČN): </w:t>
            </w:r>
          </w:p>
        </w:tc>
        <w:tc>
          <w:tcPr>
            <w:tcW w:w="3118" w:type="dxa"/>
            <w:gridSpan w:val="2"/>
            <w:tcBorders>
              <w:top w:val="single" w:sz="4" w:space="0" w:color="auto"/>
              <w:left w:val="single" w:sz="4" w:space="0" w:color="auto"/>
              <w:bottom w:val="single" w:sz="4" w:space="0" w:color="auto"/>
              <w:right w:val="single" w:sz="4" w:space="0" w:color="auto"/>
            </w:tcBorders>
          </w:tcPr>
          <w:p w14:paraId="631668D3" w14:textId="75DC1C95" w:rsidR="002037EC" w:rsidRPr="000B08B8" w:rsidRDefault="002037EC" w:rsidP="006B36D4">
            <w:pPr>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Vložitev zahtevka</w:t>
            </w:r>
          </w:p>
          <w:p w14:paraId="6DC0625B" w14:textId="79D4B4B7" w:rsidR="002037EC" w:rsidRPr="000B08B8" w:rsidRDefault="002037EC" w:rsidP="006B36D4">
            <w:pPr>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(po </w:t>
            </w:r>
            <w:r w:rsidRPr="00933E65">
              <w:rPr>
                <w:rFonts w:ascii="Times New Roman" w:eastAsia="Times New Roman" w:hAnsi="Times New Roman" w:cs="Times New Roman"/>
                <w:bCs/>
                <w:color w:val="000000" w:themeColor="text1"/>
                <w:sz w:val="24"/>
                <w:szCs w:val="24"/>
                <w:lang w:eastAsia="sl-SI"/>
              </w:rPr>
              <w:t xml:space="preserve">pridobljenem </w:t>
            </w:r>
            <w:r w:rsidR="00F32BC6" w:rsidRPr="00933E65">
              <w:rPr>
                <w:rFonts w:ascii="Times New Roman" w:eastAsia="Times New Roman" w:hAnsi="Times New Roman" w:cs="Times New Roman"/>
                <w:bCs/>
                <w:color w:val="000000" w:themeColor="text1"/>
                <w:sz w:val="24"/>
                <w:szCs w:val="24"/>
                <w:lang w:eastAsia="sl-SI"/>
              </w:rPr>
              <w:t>dopisu IJS</w:t>
            </w:r>
            <w:r w:rsidRPr="00933E65">
              <w:rPr>
                <w:rFonts w:ascii="Times New Roman" w:eastAsia="Times New Roman" w:hAnsi="Times New Roman" w:cs="Times New Roman"/>
                <w:bCs/>
                <w:color w:val="000000" w:themeColor="text1"/>
                <w:sz w:val="24"/>
                <w:szCs w:val="24"/>
                <w:lang w:eastAsia="sl-SI"/>
              </w:rPr>
              <w:t xml:space="preserve">): </w:t>
            </w:r>
          </w:p>
        </w:tc>
      </w:tr>
      <w:tr w:rsidR="00BB77FF" w:rsidRPr="000B08B8" w14:paraId="7869CD00" w14:textId="77777777" w:rsidTr="00B5112D">
        <w:tblPrEx>
          <w:tblBorders>
            <w:top w:val="none" w:sz="0" w:space="0" w:color="auto"/>
            <w:left w:val="none" w:sz="0" w:space="0" w:color="auto"/>
            <w:bottom w:val="none" w:sz="0" w:space="0" w:color="auto"/>
            <w:right w:val="none" w:sz="0" w:space="0" w:color="auto"/>
          </w:tblBorders>
        </w:tblPrEx>
        <w:trPr>
          <w:gridAfter w:val="1"/>
          <w:wAfter w:w="77" w:type="dxa"/>
          <w:trHeight w:val="572"/>
        </w:trPr>
        <w:tc>
          <w:tcPr>
            <w:tcW w:w="4676" w:type="dxa"/>
            <w:gridSpan w:val="3"/>
          </w:tcPr>
          <w:p w14:paraId="7D94765E" w14:textId="77777777" w:rsidR="00BB77FF" w:rsidRPr="000B08B8" w:rsidRDefault="00BB77FF" w:rsidP="00933E65">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bookmarkStart w:id="21" w:name="_Toc75753234"/>
            <w:bookmarkStart w:id="22" w:name="_Toc76266726"/>
            <w:bookmarkStart w:id="23" w:name="_Toc78094828"/>
            <w:bookmarkStart w:id="24" w:name="_Toc168713479"/>
            <w:bookmarkStart w:id="25" w:name="_Toc168713535"/>
            <w:bookmarkStart w:id="26" w:name="_Toc171923707"/>
            <w:bookmarkStart w:id="27" w:name="_Toc171924201"/>
            <w:bookmarkStart w:id="28" w:name="_Toc223244333"/>
          </w:p>
          <w:p w14:paraId="698D4F3A" w14:textId="77777777" w:rsidR="00B5112D" w:rsidRDefault="00B5112D" w:rsidP="00B5112D">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3023628D" w14:textId="0A5ED4A0" w:rsidR="00BB77FF" w:rsidRPr="000B08B8" w:rsidRDefault="00BB77FF" w:rsidP="00BB77FF">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Datum: _______________   </w:t>
            </w:r>
          </w:p>
        </w:tc>
        <w:tc>
          <w:tcPr>
            <w:tcW w:w="4606" w:type="dxa"/>
            <w:gridSpan w:val="2"/>
          </w:tcPr>
          <w:p w14:paraId="03F0ED02" w14:textId="77777777" w:rsidR="00BB77FF" w:rsidRPr="000B08B8" w:rsidRDefault="00BB77FF" w:rsidP="00BB77FF">
            <w:pPr>
              <w:spacing w:after="0" w:line="240" w:lineRule="auto"/>
              <w:rPr>
                <w:rFonts w:ascii="Times New Roman" w:eastAsia="Times New Roman" w:hAnsi="Times New Roman" w:cs="Times New Roman"/>
                <w:bCs/>
                <w:sz w:val="24"/>
                <w:szCs w:val="24"/>
                <w:lang w:eastAsia="sl-SI"/>
              </w:rPr>
            </w:pPr>
          </w:p>
          <w:p w14:paraId="348B58FB" w14:textId="77777777" w:rsidR="00BB77FF" w:rsidRPr="000B08B8" w:rsidRDefault="00BB77FF" w:rsidP="00BB77FF">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 </w:t>
            </w:r>
          </w:p>
          <w:p w14:paraId="5FC735DA" w14:textId="6D2560C0" w:rsidR="00BB77FF" w:rsidRPr="00B5112D" w:rsidRDefault="00BB77FF" w:rsidP="00B5112D">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sz w:val="24"/>
                <w:szCs w:val="24"/>
                <w:lang w:eastAsia="sl-SI"/>
              </w:rPr>
              <w:t>(Podpis vlagatelja)</w:t>
            </w:r>
            <w:r w:rsidRPr="000B08B8">
              <w:rPr>
                <w:rFonts w:ascii="Times New Roman" w:eastAsia="Times New Roman" w:hAnsi="Times New Roman" w:cs="Times New Roman"/>
                <w:bCs/>
                <w:sz w:val="24"/>
                <w:szCs w:val="24"/>
                <w:lang w:eastAsia="sl-SI"/>
              </w:rPr>
              <w:t xml:space="preserve">     __________________</w:t>
            </w:r>
          </w:p>
        </w:tc>
      </w:tr>
    </w:tbl>
    <w:p w14:paraId="341630CC" w14:textId="77777777" w:rsidR="002037EC" w:rsidRPr="000B08B8" w:rsidRDefault="002037EC" w:rsidP="002037EC">
      <w:pPr>
        <w:keepNext/>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lastRenderedPageBreak/>
        <w:t xml:space="preserve">SEZNAM </w:t>
      </w:r>
      <w:bookmarkEnd w:id="21"/>
      <w:bookmarkEnd w:id="22"/>
      <w:r w:rsidRPr="000B08B8">
        <w:rPr>
          <w:rFonts w:ascii="Times New Roman" w:eastAsia="Times New Roman" w:hAnsi="Times New Roman" w:cs="Times New Roman"/>
          <w:b/>
          <w:sz w:val="24"/>
          <w:szCs w:val="24"/>
          <w:lang w:eastAsia="sl-SI"/>
        </w:rPr>
        <w:t>OBVEZNIH PRILOG, KI JIH MORA PREDLOŽITI VLAGATELJ</w:t>
      </w:r>
      <w:bookmarkEnd w:id="23"/>
      <w:bookmarkEnd w:id="24"/>
      <w:bookmarkEnd w:id="25"/>
      <w:bookmarkEnd w:id="26"/>
      <w:bookmarkEnd w:id="27"/>
      <w:bookmarkEnd w:id="28"/>
      <w:r w:rsidRPr="000B08B8">
        <w:rPr>
          <w:rFonts w:ascii="Times New Roman" w:eastAsia="Times New Roman" w:hAnsi="Times New Roman" w:cs="Times New Roman"/>
          <w:b/>
          <w:sz w:val="24"/>
          <w:szCs w:val="24"/>
          <w:lang w:eastAsia="sl-SI"/>
        </w:rPr>
        <w:t xml:space="preserve"> OB PREDLOŽITVI VLOGE:</w:t>
      </w:r>
    </w:p>
    <w:p w14:paraId="525AE098"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036702EF"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21E84AE4"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678DCBEA" w14:textId="77777777"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sz w:val="24"/>
          <w:szCs w:val="24"/>
          <w:lang w:eastAsia="sl-SI"/>
        </w:rPr>
        <w:t xml:space="preserve">Izjava </w:t>
      </w:r>
      <w:r w:rsidRPr="001114AD">
        <w:rPr>
          <w:rFonts w:ascii="Times New Roman" w:eastAsia="Times New Roman" w:hAnsi="Times New Roman" w:cs="Times New Roman"/>
          <w:sz w:val="24"/>
          <w:szCs w:val="24"/>
          <w:lang w:eastAsia="sl-SI"/>
        </w:rPr>
        <w:t>vlagatelja</w:t>
      </w:r>
      <w:r w:rsidRPr="001114AD">
        <w:rPr>
          <w:rFonts w:ascii="Times New Roman" w:eastAsia="Times New Roman" w:hAnsi="Times New Roman" w:cs="Times New Roman"/>
          <w:b/>
          <w:sz w:val="24"/>
          <w:szCs w:val="24"/>
          <w:lang w:eastAsia="sl-SI"/>
        </w:rPr>
        <w:t xml:space="preserve"> </w:t>
      </w:r>
      <w:r w:rsidRPr="001114AD">
        <w:rPr>
          <w:rFonts w:ascii="Times New Roman" w:eastAsia="Times New Roman" w:hAnsi="Times New Roman" w:cs="Times New Roman"/>
          <w:sz w:val="24"/>
          <w:szCs w:val="24"/>
          <w:lang w:eastAsia="sl-SI"/>
        </w:rPr>
        <w:t>(</w:t>
      </w:r>
      <w:r w:rsidRPr="001114AD">
        <w:rPr>
          <w:rFonts w:ascii="Times New Roman" w:eastAsia="Times New Roman" w:hAnsi="Times New Roman" w:cs="Times New Roman"/>
          <w:i/>
          <w:iCs/>
          <w:sz w:val="24"/>
          <w:szCs w:val="24"/>
          <w:lang w:eastAsia="sl-SI"/>
        </w:rPr>
        <w:t>Priloga 1</w:t>
      </w:r>
      <w:r w:rsidRPr="001114AD">
        <w:rPr>
          <w:rFonts w:ascii="Times New Roman" w:eastAsia="Times New Roman" w:hAnsi="Times New Roman" w:cs="Times New Roman"/>
          <w:sz w:val="24"/>
          <w:szCs w:val="24"/>
          <w:lang w:eastAsia="sl-SI"/>
        </w:rPr>
        <w:t>).</w:t>
      </w:r>
      <w:r w:rsidRPr="001114AD">
        <w:rPr>
          <w:rFonts w:ascii="Times New Roman" w:eastAsia="Times New Roman" w:hAnsi="Times New Roman" w:cs="Times New Roman"/>
          <w:b/>
          <w:sz w:val="24"/>
          <w:szCs w:val="24"/>
          <w:lang w:eastAsia="sl-SI"/>
        </w:rPr>
        <w:t xml:space="preserve"> </w:t>
      </w:r>
    </w:p>
    <w:p w14:paraId="45D4CDF6" w14:textId="77777777" w:rsidR="002037EC" w:rsidRPr="001114AD" w:rsidRDefault="002037EC" w:rsidP="002037EC">
      <w:pPr>
        <w:spacing w:after="0" w:line="240" w:lineRule="auto"/>
        <w:ind w:left="360"/>
        <w:jc w:val="both"/>
        <w:rPr>
          <w:rFonts w:ascii="Times New Roman" w:eastAsia="Times New Roman" w:hAnsi="Times New Roman" w:cs="Times New Roman"/>
          <w:sz w:val="24"/>
          <w:szCs w:val="24"/>
          <w:lang w:eastAsia="sl-SI"/>
        </w:rPr>
      </w:pPr>
    </w:p>
    <w:p w14:paraId="0FEE3D2C" w14:textId="77777777"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sz w:val="24"/>
          <w:szCs w:val="24"/>
          <w:lang w:eastAsia="sl-SI"/>
        </w:rPr>
        <w:t xml:space="preserve">Kopija računa </w:t>
      </w:r>
      <w:r w:rsidRPr="001114AD">
        <w:rPr>
          <w:rFonts w:ascii="Times New Roman" w:eastAsia="Times New Roman" w:hAnsi="Times New Roman" w:cs="Times New Roman"/>
          <w:sz w:val="24"/>
          <w:szCs w:val="24"/>
          <w:lang w:eastAsia="sl-SI"/>
        </w:rPr>
        <w:t xml:space="preserve">za nakup MKČN, iz katere je razvidno, da cena vključuje montažo in prvi zagon MKČN z nastavitvijo parametrov. Priložiti je potrebno tudi </w:t>
      </w:r>
      <w:r w:rsidRPr="001114AD">
        <w:rPr>
          <w:rFonts w:ascii="Times New Roman" w:eastAsia="Times New Roman" w:hAnsi="Times New Roman" w:cs="Times New Roman"/>
          <w:b/>
          <w:bCs/>
          <w:sz w:val="24"/>
          <w:szCs w:val="24"/>
          <w:lang w:eastAsia="sl-SI"/>
        </w:rPr>
        <w:t>kopijo dokazila o plačilu</w:t>
      </w:r>
      <w:r w:rsidRPr="001114AD">
        <w:rPr>
          <w:rFonts w:ascii="Times New Roman" w:eastAsia="Times New Roman" w:hAnsi="Times New Roman" w:cs="Times New Roman"/>
          <w:sz w:val="24"/>
          <w:szCs w:val="24"/>
          <w:lang w:eastAsia="sl-SI"/>
        </w:rPr>
        <w:t>, kjer je razviden datum plačila računa (</w:t>
      </w:r>
      <w:r w:rsidRPr="001114AD">
        <w:rPr>
          <w:rFonts w:ascii="Times New Roman" w:eastAsia="Times New Roman" w:hAnsi="Times New Roman" w:cs="Times New Roman"/>
          <w:i/>
          <w:iCs/>
          <w:sz w:val="24"/>
          <w:szCs w:val="24"/>
          <w:lang w:eastAsia="sl-SI"/>
        </w:rPr>
        <w:t>Priloga 2</w:t>
      </w:r>
      <w:r w:rsidRPr="001114AD">
        <w:rPr>
          <w:rFonts w:ascii="Times New Roman" w:eastAsia="Times New Roman" w:hAnsi="Times New Roman" w:cs="Times New Roman"/>
          <w:sz w:val="24"/>
          <w:szCs w:val="24"/>
          <w:lang w:eastAsia="sl-SI"/>
        </w:rPr>
        <w:t xml:space="preserve">). </w:t>
      </w:r>
    </w:p>
    <w:p w14:paraId="41AD7C8D" w14:textId="77777777" w:rsidR="002037EC" w:rsidRPr="001114AD" w:rsidRDefault="002037EC" w:rsidP="002037EC">
      <w:pPr>
        <w:spacing w:after="0" w:line="240" w:lineRule="auto"/>
        <w:jc w:val="both"/>
        <w:rPr>
          <w:rFonts w:ascii="Times New Roman" w:eastAsia="Times New Roman" w:hAnsi="Times New Roman" w:cs="Times New Roman"/>
          <w:sz w:val="24"/>
          <w:szCs w:val="24"/>
          <w:lang w:eastAsia="sl-SI"/>
        </w:rPr>
      </w:pPr>
    </w:p>
    <w:p w14:paraId="404763D3" w14:textId="2144238A" w:rsidR="00E73657" w:rsidRDefault="002037EC" w:rsidP="00B5112D">
      <w:pPr>
        <w:numPr>
          <w:ilvl w:val="0"/>
          <w:numId w:val="16"/>
        </w:numPr>
        <w:tabs>
          <w:tab w:val="clear" w:pos="720"/>
          <w:tab w:val="num" w:pos="360"/>
        </w:tabs>
        <w:spacing w:after="0" w:line="240" w:lineRule="auto"/>
        <w:ind w:left="360"/>
        <w:contextualSpacing/>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 xml:space="preserve">Izjava proizvajalca, da ima MKČN, ki je predmet ponudbe, </w:t>
      </w:r>
      <w:r w:rsidRPr="001114AD">
        <w:rPr>
          <w:rFonts w:ascii="Times New Roman" w:eastAsia="Times New Roman" w:hAnsi="Times New Roman" w:cs="Times New Roman"/>
          <w:b/>
          <w:sz w:val="24"/>
          <w:szCs w:val="24"/>
          <w:lang w:eastAsia="sl-SI"/>
        </w:rPr>
        <w:t>izjavo o lastnostih oziroma listino o skladnosti izdelka</w:t>
      </w:r>
      <w:r w:rsidRPr="001114AD">
        <w:rPr>
          <w:rFonts w:ascii="Times New Roman" w:eastAsia="Times New Roman" w:hAnsi="Times New Roman" w:cs="Times New Roman"/>
          <w:sz w:val="24"/>
          <w:szCs w:val="24"/>
          <w:lang w:eastAsia="sl-SI"/>
        </w:rPr>
        <w:t xml:space="preserve"> z zahtevami glede doseganja mejnih vrednostih parametrov odpadnih vod, kot jih predpisuje </w:t>
      </w:r>
      <w:r w:rsidRPr="001114AD">
        <w:rPr>
          <w:rFonts w:ascii="Times New Roman" w:hAnsi="Times New Roman" w:cs="Times New Roman"/>
          <w:noProof/>
          <w:sz w:val="24"/>
          <w:szCs w:val="24"/>
          <w:lang w:eastAsia="sl-SI"/>
        </w:rPr>
        <w:t>Uredba o odvajanju in čiščenju komunalne odpadne vode (</w:t>
      </w:r>
      <w:r w:rsidRPr="001114AD">
        <w:rPr>
          <w:rFonts w:ascii="Times New Roman" w:eastAsia="Times New Roman" w:hAnsi="Times New Roman" w:cs="Times New Roman"/>
          <w:sz w:val="24"/>
          <w:szCs w:val="24"/>
          <w:lang w:eastAsia="sl-SI"/>
        </w:rPr>
        <w:t xml:space="preserve">Uradni list RS, št. </w:t>
      </w:r>
      <w:hyperlink r:id="rId17" w:tgtFrame="_blank" w:tooltip="Uredba o odvajanju in čiščenju komunalne odpadne vode" w:history="1">
        <w:r w:rsidRPr="001114AD">
          <w:rPr>
            <w:rFonts w:ascii="Times New Roman" w:hAnsi="Times New Roman" w:cs="Times New Roman"/>
            <w:sz w:val="24"/>
            <w:szCs w:val="24"/>
          </w:rPr>
          <w:t>98/15</w:t>
        </w:r>
      </w:hyperlink>
      <w:r w:rsidRPr="001114AD">
        <w:rPr>
          <w:rFonts w:ascii="Times New Roman" w:eastAsia="Times New Roman" w:hAnsi="Times New Roman" w:cs="Times New Roman"/>
          <w:sz w:val="24"/>
          <w:szCs w:val="24"/>
          <w:lang w:eastAsia="sl-SI"/>
        </w:rPr>
        <w:t xml:space="preserve">, </w:t>
      </w:r>
      <w:hyperlink r:id="rId18" w:tgtFrame="_blank" w:tooltip="Uredba o dopolnitvi Uredbe o odvajanju in čiščenju komunalne odpadne vode" w:history="1">
        <w:r w:rsidRPr="001114AD">
          <w:rPr>
            <w:rFonts w:ascii="Times New Roman" w:hAnsi="Times New Roman" w:cs="Times New Roman"/>
            <w:sz w:val="24"/>
            <w:szCs w:val="24"/>
          </w:rPr>
          <w:t>76/17</w:t>
        </w:r>
      </w:hyperlink>
      <w:r w:rsidRPr="001114AD">
        <w:rPr>
          <w:rFonts w:ascii="Times New Roman" w:eastAsia="Times New Roman" w:hAnsi="Times New Roman" w:cs="Times New Roman"/>
          <w:sz w:val="24"/>
          <w:szCs w:val="24"/>
          <w:lang w:eastAsia="sl-SI"/>
        </w:rPr>
        <w:t xml:space="preserve">, </w:t>
      </w:r>
      <w:hyperlink r:id="rId19" w:tgtFrame="_blank" w:tooltip="Uredba o spremembah in dopolnitvah Uredbe o odvajanju in čiščenju komunalne odpadne vode" w:history="1">
        <w:r w:rsidRPr="001114AD">
          <w:rPr>
            <w:rFonts w:ascii="Times New Roman" w:hAnsi="Times New Roman" w:cs="Times New Roman"/>
            <w:sz w:val="24"/>
            <w:szCs w:val="24"/>
          </w:rPr>
          <w:t>81/19</w:t>
        </w:r>
      </w:hyperlink>
      <w:r w:rsidRPr="001114AD">
        <w:rPr>
          <w:rFonts w:ascii="Times New Roman" w:eastAsia="Times New Roman" w:hAnsi="Times New Roman" w:cs="Times New Roman"/>
          <w:sz w:val="24"/>
          <w:szCs w:val="24"/>
          <w:lang w:eastAsia="sl-SI"/>
        </w:rPr>
        <w:t xml:space="preserve">, </w:t>
      </w:r>
      <w:hyperlink r:id="rId20" w:tgtFrame="_blank" w:tooltip="Uredba o spremembah Uredbe o odvajanju in čiščenju komunalne odpadne vode" w:history="1">
        <w:r w:rsidRPr="001114AD">
          <w:rPr>
            <w:rFonts w:ascii="Times New Roman" w:hAnsi="Times New Roman" w:cs="Times New Roman"/>
            <w:sz w:val="24"/>
            <w:szCs w:val="24"/>
          </w:rPr>
          <w:t>194/21</w:t>
        </w:r>
      </w:hyperlink>
      <w:r w:rsidRPr="001114AD">
        <w:rPr>
          <w:rFonts w:ascii="Times New Roman" w:eastAsia="Times New Roman" w:hAnsi="Times New Roman" w:cs="Times New Roman"/>
          <w:sz w:val="24"/>
          <w:szCs w:val="24"/>
          <w:lang w:eastAsia="sl-SI"/>
        </w:rPr>
        <w:t xml:space="preserve"> in </w:t>
      </w:r>
      <w:hyperlink r:id="rId21" w:tgtFrame="_blank" w:tooltip="Zakon o varstvu okolja" w:history="1">
        <w:r w:rsidRPr="001114AD">
          <w:rPr>
            <w:rFonts w:ascii="Times New Roman" w:hAnsi="Times New Roman" w:cs="Times New Roman"/>
            <w:sz w:val="24"/>
            <w:szCs w:val="24"/>
          </w:rPr>
          <w:t>44/22</w:t>
        </w:r>
      </w:hyperlink>
      <w:r w:rsidRPr="001114AD">
        <w:rPr>
          <w:rFonts w:ascii="Times New Roman" w:eastAsia="Times New Roman" w:hAnsi="Times New Roman" w:cs="Times New Roman"/>
          <w:sz w:val="24"/>
          <w:szCs w:val="24"/>
          <w:lang w:eastAsia="sl-SI"/>
        </w:rPr>
        <w:t xml:space="preserve"> – ZVO-2</w:t>
      </w:r>
      <w:r w:rsidRPr="001114AD">
        <w:rPr>
          <w:rFonts w:ascii="Times New Roman" w:hAnsi="Times New Roman" w:cs="Times New Roman"/>
          <w:noProof/>
          <w:sz w:val="24"/>
          <w:szCs w:val="24"/>
          <w:lang w:eastAsia="sl-SI"/>
        </w:rPr>
        <w:t xml:space="preserve">) </w:t>
      </w:r>
      <w:r w:rsidRPr="001114AD">
        <w:rPr>
          <w:rFonts w:ascii="Times New Roman" w:eastAsia="Times New Roman" w:hAnsi="Times New Roman" w:cs="Times New Roman"/>
          <w:sz w:val="24"/>
          <w:szCs w:val="24"/>
          <w:lang w:eastAsia="sl-SI"/>
        </w:rPr>
        <w:t>(</w:t>
      </w:r>
      <w:r w:rsidRPr="001114AD">
        <w:rPr>
          <w:rFonts w:ascii="Times New Roman" w:eastAsia="Times New Roman" w:hAnsi="Times New Roman" w:cs="Times New Roman"/>
          <w:i/>
          <w:iCs/>
          <w:sz w:val="24"/>
          <w:szCs w:val="24"/>
          <w:lang w:eastAsia="sl-SI"/>
        </w:rPr>
        <w:t>Priloga 3</w:t>
      </w:r>
      <w:r w:rsidRPr="001114AD">
        <w:rPr>
          <w:rFonts w:ascii="Times New Roman" w:eastAsia="Times New Roman" w:hAnsi="Times New Roman" w:cs="Times New Roman"/>
          <w:sz w:val="24"/>
          <w:szCs w:val="24"/>
          <w:lang w:eastAsia="sl-SI"/>
        </w:rPr>
        <w:t>).</w:t>
      </w:r>
    </w:p>
    <w:p w14:paraId="38101A32" w14:textId="77777777" w:rsidR="001114AD" w:rsidRDefault="001114AD" w:rsidP="001114AD">
      <w:pPr>
        <w:pStyle w:val="Odstavekseznama"/>
        <w:rPr>
          <w:rFonts w:ascii="Times New Roman" w:eastAsia="Times New Roman" w:hAnsi="Times New Roman" w:cs="Times New Roman"/>
          <w:sz w:val="24"/>
          <w:szCs w:val="24"/>
          <w:lang w:eastAsia="sl-SI"/>
        </w:rPr>
      </w:pPr>
    </w:p>
    <w:p w14:paraId="666EB5F5" w14:textId="0AEDD2DA" w:rsidR="00E73657" w:rsidRPr="001114AD" w:rsidRDefault="00E73657" w:rsidP="001114AD">
      <w:pPr>
        <w:numPr>
          <w:ilvl w:val="0"/>
          <w:numId w:val="16"/>
        </w:numPr>
        <w:tabs>
          <w:tab w:val="clear" w:pos="720"/>
          <w:tab w:val="num" w:pos="360"/>
        </w:tabs>
        <w:spacing w:after="0" w:line="240" w:lineRule="auto"/>
        <w:ind w:left="360"/>
        <w:contextualSpacing/>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color w:val="000000" w:themeColor="text1"/>
          <w:sz w:val="24"/>
          <w:szCs w:val="24"/>
          <w:lang w:eastAsia="sl-SI"/>
        </w:rPr>
        <w:t>Dopis izvajalca javne službe JP VOKA SNAGA d.o.o., da ima</w:t>
      </w:r>
      <w:r w:rsidR="00B5112D" w:rsidRPr="001114AD">
        <w:rPr>
          <w:rFonts w:ascii="Times New Roman" w:eastAsia="Times New Roman" w:hAnsi="Times New Roman" w:cs="Times New Roman"/>
          <w:b/>
          <w:bCs/>
          <w:color w:val="000000" w:themeColor="text1"/>
          <w:sz w:val="24"/>
          <w:szCs w:val="24"/>
          <w:lang w:eastAsia="sl-SI"/>
        </w:rPr>
        <w:t xml:space="preserve"> MKČN</w:t>
      </w:r>
      <w:r w:rsidRPr="001114AD">
        <w:rPr>
          <w:rFonts w:ascii="Times New Roman" w:eastAsia="Times New Roman" w:hAnsi="Times New Roman" w:cs="Times New Roman"/>
          <w:b/>
          <w:bCs/>
          <w:color w:val="000000" w:themeColor="text1"/>
          <w:sz w:val="24"/>
          <w:szCs w:val="24"/>
          <w:lang w:eastAsia="sl-SI"/>
        </w:rPr>
        <w:t xml:space="preserve"> upoštevan 90% učinek čiščenja pri obračunu plačila okoljske dajatve. </w:t>
      </w:r>
      <w:r w:rsidR="00B5112D" w:rsidRPr="001114AD">
        <w:rPr>
          <w:rFonts w:ascii="Times New Roman" w:eastAsia="Times New Roman" w:hAnsi="Times New Roman" w:cs="Times New Roman"/>
          <w:b/>
          <w:bCs/>
          <w:color w:val="000000" w:themeColor="text1"/>
          <w:sz w:val="24"/>
          <w:szCs w:val="24"/>
          <w:lang w:eastAsia="sl-SI"/>
        </w:rPr>
        <w:t>(</w:t>
      </w:r>
      <w:r w:rsidR="00D9291A" w:rsidRPr="001114AD">
        <w:rPr>
          <w:rFonts w:ascii="Times New Roman" w:eastAsia="Times New Roman" w:hAnsi="Times New Roman" w:cs="Times New Roman"/>
          <w:i/>
          <w:iCs/>
          <w:color w:val="000000" w:themeColor="text1"/>
          <w:sz w:val="24"/>
          <w:szCs w:val="24"/>
          <w:lang w:eastAsia="sl-SI"/>
        </w:rPr>
        <w:t>Priloga 4</w:t>
      </w:r>
      <w:r w:rsidR="00D9291A" w:rsidRPr="001114AD">
        <w:rPr>
          <w:rFonts w:ascii="Times New Roman" w:eastAsia="Times New Roman" w:hAnsi="Times New Roman" w:cs="Times New Roman"/>
          <w:color w:val="000000" w:themeColor="text1"/>
          <w:sz w:val="24"/>
          <w:szCs w:val="24"/>
          <w:lang w:eastAsia="sl-SI"/>
        </w:rPr>
        <w:t>).</w:t>
      </w:r>
    </w:p>
    <w:p w14:paraId="2E66B8E3" w14:textId="77777777" w:rsidR="002037EC" w:rsidRPr="001114AD" w:rsidRDefault="002037EC" w:rsidP="002037EC">
      <w:pPr>
        <w:spacing w:after="0" w:line="240" w:lineRule="auto"/>
        <w:jc w:val="both"/>
        <w:rPr>
          <w:rFonts w:ascii="Times New Roman" w:eastAsia="Times New Roman" w:hAnsi="Times New Roman" w:cs="Times New Roman"/>
          <w:b/>
          <w:bCs/>
          <w:sz w:val="24"/>
          <w:szCs w:val="24"/>
          <w:lang w:eastAsia="sl-SI"/>
        </w:rPr>
      </w:pPr>
    </w:p>
    <w:p w14:paraId="35CFA825" w14:textId="4F9766FB"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sz w:val="24"/>
          <w:szCs w:val="24"/>
          <w:lang w:eastAsia="sl-SI"/>
        </w:rPr>
        <w:t>Poročilo o prvih meritvah</w:t>
      </w:r>
      <w:r w:rsidRPr="001114AD">
        <w:rPr>
          <w:rFonts w:ascii="Times New Roman" w:eastAsia="Times New Roman" w:hAnsi="Times New Roman" w:cs="Times New Roman"/>
          <w:sz w:val="24"/>
          <w:szCs w:val="24"/>
          <w:lang w:eastAsia="sl-SI"/>
        </w:rPr>
        <w:t xml:space="preserve"> (</w:t>
      </w:r>
      <w:r w:rsidRPr="001114AD">
        <w:rPr>
          <w:rFonts w:ascii="Times New Roman" w:eastAsia="Times New Roman" w:hAnsi="Times New Roman" w:cs="Times New Roman"/>
          <w:i/>
          <w:iCs/>
          <w:sz w:val="24"/>
          <w:szCs w:val="24"/>
          <w:lang w:eastAsia="sl-SI"/>
        </w:rPr>
        <w:t>Priloga 5</w:t>
      </w:r>
      <w:r w:rsidRPr="001114AD">
        <w:rPr>
          <w:rFonts w:ascii="Times New Roman" w:eastAsia="Times New Roman" w:hAnsi="Times New Roman" w:cs="Times New Roman"/>
          <w:sz w:val="24"/>
          <w:szCs w:val="24"/>
          <w:lang w:eastAsia="sl-SI"/>
        </w:rPr>
        <w:t>).</w:t>
      </w:r>
    </w:p>
    <w:p w14:paraId="7A725872" w14:textId="77777777" w:rsidR="002037EC" w:rsidRPr="001114AD" w:rsidRDefault="002037EC" w:rsidP="002037EC">
      <w:pPr>
        <w:spacing w:after="0" w:line="240" w:lineRule="auto"/>
        <w:ind w:left="-568"/>
        <w:jc w:val="both"/>
        <w:rPr>
          <w:rFonts w:ascii="Times New Roman" w:eastAsia="Times New Roman" w:hAnsi="Times New Roman" w:cs="Times New Roman"/>
          <w:sz w:val="24"/>
          <w:szCs w:val="24"/>
          <w:lang w:eastAsia="sl-SI"/>
        </w:rPr>
      </w:pPr>
    </w:p>
    <w:p w14:paraId="0FB818C9" w14:textId="77777777"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sz w:val="24"/>
          <w:szCs w:val="24"/>
          <w:lang w:eastAsia="sl-SI"/>
        </w:rPr>
        <w:t>Izpolnjen in parafiran vzorec pogodbe</w:t>
      </w:r>
      <w:r w:rsidRPr="001114AD">
        <w:rPr>
          <w:rFonts w:ascii="Times New Roman" w:eastAsia="Times New Roman" w:hAnsi="Times New Roman" w:cs="Times New Roman"/>
          <w:sz w:val="24"/>
          <w:szCs w:val="24"/>
          <w:lang w:eastAsia="sl-SI"/>
        </w:rPr>
        <w:t xml:space="preserve"> (</w:t>
      </w:r>
      <w:r w:rsidRPr="001114AD">
        <w:rPr>
          <w:rFonts w:ascii="Times New Roman" w:eastAsia="Times New Roman" w:hAnsi="Times New Roman" w:cs="Times New Roman"/>
          <w:i/>
          <w:iCs/>
          <w:sz w:val="24"/>
          <w:szCs w:val="24"/>
          <w:lang w:eastAsia="sl-SI"/>
        </w:rPr>
        <w:t>Priloga 6</w:t>
      </w:r>
      <w:r w:rsidRPr="001114AD">
        <w:rPr>
          <w:rFonts w:ascii="Times New Roman" w:eastAsia="Times New Roman" w:hAnsi="Times New Roman" w:cs="Times New Roman"/>
          <w:sz w:val="24"/>
          <w:szCs w:val="24"/>
          <w:lang w:eastAsia="sl-SI"/>
        </w:rPr>
        <w:t>).</w:t>
      </w:r>
    </w:p>
    <w:p w14:paraId="3743C020" w14:textId="69DBD6D7" w:rsidR="002D7246" w:rsidRPr="001114AD" w:rsidRDefault="005038DD" w:rsidP="002D7246">
      <w:pPr>
        <w:spacing w:after="0" w:line="240" w:lineRule="auto"/>
        <w:ind w:left="360"/>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Vlagatelj p</w:t>
      </w:r>
      <w:r w:rsidR="002D7246" w:rsidRPr="001114AD">
        <w:rPr>
          <w:rFonts w:ascii="Times New Roman" w:eastAsia="Times New Roman" w:hAnsi="Times New Roman" w:cs="Times New Roman"/>
          <w:sz w:val="24"/>
          <w:szCs w:val="24"/>
          <w:lang w:eastAsia="sl-SI"/>
        </w:rPr>
        <w:t>arafiranje opravi na vsaki strani pogodbe,</w:t>
      </w:r>
      <w:r w:rsidRPr="001114AD">
        <w:rPr>
          <w:rFonts w:ascii="Times New Roman" w:eastAsia="Times New Roman" w:hAnsi="Times New Roman" w:cs="Times New Roman"/>
          <w:sz w:val="24"/>
          <w:szCs w:val="24"/>
          <w:lang w:eastAsia="sl-SI"/>
        </w:rPr>
        <w:t xml:space="preserve"> da potrdi, da je seznanjen z vsebino pogodbe in se z njo strinja</w:t>
      </w:r>
      <w:r w:rsidR="002D7246" w:rsidRPr="001114AD">
        <w:rPr>
          <w:rFonts w:ascii="Times New Roman" w:eastAsia="Times New Roman" w:hAnsi="Times New Roman" w:cs="Times New Roman"/>
          <w:sz w:val="24"/>
          <w:szCs w:val="24"/>
          <w:lang w:eastAsia="sl-SI"/>
        </w:rPr>
        <w:t>.</w:t>
      </w:r>
    </w:p>
    <w:p w14:paraId="249B84CD" w14:textId="77777777" w:rsidR="002037EC" w:rsidRPr="001114AD" w:rsidRDefault="002037EC" w:rsidP="002037EC">
      <w:pPr>
        <w:spacing w:after="0" w:line="240" w:lineRule="auto"/>
        <w:jc w:val="both"/>
        <w:rPr>
          <w:rFonts w:ascii="Times New Roman" w:eastAsia="Times New Roman" w:hAnsi="Times New Roman" w:cs="Times New Roman"/>
          <w:sz w:val="24"/>
          <w:szCs w:val="24"/>
          <w:lang w:eastAsia="sl-SI"/>
        </w:rPr>
      </w:pPr>
    </w:p>
    <w:p w14:paraId="7D4285A2" w14:textId="77777777"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 xml:space="preserve">V kolikor parcela, na kateri se postavlja MKČN, ni v lasti oziroma ni v celoti v lasti vlagatelja, je potrebno priložiti pisno </w:t>
      </w:r>
      <w:r w:rsidRPr="001114AD">
        <w:rPr>
          <w:rFonts w:ascii="Times New Roman" w:eastAsia="Times New Roman" w:hAnsi="Times New Roman" w:cs="Times New Roman"/>
          <w:b/>
          <w:sz w:val="24"/>
          <w:szCs w:val="24"/>
          <w:lang w:eastAsia="sl-SI"/>
        </w:rPr>
        <w:t>soglasje lastnika oziroma solastnika zemljišča</w:t>
      </w:r>
      <w:r w:rsidRPr="001114AD">
        <w:rPr>
          <w:rFonts w:ascii="Times New Roman" w:eastAsia="Times New Roman" w:hAnsi="Times New Roman" w:cs="Times New Roman"/>
          <w:sz w:val="24"/>
          <w:szCs w:val="24"/>
          <w:lang w:eastAsia="sl-SI"/>
        </w:rPr>
        <w:t xml:space="preserve"> (</w:t>
      </w:r>
      <w:r w:rsidRPr="001114AD">
        <w:rPr>
          <w:rFonts w:ascii="Times New Roman" w:eastAsia="Times New Roman" w:hAnsi="Times New Roman" w:cs="Times New Roman"/>
          <w:i/>
          <w:iCs/>
          <w:sz w:val="24"/>
          <w:szCs w:val="24"/>
          <w:lang w:eastAsia="sl-SI"/>
        </w:rPr>
        <w:t>Priloga 7</w:t>
      </w:r>
      <w:r w:rsidRPr="001114AD">
        <w:rPr>
          <w:rFonts w:ascii="Times New Roman" w:eastAsia="Times New Roman" w:hAnsi="Times New Roman" w:cs="Times New Roman"/>
          <w:sz w:val="24"/>
          <w:szCs w:val="24"/>
          <w:lang w:eastAsia="sl-SI"/>
        </w:rPr>
        <w:t>).</w:t>
      </w:r>
    </w:p>
    <w:p w14:paraId="7C0D9DE5" w14:textId="77777777" w:rsidR="002037EC" w:rsidRPr="001114AD" w:rsidRDefault="002037EC" w:rsidP="002037EC">
      <w:pPr>
        <w:spacing w:after="0" w:line="240" w:lineRule="auto"/>
        <w:ind w:left="-568"/>
        <w:jc w:val="both"/>
        <w:rPr>
          <w:rFonts w:ascii="Times New Roman" w:eastAsia="Times New Roman" w:hAnsi="Times New Roman" w:cs="Times New Roman"/>
          <w:sz w:val="24"/>
          <w:szCs w:val="24"/>
          <w:lang w:eastAsia="sl-SI"/>
        </w:rPr>
      </w:pPr>
    </w:p>
    <w:p w14:paraId="316F58BF" w14:textId="77777777"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sz w:val="24"/>
          <w:szCs w:val="24"/>
          <w:lang w:eastAsia="sl-SI"/>
        </w:rPr>
        <w:t>Pooblastilo</w:t>
      </w:r>
      <w:r w:rsidRPr="001114AD">
        <w:rPr>
          <w:rFonts w:ascii="Times New Roman" w:eastAsia="Times New Roman" w:hAnsi="Times New Roman" w:cs="Times New Roman"/>
          <w:sz w:val="24"/>
          <w:szCs w:val="24"/>
          <w:lang w:eastAsia="sl-SI"/>
        </w:rPr>
        <w:t xml:space="preserve"> za vložitev vloge, s podpisom vseh lastnikov stavb, ki bodo uporabljali MKČN (samo za vloge, kjer se za več objektov z različnimi lastniki postavi skupna MKČN) (</w:t>
      </w:r>
      <w:r w:rsidRPr="001114AD">
        <w:rPr>
          <w:rFonts w:ascii="Times New Roman" w:eastAsia="Times New Roman" w:hAnsi="Times New Roman" w:cs="Times New Roman"/>
          <w:i/>
          <w:iCs/>
          <w:sz w:val="24"/>
          <w:szCs w:val="24"/>
          <w:lang w:eastAsia="sl-SI"/>
        </w:rPr>
        <w:t>Priloga 8</w:t>
      </w:r>
      <w:r w:rsidRPr="001114AD">
        <w:rPr>
          <w:rFonts w:ascii="Times New Roman" w:eastAsia="Times New Roman" w:hAnsi="Times New Roman" w:cs="Times New Roman"/>
          <w:sz w:val="24"/>
          <w:szCs w:val="24"/>
          <w:lang w:eastAsia="sl-SI"/>
        </w:rPr>
        <w:t xml:space="preserve">). </w:t>
      </w:r>
    </w:p>
    <w:p w14:paraId="17AC6949" w14:textId="77777777" w:rsidR="002037EC" w:rsidRPr="001114AD" w:rsidRDefault="002037EC" w:rsidP="002037EC">
      <w:pPr>
        <w:spacing w:after="0" w:line="240" w:lineRule="auto"/>
        <w:jc w:val="both"/>
        <w:rPr>
          <w:rFonts w:ascii="Times New Roman" w:eastAsia="Times New Roman" w:hAnsi="Times New Roman" w:cs="Times New Roman"/>
          <w:sz w:val="24"/>
          <w:szCs w:val="24"/>
          <w:lang w:eastAsia="sl-SI"/>
        </w:rPr>
      </w:pPr>
    </w:p>
    <w:p w14:paraId="4C4FDD73" w14:textId="77777777"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 xml:space="preserve">Podpisan </w:t>
      </w:r>
      <w:r w:rsidRPr="001114AD">
        <w:rPr>
          <w:rFonts w:ascii="Times New Roman" w:eastAsia="Times New Roman" w:hAnsi="Times New Roman" w:cs="Times New Roman"/>
          <w:b/>
          <w:sz w:val="24"/>
          <w:szCs w:val="24"/>
          <w:lang w:eastAsia="sl-SI"/>
        </w:rPr>
        <w:t>medsebojni dogovor</w:t>
      </w:r>
      <w:r w:rsidRPr="001114AD">
        <w:rPr>
          <w:rFonts w:ascii="Times New Roman" w:eastAsia="Times New Roman" w:hAnsi="Times New Roman" w:cs="Times New Roman"/>
          <w:sz w:val="24"/>
          <w:szCs w:val="24"/>
          <w:lang w:eastAsia="sl-SI"/>
        </w:rPr>
        <w:t xml:space="preserve"> vseh uporabnikov MKČN, ki ni časovno omejen,</w:t>
      </w:r>
      <w:r w:rsidRPr="001114AD">
        <w:rPr>
          <w:rFonts w:ascii="Times New Roman" w:eastAsia="Times New Roman" w:hAnsi="Times New Roman" w:cs="Times New Roman"/>
          <w:b/>
          <w:sz w:val="24"/>
          <w:szCs w:val="24"/>
          <w:lang w:eastAsia="sl-SI"/>
        </w:rPr>
        <w:t xml:space="preserve"> </w:t>
      </w:r>
      <w:r w:rsidRPr="001114AD">
        <w:rPr>
          <w:rFonts w:ascii="Times New Roman" w:eastAsia="Times New Roman" w:hAnsi="Times New Roman" w:cs="Times New Roman"/>
          <w:sz w:val="24"/>
          <w:szCs w:val="24"/>
          <w:lang w:eastAsia="sl-SI"/>
        </w:rPr>
        <w:t>iz katerega bo razvidna delitev stroškov vzdrževanja MKČN in oseba, ki bo zadolžena za upravljanje MKČN (samo za vloge, kjer se za več objektov z različnimi lastniki postavi skupna MKČN) (</w:t>
      </w:r>
      <w:r w:rsidRPr="001114AD">
        <w:rPr>
          <w:rFonts w:ascii="Times New Roman" w:eastAsia="Times New Roman" w:hAnsi="Times New Roman" w:cs="Times New Roman"/>
          <w:i/>
          <w:iCs/>
          <w:sz w:val="24"/>
          <w:szCs w:val="24"/>
          <w:lang w:eastAsia="sl-SI"/>
        </w:rPr>
        <w:t>Priloga 9</w:t>
      </w:r>
      <w:r w:rsidRPr="001114AD">
        <w:rPr>
          <w:rFonts w:ascii="Times New Roman" w:eastAsia="Times New Roman" w:hAnsi="Times New Roman" w:cs="Times New Roman"/>
          <w:sz w:val="24"/>
          <w:szCs w:val="24"/>
          <w:lang w:eastAsia="sl-SI"/>
        </w:rPr>
        <w:t>).</w:t>
      </w:r>
    </w:p>
    <w:p w14:paraId="2EEF6D01" w14:textId="77777777" w:rsidR="002037EC" w:rsidRPr="001114AD" w:rsidRDefault="002037EC" w:rsidP="002037EC">
      <w:pPr>
        <w:spacing w:after="0" w:line="240" w:lineRule="auto"/>
        <w:jc w:val="both"/>
        <w:rPr>
          <w:rFonts w:ascii="Times New Roman" w:eastAsia="Times New Roman" w:hAnsi="Times New Roman" w:cs="Times New Roman"/>
          <w:sz w:val="24"/>
          <w:szCs w:val="24"/>
          <w:lang w:eastAsia="sl-SI"/>
        </w:rPr>
      </w:pPr>
    </w:p>
    <w:p w14:paraId="32358C3E" w14:textId="77777777" w:rsidR="002037EC" w:rsidRPr="001114AD" w:rsidRDefault="002037EC" w:rsidP="002037EC">
      <w:pPr>
        <w:numPr>
          <w:ilvl w:val="0"/>
          <w:numId w:val="16"/>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sz w:val="24"/>
          <w:szCs w:val="24"/>
          <w:lang w:eastAsia="sl-SI"/>
        </w:rPr>
        <w:t>Zahtevek za izplačilo sredstev</w:t>
      </w:r>
      <w:r w:rsidRPr="001114AD">
        <w:rPr>
          <w:rFonts w:ascii="Times New Roman" w:eastAsia="Times New Roman" w:hAnsi="Times New Roman" w:cs="Times New Roman"/>
          <w:sz w:val="24"/>
          <w:szCs w:val="24"/>
          <w:lang w:eastAsia="sl-SI"/>
        </w:rPr>
        <w:t xml:space="preserve"> (po zaključku naložbe) (</w:t>
      </w:r>
      <w:r w:rsidRPr="001114AD">
        <w:rPr>
          <w:rFonts w:ascii="Times New Roman" w:eastAsia="Times New Roman" w:hAnsi="Times New Roman" w:cs="Times New Roman"/>
          <w:i/>
          <w:iCs/>
          <w:sz w:val="24"/>
          <w:szCs w:val="24"/>
          <w:lang w:eastAsia="sl-SI"/>
        </w:rPr>
        <w:t>Priloga 10</w:t>
      </w:r>
      <w:r w:rsidRPr="001114AD">
        <w:rPr>
          <w:rFonts w:ascii="Times New Roman" w:eastAsia="Times New Roman" w:hAnsi="Times New Roman" w:cs="Times New Roman"/>
          <w:sz w:val="24"/>
          <w:szCs w:val="24"/>
          <w:lang w:eastAsia="sl-SI"/>
        </w:rPr>
        <w:t>).</w:t>
      </w:r>
    </w:p>
    <w:p w14:paraId="4B51E7EF" w14:textId="77777777" w:rsidR="002037EC" w:rsidRPr="001114AD" w:rsidRDefault="002037EC" w:rsidP="002037EC">
      <w:pPr>
        <w:spacing w:after="0" w:line="240" w:lineRule="auto"/>
        <w:jc w:val="both"/>
        <w:rPr>
          <w:rFonts w:ascii="Times New Roman" w:eastAsia="Times New Roman" w:hAnsi="Times New Roman" w:cs="Times New Roman"/>
          <w:sz w:val="24"/>
          <w:szCs w:val="24"/>
          <w:lang w:eastAsia="sl-SI"/>
        </w:rPr>
      </w:pPr>
    </w:p>
    <w:p w14:paraId="2C33A68A" w14:textId="77777777" w:rsidR="002037EC" w:rsidRPr="001114AD" w:rsidRDefault="002037EC" w:rsidP="002037EC">
      <w:pPr>
        <w:spacing w:after="0" w:line="240" w:lineRule="auto"/>
        <w:rPr>
          <w:rFonts w:ascii="Times New Roman" w:eastAsia="Times New Roman" w:hAnsi="Times New Roman" w:cs="Times New Roman"/>
          <w:sz w:val="24"/>
          <w:szCs w:val="24"/>
          <w:highlight w:val="yellow"/>
          <w:lang w:eastAsia="sl-SI"/>
        </w:rPr>
      </w:pPr>
    </w:p>
    <w:p w14:paraId="5488C350" w14:textId="77777777" w:rsidR="002037EC" w:rsidRPr="001114AD" w:rsidRDefault="002037EC" w:rsidP="002037EC">
      <w:pPr>
        <w:spacing w:after="0" w:line="240" w:lineRule="auto"/>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Za to stranjo priložite priloge po vrstnem redu.</w:t>
      </w:r>
    </w:p>
    <w:p w14:paraId="1DB9C355" w14:textId="6A8AD134" w:rsidR="002037EC" w:rsidRPr="001114AD" w:rsidRDefault="002037EC" w:rsidP="002037EC">
      <w:pPr>
        <w:spacing w:after="0" w:line="240" w:lineRule="auto"/>
        <w:rPr>
          <w:rFonts w:ascii="Times New Roman" w:eastAsia="Times New Roman" w:hAnsi="Times New Roman" w:cs="Times New Roman"/>
          <w:sz w:val="24"/>
          <w:szCs w:val="24"/>
          <w:lang w:eastAsia="sl-SI"/>
        </w:rPr>
      </w:pPr>
    </w:p>
    <w:p w14:paraId="6A88B385" w14:textId="195BEA48" w:rsidR="00E73657" w:rsidRPr="000B08B8" w:rsidRDefault="00E73657" w:rsidP="002037EC">
      <w:pPr>
        <w:spacing w:after="0" w:line="240" w:lineRule="auto"/>
        <w:rPr>
          <w:rFonts w:ascii="Times New Roman" w:eastAsia="Times New Roman" w:hAnsi="Times New Roman" w:cs="Times New Roman"/>
          <w:sz w:val="24"/>
          <w:szCs w:val="24"/>
          <w:lang w:eastAsia="sl-SI"/>
        </w:rPr>
      </w:pPr>
    </w:p>
    <w:p w14:paraId="3704EEFA" w14:textId="77777777" w:rsidR="002037EC" w:rsidRPr="000B08B8" w:rsidRDefault="002037EC" w:rsidP="002037EC">
      <w:pPr>
        <w:spacing w:after="210" w:line="240" w:lineRule="auto"/>
        <w:contextualSpacing/>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color w:val="FF0000"/>
          <w:sz w:val="24"/>
          <w:szCs w:val="24"/>
          <w:lang w:eastAsia="sl-SI"/>
        </w:rPr>
        <w:br w:type="page"/>
      </w:r>
    </w:p>
    <w:p w14:paraId="5350B32D" w14:textId="77777777" w:rsidR="002037EC" w:rsidRPr="000B08B8" w:rsidRDefault="002037EC" w:rsidP="002037EC">
      <w:pPr>
        <w:spacing w:after="210" w:line="240" w:lineRule="auto"/>
        <w:ind w:left="7080" w:firstLine="708"/>
        <w:contextualSpacing/>
        <w:jc w:val="center"/>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1</w:t>
      </w:r>
    </w:p>
    <w:p w14:paraId="59F6B4B1" w14:textId="77777777" w:rsidR="002037EC" w:rsidRPr="000B08B8" w:rsidRDefault="002037EC" w:rsidP="002037EC">
      <w:pPr>
        <w:spacing w:after="0" w:line="240" w:lineRule="auto"/>
        <w:outlineLvl w:val="1"/>
        <w:rPr>
          <w:rFonts w:ascii="Times New Roman" w:eastAsia="Times New Roman" w:hAnsi="Times New Roman" w:cs="Times New Roman"/>
          <w:b/>
          <w:bCs/>
          <w:sz w:val="24"/>
          <w:szCs w:val="24"/>
          <w:lang w:eastAsia="sl-SI"/>
        </w:rPr>
      </w:pPr>
    </w:p>
    <w:p w14:paraId="687EC0FE" w14:textId="77777777" w:rsidR="002037EC" w:rsidRPr="000B08B8" w:rsidRDefault="002037EC" w:rsidP="002037EC">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IZJAVA VLAGATELJA </w:t>
      </w:r>
    </w:p>
    <w:p w14:paraId="61BEB02E"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6B79C1BB"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390A07CA"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50D996BD"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Izjavljam, da:</w:t>
      </w:r>
    </w:p>
    <w:p w14:paraId="4678C001"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bCs/>
          <w:sz w:val="24"/>
          <w:szCs w:val="24"/>
          <w:lang w:eastAsia="sl-SI"/>
        </w:rPr>
      </w:pPr>
    </w:p>
    <w:p w14:paraId="216ABD0F" w14:textId="7147743C"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sem seznanjen/-a z vsebino Javnega razpisa za sofinanciranje MKČN na območju Občine Horjul v letu </w:t>
      </w:r>
      <w:r w:rsidR="00CD5C25" w:rsidRPr="000B08B8">
        <w:rPr>
          <w:rFonts w:ascii="Times New Roman" w:eastAsia="Times New Roman" w:hAnsi="Times New Roman" w:cs="Times New Roman"/>
          <w:sz w:val="24"/>
          <w:szCs w:val="24"/>
          <w:lang w:eastAsia="sl-SI"/>
        </w:rPr>
        <w:t>202</w:t>
      </w:r>
      <w:r w:rsidR="00B21B62" w:rsidRPr="000B08B8">
        <w:rPr>
          <w:rFonts w:ascii="Times New Roman" w:eastAsia="Times New Roman" w:hAnsi="Times New Roman" w:cs="Times New Roman"/>
          <w:sz w:val="24"/>
          <w:szCs w:val="24"/>
          <w:lang w:eastAsia="sl-SI"/>
        </w:rPr>
        <w:t>6</w:t>
      </w:r>
      <w:r w:rsidRPr="000B08B8">
        <w:rPr>
          <w:rFonts w:ascii="Times New Roman" w:eastAsia="Times New Roman" w:hAnsi="Times New Roman" w:cs="Times New Roman"/>
          <w:sz w:val="24"/>
          <w:szCs w:val="24"/>
          <w:lang w:eastAsia="sl-SI"/>
        </w:rPr>
        <w:t xml:space="preserve"> in razpisne dokumentacije ter da z njima brez kakršnih koli zadržkov v celoti soglašam,</w:t>
      </w:r>
    </w:p>
    <w:p w14:paraId="16E3A1FF" w14:textId="77777777" w:rsidR="002037EC" w:rsidRPr="000B08B8" w:rsidRDefault="002037EC" w:rsidP="002037EC">
      <w:pPr>
        <w:tabs>
          <w:tab w:val="left" w:pos="708"/>
          <w:tab w:val="center" w:pos="4536"/>
          <w:tab w:val="right" w:pos="9072"/>
        </w:tabs>
        <w:spacing w:after="0" w:line="240" w:lineRule="auto"/>
        <w:ind w:left="284" w:hanging="284"/>
        <w:jc w:val="both"/>
        <w:rPr>
          <w:rFonts w:ascii="Times New Roman" w:eastAsia="Times New Roman" w:hAnsi="Times New Roman" w:cs="Times New Roman"/>
          <w:sz w:val="24"/>
          <w:szCs w:val="24"/>
          <w:lang w:eastAsia="sl-SI"/>
        </w:rPr>
      </w:pPr>
    </w:p>
    <w:p w14:paraId="35CA7A4C"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so vsi v vlogi navedeni podatki popolni in verodostojni,</w:t>
      </w:r>
    </w:p>
    <w:p w14:paraId="33C2741A" w14:textId="77777777" w:rsidR="002037EC" w:rsidRPr="000B08B8" w:rsidRDefault="002037EC" w:rsidP="002037EC">
      <w:pPr>
        <w:pStyle w:val="Odstavekseznama"/>
        <w:spacing w:after="0" w:line="240" w:lineRule="auto"/>
        <w:jc w:val="both"/>
        <w:rPr>
          <w:rFonts w:ascii="Times New Roman" w:eastAsia="Times New Roman" w:hAnsi="Times New Roman" w:cs="Times New Roman"/>
          <w:sz w:val="24"/>
          <w:szCs w:val="24"/>
          <w:lang w:eastAsia="sl-SI"/>
        </w:rPr>
      </w:pPr>
    </w:p>
    <w:p w14:paraId="45ECCFA7"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sem seznanjen/-a s posledicami navajanja neresničnih podatkov v tej vlogi,</w:t>
      </w:r>
    </w:p>
    <w:p w14:paraId="28E71B14" w14:textId="77777777" w:rsidR="002037EC" w:rsidRPr="000B08B8" w:rsidRDefault="002037EC" w:rsidP="002037EC">
      <w:pPr>
        <w:pStyle w:val="Odstavekseznama"/>
        <w:spacing w:after="0" w:line="240" w:lineRule="auto"/>
        <w:jc w:val="both"/>
        <w:rPr>
          <w:rFonts w:ascii="Times New Roman" w:eastAsia="Times New Roman" w:hAnsi="Times New Roman" w:cs="Times New Roman"/>
          <w:sz w:val="24"/>
          <w:szCs w:val="24"/>
          <w:lang w:eastAsia="sl-SI"/>
        </w:rPr>
      </w:pPr>
    </w:p>
    <w:p w14:paraId="450686D6"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bodo dodeljena sredstva v celoti namensko porabljena,</w:t>
      </w:r>
    </w:p>
    <w:p w14:paraId="266F9EE7"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232FD19F"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bom investicijo, za katera sem pridobil/-a sredstva, dokončal/-a v obsegu, kot sem predvideval/-a v javnem razpisu, v nasprotnem primeru bom spremembe predhodno javil/-a Občini Horjul,</w:t>
      </w:r>
    </w:p>
    <w:p w14:paraId="33F75F9E" w14:textId="77777777" w:rsidR="002037EC" w:rsidRPr="00D77A75" w:rsidRDefault="002037EC" w:rsidP="00D77A75">
      <w:pPr>
        <w:spacing w:after="0" w:line="240" w:lineRule="auto"/>
        <w:jc w:val="both"/>
        <w:rPr>
          <w:rFonts w:ascii="Times New Roman" w:eastAsia="Times New Roman" w:hAnsi="Times New Roman" w:cs="Times New Roman"/>
          <w:sz w:val="24"/>
          <w:szCs w:val="24"/>
          <w:lang w:eastAsia="sl-SI"/>
        </w:rPr>
      </w:pPr>
    </w:p>
    <w:p w14:paraId="341BFE2D"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se strinjam z načinom zbiranja in obdelave podatkov, ki se uporablja za izvajanje tega razpisa in z objavo osnovnih podatkov projekta za potrebe obveščanja javnosti o financiranju projektov s strani Občine Horjul,</w:t>
      </w:r>
    </w:p>
    <w:p w14:paraId="30F2CCA8" w14:textId="77777777" w:rsidR="002037EC" w:rsidRPr="000B08B8" w:rsidRDefault="002037EC" w:rsidP="002037EC">
      <w:pPr>
        <w:pStyle w:val="Odstavekseznama"/>
        <w:spacing w:after="0" w:line="240" w:lineRule="auto"/>
        <w:jc w:val="both"/>
        <w:rPr>
          <w:rFonts w:ascii="Times New Roman" w:eastAsia="Times New Roman" w:hAnsi="Times New Roman" w:cs="Times New Roman"/>
          <w:sz w:val="24"/>
          <w:szCs w:val="24"/>
          <w:lang w:eastAsia="sl-SI"/>
        </w:rPr>
      </w:pPr>
    </w:p>
    <w:p w14:paraId="6DA2075E"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nimam neporavnanih finančnih obveznosti do Občine Horjul,</w:t>
      </w:r>
    </w:p>
    <w:p w14:paraId="7C01A625" w14:textId="77777777" w:rsidR="002037EC" w:rsidRPr="000B08B8" w:rsidRDefault="002037EC" w:rsidP="002037EC">
      <w:pPr>
        <w:pStyle w:val="Odstavekseznama"/>
        <w:spacing w:after="0" w:line="240" w:lineRule="auto"/>
        <w:jc w:val="both"/>
        <w:rPr>
          <w:rFonts w:ascii="Times New Roman" w:eastAsia="Times New Roman" w:hAnsi="Times New Roman" w:cs="Times New Roman"/>
          <w:sz w:val="24"/>
          <w:szCs w:val="24"/>
          <w:lang w:eastAsia="sl-SI"/>
        </w:rPr>
      </w:pPr>
    </w:p>
    <w:p w14:paraId="664FC32A"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lokacija postavitve MKČN omogoča dostop in neovirano praznjenje, </w:t>
      </w:r>
    </w:p>
    <w:p w14:paraId="1CFF077D" w14:textId="77777777" w:rsidR="002037EC" w:rsidRPr="000B08B8" w:rsidRDefault="002037EC" w:rsidP="002037EC">
      <w:pPr>
        <w:spacing w:after="0" w:line="240" w:lineRule="auto"/>
        <w:ind w:left="360"/>
        <w:jc w:val="both"/>
        <w:rPr>
          <w:rFonts w:ascii="Times New Roman" w:eastAsia="Times New Roman" w:hAnsi="Times New Roman" w:cs="Times New Roman"/>
          <w:sz w:val="24"/>
          <w:szCs w:val="24"/>
          <w:lang w:eastAsia="sl-SI"/>
        </w:rPr>
      </w:pPr>
    </w:p>
    <w:p w14:paraId="7ECF0918" w14:textId="77777777" w:rsidR="002037EC" w:rsidRPr="000B08B8" w:rsidRDefault="002037EC" w:rsidP="002037EC">
      <w:pPr>
        <w:pStyle w:val="Odstavekseznama"/>
        <w:numPr>
          <w:ilvl w:val="0"/>
          <w:numId w:val="32"/>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za namen postavitve MKČN nisem pridobil drugih javnih sredstev. </w:t>
      </w:r>
    </w:p>
    <w:p w14:paraId="679CD0E2" w14:textId="77777777" w:rsidR="002037EC" w:rsidRPr="000B08B8" w:rsidRDefault="002037EC" w:rsidP="002037EC">
      <w:pPr>
        <w:spacing w:after="0" w:line="240" w:lineRule="auto"/>
        <w:jc w:val="both"/>
        <w:rPr>
          <w:rFonts w:ascii="Times New Roman" w:eastAsia="Times New Roman" w:hAnsi="Times New Roman" w:cs="Times New Roman"/>
          <w:bCs/>
          <w:sz w:val="24"/>
          <w:szCs w:val="24"/>
          <w:lang w:eastAsia="sl-SI"/>
        </w:rPr>
      </w:pPr>
    </w:p>
    <w:p w14:paraId="06064EFD" w14:textId="77777777" w:rsidR="002037EC" w:rsidRPr="000B08B8" w:rsidRDefault="002037EC" w:rsidP="002037EC">
      <w:pPr>
        <w:spacing w:after="0" w:line="240" w:lineRule="auto"/>
        <w:rPr>
          <w:rFonts w:ascii="Times New Roman" w:eastAsia="Times New Roman" w:hAnsi="Times New Roman" w:cs="Times New Roman"/>
          <w:bCs/>
          <w:sz w:val="24"/>
          <w:szCs w:val="24"/>
          <w:lang w:eastAsia="sl-SI"/>
        </w:rPr>
      </w:pPr>
    </w:p>
    <w:p w14:paraId="3B10EE11" w14:textId="77777777" w:rsidR="002037EC" w:rsidRPr="000B08B8" w:rsidRDefault="002037EC" w:rsidP="002037EC">
      <w:pPr>
        <w:spacing w:after="0" w:line="240" w:lineRule="auto"/>
        <w:rPr>
          <w:rFonts w:ascii="Times New Roman" w:eastAsia="Times New Roman" w:hAnsi="Times New Roman" w:cs="Times New Roman"/>
          <w:bCs/>
          <w:sz w:val="24"/>
          <w:szCs w:val="24"/>
          <w:lang w:eastAsia="sl-SI"/>
        </w:rPr>
      </w:pPr>
    </w:p>
    <w:p w14:paraId="1389D7D2" w14:textId="77777777" w:rsidR="002037EC" w:rsidRPr="000B08B8" w:rsidRDefault="002037EC" w:rsidP="002037EC">
      <w:pPr>
        <w:spacing w:after="0" w:line="240" w:lineRule="auto"/>
        <w:rPr>
          <w:rFonts w:ascii="Times New Roman" w:eastAsia="Times New Roman" w:hAnsi="Times New Roman" w:cs="Times New Roman"/>
          <w:bCs/>
          <w:sz w:val="24"/>
          <w:szCs w:val="24"/>
          <w:lang w:eastAsia="sl-SI"/>
        </w:rPr>
      </w:pPr>
    </w:p>
    <w:p w14:paraId="2A295E5E" w14:textId="77777777" w:rsidR="002037EC" w:rsidRPr="000B08B8" w:rsidRDefault="002037EC" w:rsidP="002037EC">
      <w:pPr>
        <w:spacing w:after="0" w:line="240" w:lineRule="auto"/>
        <w:rPr>
          <w:rFonts w:ascii="Times New Roman" w:eastAsia="Times New Roman" w:hAnsi="Times New Roman" w:cs="Times New Roman"/>
          <w:bCs/>
          <w:sz w:val="24"/>
          <w:szCs w:val="24"/>
          <w:lang w:eastAsia="sl-SI"/>
        </w:rPr>
      </w:pPr>
    </w:p>
    <w:p w14:paraId="10161624" w14:textId="77777777" w:rsidR="002037EC" w:rsidRPr="000B08B8" w:rsidRDefault="002037EC" w:rsidP="002037EC">
      <w:pPr>
        <w:spacing w:after="0" w:line="240" w:lineRule="auto"/>
        <w:rPr>
          <w:rFonts w:ascii="Times New Roman" w:eastAsia="Times New Roman" w:hAnsi="Times New Roman" w:cs="Times New Roman"/>
          <w:bCs/>
          <w:sz w:val="24"/>
          <w:szCs w:val="24"/>
          <w:lang w:eastAsia="sl-SI"/>
        </w:rPr>
      </w:pPr>
    </w:p>
    <w:p w14:paraId="3A5C1C53" w14:textId="77777777" w:rsidR="002037EC" w:rsidRPr="000B08B8" w:rsidRDefault="002037EC" w:rsidP="002037EC">
      <w:pPr>
        <w:spacing w:after="0" w:line="240" w:lineRule="auto"/>
        <w:rPr>
          <w:rFonts w:ascii="Times New Roman" w:eastAsia="Times New Roman" w:hAnsi="Times New Roman" w:cs="Times New Roman"/>
          <w:bCs/>
          <w:sz w:val="24"/>
          <w:szCs w:val="24"/>
          <w:lang w:eastAsia="sl-SI"/>
        </w:rPr>
      </w:pPr>
    </w:p>
    <w:p w14:paraId="7AB76D4C" w14:textId="77777777" w:rsidR="002037EC" w:rsidRPr="000B08B8" w:rsidRDefault="002037EC" w:rsidP="002037EC">
      <w:pPr>
        <w:spacing w:after="0" w:line="240" w:lineRule="auto"/>
        <w:rPr>
          <w:rFonts w:ascii="Times New Roman" w:eastAsia="Times New Roman" w:hAnsi="Times New Roman" w:cs="Times New Roman"/>
          <w:bCs/>
          <w:sz w:val="24"/>
          <w:szCs w:val="24"/>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037EC" w:rsidRPr="000B08B8" w14:paraId="1CC1086A" w14:textId="77777777" w:rsidTr="006B36D4">
        <w:trPr>
          <w:trHeight w:val="572"/>
        </w:trPr>
        <w:tc>
          <w:tcPr>
            <w:tcW w:w="4606" w:type="dxa"/>
          </w:tcPr>
          <w:p w14:paraId="4FB13FB5" w14:textId="77777777" w:rsidR="00B5112D" w:rsidRDefault="002037EC"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V _________________, </w:t>
            </w:r>
          </w:p>
          <w:p w14:paraId="59322386" w14:textId="77777777" w:rsidR="00B5112D" w:rsidRDefault="00B5112D"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p>
          <w:p w14:paraId="69E8F1F2" w14:textId="5DE5EFEC" w:rsidR="002037EC" w:rsidRPr="000B08B8" w:rsidRDefault="002037EC"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dne_____________</w:t>
            </w:r>
          </w:p>
        </w:tc>
        <w:tc>
          <w:tcPr>
            <w:tcW w:w="4606" w:type="dxa"/>
          </w:tcPr>
          <w:p w14:paraId="2896BC23" w14:textId="4432C200" w:rsidR="002037EC" w:rsidRPr="000B08B8" w:rsidRDefault="002037EC" w:rsidP="006B36D4">
            <w:pPr>
              <w:spacing w:after="0" w:line="240" w:lineRule="auto"/>
              <w:ind w:left="360"/>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__________________________________</w:t>
            </w:r>
          </w:p>
          <w:p w14:paraId="39BC61C8" w14:textId="77777777" w:rsidR="002037EC" w:rsidRPr="000B08B8" w:rsidRDefault="002037EC"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(Podpis vlagatelja)</w:t>
            </w:r>
          </w:p>
          <w:p w14:paraId="0B00120C" w14:textId="77777777" w:rsidR="002037EC" w:rsidRPr="000B08B8" w:rsidRDefault="002037EC" w:rsidP="006B36D4">
            <w:pPr>
              <w:tabs>
                <w:tab w:val="left" w:pos="708"/>
                <w:tab w:val="center" w:pos="4536"/>
                <w:tab w:val="right" w:pos="9072"/>
              </w:tabs>
              <w:spacing w:after="0" w:line="240" w:lineRule="auto"/>
              <w:ind w:left="1064"/>
              <w:jc w:val="center"/>
              <w:rPr>
                <w:rFonts w:ascii="Times New Roman" w:eastAsia="Times New Roman" w:hAnsi="Times New Roman" w:cs="Times New Roman"/>
                <w:sz w:val="24"/>
                <w:szCs w:val="24"/>
                <w:lang w:eastAsia="sl-SI"/>
              </w:rPr>
            </w:pPr>
          </w:p>
        </w:tc>
      </w:tr>
      <w:tr w:rsidR="002037EC" w:rsidRPr="000B08B8" w14:paraId="1A59A8EE" w14:textId="77777777" w:rsidTr="006B36D4">
        <w:trPr>
          <w:trHeight w:val="572"/>
        </w:trPr>
        <w:tc>
          <w:tcPr>
            <w:tcW w:w="4606" w:type="dxa"/>
          </w:tcPr>
          <w:p w14:paraId="346C8ADF" w14:textId="77777777" w:rsidR="002037EC" w:rsidRPr="000B08B8" w:rsidRDefault="002037EC"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p>
        </w:tc>
        <w:tc>
          <w:tcPr>
            <w:tcW w:w="4606" w:type="dxa"/>
          </w:tcPr>
          <w:p w14:paraId="431867FA" w14:textId="77777777" w:rsidR="002037EC" w:rsidRPr="000B08B8" w:rsidRDefault="002037EC" w:rsidP="006B36D4">
            <w:pPr>
              <w:spacing w:after="0" w:line="240" w:lineRule="auto"/>
              <w:ind w:left="360"/>
              <w:rPr>
                <w:rFonts w:ascii="Times New Roman" w:eastAsia="Times New Roman" w:hAnsi="Times New Roman" w:cs="Times New Roman"/>
                <w:b/>
                <w:sz w:val="24"/>
                <w:szCs w:val="24"/>
                <w:lang w:eastAsia="sl-SI"/>
              </w:rPr>
            </w:pPr>
          </w:p>
        </w:tc>
      </w:tr>
    </w:tbl>
    <w:p w14:paraId="7CB27465" w14:textId="77777777" w:rsidR="002037EC" w:rsidRPr="000B08B8" w:rsidRDefault="002037EC" w:rsidP="002037EC">
      <w:pPr>
        <w:keepNext/>
        <w:spacing w:after="0" w:line="240" w:lineRule="auto"/>
        <w:outlineLvl w:val="1"/>
        <w:rPr>
          <w:rFonts w:ascii="Times New Roman" w:eastAsia="Times New Roman" w:hAnsi="Times New Roman" w:cs="Times New Roman"/>
          <w:b/>
          <w:sz w:val="24"/>
          <w:szCs w:val="24"/>
          <w:lang w:eastAsia="sl-SI"/>
        </w:rPr>
      </w:pPr>
    </w:p>
    <w:p w14:paraId="11984776" w14:textId="77777777" w:rsidR="00D77A75" w:rsidRDefault="00D77A75" w:rsidP="002037EC">
      <w:pPr>
        <w:spacing w:after="210" w:line="240" w:lineRule="auto"/>
        <w:contextualSpacing/>
        <w:jc w:val="right"/>
        <w:rPr>
          <w:rFonts w:ascii="Times New Roman" w:eastAsia="Times New Roman" w:hAnsi="Times New Roman" w:cs="Times New Roman"/>
          <w:i/>
          <w:iCs/>
          <w:sz w:val="24"/>
          <w:szCs w:val="24"/>
          <w:lang w:eastAsia="sl-SI"/>
        </w:rPr>
      </w:pPr>
    </w:p>
    <w:p w14:paraId="3061FB58" w14:textId="77777777" w:rsidR="00D77A75" w:rsidRDefault="00D77A75" w:rsidP="002037EC">
      <w:pPr>
        <w:spacing w:after="210" w:line="240" w:lineRule="auto"/>
        <w:contextualSpacing/>
        <w:jc w:val="right"/>
        <w:rPr>
          <w:rFonts w:ascii="Times New Roman" w:eastAsia="Times New Roman" w:hAnsi="Times New Roman" w:cs="Times New Roman"/>
          <w:i/>
          <w:iCs/>
          <w:sz w:val="24"/>
          <w:szCs w:val="24"/>
          <w:lang w:eastAsia="sl-SI"/>
        </w:rPr>
      </w:pPr>
    </w:p>
    <w:p w14:paraId="6928AF63" w14:textId="77777777" w:rsidR="00D77A75" w:rsidRDefault="00D77A75" w:rsidP="002037EC">
      <w:pPr>
        <w:spacing w:after="210" w:line="240" w:lineRule="auto"/>
        <w:contextualSpacing/>
        <w:jc w:val="right"/>
        <w:rPr>
          <w:rFonts w:ascii="Times New Roman" w:eastAsia="Times New Roman" w:hAnsi="Times New Roman" w:cs="Times New Roman"/>
          <w:i/>
          <w:iCs/>
          <w:sz w:val="24"/>
          <w:szCs w:val="24"/>
          <w:lang w:eastAsia="sl-SI"/>
        </w:rPr>
      </w:pPr>
    </w:p>
    <w:p w14:paraId="3DBFCED5" w14:textId="77777777" w:rsidR="00D77A75" w:rsidRDefault="00D77A75" w:rsidP="002037EC">
      <w:pPr>
        <w:spacing w:after="210" w:line="240" w:lineRule="auto"/>
        <w:contextualSpacing/>
        <w:jc w:val="right"/>
        <w:rPr>
          <w:rFonts w:ascii="Times New Roman" w:eastAsia="Times New Roman" w:hAnsi="Times New Roman" w:cs="Times New Roman"/>
          <w:i/>
          <w:iCs/>
          <w:sz w:val="24"/>
          <w:szCs w:val="24"/>
          <w:lang w:eastAsia="sl-SI"/>
        </w:rPr>
      </w:pPr>
    </w:p>
    <w:p w14:paraId="68458503" w14:textId="77777777" w:rsidR="00D77A75" w:rsidRDefault="00D77A75" w:rsidP="002037EC">
      <w:pPr>
        <w:spacing w:after="210" w:line="240" w:lineRule="auto"/>
        <w:contextualSpacing/>
        <w:jc w:val="right"/>
        <w:rPr>
          <w:rFonts w:ascii="Times New Roman" w:eastAsia="Times New Roman" w:hAnsi="Times New Roman" w:cs="Times New Roman"/>
          <w:i/>
          <w:iCs/>
          <w:sz w:val="24"/>
          <w:szCs w:val="24"/>
          <w:lang w:eastAsia="sl-SI"/>
        </w:rPr>
      </w:pPr>
    </w:p>
    <w:p w14:paraId="5AC21AB2" w14:textId="77777777" w:rsidR="00D77A75" w:rsidRDefault="00D77A75" w:rsidP="002037EC">
      <w:pPr>
        <w:spacing w:after="210" w:line="240" w:lineRule="auto"/>
        <w:contextualSpacing/>
        <w:jc w:val="right"/>
        <w:rPr>
          <w:rFonts w:ascii="Times New Roman" w:eastAsia="Times New Roman" w:hAnsi="Times New Roman" w:cs="Times New Roman"/>
          <w:i/>
          <w:iCs/>
          <w:sz w:val="24"/>
          <w:szCs w:val="24"/>
          <w:lang w:eastAsia="sl-SI"/>
        </w:rPr>
      </w:pPr>
    </w:p>
    <w:p w14:paraId="4E3FC448" w14:textId="77777777" w:rsidR="00D77A75" w:rsidRDefault="00D77A75" w:rsidP="002037EC">
      <w:pPr>
        <w:spacing w:after="210" w:line="240" w:lineRule="auto"/>
        <w:contextualSpacing/>
        <w:jc w:val="right"/>
        <w:rPr>
          <w:rFonts w:ascii="Times New Roman" w:eastAsia="Times New Roman" w:hAnsi="Times New Roman" w:cs="Times New Roman"/>
          <w:i/>
          <w:iCs/>
          <w:sz w:val="24"/>
          <w:szCs w:val="24"/>
          <w:lang w:eastAsia="sl-SI"/>
        </w:rPr>
      </w:pPr>
    </w:p>
    <w:p w14:paraId="544E9B49" w14:textId="638707B6" w:rsidR="002037EC" w:rsidRPr="000B08B8" w:rsidRDefault="002037EC" w:rsidP="002037EC">
      <w:pPr>
        <w:spacing w:after="210" w:line="240" w:lineRule="auto"/>
        <w:contextualSpacing/>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t>Priloga 2</w:t>
      </w:r>
    </w:p>
    <w:p w14:paraId="66A8104A" w14:textId="77777777" w:rsidR="002037EC" w:rsidRPr="000B08B8" w:rsidRDefault="002037EC" w:rsidP="002037EC">
      <w:pPr>
        <w:spacing w:after="0" w:line="240" w:lineRule="auto"/>
        <w:outlineLvl w:val="1"/>
        <w:rPr>
          <w:rFonts w:ascii="Times New Roman" w:eastAsia="Times New Roman" w:hAnsi="Times New Roman" w:cs="Times New Roman"/>
          <w:b/>
          <w:bCs/>
          <w:sz w:val="24"/>
          <w:szCs w:val="24"/>
          <w:lang w:eastAsia="sl-SI"/>
        </w:rPr>
      </w:pPr>
    </w:p>
    <w:p w14:paraId="5885DFBE" w14:textId="487445C5" w:rsidR="002037EC" w:rsidRPr="000B08B8" w:rsidRDefault="002037EC" w:rsidP="002037EC">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KOPIJA RAČUNA IN DOKAZILA O PLAČILU </w:t>
      </w:r>
    </w:p>
    <w:p w14:paraId="22E55557"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5307B1DD"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693F3B28" w14:textId="77777777" w:rsidR="002037EC" w:rsidRPr="000B08B8" w:rsidRDefault="002037EC" w:rsidP="002037E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39CD5F7F" w14:textId="77777777" w:rsidR="002037EC" w:rsidRPr="000B08B8" w:rsidRDefault="002037EC" w:rsidP="002037EC">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Priložite </w:t>
      </w:r>
      <w:r w:rsidRPr="000B08B8">
        <w:rPr>
          <w:rFonts w:ascii="Times New Roman" w:eastAsia="Times New Roman" w:hAnsi="Times New Roman" w:cs="Times New Roman"/>
          <w:b/>
          <w:sz w:val="24"/>
          <w:szCs w:val="24"/>
          <w:lang w:eastAsia="sl-SI"/>
        </w:rPr>
        <w:t xml:space="preserve">kopijo računa </w:t>
      </w:r>
      <w:r w:rsidRPr="000B08B8">
        <w:rPr>
          <w:rFonts w:ascii="Times New Roman" w:eastAsia="Times New Roman" w:hAnsi="Times New Roman" w:cs="Times New Roman"/>
          <w:sz w:val="24"/>
          <w:szCs w:val="24"/>
          <w:lang w:eastAsia="sl-SI"/>
        </w:rPr>
        <w:t xml:space="preserve">za nakup MKČN, iz katere je razvidno, da cena vključuje montažo in prvi zagon MKČN z nastavitvijo parametrov. Priložiti je potrebno tudi </w:t>
      </w:r>
      <w:r w:rsidRPr="000B08B8">
        <w:rPr>
          <w:rFonts w:ascii="Times New Roman" w:eastAsia="Times New Roman" w:hAnsi="Times New Roman" w:cs="Times New Roman"/>
          <w:b/>
          <w:bCs/>
          <w:sz w:val="24"/>
          <w:szCs w:val="24"/>
          <w:lang w:eastAsia="sl-SI"/>
        </w:rPr>
        <w:t>kopijo dokazila o plačilu</w:t>
      </w:r>
      <w:r w:rsidRPr="000B08B8">
        <w:rPr>
          <w:rFonts w:ascii="Times New Roman" w:eastAsia="Times New Roman" w:hAnsi="Times New Roman" w:cs="Times New Roman"/>
          <w:sz w:val="24"/>
          <w:szCs w:val="24"/>
          <w:lang w:eastAsia="sl-SI"/>
        </w:rPr>
        <w:t>, kjer je razviden datum plačila računa</w:t>
      </w:r>
      <w:r w:rsidRPr="000B08B8">
        <w:rPr>
          <w:rFonts w:ascii="Times New Roman" w:eastAsia="Times New Roman" w:hAnsi="Times New Roman" w:cs="Times New Roman"/>
          <w:bCs/>
          <w:sz w:val="24"/>
          <w:szCs w:val="24"/>
          <w:lang w:eastAsia="sl-SI"/>
        </w:rPr>
        <w:t>.</w:t>
      </w:r>
    </w:p>
    <w:p w14:paraId="16D56F8B" w14:textId="77777777" w:rsidR="002037EC" w:rsidRPr="000B08B8" w:rsidRDefault="002037EC" w:rsidP="002037EC">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p>
    <w:p w14:paraId="1524EA43" w14:textId="77777777" w:rsidR="002037EC" w:rsidRPr="000B08B8" w:rsidRDefault="002037EC" w:rsidP="002037EC">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p>
    <w:p w14:paraId="443BB9BF" w14:textId="77777777" w:rsidR="002037EC" w:rsidRPr="000B08B8" w:rsidRDefault="002037EC" w:rsidP="002037EC">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br w:type="page"/>
      </w:r>
    </w:p>
    <w:p w14:paraId="4251B113" w14:textId="77777777" w:rsidR="002037EC" w:rsidRPr="000B08B8" w:rsidRDefault="002037EC" w:rsidP="002037EC">
      <w:pPr>
        <w:spacing w:after="210" w:line="240" w:lineRule="auto"/>
        <w:contextualSpacing/>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3</w:t>
      </w:r>
    </w:p>
    <w:p w14:paraId="5302F3D4"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3350E242" w14:textId="77777777" w:rsidR="002037EC" w:rsidRPr="000B08B8" w:rsidRDefault="002037EC" w:rsidP="002037EC">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IZJAVA O SKLADNOSTI OZIROMA IZJAVA PONUDNIKA/PROIZVAJALCA MKČN:</w:t>
      </w:r>
    </w:p>
    <w:p w14:paraId="4104DA70"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2386C726" w14:textId="77777777" w:rsidR="002037EC"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2B187331" w14:textId="77777777" w:rsidR="000A19D7" w:rsidRPr="000B08B8" w:rsidRDefault="000A19D7" w:rsidP="002037EC">
      <w:pPr>
        <w:spacing w:after="210" w:line="240" w:lineRule="auto"/>
        <w:contextualSpacing/>
        <w:jc w:val="both"/>
        <w:rPr>
          <w:rFonts w:ascii="Times New Roman" w:eastAsia="Times New Roman" w:hAnsi="Times New Roman" w:cs="Times New Roman"/>
          <w:sz w:val="24"/>
          <w:szCs w:val="24"/>
          <w:lang w:eastAsia="sl-SI"/>
        </w:rPr>
      </w:pPr>
    </w:p>
    <w:p w14:paraId="0492B1C8"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Podjetje</w:t>
      </w:r>
    </w:p>
    <w:p w14:paraId="0ABB093F" w14:textId="77777777" w:rsidR="002037EC" w:rsidRPr="000B08B8" w:rsidRDefault="002037EC" w:rsidP="002037EC">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w:t>
      </w:r>
    </w:p>
    <w:p w14:paraId="445E6338" w14:textId="77777777" w:rsidR="002037EC" w:rsidRPr="000B08B8" w:rsidRDefault="002037EC" w:rsidP="002037EC">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w:t>
      </w:r>
    </w:p>
    <w:p w14:paraId="7411310F" w14:textId="77777777" w:rsidR="002037EC" w:rsidRPr="000B08B8" w:rsidRDefault="002037EC" w:rsidP="002037EC">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w:t>
      </w:r>
    </w:p>
    <w:p w14:paraId="529404DC" w14:textId="77777777" w:rsidR="002037EC" w:rsidRPr="000B08B8" w:rsidRDefault="002037EC" w:rsidP="002037EC">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(navedite naziv in sedež podjetja)</w:t>
      </w:r>
    </w:p>
    <w:p w14:paraId="138B41DE"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606AA23C" w14:textId="77777777" w:rsidR="002037EC" w:rsidRPr="000B08B8" w:rsidRDefault="002037EC" w:rsidP="002037EC">
      <w:pPr>
        <w:spacing w:after="210" w:line="240" w:lineRule="auto"/>
        <w:contextualSpacing/>
        <w:jc w:val="center"/>
        <w:rPr>
          <w:rFonts w:ascii="Times New Roman" w:eastAsia="Times New Roman" w:hAnsi="Times New Roman" w:cs="Times New Roman"/>
          <w:b/>
          <w:bCs/>
          <w:sz w:val="24"/>
          <w:szCs w:val="24"/>
          <w:lang w:eastAsia="sl-SI"/>
        </w:rPr>
      </w:pPr>
      <w:r w:rsidRPr="000B08B8">
        <w:rPr>
          <w:rFonts w:ascii="Times New Roman" w:eastAsia="Times New Roman" w:hAnsi="Times New Roman" w:cs="Times New Roman"/>
          <w:b/>
          <w:bCs/>
          <w:sz w:val="24"/>
          <w:szCs w:val="24"/>
          <w:lang w:eastAsia="sl-SI"/>
        </w:rPr>
        <w:t>IZJAVLJAMO,</w:t>
      </w:r>
    </w:p>
    <w:p w14:paraId="75DEC7A9"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7E9EA5DD"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274DF8B6"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 ima</w:t>
      </w:r>
    </w:p>
    <w:p w14:paraId="754B2778" w14:textId="77777777" w:rsidR="002037EC" w:rsidRPr="000B08B8" w:rsidRDefault="002037EC" w:rsidP="002037EC">
      <w:pPr>
        <w:pBdr>
          <w:bottom w:val="single" w:sz="4" w:space="1" w:color="auto"/>
        </w:pBdr>
        <w:spacing w:after="210" w:line="240" w:lineRule="auto"/>
        <w:contextualSpacing/>
        <w:jc w:val="both"/>
        <w:rPr>
          <w:rFonts w:ascii="Times New Roman" w:eastAsia="Times New Roman" w:hAnsi="Times New Roman" w:cs="Times New Roman"/>
          <w:sz w:val="24"/>
          <w:szCs w:val="24"/>
          <w:lang w:eastAsia="sl-SI"/>
        </w:rPr>
      </w:pPr>
    </w:p>
    <w:p w14:paraId="5F362020"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(navedite podatke o MKČN, ki je v ponudbi - vključno z navedbo naslova postavitve)</w:t>
      </w:r>
    </w:p>
    <w:p w14:paraId="3A7B5D71"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29BC8E85"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Izjavo o lastnostih oziroma listino o skladnosti izdelka z zahtevami glede doseganja mejnih vrednostih parametrov odpadnih vod, kot jih predpisuje Uredba o odvajanju in čiščenju komunalne odpadne vode (Uradni list RS, št. </w:t>
      </w:r>
      <w:hyperlink r:id="rId22" w:tgtFrame="_blank" w:tooltip="Uredba o odvajanju in čiščenju komunalne odpadne vode" w:history="1">
        <w:r w:rsidRPr="000B08B8">
          <w:rPr>
            <w:rFonts w:ascii="Times New Roman" w:hAnsi="Times New Roman" w:cs="Times New Roman"/>
            <w:sz w:val="24"/>
            <w:szCs w:val="24"/>
          </w:rPr>
          <w:t>98/15</w:t>
        </w:r>
      </w:hyperlink>
      <w:r w:rsidRPr="000B08B8">
        <w:rPr>
          <w:rFonts w:ascii="Times New Roman" w:eastAsia="Times New Roman" w:hAnsi="Times New Roman" w:cs="Times New Roman"/>
          <w:sz w:val="24"/>
          <w:szCs w:val="24"/>
          <w:lang w:eastAsia="sl-SI"/>
        </w:rPr>
        <w:t xml:space="preserve">, </w:t>
      </w:r>
      <w:hyperlink r:id="rId23" w:tgtFrame="_blank" w:tooltip="Uredba o dopolnitvi Uredbe o odvajanju in čiščenju komunalne odpadne vode" w:history="1">
        <w:r w:rsidRPr="000B08B8">
          <w:rPr>
            <w:rFonts w:ascii="Times New Roman" w:hAnsi="Times New Roman" w:cs="Times New Roman"/>
            <w:sz w:val="24"/>
            <w:szCs w:val="24"/>
          </w:rPr>
          <w:t>76/17</w:t>
        </w:r>
      </w:hyperlink>
      <w:r w:rsidRPr="000B08B8">
        <w:rPr>
          <w:rFonts w:ascii="Times New Roman" w:eastAsia="Times New Roman" w:hAnsi="Times New Roman" w:cs="Times New Roman"/>
          <w:sz w:val="24"/>
          <w:szCs w:val="24"/>
          <w:lang w:eastAsia="sl-SI"/>
        </w:rPr>
        <w:t xml:space="preserve">, </w:t>
      </w:r>
      <w:hyperlink r:id="rId24" w:tgtFrame="_blank" w:tooltip="Uredba o spremembah in dopolnitvah Uredbe o odvajanju in čiščenju komunalne odpadne vode" w:history="1">
        <w:r w:rsidRPr="000B08B8">
          <w:rPr>
            <w:rFonts w:ascii="Times New Roman" w:hAnsi="Times New Roman" w:cs="Times New Roman"/>
            <w:sz w:val="24"/>
            <w:szCs w:val="24"/>
          </w:rPr>
          <w:t>81/19</w:t>
        </w:r>
      </w:hyperlink>
      <w:r w:rsidRPr="000B08B8">
        <w:rPr>
          <w:rFonts w:ascii="Times New Roman" w:eastAsia="Times New Roman" w:hAnsi="Times New Roman" w:cs="Times New Roman"/>
          <w:sz w:val="24"/>
          <w:szCs w:val="24"/>
          <w:lang w:eastAsia="sl-SI"/>
        </w:rPr>
        <w:t xml:space="preserve">, </w:t>
      </w:r>
      <w:hyperlink r:id="rId25" w:tgtFrame="_blank" w:tooltip="Uredba o spremembah Uredbe o odvajanju in čiščenju komunalne odpadne vode" w:history="1">
        <w:r w:rsidRPr="000B08B8">
          <w:rPr>
            <w:rFonts w:ascii="Times New Roman" w:hAnsi="Times New Roman" w:cs="Times New Roman"/>
            <w:sz w:val="24"/>
            <w:szCs w:val="24"/>
          </w:rPr>
          <w:t>194/21</w:t>
        </w:r>
      </w:hyperlink>
      <w:r w:rsidRPr="000B08B8">
        <w:rPr>
          <w:rFonts w:ascii="Times New Roman" w:eastAsia="Times New Roman" w:hAnsi="Times New Roman" w:cs="Times New Roman"/>
          <w:sz w:val="24"/>
          <w:szCs w:val="24"/>
          <w:lang w:eastAsia="sl-SI"/>
        </w:rPr>
        <w:t xml:space="preserve"> in </w:t>
      </w:r>
      <w:hyperlink r:id="rId26" w:tgtFrame="_blank" w:tooltip="Zakon o varstvu okolja" w:history="1">
        <w:r w:rsidRPr="000B08B8">
          <w:rPr>
            <w:rFonts w:ascii="Times New Roman" w:hAnsi="Times New Roman" w:cs="Times New Roman"/>
            <w:sz w:val="24"/>
            <w:szCs w:val="24"/>
          </w:rPr>
          <w:t>44/22</w:t>
        </w:r>
      </w:hyperlink>
      <w:r w:rsidRPr="000B08B8">
        <w:rPr>
          <w:rFonts w:ascii="Times New Roman" w:eastAsia="Times New Roman" w:hAnsi="Times New Roman" w:cs="Times New Roman"/>
          <w:sz w:val="24"/>
          <w:szCs w:val="24"/>
          <w:lang w:eastAsia="sl-SI"/>
        </w:rPr>
        <w:t xml:space="preserve"> – ZVO-2)</w:t>
      </w:r>
    </w:p>
    <w:p w14:paraId="41B44F52"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3D53CFCF"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in </w:t>
      </w:r>
    </w:p>
    <w:p w14:paraId="53581BEE"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76344A3B"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da je čiščenje komunalne odpadne vode skladno z ostalimi določili Uredbe o odvajanju in čiščenju komunalne odpadne vode (Uradni list RS, št. </w:t>
      </w:r>
      <w:hyperlink r:id="rId27" w:tgtFrame="_blank" w:tooltip="Uredba o odvajanju in čiščenju komunalne odpadne vode" w:history="1">
        <w:r w:rsidRPr="000B08B8">
          <w:rPr>
            <w:rFonts w:ascii="Times New Roman" w:hAnsi="Times New Roman" w:cs="Times New Roman"/>
            <w:sz w:val="24"/>
            <w:szCs w:val="24"/>
          </w:rPr>
          <w:t>98/15</w:t>
        </w:r>
      </w:hyperlink>
      <w:r w:rsidRPr="000B08B8">
        <w:rPr>
          <w:rFonts w:ascii="Times New Roman" w:eastAsia="Times New Roman" w:hAnsi="Times New Roman" w:cs="Times New Roman"/>
          <w:sz w:val="24"/>
          <w:szCs w:val="24"/>
          <w:lang w:eastAsia="sl-SI"/>
        </w:rPr>
        <w:t xml:space="preserve">, </w:t>
      </w:r>
      <w:hyperlink r:id="rId28" w:tgtFrame="_blank" w:tooltip="Uredba o dopolnitvi Uredbe o odvajanju in čiščenju komunalne odpadne vode" w:history="1">
        <w:r w:rsidRPr="000B08B8">
          <w:rPr>
            <w:rFonts w:ascii="Times New Roman" w:hAnsi="Times New Roman" w:cs="Times New Roman"/>
            <w:sz w:val="24"/>
            <w:szCs w:val="24"/>
          </w:rPr>
          <w:t>76/17</w:t>
        </w:r>
      </w:hyperlink>
      <w:r w:rsidRPr="000B08B8">
        <w:rPr>
          <w:rFonts w:ascii="Times New Roman" w:eastAsia="Times New Roman" w:hAnsi="Times New Roman" w:cs="Times New Roman"/>
          <w:sz w:val="24"/>
          <w:szCs w:val="24"/>
          <w:lang w:eastAsia="sl-SI"/>
        </w:rPr>
        <w:t xml:space="preserve">, </w:t>
      </w:r>
      <w:hyperlink r:id="rId29" w:tgtFrame="_blank" w:tooltip="Uredba o spremembah in dopolnitvah Uredbe o odvajanju in čiščenju komunalne odpadne vode" w:history="1">
        <w:r w:rsidRPr="000B08B8">
          <w:rPr>
            <w:rFonts w:ascii="Times New Roman" w:hAnsi="Times New Roman" w:cs="Times New Roman"/>
            <w:sz w:val="24"/>
            <w:szCs w:val="24"/>
          </w:rPr>
          <w:t>81/19</w:t>
        </w:r>
      </w:hyperlink>
      <w:r w:rsidRPr="000B08B8">
        <w:rPr>
          <w:rFonts w:ascii="Times New Roman" w:eastAsia="Times New Roman" w:hAnsi="Times New Roman" w:cs="Times New Roman"/>
          <w:sz w:val="24"/>
          <w:szCs w:val="24"/>
          <w:lang w:eastAsia="sl-SI"/>
        </w:rPr>
        <w:t xml:space="preserve">, </w:t>
      </w:r>
      <w:hyperlink r:id="rId30" w:tgtFrame="_blank" w:tooltip="Uredba o spremembah Uredbe o odvajanju in čiščenju komunalne odpadne vode" w:history="1">
        <w:r w:rsidRPr="000B08B8">
          <w:rPr>
            <w:rFonts w:ascii="Times New Roman" w:hAnsi="Times New Roman" w:cs="Times New Roman"/>
            <w:sz w:val="24"/>
            <w:szCs w:val="24"/>
          </w:rPr>
          <w:t>194/21</w:t>
        </w:r>
      </w:hyperlink>
      <w:r w:rsidRPr="000B08B8">
        <w:rPr>
          <w:rFonts w:ascii="Times New Roman" w:eastAsia="Times New Roman" w:hAnsi="Times New Roman" w:cs="Times New Roman"/>
          <w:sz w:val="24"/>
          <w:szCs w:val="24"/>
          <w:lang w:eastAsia="sl-SI"/>
        </w:rPr>
        <w:t xml:space="preserve"> in </w:t>
      </w:r>
      <w:hyperlink r:id="rId31" w:tgtFrame="_blank" w:tooltip="Zakon o varstvu okolja" w:history="1">
        <w:r w:rsidRPr="000B08B8">
          <w:rPr>
            <w:rFonts w:ascii="Times New Roman" w:hAnsi="Times New Roman" w:cs="Times New Roman"/>
            <w:sz w:val="24"/>
            <w:szCs w:val="24"/>
          </w:rPr>
          <w:t>44/22</w:t>
        </w:r>
      </w:hyperlink>
      <w:r w:rsidRPr="000B08B8">
        <w:rPr>
          <w:rFonts w:ascii="Times New Roman" w:eastAsia="Times New Roman" w:hAnsi="Times New Roman" w:cs="Times New Roman"/>
          <w:sz w:val="24"/>
          <w:szCs w:val="24"/>
          <w:lang w:eastAsia="sl-SI"/>
        </w:rPr>
        <w:t xml:space="preserve"> – ZVO-2).</w:t>
      </w:r>
    </w:p>
    <w:p w14:paraId="4F10B24B"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4E94C0A3"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3BAEFB71"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42F0E9CE"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Datum:_____________________</w:t>
      </w:r>
    </w:p>
    <w:p w14:paraId="2F464FD1"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3770BF72" w14:textId="77777777" w:rsidR="002037EC" w:rsidRPr="000B08B8" w:rsidRDefault="002037EC" w:rsidP="002037EC">
      <w:pPr>
        <w:spacing w:after="210" w:line="240" w:lineRule="auto"/>
        <w:contextualSpacing/>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Podpis in žig odgovorne osebe ponudnika:</w:t>
      </w:r>
    </w:p>
    <w:p w14:paraId="7B6D4CEE" w14:textId="77777777" w:rsidR="002037EC" w:rsidRPr="000B08B8" w:rsidRDefault="002037EC" w:rsidP="002037EC">
      <w:pPr>
        <w:spacing w:after="210" w:line="240" w:lineRule="auto"/>
        <w:contextualSpacing/>
        <w:jc w:val="right"/>
        <w:rPr>
          <w:rFonts w:ascii="Times New Roman" w:eastAsia="Times New Roman" w:hAnsi="Times New Roman" w:cs="Times New Roman"/>
          <w:sz w:val="24"/>
          <w:szCs w:val="24"/>
          <w:lang w:eastAsia="sl-SI"/>
        </w:rPr>
      </w:pPr>
    </w:p>
    <w:p w14:paraId="2B2D4278" w14:textId="77777777" w:rsidR="002037EC" w:rsidRPr="000B08B8" w:rsidRDefault="002037EC" w:rsidP="002037EC">
      <w:pPr>
        <w:spacing w:after="210" w:line="240" w:lineRule="auto"/>
        <w:contextualSpacing/>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__________________________________</w:t>
      </w:r>
    </w:p>
    <w:p w14:paraId="025BC0C0" w14:textId="77777777" w:rsidR="002037EC" w:rsidRPr="000B08B8" w:rsidRDefault="002037EC" w:rsidP="002037EC">
      <w:pPr>
        <w:spacing w:after="210" w:line="240" w:lineRule="auto"/>
        <w:contextualSpacing/>
        <w:jc w:val="right"/>
        <w:rPr>
          <w:rFonts w:ascii="Times New Roman" w:eastAsia="Times New Roman" w:hAnsi="Times New Roman" w:cs="Times New Roman"/>
          <w:sz w:val="24"/>
          <w:szCs w:val="24"/>
          <w:lang w:eastAsia="sl-SI"/>
        </w:rPr>
      </w:pPr>
    </w:p>
    <w:p w14:paraId="14FE4059" w14:textId="77777777" w:rsidR="002037EC" w:rsidRPr="000B08B8" w:rsidRDefault="002037EC" w:rsidP="002037EC">
      <w:pPr>
        <w:spacing w:after="210" w:line="240" w:lineRule="auto"/>
        <w:contextualSpacing/>
        <w:jc w:val="right"/>
        <w:rPr>
          <w:rFonts w:ascii="Times New Roman" w:eastAsia="Times New Roman" w:hAnsi="Times New Roman" w:cs="Times New Roman"/>
          <w:sz w:val="24"/>
          <w:szCs w:val="24"/>
          <w:lang w:eastAsia="sl-SI"/>
        </w:rPr>
      </w:pPr>
    </w:p>
    <w:p w14:paraId="78F74B75"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4216B007"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7B6BE55D"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754B2568"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5EE6F41A"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5D2F63E2"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7E17B827"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6F00B550"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0938B5BA"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5FA05731" w14:textId="77777777" w:rsidR="002037EC" w:rsidRPr="000B08B8" w:rsidRDefault="002037EC" w:rsidP="002037EC">
      <w:pPr>
        <w:spacing w:after="210" w:line="240" w:lineRule="auto"/>
        <w:contextualSpacing/>
        <w:jc w:val="both"/>
        <w:rPr>
          <w:rFonts w:ascii="Times New Roman" w:eastAsia="Times New Roman" w:hAnsi="Times New Roman" w:cs="Times New Roman"/>
          <w:sz w:val="24"/>
          <w:szCs w:val="24"/>
          <w:lang w:eastAsia="sl-SI"/>
        </w:rPr>
      </w:pPr>
    </w:p>
    <w:p w14:paraId="5661685A" w14:textId="45DF3F86" w:rsidR="002037EC" w:rsidRPr="000B08B8" w:rsidRDefault="002037EC" w:rsidP="00B5112D">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Opomba: obrazec IZJAVA služi le kot pomoč vlagatelju. V kolikor ima podjetje izjave na svojih obrazcih, lahko priložite njihove izjave.</w:t>
      </w:r>
    </w:p>
    <w:p w14:paraId="71ED15FD"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45206392" w14:textId="22AD5B23" w:rsidR="002037EC" w:rsidRPr="000B08B8" w:rsidRDefault="002037EC" w:rsidP="002037EC">
      <w:pPr>
        <w:pStyle w:val="Odstavekseznama"/>
        <w:spacing w:after="210" w:line="240" w:lineRule="auto"/>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t xml:space="preserve">Priloga </w:t>
      </w:r>
      <w:r w:rsidR="00D9291A" w:rsidRPr="000B08B8">
        <w:rPr>
          <w:rFonts w:ascii="Times New Roman" w:eastAsia="Times New Roman" w:hAnsi="Times New Roman" w:cs="Times New Roman"/>
          <w:i/>
          <w:iCs/>
          <w:sz w:val="24"/>
          <w:szCs w:val="24"/>
          <w:lang w:eastAsia="sl-SI"/>
        </w:rPr>
        <w:t>4</w:t>
      </w:r>
    </w:p>
    <w:p w14:paraId="47924BFD" w14:textId="3045B5BE" w:rsidR="00B5112D" w:rsidRPr="00B5112D" w:rsidRDefault="00B5112D" w:rsidP="00B5112D">
      <w:pPr>
        <w:spacing w:after="0" w:line="240" w:lineRule="auto"/>
        <w:jc w:val="both"/>
        <w:rPr>
          <w:rFonts w:ascii="Times New Roman" w:eastAsia="Times New Roman" w:hAnsi="Times New Roman" w:cs="Times New Roman"/>
          <w:b/>
          <w:bCs/>
          <w:color w:val="000000" w:themeColor="text1"/>
          <w:sz w:val="24"/>
          <w:szCs w:val="24"/>
          <w:lang w:eastAsia="sl-SI"/>
        </w:rPr>
      </w:pPr>
      <w:r w:rsidRPr="00B5112D">
        <w:rPr>
          <w:rFonts w:ascii="Times New Roman" w:eastAsia="Times New Roman" w:hAnsi="Times New Roman" w:cs="Times New Roman"/>
          <w:b/>
          <w:color w:val="000000" w:themeColor="text1"/>
          <w:sz w:val="24"/>
          <w:szCs w:val="24"/>
          <w:lang w:eastAsia="sl-SI"/>
        </w:rPr>
        <w:t xml:space="preserve">DOPIS IZVAJALCA JAVNE SLUŽBE </w:t>
      </w:r>
      <w:r w:rsidR="00D9291A" w:rsidRPr="00B5112D">
        <w:rPr>
          <w:rFonts w:ascii="Times New Roman" w:eastAsia="Times New Roman" w:hAnsi="Times New Roman" w:cs="Times New Roman"/>
          <w:b/>
          <w:bCs/>
          <w:color w:val="000000" w:themeColor="text1"/>
          <w:sz w:val="24"/>
          <w:szCs w:val="24"/>
          <w:lang w:eastAsia="sl-SI"/>
        </w:rPr>
        <w:t xml:space="preserve">JP VOKA SNAGA d.o.o., </w:t>
      </w:r>
      <w:r w:rsidRPr="00B5112D">
        <w:rPr>
          <w:rFonts w:ascii="Times New Roman" w:eastAsia="Times New Roman" w:hAnsi="Times New Roman" w:cs="Times New Roman"/>
          <w:b/>
          <w:bCs/>
          <w:color w:val="000000" w:themeColor="text1"/>
          <w:sz w:val="24"/>
          <w:szCs w:val="24"/>
          <w:lang w:eastAsia="sl-SI"/>
        </w:rPr>
        <w:t xml:space="preserve">DA IMA </w:t>
      </w:r>
      <w:r>
        <w:rPr>
          <w:rFonts w:ascii="Times New Roman" w:eastAsia="Times New Roman" w:hAnsi="Times New Roman" w:cs="Times New Roman"/>
          <w:b/>
          <w:bCs/>
          <w:color w:val="000000" w:themeColor="text1"/>
          <w:sz w:val="24"/>
          <w:szCs w:val="24"/>
          <w:lang w:eastAsia="sl-SI"/>
        </w:rPr>
        <w:t>MKČN</w:t>
      </w:r>
      <w:r w:rsidRPr="00B5112D">
        <w:rPr>
          <w:rFonts w:ascii="Times New Roman" w:eastAsia="Times New Roman" w:hAnsi="Times New Roman" w:cs="Times New Roman"/>
          <w:b/>
          <w:bCs/>
          <w:color w:val="000000" w:themeColor="text1"/>
          <w:sz w:val="24"/>
          <w:szCs w:val="24"/>
          <w:lang w:eastAsia="sl-SI"/>
        </w:rPr>
        <w:t xml:space="preserve"> UPOŠTEVAN </w:t>
      </w:r>
      <w:r w:rsidR="00D9291A" w:rsidRPr="00B5112D">
        <w:rPr>
          <w:rFonts w:ascii="Times New Roman" w:eastAsia="Times New Roman" w:hAnsi="Times New Roman" w:cs="Times New Roman"/>
          <w:b/>
          <w:bCs/>
          <w:color w:val="000000" w:themeColor="text1"/>
          <w:sz w:val="24"/>
          <w:szCs w:val="24"/>
          <w:lang w:eastAsia="sl-SI"/>
        </w:rPr>
        <w:t xml:space="preserve">90% </w:t>
      </w:r>
      <w:r w:rsidRPr="00B5112D">
        <w:rPr>
          <w:rFonts w:ascii="Times New Roman" w:eastAsia="Times New Roman" w:hAnsi="Times New Roman" w:cs="Times New Roman"/>
          <w:b/>
          <w:bCs/>
          <w:color w:val="000000" w:themeColor="text1"/>
          <w:sz w:val="24"/>
          <w:szCs w:val="24"/>
          <w:lang w:eastAsia="sl-SI"/>
        </w:rPr>
        <w:t xml:space="preserve">UČINEK ČIŠČENJA PRI OBRAČUNU PLAČILA OKOLJSKE DAJATVE. </w:t>
      </w:r>
    </w:p>
    <w:p w14:paraId="2B24CFD1" w14:textId="77777777" w:rsidR="00B5112D" w:rsidRDefault="00B5112D" w:rsidP="002037EC">
      <w:pPr>
        <w:spacing w:after="0" w:line="240" w:lineRule="auto"/>
        <w:rPr>
          <w:rFonts w:ascii="Times New Roman" w:eastAsia="Times New Roman" w:hAnsi="Times New Roman" w:cs="Times New Roman"/>
          <w:b/>
          <w:bCs/>
          <w:color w:val="0070C0"/>
          <w:sz w:val="24"/>
          <w:szCs w:val="24"/>
          <w:lang w:eastAsia="sl-SI"/>
        </w:rPr>
      </w:pPr>
    </w:p>
    <w:p w14:paraId="35597A82"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5FF950C2"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7A9C0202"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4E05F745"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55EBE550" w14:textId="7D5A119C" w:rsidR="00B5112D" w:rsidRDefault="002037EC">
      <w:pPr>
        <w:spacing w:after="160" w:line="259"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br w:type="page"/>
      </w:r>
    </w:p>
    <w:p w14:paraId="3D92CDBD" w14:textId="77777777" w:rsidR="00B5112D" w:rsidRPr="000B08B8" w:rsidRDefault="00B5112D" w:rsidP="00B5112D">
      <w:pPr>
        <w:spacing w:after="0" w:line="240" w:lineRule="auto"/>
        <w:rPr>
          <w:rFonts w:ascii="Times New Roman" w:eastAsia="Times New Roman" w:hAnsi="Times New Roman" w:cs="Times New Roman"/>
          <w:sz w:val="24"/>
          <w:szCs w:val="24"/>
          <w:lang w:eastAsia="sl-SI"/>
        </w:rPr>
      </w:pPr>
    </w:p>
    <w:p w14:paraId="43EBB1F0" w14:textId="78DAE5AC" w:rsidR="00B5112D" w:rsidRPr="000B08B8" w:rsidRDefault="00B5112D" w:rsidP="00B5112D">
      <w:pPr>
        <w:pStyle w:val="Odstavekseznama"/>
        <w:spacing w:after="210" w:line="240" w:lineRule="auto"/>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t xml:space="preserve">Priloga </w:t>
      </w:r>
      <w:r>
        <w:rPr>
          <w:rFonts w:ascii="Times New Roman" w:eastAsia="Times New Roman" w:hAnsi="Times New Roman" w:cs="Times New Roman"/>
          <w:i/>
          <w:iCs/>
          <w:sz w:val="24"/>
          <w:szCs w:val="24"/>
          <w:lang w:eastAsia="sl-SI"/>
        </w:rPr>
        <w:t>5</w:t>
      </w:r>
    </w:p>
    <w:p w14:paraId="44161BB4" w14:textId="77777777" w:rsidR="00B5112D" w:rsidRPr="000B08B8" w:rsidRDefault="00B5112D" w:rsidP="00B5112D">
      <w:pPr>
        <w:spacing w:after="0" w:line="240" w:lineRule="auto"/>
        <w:rPr>
          <w:rFonts w:ascii="Times New Roman" w:eastAsia="Times New Roman" w:hAnsi="Times New Roman" w:cs="Times New Roman"/>
          <w:sz w:val="24"/>
          <w:szCs w:val="24"/>
          <w:lang w:eastAsia="sl-SI"/>
        </w:rPr>
      </w:pPr>
    </w:p>
    <w:p w14:paraId="1F31A83A" w14:textId="77777777" w:rsidR="00B5112D" w:rsidRPr="00B5112D" w:rsidRDefault="00B5112D" w:rsidP="00B5112D">
      <w:pPr>
        <w:spacing w:after="0" w:line="240" w:lineRule="auto"/>
        <w:outlineLvl w:val="1"/>
        <w:rPr>
          <w:rFonts w:ascii="Times New Roman" w:eastAsia="Times New Roman" w:hAnsi="Times New Roman" w:cs="Times New Roman"/>
          <w:b/>
          <w:sz w:val="24"/>
          <w:szCs w:val="24"/>
          <w:lang w:eastAsia="sl-SI"/>
        </w:rPr>
      </w:pPr>
      <w:r w:rsidRPr="00B5112D">
        <w:rPr>
          <w:rFonts w:ascii="Times New Roman" w:eastAsia="Times New Roman" w:hAnsi="Times New Roman" w:cs="Times New Roman"/>
          <w:b/>
          <w:sz w:val="24"/>
          <w:szCs w:val="24"/>
          <w:lang w:eastAsia="sl-SI"/>
        </w:rPr>
        <w:t>POROČILO O PRVIH MERITVAH</w:t>
      </w:r>
    </w:p>
    <w:p w14:paraId="1F989374" w14:textId="77777777" w:rsidR="00B5112D" w:rsidRDefault="00B5112D" w:rsidP="00B5112D">
      <w:pPr>
        <w:spacing w:after="0" w:line="240" w:lineRule="auto"/>
        <w:rPr>
          <w:rFonts w:ascii="Times New Roman" w:eastAsia="Times New Roman" w:hAnsi="Times New Roman" w:cs="Times New Roman"/>
          <w:sz w:val="24"/>
          <w:szCs w:val="24"/>
          <w:lang w:eastAsia="sl-SI"/>
        </w:rPr>
      </w:pPr>
    </w:p>
    <w:p w14:paraId="1BD2B731" w14:textId="77777777" w:rsidR="000A19D7" w:rsidRPr="00B5112D" w:rsidRDefault="000A19D7" w:rsidP="00B5112D">
      <w:pPr>
        <w:spacing w:after="0" w:line="240" w:lineRule="auto"/>
        <w:rPr>
          <w:rFonts w:ascii="Times New Roman" w:eastAsia="Times New Roman" w:hAnsi="Times New Roman" w:cs="Times New Roman"/>
          <w:sz w:val="24"/>
          <w:szCs w:val="24"/>
          <w:lang w:eastAsia="sl-SI"/>
        </w:rPr>
      </w:pPr>
    </w:p>
    <w:p w14:paraId="3B5D8EF9" w14:textId="77777777" w:rsidR="00B5112D" w:rsidRPr="00B5112D" w:rsidRDefault="00B5112D" w:rsidP="00B5112D">
      <w:pPr>
        <w:spacing w:after="0" w:line="240" w:lineRule="auto"/>
        <w:rPr>
          <w:rFonts w:ascii="Times New Roman" w:eastAsia="Times New Roman" w:hAnsi="Times New Roman" w:cs="Times New Roman"/>
          <w:sz w:val="24"/>
          <w:szCs w:val="24"/>
          <w:lang w:eastAsia="sl-SI"/>
        </w:rPr>
      </w:pPr>
    </w:p>
    <w:p w14:paraId="0F42CB64" w14:textId="5E267984" w:rsidR="00B5112D" w:rsidRPr="00B5112D" w:rsidRDefault="00B5112D" w:rsidP="00B5112D">
      <w:pPr>
        <w:spacing w:after="0" w:line="240" w:lineRule="auto"/>
        <w:rPr>
          <w:rFonts w:ascii="Times New Roman" w:eastAsia="Times New Roman" w:hAnsi="Times New Roman" w:cs="Times New Roman"/>
          <w:sz w:val="24"/>
          <w:szCs w:val="24"/>
          <w:lang w:eastAsia="sl-SI"/>
        </w:rPr>
      </w:pPr>
      <w:r w:rsidRPr="00B5112D">
        <w:rPr>
          <w:rFonts w:ascii="Times New Roman" w:eastAsia="Times New Roman" w:hAnsi="Times New Roman" w:cs="Times New Roman"/>
          <w:sz w:val="24"/>
          <w:szCs w:val="24"/>
          <w:lang w:eastAsia="sl-SI"/>
        </w:rPr>
        <w:t>Priložite poročilo o prvih meritvah.</w:t>
      </w:r>
    </w:p>
    <w:p w14:paraId="4E9EDC5D" w14:textId="00A9E0D6" w:rsidR="00B5112D" w:rsidRPr="00B5112D" w:rsidRDefault="00B5112D" w:rsidP="00B5112D">
      <w:pPr>
        <w:spacing w:after="160" w:line="259" w:lineRule="auto"/>
        <w:rPr>
          <w:rFonts w:ascii="Times New Roman" w:eastAsia="Times New Roman" w:hAnsi="Times New Roman" w:cs="Times New Roman"/>
          <w:strike/>
          <w:sz w:val="24"/>
          <w:szCs w:val="24"/>
          <w:lang w:eastAsia="sl-SI"/>
        </w:rPr>
      </w:pPr>
      <w:r>
        <w:rPr>
          <w:rFonts w:ascii="Times New Roman" w:eastAsia="Times New Roman" w:hAnsi="Times New Roman" w:cs="Times New Roman"/>
          <w:strike/>
          <w:sz w:val="24"/>
          <w:szCs w:val="24"/>
          <w:lang w:eastAsia="sl-SI"/>
        </w:rPr>
        <w:br w:type="page"/>
      </w:r>
    </w:p>
    <w:p w14:paraId="55C90055" w14:textId="77777777" w:rsidR="002037EC" w:rsidRPr="000B08B8" w:rsidRDefault="002037EC" w:rsidP="002037EC">
      <w:pPr>
        <w:spacing w:after="0" w:line="240" w:lineRule="auto"/>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6</w:t>
      </w:r>
    </w:p>
    <w:p w14:paraId="31968D27" w14:textId="77777777" w:rsidR="00B5112D" w:rsidRDefault="00B5112D" w:rsidP="00B5112D">
      <w:pPr>
        <w:spacing w:after="0" w:line="240" w:lineRule="auto"/>
        <w:jc w:val="both"/>
        <w:outlineLvl w:val="1"/>
        <w:rPr>
          <w:rFonts w:ascii="Times New Roman" w:eastAsia="Times New Roman" w:hAnsi="Times New Roman" w:cs="Times New Roman"/>
          <w:b/>
          <w:sz w:val="24"/>
          <w:szCs w:val="24"/>
          <w:lang w:eastAsia="sl-SI"/>
        </w:rPr>
      </w:pPr>
    </w:p>
    <w:p w14:paraId="7E709A64" w14:textId="0904C120" w:rsidR="00B5112D" w:rsidRDefault="002037EC" w:rsidP="00B5112D">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VZOREC POGODBE</w:t>
      </w:r>
    </w:p>
    <w:p w14:paraId="21C5E8DE" w14:textId="77777777" w:rsidR="00B5112D" w:rsidRDefault="00B5112D" w:rsidP="00B5112D">
      <w:pPr>
        <w:spacing w:after="0" w:line="240" w:lineRule="auto"/>
        <w:outlineLvl w:val="1"/>
        <w:rPr>
          <w:rFonts w:ascii="Times New Roman" w:eastAsia="Times New Roman" w:hAnsi="Times New Roman" w:cs="Times New Roman"/>
          <w:b/>
          <w:sz w:val="24"/>
          <w:szCs w:val="24"/>
          <w:lang w:eastAsia="sl-SI"/>
        </w:rPr>
      </w:pPr>
    </w:p>
    <w:p w14:paraId="398AA298" w14:textId="77777777" w:rsidR="000A19D7" w:rsidRDefault="000A19D7" w:rsidP="00B5112D">
      <w:pPr>
        <w:spacing w:after="0" w:line="240" w:lineRule="auto"/>
        <w:outlineLvl w:val="1"/>
        <w:rPr>
          <w:rFonts w:ascii="Times New Roman" w:eastAsia="Times New Roman" w:hAnsi="Times New Roman" w:cs="Times New Roman"/>
          <w:b/>
          <w:sz w:val="24"/>
          <w:szCs w:val="24"/>
          <w:lang w:eastAsia="sl-SI"/>
        </w:rPr>
      </w:pPr>
    </w:p>
    <w:p w14:paraId="25EC850A" w14:textId="77777777" w:rsidR="000A19D7" w:rsidRDefault="000A19D7" w:rsidP="00B5112D">
      <w:pPr>
        <w:spacing w:after="0" w:line="240" w:lineRule="auto"/>
        <w:outlineLvl w:val="1"/>
        <w:rPr>
          <w:rFonts w:ascii="Times New Roman" w:eastAsia="Times New Roman" w:hAnsi="Times New Roman" w:cs="Times New Roman"/>
          <w:b/>
          <w:sz w:val="24"/>
          <w:szCs w:val="24"/>
          <w:lang w:eastAsia="sl-SI"/>
        </w:rPr>
      </w:pPr>
    </w:p>
    <w:p w14:paraId="6E0AE17C" w14:textId="00B1342D" w:rsidR="002D7246" w:rsidRPr="00B5112D" w:rsidRDefault="00B5112D" w:rsidP="000A19D7">
      <w:pPr>
        <w:spacing w:after="0" w:line="240" w:lineRule="auto"/>
        <w:jc w:val="both"/>
        <w:outlineLvl w:val="1"/>
        <w:rPr>
          <w:rFonts w:ascii="Times New Roman" w:eastAsia="Times New Roman" w:hAnsi="Times New Roman" w:cs="Times New Roman"/>
          <w:bCs/>
          <w:sz w:val="24"/>
          <w:szCs w:val="24"/>
          <w:lang w:eastAsia="sl-SI"/>
        </w:rPr>
      </w:pPr>
      <w:r w:rsidRPr="00B5112D">
        <w:rPr>
          <w:rFonts w:ascii="Times New Roman" w:eastAsia="Times New Roman" w:hAnsi="Times New Roman" w:cs="Times New Roman"/>
          <w:bCs/>
          <w:sz w:val="24"/>
          <w:szCs w:val="24"/>
          <w:lang w:eastAsia="sl-SI"/>
        </w:rPr>
        <w:t>Vzorec pogodbe se izpolni, kjer je označeno, parafira ter priloži vlogi.</w:t>
      </w:r>
    </w:p>
    <w:p w14:paraId="0212854B" w14:textId="736C49CA" w:rsidR="002037EC" w:rsidRPr="00B5112D" w:rsidRDefault="002D7246" w:rsidP="000A19D7">
      <w:pPr>
        <w:spacing w:after="0" w:line="240" w:lineRule="auto"/>
        <w:jc w:val="both"/>
        <w:rPr>
          <w:rFonts w:ascii="Times New Roman" w:eastAsia="Times New Roman" w:hAnsi="Times New Roman" w:cs="Times New Roman"/>
          <w:bCs/>
          <w:sz w:val="24"/>
          <w:szCs w:val="24"/>
          <w:lang w:eastAsia="sl-SI"/>
        </w:rPr>
      </w:pPr>
      <w:r w:rsidRPr="00B5112D">
        <w:rPr>
          <w:rFonts w:ascii="Times New Roman" w:eastAsia="Times New Roman" w:hAnsi="Times New Roman" w:cs="Times New Roman"/>
          <w:bCs/>
          <w:sz w:val="24"/>
          <w:szCs w:val="24"/>
          <w:lang w:eastAsia="sl-SI"/>
        </w:rPr>
        <w:t>Parafiranje se opravi na vsaki strani pogodbe, da se potrdi, da je celotno besedilo usklajeno in sprejeto.</w:t>
      </w:r>
    </w:p>
    <w:p w14:paraId="1B9036A3"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326AF7A5" w14:textId="77777777" w:rsidR="000A19D7" w:rsidRDefault="000A19D7" w:rsidP="002037EC">
      <w:pPr>
        <w:spacing w:after="0" w:line="240" w:lineRule="auto"/>
        <w:rPr>
          <w:rFonts w:ascii="Times New Roman" w:eastAsia="Times New Roman" w:hAnsi="Times New Roman" w:cs="Times New Roman"/>
          <w:sz w:val="24"/>
          <w:szCs w:val="24"/>
          <w:lang w:eastAsia="sl-SI"/>
        </w:rPr>
      </w:pPr>
    </w:p>
    <w:p w14:paraId="5F458B01" w14:textId="77777777" w:rsidR="000A19D7" w:rsidRPr="000B08B8" w:rsidRDefault="000A19D7" w:rsidP="002037EC">
      <w:pPr>
        <w:spacing w:after="0" w:line="240" w:lineRule="auto"/>
        <w:rPr>
          <w:rFonts w:ascii="Times New Roman" w:eastAsia="Times New Roman" w:hAnsi="Times New Roman" w:cs="Times New Roman"/>
          <w:sz w:val="24"/>
          <w:szCs w:val="24"/>
          <w:lang w:eastAsia="sl-SI"/>
        </w:rPr>
      </w:pPr>
    </w:p>
    <w:p w14:paraId="5FEF9B50"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b/>
          <w:bCs/>
          <w:sz w:val="24"/>
          <w:szCs w:val="24"/>
          <w:lang w:eastAsia="sl-SI"/>
        </w:rPr>
        <w:t>Občina Horjul, Občinski trg 1, 1354 Horjul</w:t>
      </w:r>
      <w:r w:rsidRPr="000B08B8">
        <w:rPr>
          <w:rFonts w:ascii="Times New Roman" w:eastAsia="Times New Roman" w:hAnsi="Times New Roman" w:cs="Times New Roman"/>
          <w:sz w:val="24"/>
          <w:szCs w:val="24"/>
          <w:lang w:eastAsia="sl-SI"/>
        </w:rPr>
        <w:t>, ki jo zastopa župan Janko Prebil, davčna št.: SI19084951, matična št.: 13312180000 (v nadaljevanju: Občina)</w:t>
      </w:r>
    </w:p>
    <w:p w14:paraId="06262681"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009FDF8F"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in</w:t>
      </w:r>
    </w:p>
    <w:p w14:paraId="10502960"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4170035F" w14:textId="7B646751"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780147">
        <w:rPr>
          <w:rFonts w:ascii="Times New Roman" w:eastAsia="Times New Roman" w:hAnsi="Times New Roman" w:cs="Times New Roman"/>
          <w:b/>
          <w:bCs/>
          <w:sz w:val="24"/>
          <w:szCs w:val="24"/>
          <w:lang w:eastAsia="sl-SI"/>
        </w:rPr>
        <w:t>Ime in priimek</w:t>
      </w:r>
      <w:r w:rsidR="00780147">
        <w:rPr>
          <w:rFonts w:ascii="Times New Roman" w:eastAsia="Times New Roman" w:hAnsi="Times New Roman" w:cs="Times New Roman"/>
          <w:b/>
          <w:bCs/>
          <w:sz w:val="24"/>
          <w:szCs w:val="24"/>
          <w:lang w:eastAsia="sl-SI"/>
        </w:rPr>
        <w:t>, naslov, pošta</w:t>
      </w:r>
      <w:r w:rsidR="00780147">
        <w:rPr>
          <w:rFonts w:ascii="Times New Roman" w:eastAsia="Times New Roman" w:hAnsi="Times New Roman" w:cs="Times New Roman"/>
          <w:sz w:val="24"/>
          <w:szCs w:val="24"/>
          <w:lang w:eastAsia="sl-SI"/>
        </w:rPr>
        <w:t xml:space="preserve"> </w:t>
      </w:r>
      <w:r w:rsidRPr="000B08B8">
        <w:rPr>
          <w:rFonts w:ascii="Times New Roman" w:eastAsia="Times New Roman" w:hAnsi="Times New Roman" w:cs="Times New Roman"/>
          <w:sz w:val="24"/>
          <w:szCs w:val="24"/>
          <w:lang w:eastAsia="sl-SI"/>
        </w:rPr>
        <w:t>_______________________</w:t>
      </w:r>
      <w:r w:rsidR="00780147">
        <w:rPr>
          <w:rFonts w:ascii="Times New Roman" w:eastAsia="Times New Roman" w:hAnsi="Times New Roman" w:cs="Times New Roman"/>
          <w:sz w:val="24"/>
          <w:szCs w:val="24"/>
          <w:lang w:eastAsia="sl-SI"/>
        </w:rPr>
        <w:t xml:space="preserve">, </w:t>
      </w:r>
      <w:r w:rsidRPr="000B08B8">
        <w:rPr>
          <w:rFonts w:ascii="Times New Roman" w:eastAsia="Times New Roman" w:hAnsi="Times New Roman" w:cs="Times New Roman"/>
          <w:sz w:val="24"/>
          <w:szCs w:val="24"/>
          <w:lang w:eastAsia="sl-SI"/>
        </w:rPr>
        <w:t xml:space="preserve">rojen/-a </w:t>
      </w:r>
      <w:r w:rsidR="00780147">
        <w:rPr>
          <w:rFonts w:ascii="Times New Roman" w:eastAsia="Times New Roman" w:hAnsi="Times New Roman" w:cs="Times New Roman"/>
          <w:sz w:val="24"/>
          <w:szCs w:val="24"/>
          <w:lang w:eastAsia="sl-SI"/>
        </w:rPr>
        <w:t>_</w:t>
      </w:r>
      <w:r w:rsidRPr="000B08B8">
        <w:rPr>
          <w:rFonts w:ascii="Times New Roman" w:eastAsia="Times New Roman" w:hAnsi="Times New Roman" w:cs="Times New Roman"/>
          <w:sz w:val="24"/>
          <w:szCs w:val="24"/>
          <w:lang w:eastAsia="sl-SI"/>
        </w:rPr>
        <w:t>__________________, davčna št. __________</w:t>
      </w:r>
      <w:r w:rsidR="00780147">
        <w:rPr>
          <w:rFonts w:ascii="Times New Roman" w:eastAsia="Times New Roman" w:hAnsi="Times New Roman" w:cs="Times New Roman"/>
          <w:sz w:val="24"/>
          <w:szCs w:val="24"/>
          <w:lang w:eastAsia="sl-SI"/>
        </w:rPr>
        <w:t xml:space="preserve">____ </w:t>
      </w:r>
      <w:r w:rsidRPr="000B08B8">
        <w:rPr>
          <w:rFonts w:ascii="Times New Roman" w:eastAsia="Times New Roman" w:hAnsi="Times New Roman" w:cs="Times New Roman"/>
          <w:sz w:val="24"/>
          <w:szCs w:val="24"/>
          <w:lang w:eastAsia="sl-SI"/>
        </w:rPr>
        <w:t>(v nadaljevanju: Upravičenec)</w:t>
      </w:r>
    </w:p>
    <w:p w14:paraId="013E3B11"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4B6CAFB3"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skleneta in dogovorita naslednjo</w:t>
      </w:r>
    </w:p>
    <w:p w14:paraId="239D4C88" w14:textId="77777777" w:rsidR="002037EC" w:rsidRDefault="002037EC" w:rsidP="002037EC">
      <w:pPr>
        <w:spacing w:after="0" w:line="240" w:lineRule="auto"/>
        <w:rPr>
          <w:rFonts w:ascii="Times New Roman" w:eastAsia="Times New Roman" w:hAnsi="Times New Roman" w:cs="Times New Roman"/>
          <w:sz w:val="24"/>
          <w:szCs w:val="24"/>
          <w:lang w:eastAsia="sl-SI"/>
        </w:rPr>
      </w:pPr>
    </w:p>
    <w:p w14:paraId="5E34DBF6" w14:textId="77777777" w:rsidR="000A19D7" w:rsidRPr="000B08B8" w:rsidRDefault="000A19D7" w:rsidP="002037EC">
      <w:pPr>
        <w:spacing w:after="0" w:line="240" w:lineRule="auto"/>
        <w:rPr>
          <w:rFonts w:ascii="Times New Roman" w:eastAsia="Times New Roman" w:hAnsi="Times New Roman" w:cs="Times New Roman"/>
          <w:sz w:val="24"/>
          <w:szCs w:val="24"/>
          <w:lang w:eastAsia="sl-SI"/>
        </w:rPr>
      </w:pPr>
    </w:p>
    <w:p w14:paraId="648DCEED" w14:textId="77777777" w:rsidR="002037EC" w:rsidRPr="000B08B8" w:rsidRDefault="002037EC" w:rsidP="002037EC">
      <w:pPr>
        <w:spacing w:after="0" w:line="240" w:lineRule="auto"/>
        <w:jc w:val="center"/>
        <w:rPr>
          <w:rFonts w:ascii="Times New Roman" w:eastAsia="Times New Roman" w:hAnsi="Times New Roman" w:cs="Times New Roman"/>
          <w:b/>
          <w:bCs/>
          <w:sz w:val="24"/>
          <w:szCs w:val="24"/>
          <w:lang w:eastAsia="sl-SI"/>
        </w:rPr>
      </w:pPr>
      <w:r w:rsidRPr="000B08B8">
        <w:rPr>
          <w:rFonts w:ascii="Times New Roman" w:eastAsia="Times New Roman" w:hAnsi="Times New Roman" w:cs="Times New Roman"/>
          <w:b/>
          <w:bCs/>
          <w:sz w:val="24"/>
          <w:szCs w:val="24"/>
          <w:lang w:eastAsia="sl-SI"/>
        </w:rPr>
        <w:t>POGODBO ŠT. ____________________________</w:t>
      </w:r>
    </w:p>
    <w:p w14:paraId="2F484BEA" w14:textId="77777777" w:rsidR="002037EC" w:rsidRPr="000B08B8" w:rsidRDefault="002037EC" w:rsidP="002037EC">
      <w:pPr>
        <w:spacing w:after="0" w:line="240" w:lineRule="auto"/>
        <w:jc w:val="center"/>
        <w:rPr>
          <w:rFonts w:ascii="Times New Roman" w:eastAsia="Times New Roman" w:hAnsi="Times New Roman" w:cs="Times New Roman"/>
          <w:b/>
          <w:bCs/>
          <w:sz w:val="24"/>
          <w:szCs w:val="24"/>
          <w:lang w:eastAsia="sl-SI"/>
        </w:rPr>
      </w:pPr>
      <w:r w:rsidRPr="000B08B8">
        <w:rPr>
          <w:rFonts w:ascii="Times New Roman" w:eastAsia="Times New Roman" w:hAnsi="Times New Roman" w:cs="Times New Roman"/>
          <w:b/>
          <w:bCs/>
          <w:sz w:val="24"/>
          <w:szCs w:val="24"/>
          <w:lang w:eastAsia="sl-SI"/>
        </w:rPr>
        <w:t>o sofinanciranju nakupa MKČN</w:t>
      </w:r>
    </w:p>
    <w:p w14:paraId="0395267B" w14:textId="77777777" w:rsidR="002037EC" w:rsidRPr="000B08B8" w:rsidRDefault="002037EC" w:rsidP="002037EC">
      <w:pPr>
        <w:spacing w:after="0" w:line="240" w:lineRule="auto"/>
        <w:jc w:val="center"/>
        <w:rPr>
          <w:rFonts w:ascii="Times New Roman" w:eastAsia="Times New Roman" w:hAnsi="Times New Roman" w:cs="Times New Roman"/>
          <w:b/>
          <w:bCs/>
          <w:sz w:val="24"/>
          <w:szCs w:val="24"/>
          <w:lang w:eastAsia="sl-SI"/>
        </w:rPr>
      </w:pPr>
    </w:p>
    <w:p w14:paraId="0BF1E154"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595E002C" w14:textId="77777777" w:rsidR="002037EC" w:rsidRPr="000B08B8" w:rsidRDefault="002037EC" w:rsidP="002037EC">
      <w:pPr>
        <w:spacing w:after="0" w:line="240" w:lineRule="auto"/>
        <w:ind w:left="360"/>
        <w:rPr>
          <w:rFonts w:ascii="Times New Roman" w:eastAsia="Times New Roman" w:hAnsi="Times New Roman" w:cs="Times New Roman"/>
          <w:b/>
          <w:bCs/>
          <w:sz w:val="24"/>
          <w:szCs w:val="24"/>
          <w:lang w:eastAsia="sl-SI"/>
        </w:rPr>
      </w:pPr>
    </w:p>
    <w:p w14:paraId="06397BB8" w14:textId="32098D99" w:rsidR="002037EC" w:rsidRPr="00780147" w:rsidRDefault="002037EC" w:rsidP="002037EC">
      <w:pPr>
        <w:spacing w:after="0" w:line="240" w:lineRule="auto"/>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Pogodbeni stranki uvodoma ugotavljata</w:t>
      </w:r>
      <w:r w:rsidR="00E311E1" w:rsidRPr="00780147">
        <w:rPr>
          <w:rFonts w:ascii="Times New Roman" w:eastAsia="Times New Roman" w:hAnsi="Times New Roman" w:cs="Times New Roman"/>
          <w:sz w:val="24"/>
          <w:szCs w:val="24"/>
          <w:lang w:eastAsia="sl-SI"/>
        </w:rPr>
        <w:t>, da</w:t>
      </w:r>
      <w:r w:rsidRPr="00780147">
        <w:rPr>
          <w:rFonts w:ascii="Times New Roman" w:eastAsia="Times New Roman" w:hAnsi="Times New Roman" w:cs="Times New Roman"/>
          <w:sz w:val="24"/>
          <w:szCs w:val="24"/>
          <w:lang w:eastAsia="sl-SI"/>
        </w:rPr>
        <w:t>:</w:t>
      </w:r>
    </w:p>
    <w:p w14:paraId="664BEC40" w14:textId="290FB3E2" w:rsidR="002037EC" w:rsidRPr="00780147" w:rsidRDefault="002037EC" w:rsidP="002037EC">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 xml:space="preserve">je Občina na občinski spletni strani www.horjul.si objavila Javni razpis za sofinanciranje malih komunalnih čistilnih naprav (v nadaljevanju: MKČN) na območju Občine Horjul v letu </w:t>
      </w:r>
      <w:r w:rsidR="00CD5C25" w:rsidRPr="00780147">
        <w:rPr>
          <w:rFonts w:ascii="Times New Roman" w:eastAsia="Times New Roman" w:hAnsi="Times New Roman" w:cs="Times New Roman"/>
          <w:sz w:val="24"/>
          <w:szCs w:val="24"/>
          <w:lang w:eastAsia="sl-SI"/>
        </w:rPr>
        <w:t>202</w:t>
      </w:r>
      <w:r w:rsidR="00E311E1" w:rsidRPr="00780147">
        <w:rPr>
          <w:rFonts w:ascii="Times New Roman" w:eastAsia="Times New Roman" w:hAnsi="Times New Roman" w:cs="Times New Roman"/>
          <w:sz w:val="24"/>
          <w:szCs w:val="24"/>
          <w:lang w:eastAsia="sl-SI"/>
        </w:rPr>
        <w:t>6</w:t>
      </w:r>
      <w:r w:rsidRPr="00780147">
        <w:rPr>
          <w:rFonts w:ascii="Times New Roman" w:eastAsia="Times New Roman" w:hAnsi="Times New Roman" w:cs="Times New Roman"/>
          <w:sz w:val="24"/>
          <w:szCs w:val="24"/>
          <w:lang w:eastAsia="sl-SI"/>
        </w:rPr>
        <w:t>,</w:t>
      </w:r>
    </w:p>
    <w:p w14:paraId="48FEFB35" w14:textId="751A5D7F" w:rsidR="00E311E1" w:rsidRPr="00780147" w:rsidRDefault="00E311E1" w:rsidP="00E311E1">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je Občina zagotovila sredstva za izvedbo javnega razpisa v proračunu Občine Horjul, natančneje proračunska postavka »1525 Male čistilne naprave«, NRP »OB162-11-0006 Male čistilne naprave«,</w:t>
      </w:r>
    </w:p>
    <w:p w14:paraId="09B34C1D" w14:textId="4311AE39" w:rsidR="002037EC" w:rsidRPr="00780147" w:rsidRDefault="002037EC" w:rsidP="002037EC">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se je Upravičenec v roku prijavil na javni razpis za sofinanciranje nakupa MKČN, za kar se mu odobri sredstva.</w:t>
      </w:r>
    </w:p>
    <w:p w14:paraId="3E7BA77D"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28D52DAB" w14:textId="77777777" w:rsidR="002037EC" w:rsidRPr="000B08B8" w:rsidRDefault="002037EC" w:rsidP="002037EC">
      <w:pPr>
        <w:pStyle w:val="Odstavekseznama"/>
        <w:spacing w:after="0" w:line="240" w:lineRule="auto"/>
        <w:rPr>
          <w:rFonts w:ascii="Times New Roman" w:eastAsia="Times New Roman" w:hAnsi="Times New Roman" w:cs="Times New Roman"/>
          <w:sz w:val="24"/>
          <w:szCs w:val="24"/>
          <w:lang w:eastAsia="sl-SI"/>
        </w:rPr>
      </w:pPr>
    </w:p>
    <w:p w14:paraId="1545C8FF" w14:textId="07074432" w:rsidR="002037EC" w:rsidRPr="001E7E99" w:rsidRDefault="002037EC" w:rsidP="002037EC">
      <w:pPr>
        <w:spacing w:after="0" w:line="240" w:lineRule="auto"/>
        <w:jc w:val="both"/>
        <w:rPr>
          <w:rFonts w:ascii="Times New Roman" w:eastAsia="Times New Roman" w:hAnsi="Times New Roman" w:cs="Times New Roman"/>
          <w:sz w:val="24"/>
          <w:szCs w:val="24"/>
          <w:lang w:eastAsia="sl-SI"/>
        </w:rPr>
      </w:pPr>
      <w:r w:rsidRPr="001E7E99">
        <w:rPr>
          <w:rFonts w:ascii="Times New Roman" w:eastAsia="Times New Roman" w:hAnsi="Times New Roman" w:cs="Times New Roman"/>
          <w:sz w:val="24"/>
          <w:szCs w:val="24"/>
          <w:lang w:eastAsia="sl-SI"/>
        </w:rPr>
        <w:t xml:space="preserve">Pogodbeni stranki se s to pogodbo dogovorita, da Občina sofinancira nakup Upravičenčeve MKČN na način, kot to izhaja iz odločbe št. __________________ z dne _________________. </w:t>
      </w:r>
      <w:r w:rsidR="001E7E99" w:rsidRPr="001E7E99">
        <w:rPr>
          <w:rFonts w:ascii="Times New Roman" w:eastAsia="Times New Roman" w:hAnsi="Times New Roman" w:cs="Times New Roman"/>
          <w:sz w:val="24"/>
          <w:szCs w:val="24"/>
          <w:lang w:eastAsia="sl-SI"/>
        </w:rPr>
        <w:t xml:space="preserve">Upravičenec se s podpisom te pogodbe odpoveduje pravici do pritožbe, zato odločba št. </w:t>
      </w:r>
      <w:r w:rsidR="001E7E99">
        <w:rPr>
          <w:rFonts w:ascii="Times New Roman" w:eastAsia="Times New Roman" w:hAnsi="Times New Roman" w:cs="Times New Roman"/>
          <w:sz w:val="24"/>
          <w:szCs w:val="24"/>
          <w:lang w:eastAsia="sl-SI"/>
        </w:rPr>
        <w:t>____________</w:t>
      </w:r>
      <w:r w:rsidR="001E7E99" w:rsidRPr="001E7E99">
        <w:rPr>
          <w:rFonts w:ascii="Times New Roman" w:eastAsia="Times New Roman" w:hAnsi="Times New Roman" w:cs="Times New Roman"/>
          <w:sz w:val="24"/>
          <w:szCs w:val="24"/>
          <w:lang w:eastAsia="sl-SI"/>
        </w:rPr>
        <w:t xml:space="preserve"> z dne </w:t>
      </w:r>
      <w:r w:rsidR="001E7E99">
        <w:rPr>
          <w:rFonts w:ascii="Times New Roman" w:eastAsia="Times New Roman" w:hAnsi="Times New Roman" w:cs="Times New Roman"/>
          <w:sz w:val="24"/>
          <w:szCs w:val="24"/>
          <w:lang w:eastAsia="sl-SI"/>
        </w:rPr>
        <w:t>___________</w:t>
      </w:r>
      <w:r w:rsidR="001E7E99" w:rsidRPr="001E7E99">
        <w:rPr>
          <w:rFonts w:ascii="Times New Roman" w:eastAsia="Times New Roman" w:hAnsi="Times New Roman" w:cs="Times New Roman"/>
          <w:sz w:val="24"/>
          <w:szCs w:val="24"/>
          <w:lang w:eastAsia="sl-SI"/>
        </w:rPr>
        <w:t xml:space="preserve"> s podpisom te pogodbe postane pravnomočna in dokončna.</w:t>
      </w:r>
    </w:p>
    <w:p w14:paraId="313CAA3E"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7F5BCA8F"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7F76DF6F"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0E669F89" w14:textId="7BA9C38B"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Občina na podlagi javnega razpisa za sofinanciranje nakupa MKČN ter prejete dokumentacije (in dopolnitev) Upravičencu (ime, priimek, naslov) _________________________________________</w:t>
      </w:r>
      <w:r w:rsidR="001E7E99">
        <w:rPr>
          <w:rFonts w:ascii="Times New Roman" w:eastAsia="Times New Roman" w:hAnsi="Times New Roman" w:cs="Times New Roman"/>
          <w:sz w:val="24"/>
          <w:szCs w:val="24"/>
          <w:lang w:eastAsia="sl-SI"/>
        </w:rPr>
        <w:t>__</w:t>
      </w:r>
      <w:r w:rsidRPr="000B08B8">
        <w:rPr>
          <w:rFonts w:ascii="Times New Roman" w:eastAsia="Times New Roman" w:hAnsi="Times New Roman" w:cs="Times New Roman"/>
          <w:sz w:val="24"/>
          <w:szCs w:val="24"/>
          <w:lang w:eastAsia="sl-SI"/>
        </w:rPr>
        <w:t xml:space="preserve">, 1354 Horjul za nakup MKČN (lokacija naložbe: koordinate x in y ali parcelna št. in k.o.) ___________________________________ </w:t>
      </w:r>
      <w:r w:rsidRPr="000B08B8">
        <w:rPr>
          <w:rFonts w:ascii="Times New Roman" w:eastAsia="Times New Roman" w:hAnsi="Times New Roman" w:cs="Times New Roman"/>
          <w:sz w:val="24"/>
          <w:szCs w:val="24"/>
          <w:lang w:eastAsia="sl-SI"/>
        </w:rPr>
        <w:lastRenderedPageBreak/>
        <w:t xml:space="preserve">_______________________________________________________ v letu </w:t>
      </w:r>
      <w:r w:rsidR="00CD5C25" w:rsidRPr="000B08B8">
        <w:rPr>
          <w:rFonts w:ascii="Times New Roman" w:eastAsia="Times New Roman" w:hAnsi="Times New Roman" w:cs="Times New Roman"/>
          <w:sz w:val="24"/>
          <w:szCs w:val="24"/>
          <w:lang w:eastAsia="sl-SI"/>
        </w:rPr>
        <w:t>202</w:t>
      </w:r>
      <w:r w:rsidR="00DE46D5" w:rsidRPr="000B08B8">
        <w:rPr>
          <w:rFonts w:ascii="Times New Roman" w:eastAsia="Times New Roman" w:hAnsi="Times New Roman" w:cs="Times New Roman"/>
          <w:sz w:val="24"/>
          <w:szCs w:val="24"/>
          <w:lang w:eastAsia="sl-SI"/>
        </w:rPr>
        <w:t>6</w:t>
      </w:r>
      <w:r w:rsidRPr="000B08B8">
        <w:rPr>
          <w:rFonts w:ascii="Times New Roman" w:eastAsia="Times New Roman" w:hAnsi="Times New Roman" w:cs="Times New Roman"/>
          <w:sz w:val="24"/>
          <w:szCs w:val="24"/>
          <w:lang w:eastAsia="sl-SI"/>
        </w:rPr>
        <w:t xml:space="preserve"> odobri sofinancerska sredstva v višini __________________ EUR.</w:t>
      </w:r>
    </w:p>
    <w:p w14:paraId="12030824"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195BF77D"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783248E7"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3D119479" w14:textId="77777777" w:rsidR="00E311E1" w:rsidRDefault="00E311E1" w:rsidP="00E311E1">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je po zaključku investicije Občini že predložil popoln zahtevek z zahtevanimi prilogami o nakupu in brezhibnem zagonu ter obratovanju MKČN.</w:t>
      </w:r>
    </w:p>
    <w:p w14:paraId="650700DC" w14:textId="77777777" w:rsidR="001E7E99" w:rsidRPr="000B08B8" w:rsidRDefault="001E7E99" w:rsidP="00E311E1">
      <w:pPr>
        <w:spacing w:after="0" w:line="240" w:lineRule="auto"/>
        <w:jc w:val="both"/>
        <w:rPr>
          <w:rFonts w:ascii="Times New Roman" w:eastAsia="Times New Roman" w:hAnsi="Times New Roman" w:cs="Times New Roman"/>
          <w:sz w:val="24"/>
          <w:szCs w:val="24"/>
          <w:lang w:eastAsia="sl-SI"/>
        </w:rPr>
      </w:pPr>
    </w:p>
    <w:p w14:paraId="1E1F20CA" w14:textId="1D82E3F1" w:rsidR="002037EC" w:rsidRPr="001E7E99" w:rsidRDefault="002037EC" w:rsidP="001E7E99">
      <w:pPr>
        <w:suppressAutoHyphens/>
        <w:jc w:val="both"/>
        <w:rPr>
          <w:rFonts w:ascii="Times New Roman" w:hAnsi="Times New Roman" w:cs="Times New Roman"/>
          <w:sz w:val="24"/>
          <w:szCs w:val="24"/>
          <w:lang w:eastAsia="ar-SA"/>
        </w:rPr>
      </w:pPr>
      <w:r w:rsidRPr="000B08B8">
        <w:rPr>
          <w:rFonts w:ascii="Times New Roman" w:eastAsia="Times New Roman" w:hAnsi="Times New Roman" w:cs="Times New Roman"/>
          <w:sz w:val="24"/>
          <w:szCs w:val="24"/>
          <w:lang w:eastAsia="sl-SI"/>
        </w:rPr>
        <w:t xml:space="preserve">Občina bo sofinancerski znesek nakazala na transakcijski račun Upravičenca TRR _____________________________________, odprt pri banki ________________________, </w:t>
      </w:r>
      <w:r w:rsidRPr="000B08B8">
        <w:rPr>
          <w:rFonts w:ascii="Times New Roman" w:hAnsi="Times New Roman" w:cs="Times New Roman"/>
          <w:color w:val="000000" w:themeColor="text1"/>
          <w:sz w:val="24"/>
          <w:szCs w:val="24"/>
          <w:lang w:eastAsia="ar-SA"/>
        </w:rPr>
        <w:t xml:space="preserve">po podpisu te pogodbe, na podlagi </w:t>
      </w:r>
      <w:r w:rsidR="00E311E1" w:rsidRPr="000B08B8">
        <w:rPr>
          <w:rFonts w:ascii="Times New Roman" w:hAnsi="Times New Roman" w:cs="Times New Roman"/>
          <w:color w:val="000000" w:themeColor="text1"/>
          <w:sz w:val="24"/>
          <w:szCs w:val="24"/>
          <w:lang w:eastAsia="ar-SA"/>
        </w:rPr>
        <w:t xml:space="preserve">že </w:t>
      </w:r>
      <w:r w:rsidRPr="000B08B8">
        <w:rPr>
          <w:rFonts w:ascii="Times New Roman" w:hAnsi="Times New Roman" w:cs="Times New Roman"/>
          <w:color w:val="000000" w:themeColor="text1"/>
          <w:sz w:val="24"/>
          <w:szCs w:val="24"/>
          <w:lang w:eastAsia="ar-SA"/>
        </w:rPr>
        <w:t xml:space="preserve">prejetega popolnega zahtevka za izplačilo. </w:t>
      </w:r>
    </w:p>
    <w:p w14:paraId="2B39A36D"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5D3F4F5B"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60D45031"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zavezuje, da bo sofinancerska sredstva za nakup MKČN po tej pogodbi porabil pod pogoji iz javnega razpisa, citiranega v prvi alineji 1. člena te pogodbe.</w:t>
      </w:r>
    </w:p>
    <w:p w14:paraId="4C15447D"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66F13D55"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zavezuje, da bo MKČN obratovala skladno z navodili in predpisi ter da bo zagotavljal redno in izredno vzdrževanje MKČN.</w:t>
      </w:r>
    </w:p>
    <w:p w14:paraId="4FCAE27C"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355F8B82" w14:textId="7E3C9C4E"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680191">
        <w:rPr>
          <w:rFonts w:ascii="Times New Roman" w:eastAsia="Times New Roman" w:hAnsi="Times New Roman" w:cs="Times New Roman"/>
          <w:sz w:val="24"/>
          <w:szCs w:val="24"/>
          <w:lang w:eastAsia="sl-SI"/>
        </w:rPr>
        <w:t xml:space="preserve">Upravičenec bo skladno z 28. členom Uredbe o odvajanju in čiščenju komunalne odpadne vode (Uradni list RS, št. 98/15, 76/17, 81/19, 194/21 in 44/22 – ZVO-2, </w:t>
      </w:r>
      <w:r w:rsidR="00680191" w:rsidRPr="00680191">
        <w:rPr>
          <w:rFonts w:ascii="Times New Roman" w:eastAsia="Times New Roman" w:hAnsi="Times New Roman" w:cs="Times New Roman"/>
          <w:sz w:val="24"/>
          <w:szCs w:val="24"/>
          <w:lang w:eastAsia="sl-SI"/>
        </w:rPr>
        <w:t xml:space="preserve">21/25 – ZOPVOOV in 113/25 </w:t>
      </w:r>
      <w:r w:rsidRPr="00680191">
        <w:rPr>
          <w:rFonts w:ascii="Times New Roman" w:eastAsia="Times New Roman" w:hAnsi="Times New Roman" w:cs="Times New Roman"/>
          <w:sz w:val="24"/>
          <w:szCs w:val="24"/>
          <w:lang w:eastAsia="sl-SI"/>
        </w:rPr>
        <w:t>v nadaljevanju: Uredba), izvajalcu javne službe omogočal prevzem in odvoz blata v skladu s 17. členom te Uredbe, razen če mu predloži analizne izvide v skladu z osmim</w:t>
      </w:r>
      <w:r w:rsidRPr="000B08B8">
        <w:rPr>
          <w:rFonts w:ascii="Times New Roman" w:eastAsia="Times New Roman" w:hAnsi="Times New Roman" w:cs="Times New Roman"/>
          <w:sz w:val="24"/>
          <w:szCs w:val="24"/>
          <w:lang w:eastAsia="sl-SI"/>
        </w:rPr>
        <w:t xml:space="preserve"> odstavkom 17. člena te Uredbe.</w:t>
      </w:r>
    </w:p>
    <w:p w14:paraId="2D77D99D"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69E41846"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zavezuje v celotnem obdobju obratovanja MKČN hraniti dokumentacijo iz 1., 2., 3. in 4. točke petega odstavka 28. člena Uredbe. Podatke iz 5., 6. in 7. točke petega odstavka 28. člena Uredbe pa se Upravičenec zavezuje hraniti najmanj pet let.</w:t>
      </w:r>
    </w:p>
    <w:p w14:paraId="6E843721"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6143D6EF"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Upravičenec bo izvajalcu javne službe na njegovo zahtevo najpozneje v 15-ih dneh predložil: </w:t>
      </w:r>
    </w:p>
    <w:p w14:paraId="02998909" w14:textId="77777777" w:rsidR="002037EC" w:rsidRPr="000B08B8" w:rsidRDefault="002037EC" w:rsidP="002037EC">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podatke za izvedbo pregleda in pripravo poročila o pregledu v skladu s sedmim odstavkom 17. člena Uredbe ali analizne izvide iz osmega odstavka 17. člena Uredbe ali</w:t>
      </w:r>
    </w:p>
    <w:p w14:paraId="572ADB8F" w14:textId="77777777" w:rsidR="002037EC" w:rsidRPr="000B08B8" w:rsidRDefault="002037EC" w:rsidP="002037EC">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dokumentacijo in podatke iz tretjega odstavka 28. člena Uredbe.</w:t>
      </w:r>
    </w:p>
    <w:p w14:paraId="2235ED1F"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09D68586"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05CD0F32"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26CC9668"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zaveže, da bo Občini nemudoma vrnil sredstva iz 3. člena te pogodbe, skupaj z zakonskimi zamudnimi obrestmi, od prejema sredstev dalje, v primeru:</w:t>
      </w:r>
    </w:p>
    <w:p w14:paraId="11B2D1D3" w14:textId="457378A3" w:rsidR="002037EC" w:rsidRPr="000B08B8" w:rsidRDefault="002037EC" w:rsidP="00C57CF6">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nenamenske porabe sredstev,</w:t>
      </w:r>
    </w:p>
    <w:p w14:paraId="14284E6B" w14:textId="75998DAC" w:rsidR="002037EC" w:rsidRPr="000B08B8" w:rsidRDefault="002037EC" w:rsidP="00C57CF6">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navedbe netočnih ali zavajajočih podatkov za katerikoli namen pridobitve sredstev nakupa MKČN, </w:t>
      </w:r>
    </w:p>
    <w:p w14:paraId="69550C47" w14:textId="131779DE" w:rsidR="002037EC" w:rsidRPr="000B08B8" w:rsidRDefault="002037EC" w:rsidP="00C57CF6">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če investicije, za katero je upravičenec pridobil sredstva, ni dokončal oziroma jo je dokončal v bistveno manjšem obsegu, kot je predvideval v prijavi na razpis,</w:t>
      </w:r>
    </w:p>
    <w:p w14:paraId="7EC4DC7A" w14:textId="4F6741D2" w:rsidR="002037EC" w:rsidRPr="000B08B8" w:rsidRDefault="002037EC" w:rsidP="00C57CF6">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neizpolnjevanja oziroma kršitve razpisnih in/ali pogodbenih obveznosti,</w:t>
      </w:r>
    </w:p>
    <w:p w14:paraId="614B289B" w14:textId="5208854E" w:rsidR="002037EC" w:rsidRPr="000B08B8" w:rsidRDefault="002037EC" w:rsidP="00C57CF6">
      <w:pPr>
        <w:pStyle w:val="Odstavekseznama"/>
        <w:numPr>
          <w:ilvl w:val="0"/>
          <w:numId w:val="38"/>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drugih ugotovljenih nepravilnostih vezanih na javni razpis za sofinanciranje nakupa MKČN.</w:t>
      </w:r>
    </w:p>
    <w:p w14:paraId="1B61BEEB"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4B6E4BF5" w14:textId="77777777" w:rsidR="000A19D7" w:rsidRDefault="000A19D7">
      <w:pPr>
        <w:spacing w:after="160" w:line="259" w:lineRule="auto"/>
        <w:rPr>
          <w:rFonts w:ascii="Times New Roman" w:eastAsia="Times New Roman" w:hAnsi="Times New Roman" w:cs="Times New Roman"/>
          <w:sz w:val="24"/>
          <w:szCs w:val="24"/>
          <w:highlight w:val="lightGray"/>
          <w:lang w:eastAsia="sl-SI"/>
        </w:rPr>
      </w:pPr>
      <w:r>
        <w:rPr>
          <w:rFonts w:ascii="Times New Roman" w:eastAsia="Times New Roman" w:hAnsi="Times New Roman" w:cs="Times New Roman"/>
          <w:sz w:val="24"/>
          <w:szCs w:val="24"/>
          <w:highlight w:val="lightGray"/>
          <w:lang w:eastAsia="sl-SI"/>
        </w:rPr>
        <w:br w:type="page"/>
      </w:r>
    </w:p>
    <w:p w14:paraId="0FE5F379" w14:textId="2E786EA3" w:rsidR="002037EC" w:rsidRPr="000A19D7" w:rsidRDefault="002037EC" w:rsidP="000A19D7">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A19D7">
        <w:rPr>
          <w:rFonts w:ascii="Times New Roman" w:eastAsia="Times New Roman" w:hAnsi="Times New Roman" w:cs="Times New Roman"/>
          <w:sz w:val="24"/>
          <w:szCs w:val="24"/>
          <w:lang w:eastAsia="sl-SI"/>
        </w:rPr>
        <w:lastRenderedPageBreak/>
        <w:t>člen</w:t>
      </w:r>
    </w:p>
    <w:p w14:paraId="03BA21FB"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16B6566E" w14:textId="1A6252A9"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Morebitne spore v zvezi z izvajanjem te pogodbe rešujeta pogodbeni stranki sporazumno. V kolikor spor ne bo rešljiv sporazumno, lahko vsaka pogodbena stranka sproži spor pri stvarno pristojnem sodišču po sedežu </w:t>
      </w:r>
      <w:r w:rsidR="00E311E1" w:rsidRPr="000B08B8">
        <w:rPr>
          <w:rFonts w:ascii="Times New Roman" w:eastAsia="Times New Roman" w:hAnsi="Times New Roman" w:cs="Times New Roman"/>
          <w:sz w:val="24"/>
          <w:szCs w:val="24"/>
          <w:lang w:eastAsia="sl-SI"/>
        </w:rPr>
        <w:t>občine</w:t>
      </w:r>
      <w:r w:rsidRPr="000B08B8">
        <w:rPr>
          <w:rFonts w:ascii="Times New Roman" w:eastAsia="Times New Roman" w:hAnsi="Times New Roman" w:cs="Times New Roman"/>
          <w:sz w:val="24"/>
          <w:szCs w:val="24"/>
          <w:lang w:eastAsia="sl-SI"/>
        </w:rPr>
        <w:t>.</w:t>
      </w:r>
    </w:p>
    <w:p w14:paraId="6C1E6EEF"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6692B0C5"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24946FC7" w14:textId="77777777" w:rsidR="002037EC" w:rsidRPr="000B08B8" w:rsidRDefault="002037EC" w:rsidP="002037EC">
      <w:pPr>
        <w:spacing w:after="0"/>
        <w:jc w:val="both"/>
        <w:rPr>
          <w:rFonts w:ascii="Times New Roman" w:eastAsia="Times New Roman" w:hAnsi="Times New Roman" w:cs="Times New Roman"/>
          <w:sz w:val="24"/>
          <w:szCs w:val="24"/>
          <w:lang w:eastAsia="sl-SI"/>
        </w:rPr>
      </w:pPr>
    </w:p>
    <w:p w14:paraId="6D90E295" w14:textId="77777777" w:rsidR="002037EC" w:rsidRPr="000B08B8" w:rsidRDefault="002037EC" w:rsidP="002037EC">
      <w:pPr>
        <w:spacing w:after="0"/>
        <w:jc w:val="both"/>
        <w:rPr>
          <w:rFonts w:ascii="Times New Roman" w:hAnsi="Times New Roman" w:cs="Times New Roman"/>
          <w:sz w:val="24"/>
          <w:szCs w:val="24"/>
        </w:rPr>
      </w:pPr>
      <w:r w:rsidRPr="000B08B8">
        <w:rPr>
          <w:rFonts w:ascii="Times New Roman" w:hAnsi="Times New Roman" w:cs="Times New Roman"/>
          <w:sz w:val="24"/>
          <w:szCs w:val="24"/>
        </w:rPr>
        <w:t>Vse spremembe in dopolnitve te pogodbe se dogovorijo v obliki pisnih dodatkov k pogodbi.</w:t>
      </w:r>
    </w:p>
    <w:p w14:paraId="6A515E4B" w14:textId="77777777" w:rsidR="002037EC" w:rsidRPr="000B08B8" w:rsidRDefault="002037EC" w:rsidP="002037EC">
      <w:pPr>
        <w:spacing w:after="0"/>
        <w:jc w:val="both"/>
        <w:rPr>
          <w:rFonts w:ascii="Times New Roman" w:eastAsia="Times New Roman" w:hAnsi="Times New Roman" w:cs="Times New Roman"/>
          <w:sz w:val="24"/>
          <w:szCs w:val="24"/>
          <w:lang w:eastAsia="sl-SI"/>
        </w:rPr>
      </w:pPr>
    </w:p>
    <w:p w14:paraId="4E9B604D" w14:textId="77777777" w:rsidR="002037EC" w:rsidRPr="000B08B8" w:rsidRDefault="002037EC" w:rsidP="002037EC">
      <w:pPr>
        <w:pStyle w:val="Odstavekseznama"/>
        <w:numPr>
          <w:ilvl w:val="0"/>
          <w:numId w:val="37"/>
        </w:numPr>
        <w:spacing w:after="0" w:line="240" w:lineRule="auto"/>
        <w:jc w:val="center"/>
        <w:rPr>
          <w:rFonts w:ascii="Times New Roman" w:hAnsi="Times New Roman" w:cs="Times New Roman"/>
          <w:color w:val="000000" w:themeColor="text1"/>
          <w:sz w:val="24"/>
          <w:szCs w:val="24"/>
        </w:rPr>
      </w:pPr>
      <w:r w:rsidRPr="000B08B8">
        <w:rPr>
          <w:rFonts w:ascii="Times New Roman" w:hAnsi="Times New Roman" w:cs="Times New Roman"/>
          <w:color w:val="000000" w:themeColor="text1"/>
          <w:sz w:val="24"/>
          <w:szCs w:val="24"/>
        </w:rPr>
        <w:t>člen</w:t>
      </w:r>
    </w:p>
    <w:p w14:paraId="39CA49E2" w14:textId="77777777" w:rsidR="002037EC" w:rsidRPr="000B08B8" w:rsidRDefault="002037EC" w:rsidP="002037EC">
      <w:pPr>
        <w:spacing w:after="0"/>
        <w:jc w:val="both"/>
        <w:rPr>
          <w:rFonts w:ascii="Times New Roman" w:hAnsi="Times New Roman" w:cs="Times New Roman"/>
          <w:sz w:val="24"/>
          <w:szCs w:val="24"/>
        </w:rPr>
      </w:pPr>
    </w:p>
    <w:p w14:paraId="3724A7FD" w14:textId="6237BF46" w:rsidR="002037EC" w:rsidRDefault="002037EC" w:rsidP="002037EC">
      <w:pPr>
        <w:spacing w:after="0"/>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Pogodba stopi v veljavo, ko jo podpišeta obe pogodbeni stranki, in velja za leto </w:t>
      </w:r>
      <w:r w:rsidR="00CD5C25" w:rsidRPr="000B08B8">
        <w:rPr>
          <w:rFonts w:ascii="Times New Roman" w:eastAsia="Times New Roman" w:hAnsi="Times New Roman" w:cs="Times New Roman"/>
          <w:sz w:val="24"/>
          <w:szCs w:val="24"/>
          <w:lang w:eastAsia="sl-SI"/>
        </w:rPr>
        <w:t>202</w:t>
      </w:r>
      <w:r w:rsidR="00E311E1" w:rsidRPr="000B08B8">
        <w:rPr>
          <w:rFonts w:ascii="Times New Roman" w:eastAsia="Times New Roman" w:hAnsi="Times New Roman" w:cs="Times New Roman"/>
          <w:sz w:val="24"/>
          <w:szCs w:val="24"/>
          <w:lang w:eastAsia="sl-SI"/>
        </w:rPr>
        <w:t>6</w:t>
      </w:r>
      <w:r w:rsidRPr="000B08B8">
        <w:rPr>
          <w:rFonts w:ascii="Times New Roman" w:eastAsia="Times New Roman" w:hAnsi="Times New Roman" w:cs="Times New Roman"/>
          <w:sz w:val="24"/>
          <w:szCs w:val="24"/>
          <w:lang w:eastAsia="sl-SI"/>
        </w:rPr>
        <w:t xml:space="preserve">. </w:t>
      </w:r>
    </w:p>
    <w:p w14:paraId="7A3C540C" w14:textId="77777777" w:rsidR="000A19D7" w:rsidRPr="000B08B8" w:rsidRDefault="000A19D7" w:rsidP="002037EC">
      <w:pPr>
        <w:spacing w:after="0"/>
        <w:jc w:val="both"/>
        <w:rPr>
          <w:rFonts w:ascii="Times New Roman" w:eastAsia="Times New Roman" w:hAnsi="Times New Roman" w:cs="Times New Roman"/>
          <w:sz w:val="24"/>
          <w:szCs w:val="24"/>
          <w:lang w:eastAsia="sl-SI"/>
        </w:rPr>
      </w:pPr>
    </w:p>
    <w:p w14:paraId="144D7412" w14:textId="77777777" w:rsidR="002037EC" w:rsidRPr="000B08B8" w:rsidRDefault="002037EC" w:rsidP="002037EC">
      <w:pPr>
        <w:pStyle w:val="Odstavekseznama"/>
        <w:numPr>
          <w:ilvl w:val="0"/>
          <w:numId w:val="37"/>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7A6AA43D"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682B9FDC"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Pogodba je sestavljena v treh (3) enakih izvodih, od katerih prejme Občina Horjul dva (2) izvoda in Vlagatelj en (1) izvod.</w:t>
      </w:r>
    </w:p>
    <w:p w14:paraId="6CA0A3BF"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69B6B4A5"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213D0B44"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3DE5E3B4" w14:textId="6A495BEE"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Datum:</w:t>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Datum:</w:t>
      </w:r>
    </w:p>
    <w:p w14:paraId="375D4C7A"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Številka:</w:t>
      </w:r>
    </w:p>
    <w:p w14:paraId="114BC73B"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2326CCEC"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Vlagatelj:</w:t>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Občina Horjul</w:t>
      </w:r>
    </w:p>
    <w:p w14:paraId="22902CD6"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Janko Prebil, župan</w:t>
      </w:r>
    </w:p>
    <w:p w14:paraId="1014E2F0"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0C52D8D3"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6154BCA4"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br w:type="page"/>
      </w:r>
    </w:p>
    <w:p w14:paraId="0AD5BCF1" w14:textId="77777777" w:rsidR="002037EC" w:rsidRPr="000B08B8" w:rsidRDefault="002037EC" w:rsidP="002037EC">
      <w:pPr>
        <w:spacing w:after="0" w:line="240" w:lineRule="auto"/>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7</w:t>
      </w:r>
    </w:p>
    <w:p w14:paraId="44BE2977"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4E4991BF" w14:textId="77777777" w:rsidR="002037EC" w:rsidRPr="000B08B8" w:rsidRDefault="002037EC" w:rsidP="002037EC">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SOGLASJE LASTNIKA OZIROMA SOLASTIKA ZEMLJIŠČA </w:t>
      </w:r>
    </w:p>
    <w:p w14:paraId="77692C38" w14:textId="2E14C639" w:rsidR="002037EC" w:rsidRPr="000B08B8" w:rsidRDefault="002037EC" w:rsidP="002037EC">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(v primeru, da vlagatelj ni oziroma da ni 100 % lastnik zemljišča</w:t>
      </w:r>
      <w:r w:rsidR="006168DC">
        <w:rPr>
          <w:rFonts w:ascii="Times New Roman" w:eastAsia="Times New Roman" w:hAnsi="Times New Roman" w:cs="Times New Roman"/>
          <w:b/>
          <w:sz w:val="24"/>
          <w:szCs w:val="24"/>
          <w:lang w:eastAsia="sl-SI"/>
        </w:rPr>
        <w:t>, na katerem se postavlja MKČN</w:t>
      </w:r>
      <w:r w:rsidRPr="000B08B8">
        <w:rPr>
          <w:rFonts w:ascii="Times New Roman" w:eastAsia="Times New Roman" w:hAnsi="Times New Roman" w:cs="Times New Roman"/>
          <w:b/>
          <w:sz w:val="24"/>
          <w:szCs w:val="24"/>
          <w:lang w:eastAsia="sl-SI"/>
        </w:rPr>
        <w:t xml:space="preserve">) </w:t>
      </w:r>
    </w:p>
    <w:p w14:paraId="18D24666"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55E379D1"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12C51AB3"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2E9DFB5A" w14:textId="3454209B"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Spodaj podpisan-i/-a ______________________________________________________, stanujoč ___________________________________________________________________, lastni-k/-ca oziroma solastni-k/-ca (ustrezno obkroži) parcele št. __________________ k.o.: ________________________ soglašam, da _________________________________ (ime in priimek vložnika), v skladu s prijavo na Javni razpis za sofinanciranje MKČN na območju Občine Horjul v letu </w:t>
      </w:r>
      <w:r w:rsidR="00CD5C25" w:rsidRPr="000B08B8">
        <w:rPr>
          <w:rFonts w:ascii="Times New Roman" w:eastAsia="Times New Roman" w:hAnsi="Times New Roman" w:cs="Times New Roman"/>
          <w:sz w:val="24"/>
          <w:szCs w:val="24"/>
          <w:lang w:eastAsia="sl-SI"/>
        </w:rPr>
        <w:t>202</w:t>
      </w:r>
      <w:r w:rsidR="00DE46D5" w:rsidRPr="000B08B8">
        <w:rPr>
          <w:rFonts w:ascii="Times New Roman" w:eastAsia="Times New Roman" w:hAnsi="Times New Roman" w:cs="Times New Roman"/>
          <w:sz w:val="24"/>
          <w:szCs w:val="24"/>
          <w:lang w:eastAsia="sl-SI"/>
        </w:rPr>
        <w:t>6</w:t>
      </w:r>
      <w:r w:rsidRPr="000B08B8">
        <w:rPr>
          <w:rFonts w:ascii="Times New Roman" w:eastAsia="Times New Roman" w:hAnsi="Times New Roman" w:cs="Times New Roman"/>
          <w:sz w:val="24"/>
          <w:szCs w:val="24"/>
          <w:lang w:eastAsia="sl-SI"/>
        </w:rPr>
        <w:t xml:space="preserve">, postavi MKČN na zgoraj navedenem zemljišču.  </w:t>
      </w:r>
    </w:p>
    <w:p w14:paraId="7DC0799E"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5C069F01" w14:textId="77777777" w:rsidR="002037EC" w:rsidRPr="000B08B8" w:rsidRDefault="002037EC" w:rsidP="002037EC">
      <w:pPr>
        <w:spacing w:after="0" w:line="240" w:lineRule="auto"/>
        <w:ind w:left="3540" w:firstLine="708"/>
        <w:rPr>
          <w:rFonts w:ascii="Times New Roman" w:eastAsia="Times New Roman" w:hAnsi="Times New Roman" w:cs="Times New Roman"/>
          <w:sz w:val="24"/>
          <w:szCs w:val="24"/>
          <w:lang w:eastAsia="sl-SI"/>
        </w:rPr>
      </w:pPr>
    </w:p>
    <w:p w14:paraId="050EC5E7" w14:textId="77777777" w:rsidR="002037EC" w:rsidRPr="000B08B8" w:rsidRDefault="002037EC" w:rsidP="002037EC">
      <w:pPr>
        <w:spacing w:after="0" w:line="240" w:lineRule="auto"/>
        <w:ind w:left="3540" w:firstLine="708"/>
        <w:rPr>
          <w:rFonts w:ascii="Times New Roman" w:eastAsia="Times New Roman" w:hAnsi="Times New Roman" w:cs="Times New Roman"/>
          <w:sz w:val="24"/>
          <w:szCs w:val="24"/>
          <w:lang w:eastAsia="sl-SI"/>
        </w:rPr>
      </w:pPr>
    </w:p>
    <w:p w14:paraId="22CAEEE9" w14:textId="77777777" w:rsidR="002037EC" w:rsidRPr="000B08B8" w:rsidRDefault="002037EC" w:rsidP="002037EC">
      <w:pPr>
        <w:spacing w:after="0" w:line="240" w:lineRule="auto"/>
        <w:ind w:left="3540" w:firstLine="708"/>
        <w:rPr>
          <w:rFonts w:ascii="Times New Roman" w:eastAsia="Times New Roman" w:hAnsi="Times New Roman" w:cs="Times New Roman"/>
          <w:sz w:val="24"/>
          <w:szCs w:val="24"/>
          <w:lang w:eastAsia="sl-SI"/>
        </w:rPr>
      </w:pPr>
    </w:p>
    <w:p w14:paraId="5E3C18C4" w14:textId="77777777" w:rsidR="002037EC" w:rsidRPr="000B08B8" w:rsidRDefault="002037EC" w:rsidP="002037EC">
      <w:pPr>
        <w:spacing w:after="0" w:line="240" w:lineRule="auto"/>
        <w:ind w:left="3540" w:firstLine="708"/>
        <w:rPr>
          <w:rFonts w:ascii="Times New Roman" w:eastAsia="Times New Roman" w:hAnsi="Times New Roman" w:cs="Times New Roman"/>
          <w:sz w:val="24"/>
          <w:szCs w:val="24"/>
          <w:lang w:eastAsia="sl-SI"/>
        </w:rPr>
      </w:pPr>
    </w:p>
    <w:p w14:paraId="428EF2EA" w14:textId="77777777" w:rsidR="002037EC" w:rsidRPr="000B08B8" w:rsidRDefault="002037EC" w:rsidP="002037EC">
      <w:pPr>
        <w:spacing w:after="0" w:line="240" w:lineRule="auto"/>
        <w:ind w:left="3540" w:firstLine="708"/>
        <w:rPr>
          <w:rFonts w:ascii="Times New Roman" w:eastAsia="Times New Roman" w:hAnsi="Times New Roman" w:cs="Times New Roman"/>
          <w:sz w:val="24"/>
          <w:szCs w:val="24"/>
          <w:lang w:eastAsia="sl-SI"/>
        </w:rPr>
      </w:pPr>
    </w:p>
    <w:p w14:paraId="0109E170" w14:textId="77777777" w:rsidR="002037EC" w:rsidRPr="000B08B8" w:rsidRDefault="002037EC" w:rsidP="002037EC">
      <w:pPr>
        <w:spacing w:after="0" w:line="240" w:lineRule="auto"/>
        <w:ind w:left="3540" w:firstLine="708"/>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Podpis lastni-ka/-ce oziroma solastni-ka/-ce: </w:t>
      </w:r>
    </w:p>
    <w:p w14:paraId="731A44C6" w14:textId="77777777" w:rsidR="002037EC" w:rsidRPr="000B08B8" w:rsidRDefault="002037EC" w:rsidP="002037EC">
      <w:pPr>
        <w:spacing w:after="0" w:line="240" w:lineRule="auto"/>
        <w:ind w:left="3540" w:firstLine="708"/>
        <w:jc w:val="right"/>
        <w:rPr>
          <w:rFonts w:ascii="Times New Roman" w:eastAsia="Times New Roman" w:hAnsi="Times New Roman" w:cs="Times New Roman"/>
          <w:sz w:val="24"/>
          <w:szCs w:val="24"/>
          <w:lang w:eastAsia="sl-SI"/>
        </w:rPr>
      </w:pPr>
    </w:p>
    <w:p w14:paraId="51CD5DE2" w14:textId="77777777" w:rsidR="002037EC" w:rsidRPr="000B08B8" w:rsidRDefault="002037EC" w:rsidP="002037EC">
      <w:pPr>
        <w:spacing w:after="0" w:line="240" w:lineRule="auto"/>
        <w:ind w:left="3540" w:firstLine="708"/>
        <w:jc w:val="right"/>
        <w:rPr>
          <w:rFonts w:ascii="Times New Roman" w:hAnsi="Times New Roman" w:cs="Times New Roman"/>
          <w:sz w:val="24"/>
          <w:szCs w:val="24"/>
        </w:rPr>
      </w:pPr>
      <w:r w:rsidRPr="000B08B8">
        <w:rPr>
          <w:rFonts w:ascii="Times New Roman" w:eastAsia="Times New Roman" w:hAnsi="Times New Roman" w:cs="Times New Roman"/>
          <w:sz w:val="24"/>
          <w:szCs w:val="24"/>
          <w:lang w:eastAsia="sl-SI"/>
        </w:rPr>
        <w:t xml:space="preserve">         ____________________________________</w:t>
      </w:r>
    </w:p>
    <w:p w14:paraId="4E979984" w14:textId="77777777" w:rsidR="002037EC" w:rsidRPr="000B08B8" w:rsidRDefault="002037EC" w:rsidP="002037EC">
      <w:pPr>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br w:type="page"/>
      </w:r>
    </w:p>
    <w:p w14:paraId="28E944CE" w14:textId="77777777" w:rsidR="002037EC" w:rsidRPr="000B08B8" w:rsidRDefault="002037EC" w:rsidP="002037EC">
      <w:pPr>
        <w:spacing w:after="210" w:line="240" w:lineRule="auto"/>
        <w:contextualSpacing/>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8</w:t>
      </w:r>
    </w:p>
    <w:p w14:paraId="1801633D" w14:textId="77777777" w:rsidR="002037EC" w:rsidRPr="000B08B8" w:rsidRDefault="002037EC" w:rsidP="002037EC">
      <w:pPr>
        <w:spacing w:after="0" w:line="240" w:lineRule="auto"/>
        <w:rPr>
          <w:rFonts w:ascii="Times New Roman" w:eastAsia="Times New Roman" w:hAnsi="Times New Roman" w:cs="Times New Roman"/>
          <w:sz w:val="24"/>
          <w:szCs w:val="24"/>
          <w:lang w:eastAsia="sl-SI"/>
        </w:rPr>
      </w:pPr>
    </w:p>
    <w:p w14:paraId="0848CAD1" w14:textId="77777777" w:rsidR="002037EC" w:rsidRPr="000B08B8" w:rsidRDefault="002037EC" w:rsidP="002037EC">
      <w:pPr>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POOBLASTILO ZA VLOŽITEV SKUPINSKE VLOGE ZA SKUPNO MKČN </w:t>
      </w:r>
    </w:p>
    <w:p w14:paraId="6B997B7B" w14:textId="77777777" w:rsidR="002037EC" w:rsidRPr="000B08B8" w:rsidRDefault="002037EC" w:rsidP="002037EC">
      <w:pPr>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(samo za vloge, kjer se za več objektov z različnimi lastniki postavi skupna MKČN). </w:t>
      </w:r>
    </w:p>
    <w:p w14:paraId="7A23096D"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2D2DA298"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4AC36EC5"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p>
    <w:p w14:paraId="467D5555" w14:textId="60A84BF2"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Spodaj podpisani/-a _______________________________________________________, stanujoč/-a ___________________________________________________________________, lastni-k/-ca oziroma solastni-k/-ca (ustrezno obkroži) stavbe na naslovu _________________________________________ ____________________________________, ki se nahaja na parceli št. _____________________ k.o.: _____________________, ki bo priključena na skupno MKČN na parceli št. _____________________ k.o.: _____________________, pooblaščam ___________________________________ (ime in priimek vložnika), da se v mojem imenu in na vložnikov račun prijavi na Javni razpis za sofinanciranje MKČN na območju Občine Horjul v letu </w:t>
      </w:r>
      <w:r w:rsidR="00CD5C25" w:rsidRPr="000B08B8">
        <w:rPr>
          <w:rFonts w:ascii="Times New Roman" w:eastAsia="Times New Roman" w:hAnsi="Times New Roman" w:cs="Times New Roman"/>
          <w:sz w:val="24"/>
          <w:szCs w:val="24"/>
          <w:lang w:eastAsia="sl-SI"/>
        </w:rPr>
        <w:t>202</w:t>
      </w:r>
      <w:r w:rsidR="00DE46D5" w:rsidRPr="000B08B8">
        <w:rPr>
          <w:rFonts w:ascii="Times New Roman" w:eastAsia="Times New Roman" w:hAnsi="Times New Roman" w:cs="Times New Roman"/>
          <w:sz w:val="24"/>
          <w:szCs w:val="24"/>
          <w:lang w:eastAsia="sl-SI"/>
        </w:rPr>
        <w:t>6</w:t>
      </w:r>
      <w:r w:rsidRPr="000B08B8">
        <w:rPr>
          <w:rFonts w:ascii="Times New Roman" w:eastAsia="Times New Roman" w:hAnsi="Times New Roman" w:cs="Times New Roman"/>
          <w:sz w:val="24"/>
          <w:szCs w:val="24"/>
          <w:lang w:eastAsia="sl-SI"/>
        </w:rPr>
        <w:t xml:space="preserve">. S to izjavo potrjujem priklop na skupno MKČN ter prejem sredstev Občine Horjul za namen sofinanciranja nakupa MKČN za zgoraj navedeno stavbo. </w:t>
      </w:r>
    </w:p>
    <w:p w14:paraId="513F6895" w14:textId="77777777" w:rsidR="002037EC" w:rsidRPr="000B08B8" w:rsidRDefault="002037EC" w:rsidP="002037E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 </w:t>
      </w:r>
    </w:p>
    <w:p w14:paraId="089BF9A5" w14:textId="77777777" w:rsidR="002037EC" w:rsidRPr="000B08B8" w:rsidRDefault="002037EC" w:rsidP="002037EC">
      <w:pPr>
        <w:pStyle w:val="Odstavekseznama"/>
        <w:spacing w:after="0" w:line="240" w:lineRule="auto"/>
        <w:rPr>
          <w:rFonts w:ascii="Times New Roman" w:eastAsia="Times New Roman" w:hAnsi="Times New Roman" w:cs="Times New Roman"/>
          <w:sz w:val="24"/>
          <w:szCs w:val="24"/>
          <w:lang w:eastAsia="sl-SI"/>
        </w:rPr>
      </w:pPr>
    </w:p>
    <w:p w14:paraId="62C4D66D" w14:textId="77777777" w:rsidR="002037EC" w:rsidRPr="000B08B8" w:rsidRDefault="002037EC" w:rsidP="002037EC">
      <w:pPr>
        <w:spacing w:after="0" w:line="240" w:lineRule="auto"/>
        <w:ind w:left="4108" w:firstLine="140"/>
        <w:rPr>
          <w:rFonts w:ascii="Times New Roman" w:eastAsia="Times New Roman" w:hAnsi="Times New Roman" w:cs="Times New Roman"/>
          <w:sz w:val="24"/>
          <w:szCs w:val="24"/>
          <w:lang w:eastAsia="sl-SI"/>
        </w:rPr>
      </w:pPr>
    </w:p>
    <w:p w14:paraId="3463093C" w14:textId="77777777" w:rsidR="002037EC" w:rsidRPr="000B08B8" w:rsidRDefault="002037EC" w:rsidP="002037EC">
      <w:pPr>
        <w:spacing w:after="0" w:line="240" w:lineRule="auto"/>
        <w:ind w:left="4108" w:firstLine="140"/>
        <w:rPr>
          <w:rFonts w:ascii="Times New Roman" w:eastAsia="Times New Roman" w:hAnsi="Times New Roman" w:cs="Times New Roman"/>
          <w:sz w:val="24"/>
          <w:szCs w:val="24"/>
          <w:lang w:eastAsia="sl-SI"/>
        </w:rPr>
      </w:pPr>
    </w:p>
    <w:p w14:paraId="56662361" w14:textId="77777777" w:rsidR="002037EC" w:rsidRPr="000B08B8" w:rsidRDefault="002037EC" w:rsidP="002037EC">
      <w:pPr>
        <w:spacing w:after="0" w:line="240" w:lineRule="auto"/>
        <w:ind w:left="3540" w:firstLine="708"/>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Podpis lastni-ka/-ce oziroma solastni-ka/-ce: </w:t>
      </w:r>
    </w:p>
    <w:p w14:paraId="27681F40" w14:textId="77777777" w:rsidR="002037EC" w:rsidRPr="000B08B8" w:rsidRDefault="002037EC" w:rsidP="002037EC">
      <w:pPr>
        <w:spacing w:after="0" w:line="240" w:lineRule="auto"/>
        <w:ind w:left="3540" w:firstLine="708"/>
        <w:jc w:val="right"/>
        <w:rPr>
          <w:rFonts w:ascii="Times New Roman" w:eastAsia="Times New Roman" w:hAnsi="Times New Roman" w:cs="Times New Roman"/>
          <w:sz w:val="24"/>
          <w:szCs w:val="24"/>
          <w:lang w:eastAsia="sl-SI"/>
        </w:rPr>
      </w:pPr>
    </w:p>
    <w:p w14:paraId="60839A03" w14:textId="77777777" w:rsidR="002037EC" w:rsidRPr="000B08B8" w:rsidRDefault="002037EC" w:rsidP="002037EC">
      <w:pPr>
        <w:jc w:val="right"/>
        <w:rPr>
          <w:rFonts w:ascii="Times New Roman" w:hAnsi="Times New Roman" w:cs="Times New Roman"/>
          <w:sz w:val="24"/>
          <w:szCs w:val="24"/>
        </w:rPr>
      </w:pPr>
      <w:r w:rsidRPr="000B08B8">
        <w:rPr>
          <w:rFonts w:ascii="Times New Roman" w:eastAsia="Times New Roman" w:hAnsi="Times New Roman" w:cs="Times New Roman"/>
          <w:sz w:val="24"/>
          <w:szCs w:val="24"/>
          <w:lang w:eastAsia="sl-SI"/>
        </w:rPr>
        <w:t>____________________________________</w:t>
      </w:r>
      <w:r w:rsidRPr="000B08B8">
        <w:rPr>
          <w:rFonts w:ascii="Times New Roman" w:hAnsi="Times New Roman" w:cs="Times New Roman"/>
          <w:sz w:val="24"/>
          <w:szCs w:val="24"/>
        </w:rPr>
        <w:t xml:space="preserve"> </w:t>
      </w:r>
    </w:p>
    <w:p w14:paraId="33B85509" w14:textId="77777777" w:rsidR="002037EC" w:rsidRPr="000B08B8" w:rsidRDefault="002037EC" w:rsidP="002037EC">
      <w:pPr>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br w:type="page"/>
      </w:r>
    </w:p>
    <w:p w14:paraId="41A2FBFB" w14:textId="77777777" w:rsidR="002037EC" w:rsidRPr="000B08B8" w:rsidRDefault="002037EC" w:rsidP="002037EC">
      <w:pPr>
        <w:spacing w:after="210" w:line="240" w:lineRule="auto"/>
        <w:contextualSpacing/>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9</w:t>
      </w:r>
    </w:p>
    <w:p w14:paraId="24A9B17D" w14:textId="0531A3EF" w:rsidR="002037EC" w:rsidRPr="00D62BAC" w:rsidRDefault="00D62BAC" w:rsidP="002037EC">
      <w:pPr>
        <w:spacing w:after="0" w:line="240" w:lineRule="auto"/>
        <w:rPr>
          <w:rFonts w:ascii="Times New Roman" w:eastAsia="Times New Roman" w:hAnsi="Times New Roman" w:cs="Times New Roman"/>
          <w:b/>
          <w:bCs/>
          <w:sz w:val="24"/>
          <w:szCs w:val="24"/>
          <w:lang w:eastAsia="sl-SI"/>
        </w:rPr>
      </w:pPr>
      <w:r w:rsidRPr="00D62BAC">
        <w:rPr>
          <w:rFonts w:ascii="Times New Roman" w:eastAsia="Times New Roman" w:hAnsi="Times New Roman" w:cs="Times New Roman"/>
          <w:b/>
          <w:bCs/>
          <w:sz w:val="24"/>
          <w:szCs w:val="24"/>
          <w:lang w:eastAsia="sl-SI"/>
        </w:rPr>
        <w:t>MEDSEBOJNI DOGOVOR O SKUPNI MKČN</w:t>
      </w:r>
    </w:p>
    <w:p w14:paraId="2F2B3816" w14:textId="28889C50" w:rsidR="00D62BAC" w:rsidRPr="00D62BAC" w:rsidRDefault="00D62BAC" w:rsidP="00D62BAC">
      <w:pPr>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(samo za vloge, kjer se za več objektov z različnimi lastniki postavi skupna MKČN) </w:t>
      </w:r>
    </w:p>
    <w:p w14:paraId="242CA76E" w14:textId="77777777" w:rsidR="00D62BAC" w:rsidRDefault="00D62BAC" w:rsidP="002037EC">
      <w:pPr>
        <w:spacing w:after="0" w:line="240" w:lineRule="auto"/>
        <w:jc w:val="both"/>
        <w:outlineLvl w:val="1"/>
        <w:rPr>
          <w:rFonts w:ascii="Times New Roman" w:eastAsia="Times New Roman" w:hAnsi="Times New Roman" w:cs="Times New Roman"/>
          <w:bCs/>
          <w:sz w:val="24"/>
          <w:szCs w:val="24"/>
          <w:lang w:eastAsia="sl-SI"/>
        </w:rPr>
      </w:pPr>
    </w:p>
    <w:p w14:paraId="1D0AD211" w14:textId="33BE3CBB" w:rsidR="002037EC" w:rsidRPr="00D62BAC" w:rsidRDefault="00D62BAC" w:rsidP="002037EC">
      <w:pPr>
        <w:spacing w:after="0" w:line="240" w:lineRule="auto"/>
        <w:jc w:val="both"/>
        <w:outlineLvl w:val="1"/>
        <w:rPr>
          <w:rFonts w:ascii="Times New Roman" w:eastAsia="Times New Roman" w:hAnsi="Times New Roman" w:cs="Times New Roman"/>
          <w:bCs/>
          <w:sz w:val="24"/>
          <w:szCs w:val="24"/>
          <w:lang w:eastAsia="sl-SI"/>
        </w:rPr>
      </w:pPr>
      <w:r>
        <w:rPr>
          <w:rFonts w:ascii="Times New Roman" w:eastAsia="Times New Roman" w:hAnsi="Times New Roman" w:cs="Times New Roman"/>
          <w:bCs/>
          <w:sz w:val="24"/>
          <w:szCs w:val="24"/>
          <w:lang w:eastAsia="sl-SI"/>
        </w:rPr>
        <w:t>Priložite</w:t>
      </w:r>
      <w:r w:rsidR="002037EC" w:rsidRPr="00D62BAC">
        <w:rPr>
          <w:rFonts w:ascii="Times New Roman" w:eastAsia="Times New Roman" w:hAnsi="Times New Roman" w:cs="Times New Roman"/>
          <w:bCs/>
          <w:sz w:val="24"/>
          <w:szCs w:val="24"/>
          <w:lang w:eastAsia="sl-SI"/>
        </w:rPr>
        <w:t xml:space="preserve"> podpisani medsebojni dogovor vseh uporabnikov MKČN, ki ni časovno omejen, iz katerega bo razvidna delitev stroškov vzdrževanja MKČN in oseba, ki bo zadolžena za upravljanje MKČN</w:t>
      </w:r>
    </w:p>
    <w:p w14:paraId="5F5CE581" w14:textId="77777777" w:rsidR="000A19D7" w:rsidRDefault="000A19D7" w:rsidP="002037EC">
      <w:pPr>
        <w:spacing w:after="0" w:line="240" w:lineRule="auto"/>
        <w:jc w:val="both"/>
        <w:outlineLvl w:val="1"/>
        <w:rPr>
          <w:rFonts w:ascii="Times New Roman" w:eastAsia="Times New Roman" w:hAnsi="Times New Roman" w:cs="Times New Roman"/>
          <w:b/>
          <w:sz w:val="24"/>
          <w:szCs w:val="24"/>
          <w:lang w:eastAsia="sl-SI"/>
        </w:rPr>
      </w:pPr>
    </w:p>
    <w:p w14:paraId="07033B99" w14:textId="1BE177D1" w:rsidR="000A19D7" w:rsidRPr="000A19D7" w:rsidRDefault="000A19D7" w:rsidP="000A19D7">
      <w:pPr>
        <w:spacing w:line="240" w:lineRule="auto"/>
        <w:jc w:val="both"/>
        <w:outlineLvl w:val="1"/>
        <w:rPr>
          <w:rFonts w:ascii="Times New Roman" w:eastAsia="Times New Roman" w:hAnsi="Times New Roman" w:cs="Times New Roman"/>
          <w:b/>
          <w:bCs/>
          <w:sz w:val="24"/>
          <w:szCs w:val="24"/>
          <w:lang w:eastAsia="sl-SI"/>
        </w:rPr>
      </w:pPr>
      <w:r w:rsidRPr="000A19D7">
        <w:rPr>
          <w:rFonts w:ascii="Times New Roman" w:eastAsia="Times New Roman" w:hAnsi="Times New Roman" w:cs="Times New Roman"/>
          <w:b/>
          <w:sz w:val="24"/>
          <w:szCs w:val="24"/>
          <w:lang w:eastAsia="sl-SI"/>
        </w:rPr>
        <w:t xml:space="preserve">VZOREC MEDSEBOJNEGA DOGOVORA O </w:t>
      </w:r>
      <w:r w:rsidRPr="000A19D7">
        <w:rPr>
          <w:rFonts w:ascii="Times New Roman" w:eastAsia="Times New Roman" w:hAnsi="Times New Roman" w:cs="Times New Roman"/>
          <w:b/>
          <w:bCs/>
          <w:sz w:val="24"/>
          <w:szCs w:val="24"/>
          <w:lang w:eastAsia="sl-SI"/>
        </w:rPr>
        <w:t>SKUPNI MKČN</w:t>
      </w:r>
      <w:r w:rsidR="00D62BAC">
        <w:rPr>
          <w:rFonts w:ascii="Times New Roman" w:eastAsia="Times New Roman" w:hAnsi="Times New Roman" w:cs="Times New Roman"/>
          <w:b/>
          <w:bCs/>
          <w:sz w:val="24"/>
          <w:szCs w:val="24"/>
          <w:lang w:eastAsia="sl-SI"/>
        </w:rPr>
        <w:t>:</w:t>
      </w:r>
    </w:p>
    <w:p w14:paraId="13377F1E" w14:textId="222D20C8" w:rsidR="000A19D7" w:rsidRPr="00A94E16" w:rsidRDefault="000A19D7" w:rsidP="000A19D7">
      <w:pPr>
        <w:pStyle w:val="Naslov1"/>
        <w:rPr>
          <w:rFonts w:ascii="Times New Roman" w:hAnsi="Times New Roman" w:cs="Times New Roman"/>
          <w:color w:val="000000" w:themeColor="text1"/>
          <w:sz w:val="24"/>
          <w:szCs w:val="24"/>
        </w:rPr>
      </w:pPr>
      <w:bookmarkStart w:id="29" w:name="X02d8ed937b9674e6a10bb57f8d6ff5f05aad8af"/>
      <w:r w:rsidRPr="00A94E16">
        <w:rPr>
          <w:rFonts w:ascii="Times New Roman" w:hAnsi="Times New Roman" w:cs="Times New Roman"/>
          <w:color w:val="000000" w:themeColor="text1"/>
          <w:sz w:val="24"/>
          <w:szCs w:val="24"/>
        </w:rPr>
        <w:t>MEDSEBOJNI DOGOVOR O SKUPNI POSTAVITVI IN UPRAVLJANJU</w:t>
      </w:r>
      <w:bookmarkStart w:id="30" w:name="male-komunalne-čistilne-naprave-mkčn"/>
      <w:bookmarkEnd w:id="29"/>
      <w:r w:rsidRPr="00A94E16">
        <w:rPr>
          <w:rFonts w:ascii="Times New Roman" w:hAnsi="Times New Roman" w:cs="Times New Roman"/>
          <w:color w:val="000000" w:themeColor="text1"/>
          <w:sz w:val="24"/>
          <w:szCs w:val="24"/>
        </w:rPr>
        <w:t xml:space="preserve"> MALE KOMUNALNE ČISTILNE NAPRAVE (MKČN)</w:t>
      </w:r>
    </w:p>
    <w:p w14:paraId="53146A94" w14:textId="77777777" w:rsidR="000A19D7" w:rsidRPr="00A94E16" w:rsidRDefault="000A19D7" w:rsidP="00A94E16">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 xml:space="preserve">sklenjen med spodaj navedenimi uporabniki in lastniki objektov (v nadaljevanju: </w:t>
      </w:r>
      <w:r w:rsidRPr="00A94E16">
        <w:rPr>
          <w:rFonts w:ascii="Times New Roman" w:hAnsi="Times New Roman" w:cs="Times New Roman"/>
          <w:i/>
          <w:iCs/>
          <w:color w:val="000000" w:themeColor="text1"/>
        </w:rPr>
        <w:t>uporabniki</w:t>
      </w:r>
      <w:r w:rsidRPr="00A94E16">
        <w:rPr>
          <w:rFonts w:ascii="Times New Roman" w:hAnsi="Times New Roman" w:cs="Times New Roman"/>
          <w:color w:val="000000" w:themeColor="text1"/>
        </w:rPr>
        <w:t>):</w:t>
      </w:r>
    </w:p>
    <w:p w14:paraId="0E4A844F" w14:textId="77777777" w:rsidR="000A19D7" w:rsidRPr="00A94E16" w:rsidRDefault="000A19D7" w:rsidP="000A19D7">
      <w:pPr>
        <w:pStyle w:val="Naslov2"/>
        <w:rPr>
          <w:rFonts w:ascii="Times New Roman" w:hAnsi="Times New Roman" w:cs="Times New Roman"/>
          <w:color w:val="000000" w:themeColor="text1"/>
          <w:sz w:val="24"/>
          <w:szCs w:val="24"/>
        </w:rPr>
      </w:pPr>
      <w:bookmarkStart w:id="31" w:name="pogodbene-stranke"/>
      <w:r w:rsidRPr="00A94E16">
        <w:rPr>
          <w:rFonts w:ascii="Times New Roman" w:hAnsi="Times New Roman" w:cs="Times New Roman"/>
          <w:color w:val="000000" w:themeColor="text1"/>
          <w:sz w:val="24"/>
          <w:szCs w:val="24"/>
        </w:rPr>
        <w:t>1. POGODBENE STRANKE</w:t>
      </w:r>
    </w:p>
    <w:p w14:paraId="5BC28FDB" w14:textId="77777777" w:rsidR="000A19D7" w:rsidRPr="00A94E16" w:rsidRDefault="000A19D7" w:rsidP="000A19D7">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Uporabniki MKČN:</w:t>
      </w:r>
    </w:p>
    <w:p w14:paraId="5215B77F" w14:textId="77777777" w:rsidR="000A19D7" w:rsidRPr="00A94E16" w:rsidRDefault="000A19D7" w:rsidP="000A19D7">
      <w:pPr>
        <w:numPr>
          <w:ilvl w:val="0"/>
          <w:numId w:val="48"/>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Ime in priimek / Naziv: ________________________________</w:t>
      </w:r>
      <w:r w:rsidRPr="00A94E16">
        <w:rPr>
          <w:rFonts w:ascii="Times New Roman" w:hAnsi="Times New Roman" w:cs="Times New Roman"/>
          <w:color w:val="000000" w:themeColor="text1"/>
          <w:sz w:val="24"/>
          <w:szCs w:val="24"/>
        </w:rPr>
        <w:br/>
        <w:t>Naslov stalnega prebivališča / sedeža: ___________________</w:t>
      </w:r>
      <w:r w:rsidRPr="00A94E16">
        <w:rPr>
          <w:rFonts w:ascii="Times New Roman" w:hAnsi="Times New Roman" w:cs="Times New Roman"/>
          <w:color w:val="000000" w:themeColor="text1"/>
          <w:sz w:val="24"/>
          <w:szCs w:val="24"/>
        </w:rPr>
        <w:br/>
        <w:t>EMŠO / Matična številka: _______________________________</w:t>
      </w:r>
      <w:r w:rsidRPr="00A94E16">
        <w:rPr>
          <w:rFonts w:ascii="Times New Roman" w:hAnsi="Times New Roman" w:cs="Times New Roman"/>
          <w:color w:val="000000" w:themeColor="text1"/>
          <w:sz w:val="24"/>
          <w:szCs w:val="24"/>
        </w:rPr>
        <w:br/>
        <w:t>Lastnik objekta na naslovu: _____________________________</w:t>
      </w:r>
    </w:p>
    <w:p w14:paraId="262D7567" w14:textId="77777777" w:rsidR="000A19D7" w:rsidRPr="00A94E16" w:rsidRDefault="000A19D7" w:rsidP="000A19D7">
      <w:pPr>
        <w:numPr>
          <w:ilvl w:val="0"/>
          <w:numId w:val="48"/>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Ime in priimek / Naziv: ________________________________</w:t>
      </w:r>
      <w:r w:rsidRPr="00A94E16">
        <w:rPr>
          <w:rFonts w:ascii="Times New Roman" w:hAnsi="Times New Roman" w:cs="Times New Roman"/>
          <w:color w:val="000000" w:themeColor="text1"/>
          <w:sz w:val="24"/>
          <w:szCs w:val="24"/>
        </w:rPr>
        <w:br/>
        <w:t>Naslov stalnega prebivališča / sedeža: ___________________</w:t>
      </w:r>
      <w:r w:rsidRPr="00A94E16">
        <w:rPr>
          <w:rFonts w:ascii="Times New Roman" w:hAnsi="Times New Roman" w:cs="Times New Roman"/>
          <w:color w:val="000000" w:themeColor="text1"/>
          <w:sz w:val="24"/>
          <w:szCs w:val="24"/>
        </w:rPr>
        <w:br/>
        <w:t>EMŠO / Matična številka: _______________________________</w:t>
      </w:r>
      <w:r w:rsidRPr="00A94E16">
        <w:rPr>
          <w:rFonts w:ascii="Times New Roman" w:hAnsi="Times New Roman" w:cs="Times New Roman"/>
          <w:color w:val="000000" w:themeColor="text1"/>
          <w:sz w:val="24"/>
          <w:szCs w:val="24"/>
        </w:rPr>
        <w:br/>
        <w:t>Lastnik objekta na naslovu: _____________________________</w:t>
      </w:r>
    </w:p>
    <w:p w14:paraId="38FDCA55" w14:textId="77777777" w:rsidR="000A19D7" w:rsidRPr="00A94E16" w:rsidRDefault="000A19D7" w:rsidP="000A19D7">
      <w:pPr>
        <w:pStyle w:val="FirstParagraph"/>
        <w:rPr>
          <w:rFonts w:ascii="Times New Roman" w:hAnsi="Times New Roman" w:cs="Times New Roman"/>
          <w:color w:val="000000" w:themeColor="text1"/>
        </w:rPr>
      </w:pPr>
      <w:r w:rsidRPr="00A94E16">
        <w:rPr>
          <w:rFonts w:ascii="Times New Roman" w:hAnsi="Times New Roman" w:cs="Times New Roman"/>
          <w:i/>
          <w:iCs/>
          <w:color w:val="000000" w:themeColor="text1"/>
        </w:rPr>
        <w:t>(po potrebi dodati vse uporabnike)</w:t>
      </w:r>
    </w:p>
    <w:p w14:paraId="12EF7E97" w14:textId="77777777" w:rsidR="000A19D7" w:rsidRPr="00A94E16" w:rsidRDefault="000A19D7" w:rsidP="000A19D7">
      <w:pPr>
        <w:pStyle w:val="Naslov2"/>
        <w:rPr>
          <w:rFonts w:ascii="Times New Roman" w:hAnsi="Times New Roman" w:cs="Times New Roman"/>
          <w:color w:val="000000" w:themeColor="text1"/>
          <w:sz w:val="24"/>
          <w:szCs w:val="24"/>
        </w:rPr>
      </w:pPr>
      <w:bookmarkStart w:id="32" w:name="predmet-dogovora"/>
      <w:bookmarkEnd w:id="31"/>
      <w:r w:rsidRPr="00A94E16">
        <w:rPr>
          <w:rFonts w:ascii="Times New Roman" w:hAnsi="Times New Roman" w:cs="Times New Roman"/>
          <w:color w:val="000000" w:themeColor="text1"/>
          <w:sz w:val="24"/>
          <w:szCs w:val="24"/>
        </w:rPr>
        <w:t>2. PREDMET DOGOVORA</w:t>
      </w:r>
    </w:p>
    <w:p w14:paraId="08D80F3F" w14:textId="77777777" w:rsidR="000A19D7" w:rsidRPr="00A94E16" w:rsidRDefault="000A19D7" w:rsidP="00A94E16">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S tem dogovorom se uporabniki sporazumno dogovorijo o skupni postavitvi, uporabi, upravljanju in vzdrževanju male komunalne čistilne naprave (MKČN), ki bo namenjena odvajanju in čiščenju komunalne odpadne vode iz več objektov uporabnikov.</w:t>
      </w:r>
    </w:p>
    <w:p w14:paraId="63CD93B0" w14:textId="77777777" w:rsidR="000A19D7" w:rsidRPr="00A94E16" w:rsidRDefault="000A19D7" w:rsidP="00A94E16">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MKČN bo postavljena na zemljišču: - parcelna številka: _____________, k.o. _______________, - lastnik zemljišča: ____________________________________.</w:t>
      </w:r>
    </w:p>
    <w:p w14:paraId="1EE8C941" w14:textId="77777777" w:rsidR="000A19D7" w:rsidRPr="00A94E16" w:rsidRDefault="000A19D7" w:rsidP="000A19D7">
      <w:pPr>
        <w:pStyle w:val="Naslov2"/>
        <w:rPr>
          <w:rFonts w:ascii="Times New Roman" w:hAnsi="Times New Roman" w:cs="Times New Roman"/>
          <w:color w:val="000000" w:themeColor="text1"/>
          <w:sz w:val="24"/>
          <w:szCs w:val="24"/>
        </w:rPr>
      </w:pPr>
      <w:bookmarkStart w:id="33" w:name="namen-in-trajanje-dogovora"/>
      <w:bookmarkEnd w:id="32"/>
      <w:r w:rsidRPr="00A94E16">
        <w:rPr>
          <w:rFonts w:ascii="Times New Roman" w:hAnsi="Times New Roman" w:cs="Times New Roman"/>
          <w:color w:val="000000" w:themeColor="text1"/>
          <w:sz w:val="24"/>
          <w:szCs w:val="24"/>
        </w:rPr>
        <w:t>3. NAMEN IN TRAJANJE DOGOVORA</w:t>
      </w:r>
    </w:p>
    <w:p w14:paraId="637D7E7B" w14:textId="77777777" w:rsidR="000A19D7" w:rsidRPr="00A94E16" w:rsidRDefault="000A19D7" w:rsidP="00A94E16">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Ta dogovor se sklepa za nedoločen čas in ni časovno omejen.</w:t>
      </w:r>
    </w:p>
    <w:p w14:paraId="606A138B" w14:textId="77777777" w:rsidR="000A19D7" w:rsidRPr="00A94E16" w:rsidRDefault="000A19D7" w:rsidP="00A94E16">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Uporabniki se zavezujejo, da bodo MKČN uporabljali izključno v skladu z veljavno zakonodajo, tehničnimi navodili proizvajalca ter pogoji javnega razpisa za sofinanciranje malih komunalnih čistilnih naprav.</w:t>
      </w:r>
    </w:p>
    <w:p w14:paraId="263A98C3" w14:textId="77777777" w:rsidR="000A19D7" w:rsidRPr="00A94E16" w:rsidRDefault="000A19D7" w:rsidP="000A19D7">
      <w:pPr>
        <w:pStyle w:val="Naslov2"/>
        <w:rPr>
          <w:rFonts w:ascii="Times New Roman" w:hAnsi="Times New Roman" w:cs="Times New Roman"/>
          <w:color w:val="000000" w:themeColor="text1"/>
          <w:sz w:val="24"/>
          <w:szCs w:val="24"/>
        </w:rPr>
      </w:pPr>
      <w:bookmarkStart w:id="34" w:name="Xd26afc00636b90cd942255003a8b2be4dfaeca1"/>
      <w:bookmarkEnd w:id="33"/>
      <w:r w:rsidRPr="00A94E16">
        <w:rPr>
          <w:rFonts w:ascii="Times New Roman" w:hAnsi="Times New Roman" w:cs="Times New Roman"/>
          <w:color w:val="000000" w:themeColor="text1"/>
          <w:sz w:val="24"/>
          <w:szCs w:val="24"/>
        </w:rPr>
        <w:t>4. DOLOČITEV ODGOVORNE OSEBE ZA UPRAVLJANJE MKČN</w:t>
      </w:r>
    </w:p>
    <w:p w14:paraId="310331CE" w14:textId="77777777" w:rsidR="000A19D7" w:rsidRPr="00A94E16" w:rsidRDefault="000A19D7" w:rsidP="000A19D7">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Uporabniki soglasno določajo naslednjo osebo kot odgovorno za upravljanje MKČN:</w:t>
      </w:r>
    </w:p>
    <w:p w14:paraId="629A71D1" w14:textId="0E6C8E85" w:rsidR="000A19D7" w:rsidRPr="00A94E16" w:rsidRDefault="000A19D7" w:rsidP="000A19D7">
      <w:pPr>
        <w:pStyle w:val="Compact"/>
        <w:numPr>
          <w:ilvl w:val="0"/>
          <w:numId w:val="49"/>
        </w:numPr>
        <w:rPr>
          <w:rFonts w:ascii="Times New Roman" w:hAnsi="Times New Roman" w:cs="Times New Roman"/>
          <w:color w:val="000000" w:themeColor="text1"/>
        </w:rPr>
      </w:pPr>
      <w:r w:rsidRPr="00A94E16">
        <w:rPr>
          <w:rFonts w:ascii="Times New Roman" w:hAnsi="Times New Roman" w:cs="Times New Roman"/>
          <w:color w:val="000000" w:themeColor="text1"/>
        </w:rPr>
        <w:t>Ime in priimek / Naziv: ________________________________</w:t>
      </w:r>
    </w:p>
    <w:p w14:paraId="5A0D51CA" w14:textId="1830424F" w:rsidR="000A19D7" w:rsidRPr="00A94E16" w:rsidRDefault="000A19D7" w:rsidP="000A19D7">
      <w:pPr>
        <w:pStyle w:val="Compact"/>
        <w:numPr>
          <w:ilvl w:val="0"/>
          <w:numId w:val="49"/>
        </w:numPr>
        <w:rPr>
          <w:rFonts w:ascii="Times New Roman" w:hAnsi="Times New Roman" w:cs="Times New Roman"/>
          <w:color w:val="000000" w:themeColor="text1"/>
        </w:rPr>
      </w:pPr>
      <w:r w:rsidRPr="00A94E16">
        <w:rPr>
          <w:rFonts w:ascii="Times New Roman" w:hAnsi="Times New Roman" w:cs="Times New Roman"/>
          <w:color w:val="000000" w:themeColor="text1"/>
        </w:rPr>
        <w:t>Naslov: ______________________________________________</w:t>
      </w:r>
    </w:p>
    <w:p w14:paraId="4C079DAE" w14:textId="77777777" w:rsidR="000A19D7" w:rsidRPr="00A94E16" w:rsidRDefault="000A19D7" w:rsidP="000A19D7">
      <w:pPr>
        <w:pStyle w:val="Compact"/>
        <w:numPr>
          <w:ilvl w:val="0"/>
          <w:numId w:val="49"/>
        </w:numPr>
        <w:rPr>
          <w:rFonts w:ascii="Times New Roman" w:hAnsi="Times New Roman" w:cs="Times New Roman"/>
          <w:color w:val="000000" w:themeColor="text1"/>
        </w:rPr>
      </w:pPr>
      <w:r w:rsidRPr="00A94E16">
        <w:rPr>
          <w:rFonts w:ascii="Times New Roman" w:hAnsi="Times New Roman" w:cs="Times New Roman"/>
          <w:color w:val="000000" w:themeColor="text1"/>
        </w:rPr>
        <w:t>Kontakt (telefon, e-pošta): ___________________________</w:t>
      </w:r>
    </w:p>
    <w:p w14:paraId="4F35699F" w14:textId="77777777" w:rsidR="000A19D7" w:rsidRPr="00A94E16" w:rsidRDefault="000A19D7" w:rsidP="00A94E16">
      <w:pPr>
        <w:pStyle w:val="FirstParagraph"/>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lastRenderedPageBreak/>
        <w:t>Odgovorna oseba je zadolžena za:</w:t>
      </w:r>
    </w:p>
    <w:p w14:paraId="040B3E87" w14:textId="77777777" w:rsidR="000A19D7" w:rsidRPr="00A94E16" w:rsidRDefault="000A19D7" w:rsidP="00A94E16">
      <w:pPr>
        <w:pStyle w:val="FirstParagraph"/>
        <w:numPr>
          <w:ilvl w:val="0"/>
          <w:numId w:val="51"/>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organizacijo rednega obratovanja MKČN, </w:t>
      </w:r>
    </w:p>
    <w:p w14:paraId="13274AA9" w14:textId="77777777" w:rsidR="000A19D7" w:rsidRPr="00A94E16" w:rsidRDefault="000A19D7" w:rsidP="00A94E16">
      <w:pPr>
        <w:pStyle w:val="FirstParagraph"/>
        <w:numPr>
          <w:ilvl w:val="0"/>
          <w:numId w:val="51"/>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izvajanje in naročanje rednih pregledov, vzdrževanja in praznjenja, </w:t>
      </w:r>
    </w:p>
    <w:p w14:paraId="790F8823" w14:textId="77777777" w:rsidR="000A19D7" w:rsidRPr="00A94E16" w:rsidRDefault="000A19D7" w:rsidP="00A94E16">
      <w:pPr>
        <w:pStyle w:val="FirstParagraph"/>
        <w:numPr>
          <w:ilvl w:val="0"/>
          <w:numId w:val="51"/>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vodenje potrebne dokumentacije, </w:t>
      </w:r>
    </w:p>
    <w:p w14:paraId="32E5FB37" w14:textId="77777777" w:rsidR="000A19D7" w:rsidRPr="00A94E16" w:rsidRDefault="000A19D7" w:rsidP="00A94E16">
      <w:pPr>
        <w:pStyle w:val="FirstParagraph"/>
        <w:numPr>
          <w:ilvl w:val="0"/>
          <w:numId w:val="51"/>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komunikacijo z občino, izvajalci in drugimi pristojnimi organi, </w:t>
      </w:r>
    </w:p>
    <w:p w14:paraId="73C815BA" w14:textId="58333F56" w:rsidR="000A19D7" w:rsidRPr="00A94E16" w:rsidRDefault="000A19D7" w:rsidP="00A94E16">
      <w:pPr>
        <w:pStyle w:val="FirstParagraph"/>
        <w:numPr>
          <w:ilvl w:val="0"/>
          <w:numId w:val="51"/>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obveščanje uporabnikov o morebitnih nepravilnostih ali dodatnih stroških.</w:t>
      </w:r>
    </w:p>
    <w:p w14:paraId="2949F1A1" w14:textId="77777777" w:rsidR="00A94E16" w:rsidRPr="00A94E16" w:rsidRDefault="00A94E16" w:rsidP="00A94E16">
      <w:pPr>
        <w:pStyle w:val="Telobesedila"/>
        <w:spacing w:after="0"/>
        <w:rPr>
          <w:color w:val="000000" w:themeColor="text1"/>
          <w:sz w:val="8"/>
          <w:szCs w:val="8"/>
        </w:rPr>
      </w:pPr>
    </w:p>
    <w:p w14:paraId="774F7FF4" w14:textId="77777777" w:rsidR="000A19D7" w:rsidRPr="00A94E16" w:rsidRDefault="000A19D7" w:rsidP="00A94E16">
      <w:pPr>
        <w:pStyle w:val="Naslov2"/>
        <w:rPr>
          <w:rFonts w:ascii="Times New Roman" w:hAnsi="Times New Roman" w:cs="Times New Roman"/>
          <w:color w:val="000000" w:themeColor="text1"/>
          <w:sz w:val="24"/>
          <w:szCs w:val="24"/>
        </w:rPr>
      </w:pPr>
      <w:bookmarkStart w:id="35" w:name="stroški-in-financiranje"/>
      <w:bookmarkEnd w:id="34"/>
      <w:r w:rsidRPr="00A94E16">
        <w:rPr>
          <w:rFonts w:ascii="Times New Roman" w:hAnsi="Times New Roman" w:cs="Times New Roman"/>
          <w:color w:val="000000" w:themeColor="text1"/>
          <w:sz w:val="24"/>
          <w:szCs w:val="24"/>
        </w:rPr>
        <w:t>5. STROŠKI IN FINANCIRANJE</w:t>
      </w:r>
    </w:p>
    <w:p w14:paraId="782386F9" w14:textId="2B8FC5FF" w:rsidR="000A19D7" w:rsidRPr="00A94E16" w:rsidRDefault="000A19D7" w:rsidP="00A94E16">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Uporabniki se dogovorijo, da si stroške</w:t>
      </w:r>
      <w:r w:rsidR="00A94E16" w:rsidRPr="00A94E16">
        <w:rPr>
          <w:rFonts w:ascii="Times New Roman" w:hAnsi="Times New Roman" w:cs="Times New Roman"/>
          <w:color w:val="000000" w:themeColor="text1"/>
        </w:rPr>
        <w:t xml:space="preserve"> </w:t>
      </w:r>
      <w:r w:rsidRPr="00A94E16">
        <w:rPr>
          <w:rFonts w:ascii="Times New Roman" w:hAnsi="Times New Roman" w:cs="Times New Roman"/>
          <w:color w:val="000000" w:themeColor="text1"/>
        </w:rPr>
        <w:t>investicije (če niso v celoti sofinancirani), obratovanja, rednega in izrednega vzdrževanja</w:t>
      </w:r>
      <w:r w:rsidR="00A94E16" w:rsidRPr="00A94E16">
        <w:rPr>
          <w:rFonts w:ascii="Times New Roman" w:hAnsi="Times New Roman" w:cs="Times New Roman"/>
          <w:color w:val="000000" w:themeColor="text1"/>
        </w:rPr>
        <w:t xml:space="preserve"> ter </w:t>
      </w:r>
      <w:r w:rsidRPr="00A94E16">
        <w:rPr>
          <w:rFonts w:ascii="Times New Roman" w:hAnsi="Times New Roman" w:cs="Times New Roman"/>
          <w:color w:val="000000" w:themeColor="text1"/>
        </w:rPr>
        <w:t>morebitnih popravil</w:t>
      </w:r>
      <w:r w:rsidR="00A94E16" w:rsidRPr="00A94E16">
        <w:rPr>
          <w:rFonts w:ascii="Times New Roman" w:hAnsi="Times New Roman" w:cs="Times New Roman"/>
          <w:color w:val="000000" w:themeColor="text1"/>
        </w:rPr>
        <w:t xml:space="preserve"> </w:t>
      </w:r>
      <w:r w:rsidRPr="00A94E16">
        <w:rPr>
          <w:rFonts w:ascii="Times New Roman" w:hAnsi="Times New Roman" w:cs="Times New Roman"/>
          <w:color w:val="000000" w:themeColor="text1"/>
        </w:rPr>
        <w:t>razdelijo medsebojno po naslednjem ključu:</w:t>
      </w:r>
    </w:p>
    <w:p w14:paraId="7998A850" w14:textId="77777777" w:rsidR="000A19D7" w:rsidRPr="00A94E16" w:rsidRDefault="000A19D7" w:rsidP="00A94E16">
      <w:pPr>
        <w:pStyle w:val="FirstParagraph"/>
        <w:jc w:val="both"/>
        <w:rPr>
          <w:rFonts w:ascii="Times New Roman" w:hAnsi="Times New Roman" w:cs="Times New Roman"/>
          <w:color w:val="000000" w:themeColor="text1"/>
        </w:rPr>
      </w:pPr>
      <w:r w:rsidRPr="00A94E16">
        <w:rPr>
          <w:rFonts w:ascii="Times New Roman" w:hAnsi="Times New Roman" w:cs="Times New Roman"/>
          <w:i/>
          <w:iCs/>
          <w:color w:val="000000" w:themeColor="text1"/>
        </w:rPr>
        <w:t>(npr. enakomerno, glede na število uporabnikov, velikost objekta ipd.)</w:t>
      </w:r>
    </w:p>
    <w:p w14:paraId="2ADC9336" w14:textId="77777777" w:rsidR="000A19D7" w:rsidRPr="00A94E16" w:rsidRDefault="000A19D7" w:rsidP="000A19D7">
      <w:pPr>
        <w:pStyle w:val="Naslov2"/>
        <w:rPr>
          <w:rFonts w:ascii="Times New Roman" w:hAnsi="Times New Roman" w:cs="Times New Roman"/>
          <w:color w:val="000000" w:themeColor="text1"/>
          <w:sz w:val="24"/>
          <w:szCs w:val="24"/>
        </w:rPr>
      </w:pPr>
      <w:bookmarkStart w:id="36" w:name="služnost-in-dostop"/>
      <w:bookmarkEnd w:id="35"/>
      <w:r w:rsidRPr="00A94E16">
        <w:rPr>
          <w:rFonts w:ascii="Times New Roman" w:hAnsi="Times New Roman" w:cs="Times New Roman"/>
          <w:color w:val="000000" w:themeColor="text1"/>
          <w:sz w:val="24"/>
          <w:szCs w:val="24"/>
        </w:rPr>
        <w:t>6. SLUŽNOST IN DOSTOP</w:t>
      </w:r>
    </w:p>
    <w:p w14:paraId="6B084BDE" w14:textId="77777777" w:rsidR="000A19D7" w:rsidRPr="00A94E16" w:rsidRDefault="000A19D7" w:rsidP="00A94E16">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Uporabniki soglašajo, da je za namen postavitve, obratovanja, vzdrževanja in dostopa do MKČN sklenjena oziroma bo sklenjena služnostna pogodba med lastnikom/-i zemljišča in investitorjem/-ji MKČN.</w:t>
      </w:r>
    </w:p>
    <w:p w14:paraId="385367E7" w14:textId="77777777" w:rsidR="000A19D7" w:rsidRPr="00A94E16" w:rsidRDefault="000A19D7" w:rsidP="00A94E16">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Služnostna pogodba je sestavni del vloge za sofinanciranje in se priloži temu dogovoru.</w:t>
      </w:r>
    </w:p>
    <w:p w14:paraId="2CD27B90" w14:textId="77777777" w:rsidR="000A19D7" w:rsidRPr="00A94E16" w:rsidRDefault="000A19D7" w:rsidP="000A19D7">
      <w:pPr>
        <w:pStyle w:val="Naslov2"/>
        <w:rPr>
          <w:rFonts w:ascii="Times New Roman" w:hAnsi="Times New Roman" w:cs="Times New Roman"/>
          <w:color w:val="000000" w:themeColor="text1"/>
          <w:sz w:val="24"/>
          <w:szCs w:val="24"/>
        </w:rPr>
      </w:pPr>
      <w:bookmarkStart w:id="37" w:name="spremembe-in-prenehanje-dogovora"/>
      <w:bookmarkEnd w:id="36"/>
      <w:r w:rsidRPr="00A94E16">
        <w:rPr>
          <w:rFonts w:ascii="Times New Roman" w:hAnsi="Times New Roman" w:cs="Times New Roman"/>
          <w:color w:val="000000" w:themeColor="text1"/>
          <w:sz w:val="24"/>
          <w:szCs w:val="24"/>
        </w:rPr>
        <w:t>7. SPREMEMBE IN PRENEHANJE DOGOVORA</w:t>
      </w:r>
    </w:p>
    <w:p w14:paraId="21DB1729" w14:textId="77777777" w:rsidR="000A19D7" w:rsidRPr="00A94E16" w:rsidRDefault="000A19D7" w:rsidP="00A94E16">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Spremembe tega dogovora so veljavne le v pisni obliki in s soglasjem vseh uporabnikov.</w:t>
      </w:r>
    </w:p>
    <w:p w14:paraId="6D143D2F" w14:textId="019DC366" w:rsidR="000A19D7" w:rsidRPr="00A94E16" w:rsidRDefault="000A19D7" w:rsidP="00A94E16">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Dogovor lahko preneha le s soglasjem vseh uporabnikov ali v primeru trajne odstranitve MKČN oziroma priključitve objektov na javno kanalizacijo.</w:t>
      </w:r>
    </w:p>
    <w:p w14:paraId="3C7C243E" w14:textId="77777777" w:rsidR="000A19D7" w:rsidRPr="00A94E16" w:rsidRDefault="000A19D7" w:rsidP="00A94E16">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Prenehanje dogovora ne vpliva na obveznosti, nastale do dneva prenehanja.</w:t>
      </w:r>
    </w:p>
    <w:p w14:paraId="3B115EE4" w14:textId="77777777" w:rsidR="000A19D7" w:rsidRPr="00A94E16" w:rsidRDefault="000A19D7" w:rsidP="000A19D7">
      <w:pPr>
        <w:pStyle w:val="Naslov2"/>
        <w:rPr>
          <w:rFonts w:ascii="Times New Roman" w:hAnsi="Times New Roman" w:cs="Times New Roman"/>
          <w:color w:val="000000" w:themeColor="text1"/>
          <w:sz w:val="24"/>
          <w:szCs w:val="24"/>
        </w:rPr>
      </w:pPr>
      <w:bookmarkStart w:id="38" w:name="reševanje-sporov"/>
      <w:bookmarkEnd w:id="37"/>
      <w:r w:rsidRPr="00A94E16">
        <w:rPr>
          <w:rFonts w:ascii="Times New Roman" w:hAnsi="Times New Roman" w:cs="Times New Roman"/>
          <w:color w:val="000000" w:themeColor="text1"/>
          <w:sz w:val="24"/>
          <w:szCs w:val="24"/>
        </w:rPr>
        <w:t>8. REŠEVANJE SPOROV</w:t>
      </w:r>
    </w:p>
    <w:p w14:paraId="2472177D" w14:textId="6679FDC1" w:rsidR="000A19D7" w:rsidRPr="00A94E16" w:rsidRDefault="000A19D7" w:rsidP="000A19D7">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Morebitne spore, ki izhajajo iz tega dogovora, bodo uporabniki reševali sporazumno. Če</w:t>
      </w:r>
      <w:r w:rsidR="00A94E16" w:rsidRPr="00A94E16">
        <w:rPr>
          <w:rFonts w:ascii="Times New Roman" w:hAnsi="Times New Roman" w:cs="Times New Roman"/>
          <w:color w:val="000000" w:themeColor="text1"/>
        </w:rPr>
        <w:t xml:space="preserve"> to ne </w:t>
      </w:r>
      <w:r w:rsidRPr="00A94E16">
        <w:rPr>
          <w:rFonts w:ascii="Times New Roman" w:hAnsi="Times New Roman" w:cs="Times New Roman"/>
          <w:color w:val="000000" w:themeColor="text1"/>
        </w:rPr>
        <w:t xml:space="preserve"> bo mogoče, je pristojno stvarno pristojno sodišče v ___________________.</w:t>
      </w:r>
    </w:p>
    <w:p w14:paraId="24DB3457" w14:textId="77777777" w:rsidR="000A19D7" w:rsidRPr="00A94E16" w:rsidRDefault="000A19D7" w:rsidP="000A19D7">
      <w:pPr>
        <w:pStyle w:val="Naslov2"/>
        <w:rPr>
          <w:rFonts w:ascii="Times New Roman" w:hAnsi="Times New Roman" w:cs="Times New Roman"/>
          <w:color w:val="000000" w:themeColor="text1"/>
          <w:sz w:val="24"/>
          <w:szCs w:val="24"/>
        </w:rPr>
      </w:pPr>
      <w:bookmarkStart w:id="39" w:name="končne-določbe"/>
      <w:bookmarkEnd w:id="38"/>
      <w:r w:rsidRPr="00A94E16">
        <w:rPr>
          <w:rFonts w:ascii="Times New Roman" w:hAnsi="Times New Roman" w:cs="Times New Roman"/>
          <w:color w:val="000000" w:themeColor="text1"/>
          <w:sz w:val="24"/>
          <w:szCs w:val="24"/>
        </w:rPr>
        <w:t>9. KONČNE DOLOČBE</w:t>
      </w:r>
    </w:p>
    <w:p w14:paraId="0873BE4F" w14:textId="77777777" w:rsidR="000A19D7" w:rsidRPr="00A94E16" w:rsidRDefault="000A19D7" w:rsidP="000A19D7">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Ta dogovor je sestavljen v ____ enakih izvodih, od katerih prejme vsak uporabnik po en izvod, en izvod pa se priloži vlogi za javni razpis.</w:t>
      </w:r>
    </w:p>
    <w:p w14:paraId="5B5881DD" w14:textId="77777777" w:rsidR="000A19D7" w:rsidRPr="00A94E16" w:rsidRDefault="000A19D7" w:rsidP="000A19D7">
      <w:pPr>
        <w:pStyle w:val="Telobesedila"/>
        <w:rPr>
          <w:rFonts w:ascii="Times New Roman" w:hAnsi="Times New Roman" w:cs="Times New Roman"/>
          <w:color w:val="000000" w:themeColor="text1"/>
        </w:rPr>
      </w:pPr>
      <w:r w:rsidRPr="00A94E16">
        <w:rPr>
          <w:rFonts w:ascii="Times New Roman" w:hAnsi="Times New Roman" w:cs="Times New Roman"/>
          <w:color w:val="000000" w:themeColor="text1"/>
        </w:rPr>
        <w:t>Dogovor začne veljati z dnem podpisa vseh uporabnikov.</w:t>
      </w:r>
    </w:p>
    <w:p w14:paraId="7A3FDDDB" w14:textId="77777777" w:rsidR="00A94E16" w:rsidRPr="00A94E16" w:rsidRDefault="00A94E16" w:rsidP="000A19D7">
      <w:pPr>
        <w:pStyle w:val="FirstParagraph"/>
        <w:rPr>
          <w:rFonts w:ascii="Times New Roman" w:hAnsi="Times New Roman" w:cs="Times New Roman"/>
          <w:color w:val="000000" w:themeColor="text1"/>
        </w:rPr>
      </w:pPr>
    </w:p>
    <w:p w14:paraId="1CD8F817" w14:textId="7108D0D1" w:rsidR="000A19D7" w:rsidRPr="00A94E16" w:rsidRDefault="000A19D7" w:rsidP="000A19D7">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Kraj in datum: ___________________________</w:t>
      </w:r>
    </w:p>
    <w:p w14:paraId="49E6A1D5" w14:textId="77777777" w:rsidR="00A94E16" w:rsidRPr="00A94E16" w:rsidRDefault="00A94E16" w:rsidP="000A19D7">
      <w:pPr>
        <w:pStyle w:val="Naslov3"/>
        <w:rPr>
          <w:rFonts w:ascii="Times New Roman" w:hAnsi="Times New Roman" w:cs="Times New Roman"/>
          <w:color w:val="000000" w:themeColor="text1"/>
        </w:rPr>
      </w:pPr>
      <w:bookmarkStart w:id="40" w:name="podpisi-uporabnikov"/>
    </w:p>
    <w:p w14:paraId="4AB25DE6" w14:textId="7F2F052E" w:rsidR="000A19D7" w:rsidRPr="00A94E16" w:rsidRDefault="000A19D7" w:rsidP="000A19D7">
      <w:pPr>
        <w:pStyle w:val="Naslov3"/>
        <w:rPr>
          <w:rFonts w:ascii="Times New Roman" w:hAnsi="Times New Roman" w:cs="Times New Roman"/>
          <w:color w:val="000000" w:themeColor="text1"/>
        </w:rPr>
      </w:pPr>
      <w:r w:rsidRPr="00A94E16">
        <w:rPr>
          <w:rFonts w:ascii="Times New Roman" w:hAnsi="Times New Roman" w:cs="Times New Roman"/>
          <w:color w:val="000000" w:themeColor="text1"/>
        </w:rPr>
        <w:t>PODPISI UPORABNIKOV:</w:t>
      </w:r>
    </w:p>
    <w:p w14:paraId="37C92EB3" w14:textId="77777777" w:rsidR="000A19D7" w:rsidRPr="00A94E16" w:rsidRDefault="000A19D7" w:rsidP="000A19D7">
      <w:pPr>
        <w:numPr>
          <w:ilvl w:val="0"/>
          <w:numId w:val="50"/>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________________________________ (podpis)</w:t>
      </w:r>
    </w:p>
    <w:p w14:paraId="3C116351" w14:textId="77777777" w:rsidR="000A19D7" w:rsidRPr="00A94E16" w:rsidRDefault="000A19D7" w:rsidP="000A19D7">
      <w:pPr>
        <w:numPr>
          <w:ilvl w:val="0"/>
          <w:numId w:val="50"/>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________________________________ (podpis)</w:t>
      </w:r>
    </w:p>
    <w:p w14:paraId="021BEF8C" w14:textId="77777777" w:rsidR="000A19D7" w:rsidRPr="00A94E16" w:rsidRDefault="000A19D7" w:rsidP="000A19D7">
      <w:pPr>
        <w:pStyle w:val="FirstParagraph"/>
        <w:rPr>
          <w:rFonts w:ascii="Times New Roman" w:hAnsi="Times New Roman" w:cs="Times New Roman"/>
          <w:color w:val="000000" w:themeColor="text1"/>
        </w:rPr>
      </w:pPr>
      <w:r w:rsidRPr="00A94E16">
        <w:rPr>
          <w:rFonts w:ascii="Times New Roman" w:hAnsi="Times New Roman" w:cs="Times New Roman"/>
          <w:i/>
          <w:iCs/>
          <w:color w:val="000000" w:themeColor="text1"/>
        </w:rPr>
        <w:t>(po potrebi dodati vse uporabnike)</w:t>
      </w:r>
    </w:p>
    <w:bookmarkEnd w:id="30"/>
    <w:bookmarkEnd w:id="39"/>
    <w:bookmarkEnd w:id="40"/>
    <w:p w14:paraId="2FCDF677" w14:textId="77777777" w:rsidR="002037EC" w:rsidRPr="000B08B8" w:rsidRDefault="002037EC" w:rsidP="002037EC">
      <w:pPr>
        <w:spacing w:after="210" w:line="240" w:lineRule="auto"/>
        <w:contextualSpacing/>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10</w:t>
      </w:r>
    </w:p>
    <w:p w14:paraId="0B74FF23" w14:textId="77777777" w:rsidR="002037EC" w:rsidRPr="000B08B8" w:rsidRDefault="002037EC" w:rsidP="002037EC">
      <w:pPr>
        <w:spacing w:after="0" w:line="240" w:lineRule="auto"/>
        <w:rPr>
          <w:rFonts w:ascii="Times New Roman" w:eastAsia="Times New Roman" w:hAnsi="Times New Roman" w:cs="Times New Roman"/>
          <w:color w:val="000000" w:themeColor="text1"/>
          <w:sz w:val="24"/>
          <w:szCs w:val="24"/>
          <w:lang w:eastAsia="sl-SI"/>
        </w:rPr>
      </w:pPr>
    </w:p>
    <w:p w14:paraId="226C9545" w14:textId="77777777" w:rsidR="002037EC" w:rsidRPr="000B08B8" w:rsidRDefault="002037EC" w:rsidP="002037EC">
      <w:pPr>
        <w:spacing w:after="0" w:line="240" w:lineRule="auto"/>
        <w:jc w:val="both"/>
        <w:outlineLvl w:val="1"/>
        <w:rPr>
          <w:rFonts w:ascii="Times New Roman" w:eastAsia="Times New Roman" w:hAnsi="Times New Roman" w:cs="Times New Roman"/>
          <w:b/>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ZAHTEVEK ZA IZPLAČILO SREDSTEV</w:t>
      </w:r>
    </w:p>
    <w:p w14:paraId="3AA72A58" w14:textId="77777777" w:rsidR="002037EC" w:rsidRPr="000B08B8" w:rsidRDefault="002037EC" w:rsidP="002037EC">
      <w:pPr>
        <w:spacing w:after="0" w:line="240" w:lineRule="auto"/>
        <w:jc w:val="both"/>
        <w:outlineLvl w:val="1"/>
        <w:rPr>
          <w:rFonts w:ascii="Times New Roman" w:eastAsia="Times New Roman" w:hAnsi="Times New Roman" w:cs="Times New Roman"/>
          <w:b/>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(po zaključku naložbe)</w:t>
      </w:r>
    </w:p>
    <w:p w14:paraId="3A10473D" w14:textId="77777777" w:rsidR="002037EC" w:rsidRPr="000B08B8" w:rsidRDefault="002037EC" w:rsidP="002037EC">
      <w:pPr>
        <w:spacing w:after="0" w:line="240" w:lineRule="auto"/>
        <w:rPr>
          <w:rFonts w:ascii="Times New Roman" w:eastAsia="Times New Roman" w:hAnsi="Times New Roman" w:cs="Times New Roman"/>
          <w:b/>
          <w:color w:val="000000" w:themeColor="text1"/>
          <w:sz w:val="24"/>
          <w:szCs w:val="24"/>
          <w:lang w:eastAsia="sl-SI"/>
        </w:rPr>
      </w:pPr>
    </w:p>
    <w:p w14:paraId="1D89BDC3" w14:textId="77777777" w:rsidR="002037EC" w:rsidRPr="000B08B8" w:rsidRDefault="002037EC" w:rsidP="002037EC">
      <w:pPr>
        <w:tabs>
          <w:tab w:val="left" w:pos="708"/>
          <w:tab w:val="center" w:pos="4536"/>
          <w:tab w:val="right" w:pos="9072"/>
        </w:tabs>
        <w:spacing w:after="0" w:line="240" w:lineRule="auto"/>
        <w:outlineLvl w:val="1"/>
        <w:rPr>
          <w:rFonts w:ascii="Times New Roman" w:eastAsia="Times New Roman" w:hAnsi="Times New Roman" w:cs="Times New Roman"/>
          <w:b/>
          <w:bCs/>
          <w:color w:val="000000" w:themeColor="text1"/>
          <w:sz w:val="24"/>
          <w:szCs w:val="24"/>
          <w:lang w:eastAsia="sl-SI"/>
        </w:rPr>
      </w:pPr>
      <w:r w:rsidRPr="000B08B8">
        <w:rPr>
          <w:rFonts w:ascii="Times New Roman" w:eastAsia="Times New Roman" w:hAnsi="Times New Roman" w:cs="Times New Roman"/>
          <w:b/>
          <w:bCs/>
          <w:color w:val="000000" w:themeColor="text1"/>
          <w:sz w:val="24"/>
          <w:szCs w:val="24"/>
          <w:lang w:eastAsia="sl-SI"/>
        </w:rPr>
        <w:t xml:space="preserve">1. VLAGATELJ: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3724"/>
        <w:gridCol w:w="2229"/>
      </w:tblGrid>
      <w:tr w:rsidR="002037EC" w:rsidRPr="000B08B8" w14:paraId="6B723659" w14:textId="77777777" w:rsidTr="006B36D4">
        <w:trPr>
          <w:trHeight w:val="482"/>
        </w:trPr>
        <w:tc>
          <w:tcPr>
            <w:tcW w:w="3331" w:type="dxa"/>
            <w:tcBorders>
              <w:top w:val="single" w:sz="4" w:space="0" w:color="auto"/>
              <w:left w:val="single" w:sz="4" w:space="0" w:color="auto"/>
              <w:bottom w:val="single" w:sz="4" w:space="0" w:color="auto"/>
              <w:right w:val="single" w:sz="4" w:space="0" w:color="auto"/>
            </w:tcBorders>
            <w:vAlign w:val="center"/>
          </w:tcPr>
          <w:p w14:paraId="4841AA12"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Ime in priimek: </w:t>
            </w:r>
          </w:p>
        </w:tc>
        <w:tc>
          <w:tcPr>
            <w:tcW w:w="3724" w:type="dxa"/>
            <w:tcBorders>
              <w:top w:val="single" w:sz="4" w:space="0" w:color="auto"/>
              <w:left w:val="single" w:sz="4" w:space="0" w:color="auto"/>
              <w:bottom w:val="single" w:sz="4" w:space="0" w:color="auto"/>
              <w:right w:val="nil"/>
            </w:tcBorders>
          </w:tcPr>
          <w:p w14:paraId="1A265247"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p>
        </w:tc>
        <w:tc>
          <w:tcPr>
            <w:tcW w:w="2229" w:type="dxa"/>
            <w:tcBorders>
              <w:top w:val="single" w:sz="4" w:space="0" w:color="auto"/>
              <w:left w:val="nil"/>
              <w:bottom w:val="single" w:sz="4" w:space="0" w:color="auto"/>
              <w:right w:val="single" w:sz="4" w:space="0" w:color="auto"/>
            </w:tcBorders>
          </w:tcPr>
          <w:p w14:paraId="4B2F2A2F" w14:textId="77777777" w:rsidR="002037EC" w:rsidRPr="000B08B8" w:rsidRDefault="002037EC" w:rsidP="006B36D4">
            <w:pPr>
              <w:spacing w:after="0" w:line="240" w:lineRule="auto"/>
              <w:rPr>
                <w:rFonts w:ascii="Times New Roman" w:eastAsia="Times New Roman" w:hAnsi="Times New Roman" w:cs="Times New Roman"/>
                <w:bCs/>
                <w:color w:val="000000" w:themeColor="text1"/>
                <w:sz w:val="24"/>
                <w:szCs w:val="24"/>
                <w:lang w:eastAsia="sl-SI"/>
              </w:rPr>
            </w:pPr>
          </w:p>
        </w:tc>
      </w:tr>
      <w:tr w:rsidR="002037EC" w:rsidRPr="000B08B8" w14:paraId="501557F1" w14:textId="77777777" w:rsidTr="006B36D4">
        <w:tc>
          <w:tcPr>
            <w:tcW w:w="3331" w:type="dxa"/>
            <w:tcBorders>
              <w:top w:val="single" w:sz="4" w:space="0" w:color="auto"/>
              <w:left w:val="single" w:sz="4" w:space="0" w:color="auto"/>
              <w:bottom w:val="single" w:sz="4" w:space="0" w:color="auto"/>
              <w:right w:val="single" w:sz="4" w:space="0" w:color="auto"/>
            </w:tcBorders>
          </w:tcPr>
          <w:p w14:paraId="179BD60B"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Naslov (ulica/hišna št. ter poštna št. in kraj): </w:t>
            </w:r>
          </w:p>
        </w:tc>
        <w:tc>
          <w:tcPr>
            <w:tcW w:w="5953" w:type="dxa"/>
            <w:gridSpan w:val="2"/>
            <w:tcBorders>
              <w:top w:val="single" w:sz="4" w:space="0" w:color="auto"/>
              <w:left w:val="single" w:sz="4" w:space="0" w:color="auto"/>
              <w:bottom w:val="single" w:sz="4" w:space="0" w:color="auto"/>
              <w:right w:val="single" w:sz="4" w:space="0" w:color="auto"/>
            </w:tcBorders>
          </w:tcPr>
          <w:p w14:paraId="506F1214"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p>
        </w:tc>
      </w:tr>
      <w:tr w:rsidR="002037EC" w:rsidRPr="000B08B8" w14:paraId="23DB94EB" w14:textId="77777777" w:rsidTr="006B36D4">
        <w:tc>
          <w:tcPr>
            <w:tcW w:w="3331" w:type="dxa"/>
            <w:tcBorders>
              <w:top w:val="single" w:sz="4" w:space="0" w:color="auto"/>
              <w:left w:val="single" w:sz="4" w:space="0" w:color="auto"/>
              <w:bottom w:val="single" w:sz="4" w:space="0" w:color="auto"/>
              <w:right w:val="single" w:sz="4" w:space="0" w:color="auto"/>
            </w:tcBorders>
          </w:tcPr>
          <w:p w14:paraId="5DDB87C0"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Št. odločbe, ki jo je izdala Občina Horjul: </w:t>
            </w:r>
          </w:p>
        </w:tc>
        <w:tc>
          <w:tcPr>
            <w:tcW w:w="5953" w:type="dxa"/>
            <w:gridSpan w:val="2"/>
            <w:tcBorders>
              <w:top w:val="single" w:sz="4" w:space="0" w:color="auto"/>
              <w:left w:val="single" w:sz="4" w:space="0" w:color="auto"/>
              <w:bottom w:val="single" w:sz="4" w:space="0" w:color="auto"/>
              <w:right w:val="single" w:sz="4" w:space="0" w:color="auto"/>
            </w:tcBorders>
          </w:tcPr>
          <w:p w14:paraId="49F3AA5D"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p>
        </w:tc>
      </w:tr>
    </w:tbl>
    <w:p w14:paraId="39ECBAC3" w14:textId="77777777" w:rsidR="002037EC" w:rsidRPr="000B08B8" w:rsidRDefault="002037EC" w:rsidP="002037EC">
      <w:pPr>
        <w:tabs>
          <w:tab w:val="left" w:pos="708"/>
          <w:tab w:val="center" w:pos="4536"/>
          <w:tab w:val="right" w:pos="9072"/>
        </w:tabs>
        <w:spacing w:after="0" w:line="240" w:lineRule="auto"/>
        <w:ind w:left="360"/>
        <w:outlineLvl w:val="1"/>
        <w:rPr>
          <w:rFonts w:ascii="Times New Roman" w:eastAsia="Times New Roman" w:hAnsi="Times New Roman" w:cs="Times New Roman"/>
          <w:b/>
          <w:bCs/>
          <w:color w:val="000000" w:themeColor="text1"/>
          <w:sz w:val="24"/>
          <w:szCs w:val="24"/>
          <w:lang w:eastAsia="sl-SI"/>
        </w:rPr>
      </w:pPr>
    </w:p>
    <w:p w14:paraId="49C597F1" w14:textId="77777777" w:rsidR="002037EC" w:rsidRPr="000B08B8" w:rsidRDefault="002037EC" w:rsidP="002037EC">
      <w:pPr>
        <w:tabs>
          <w:tab w:val="left" w:pos="708"/>
          <w:tab w:val="center" w:pos="4536"/>
          <w:tab w:val="right" w:pos="9072"/>
        </w:tabs>
        <w:spacing w:after="0" w:line="240" w:lineRule="auto"/>
        <w:outlineLvl w:val="1"/>
        <w:rPr>
          <w:rFonts w:ascii="Times New Roman" w:eastAsia="Times New Roman" w:hAnsi="Times New Roman" w:cs="Times New Roman"/>
          <w:b/>
          <w:bCs/>
          <w:color w:val="000000" w:themeColor="text1"/>
          <w:sz w:val="24"/>
          <w:szCs w:val="24"/>
          <w:lang w:eastAsia="sl-SI"/>
        </w:rPr>
      </w:pPr>
      <w:r w:rsidRPr="000B08B8">
        <w:rPr>
          <w:rFonts w:ascii="Times New Roman" w:eastAsia="Times New Roman" w:hAnsi="Times New Roman" w:cs="Times New Roman"/>
          <w:b/>
          <w:bCs/>
          <w:color w:val="000000" w:themeColor="text1"/>
          <w:sz w:val="24"/>
          <w:szCs w:val="24"/>
          <w:lang w:eastAsia="sl-SI"/>
        </w:rPr>
        <w:t xml:space="preserve">2. LOKACIJA NALOŽBE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5940"/>
      </w:tblGrid>
      <w:tr w:rsidR="002037EC" w:rsidRPr="000B08B8" w14:paraId="626E2087" w14:textId="77777777" w:rsidTr="006B36D4">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3C62CEDE"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Št. parcele/razdelek, kjer je postavljena MKČN:</w:t>
            </w:r>
          </w:p>
        </w:tc>
        <w:tc>
          <w:tcPr>
            <w:tcW w:w="5940" w:type="dxa"/>
            <w:tcBorders>
              <w:top w:val="single" w:sz="4" w:space="0" w:color="auto"/>
              <w:left w:val="single" w:sz="4" w:space="0" w:color="auto"/>
              <w:bottom w:val="single" w:sz="4" w:space="0" w:color="auto"/>
              <w:right w:val="single" w:sz="4" w:space="0" w:color="auto"/>
            </w:tcBorders>
          </w:tcPr>
          <w:p w14:paraId="35A6FE14" w14:textId="77777777" w:rsidR="002037EC" w:rsidRPr="000B08B8" w:rsidRDefault="002037EC" w:rsidP="006B36D4">
            <w:pPr>
              <w:spacing w:after="0" w:line="240" w:lineRule="auto"/>
              <w:jc w:val="both"/>
              <w:rPr>
                <w:rFonts w:ascii="Times New Roman" w:eastAsia="Times New Roman" w:hAnsi="Times New Roman" w:cs="Times New Roman"/>
                <w:color w:val="000000" w:themeColor="text1"/>
                <w:sz w:val="24"/>
                <w:szCs w:val="24"/>
                <w:lang w:eastAsia="sl-SI"/>
              </w:rPr>
            </w:pPr>
          </w:p>
        </w:tc>
      </w:tr>
      <w:tr w:rsidR="002037EC" w:rsidRPr="000B08B8" w14:paraId="708BE2FA" w14:textId="77777777" w:rsidTr="006B36D4">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35E2BE06"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Katastrska občina:</w:t>
            </w:r>
          </w:p>
        </w:tc>
        <w:tc>
          <w:tcPr>
            <w:tcW w:w="5940" w:type="dxa"/>
            <w:tcBorders>
              <w:top w:val="single" w:sz="4" w:space="0" w:color="auto"/>
              <w:left w:val="single" w:sz="4" w:space="0" w:color="auto"/>
              <w:bottom w:val="single" w:sz="4" w:space="0" w:color="auto"/>
              <w:right w:val="single" w:sz="4" w:space="0" w:color="auto"/>
            </w:tcBorders>
          </w:tcPr>
          <w:p w14:paraId="56A0C3FF" w14:textId="77777777" w:rsidR="002037EC" w:rsidRPr="000B08B8" w:rsidRDefault="002037EC" w:rsidP="006B36D4">
            <w:pPr>
              <w:spacing w:after="0" w:line="240" w:lineRule="auto"/>
              <w:jc w:val="both"/>
              <w:rPr>
                <w:rFonts w:ascii="Times New Roman" w:eastAsia="Times New Roman" w:hAnsi="Times New Roman" w:cs="Times New Roman"/>
                <w:color w:val="000000" w:themeColor="text1"/>
                <w:sz w:val="24"/>
                <w:szCs w:val="24"/>
                <w:lang w:eastAsia="sl-SI"/>
              </w:rPr>
            </w:pPr>
          </w:p>
        </w:tc>
      </w:tr>
      <w:tr w:rsidR="002037EC" w:rsidRPr="000B08B8" w14:paraId="11710490" w14:textId="77777777" w:rsidTr="006B36D4">
        <w:tc>
          <w:tcPr>
            <w:tcW w:w="3310" w:type="dxa"/>
            <w:tcBorders>
              <w:top w:val="single" w:sz="4" w:space="0" w:color="auto"/>
              <w:left w:val="single" w:sz="4" w:space="0" w:color="auto"/>
              <w:bottom w:val="single" w:sz="4" w:space="0" w:color="auto"/>
              <w:right w:val="single" w:sz="4" w:space="0" w:color="auto"/>
            </w:tcBorders>
            <w:vAlign w:val="center"/>
          </w:tcPr>
          <w:p w14:paraId="418F8CC0"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Naslov stavb, ki se priključujejo na MKČN:</w:t>
            </w:r>
          </w:p>
        </w:tc>
        <w:tc>
          <w:tcPr>
            <w:tcW w:w="5940" w:type="dxa"/>
            <w:tcBorders>
              <w:top w:val="single" w:sz="4" w:space="0" w:color="auto"/>
              <w:left w:val="single" w:sz="4" w:space="0" w:color="auto"/>
              <w:bottom w:val="single" w:sz="4" w:space="0" w:color="auto"/>
              <w:right w:val="single" w:sz="4" w:space="0" w:color="auto"/>
            </w:tcBorders>
          </w:tcPr>
          <w:p w14:paraId="3B178C60" w14:textId="77777777" w:rsidR="002037EC" w:rsidRPr="000B08B8" w:rsidRDefault="002037EC" w:rsidP="006B36D4">
            <w:pPr>
              <w:spacing w:after="0" w:line="240" w:lineRule="auto"/>
              <w:jc w:val="both"/>
              <w:rPr>
                <w:rFonts w:ascii="Times New Roman" w:eastAsia="Times New Roman" w:hAnsi="Times New Roman" w:cs="Times New Roman"/>
                <w:color w:val="000000" w:themeColor="text1"/>
                <w:sz w:val="24"/>
                <w:szCs w:val="24"/>
                <w:lang w:eastAsia="sl-SI"/>
              </w:rPr>
            </w:pPr>
          </w:p>
        </w:tc>
      </w:tr>
    </w:tbl>
    <w:p w14:paraId="37C8B8F1" w14:textId="77777777" w:rsidR="002037EC" w:rsidRPr="000B08B8" w:rsidRDefault="002037EC" w:rsidP="002037EC">
      <w:pPr>
        <w:spacing w:after="0" w:line="240" w:lineRule="auto"/>
        <w:rPr>
          <w:rFonts w:ascii="Times New Roman" w:eastAsia="Times New Roman" w:hAnsi="Times New Roman" w:cs="Times New Roman"/>
          <w:b/>
          <w:color w:val="000000" w:themeColor="text1"/>
          <w:sz w:val="24"/>
          <w:szCs w:val="24"/>
          <w:lang w:eastAsia="sl-SI"/>
        </w:rPr>
      </w:pPr>
    </w:p>
    <w:p w14:paraId="2A6BCAF8" w14:textId="77777777" w:rsidR="002037EC" w:rsidRPr="000B08B8" w:rsidRDefault="002037EC" w:rsidP="002037EC">
      <w:pPr>
        <w:tabs>
          <w:tab w:val="left" w:pos="708"/>
          <w:tab w:val="center" w:pos="4536"/>
          <w:tab w:val="right" w:pos="9072"/>
        </w:tabs>
        <w:spacing w:after="0" w:line="240" w:lineRule="auto"/>
        <w:outlineLvl w:val="1"/>
        <w:rPr>
          <w:rFonts w:ascii="Times New Roman" w:eastAsia="Times New Roman" w:hAnsi="Times New Roman" w:cs="Times New Roman"/>
          <w:b/>
          <w:bCs/>
          <w:color w:val="000000" w:themeColor="text1"/>
          <w:sz w:val="24"/>
          <w:szCs w:val="24"/>
          <w:lang w:eastAsia="sl-SI"/>
        </w:rPr>
      </w:pPr>
      <w:r w:rsidRPr="000B08B8">
        <w:rPr>
          <w:rFonts w:ascii="Times New Roman" w:eastAsia="Times New Roman" w:hAnsi="Times New Roman" w:cs="Times New Roman"/>
          <w:b/>
          <w:bCs/>
          <w:color w:val="000000" w:themeColor="text1"/>
          <w:sz w:val="24"/>
          <w:szCs w:val="24"/>
          <w:lang w:eastAsia="sl-SI"/>
        </w:rPr>
        <w:t xml:space="preserve">3. RAČUN: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5953"/>
      </w:tblGrid>
      <w:tr w:rsidR="002037EC" w:rsidRPr="000B08B8" w14:paraId="1A383893" w14:textId="77777777" w:rsidTr="006B36D4">
        <w:tc>
          <w:tcPr>
            <w:tcW w:w="3331" w:type="dxa"/>
            <w:tcBorders>
              <w:top w:val="single" w:sz="4" w:space="0" w:color="auto"/>
              <w:left w:val="single" w:sz="4" w:space="0" w:color="auto"/>
              <w:bottom w:val="single" w:sz="4" w:space="0" w:color="auto"/>
              <w:right w:val="single" w:sz="4" w:space="0" w:color="auto"/>
            </w:tcBorders>
            <w:vAlign w:val="center"/>
          </w:tcPr>
          <w:p w14:paraId="045668A2"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Račun št.: </w:t>
            </w:r>
          </w:p>
          <w:p w14:paraId="01F8CED8"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(priložite kopijo računa)</w:t>
            </w:r>
          </w:p>
        </w:tc>
        <w:tc>
          <w:tcPr>
            <w:tcW w:w="5953" w:type="dxa"/>
            <w:tcBorders>
              <w:top w:val="single" w:sz="4" w:space="0" w:color="auto"/>
              <w:left w:val="single" w:sz="4" w:space="0" w:color="auto"/>
              <w:bottom w:val="single" w:sz="4" w:space="0" w:color="auto"/>
              <w:right w:val="single" w:sz="4" w:space="0" w:color="auto"/>
            </w:tcBorders>
          </w:tcPr>
          <w:p w14:paraId="4123EC97" w14:textId="77777777" w:rsidR="002037EC" w:rsidRPr="000B08B8" w:rsidRDefault="002037EC" w:rsidP="006B36D4">
            <w:pPr>
              <w:spacing w:after="0" w:line="240" w:lineRule="auto"/>
              <w:rPr>
                <w:rFonts w:ascii="Times New Roman" w:eastAsia="Times New Roman" w:hAnsi="Times New Roman" w:cs="Times New Roman"/>
                <w:bCs/>
                <w:color w:val="000000" w:themeColor="text1"/>
                <w:sz w:val="24"/>
                <w:szCs w:val="24"/>
                <w:lang w:eastAsia="sl-SI"/>
              </w:rPr>
            </w:pPr>
          </w:p>
        </w:tc>
      </w:tr>
      <w:tr w:rsidR="002037EC" w:rsidRPr="000B08B8" w14:paraId="1FB6AA71" w14:textId="77777777" w:rsidTr="006B36D4">
        <w:tc>
          <w:tcPr>
            <w:tcW w:w="3331" w:type="dxa"/>
            <w:tcBorders>
              <w:top w:val="single" w:sz="4" w:space="0" w:color="auto"/>
              <w:left w:val="single" w:sz="4" w:space="0" w:color="auto"/>
              <w:bottom w:val="single" w:sz="4" w:space="0" w:color="auto"/>
              <w:right w:val="single" w:sz="4" w:space="0" w:color="auto"/>
            </w:tcBorders>
          </w:tcPr>
          <w:p w14:paraId="79DF101A"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Datum plačila računa: </w:t>
            </w:r>
          </w:p>
          <w:p w14:paraId="7D79B831"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(priložite kopijo dokazila o plačilu)</w:t>
            </w:r>
          </w:p>
        </w:tc>
        <w:tc>
          <w:tcPr>
            <w:tcW w:w="5953" w:type="dxa"/>
            <w:tcBorders>
              <w:top w:val="single" w:sz="4" w:space="0" w:color="auto"/>
              <w:left w:val="single" w:sz="4" w:space="0" w:color="auto"/>
              <w:bottom w:val="single" w:sz="4" w:space="0" w:color="auto"/>
              <w:right w:val="single" w:sz="4" w:space="0" w:color="auto"/>
            </w:tcBorders>
          </w:tcPr>
          <w:p w14:paraId="419C2EA8" w14:textId="77777777" w:rsidR="002037EC" w:rsidRPr="000B08B8" w:rsidRDefault="002037EC" w:rsidP="006B36D4">
            <w:pPr>
              <w:spacing w:after="0" w:line="240" w:lineRule="auto"/>
              <w:rPr>
                <w:rFonts w:ascii="Times New Roman" w:eastAsia="Times New Roman" w:hAnsi="Times New Roman" w:cs="Times New Roman"/>
                <w:color w:val="000000" w:themeColor="text1"/>
                <w:sz w:val="24"/>
                <w:szCs w:val="24"/>
                <w:lang w:eastAsia="sl-SI"/>
              </w:rPr>
            </w:pPr>
          </w:p>
        </w:tc>
      </w:tr>
    </w:tbl>
    <w:p w14:paraId="3DB56880" w14:textId="77777777" w:rsidR="002037EC" w:rsidRPr="000B08B8" w:rsidRDefault="002037EC" w:rsidP="002037EC">
      <w:pPr>
        <w:spacing w:after="0" w:line="240" w:lineRule="auto"/>
        <w:rPr>
          <w:rFonts w:ascii="Times New Roman" w:eastAsia="Times New Roman" w:hAnsi="Times New Roman" w:cs="Times New Roman"/>
          <w:b/>
          <w:color w:val="000000" w:themeColor="text1"/>
          <w:sz w:val="24"/>
          <w:szCs w:val="24"/>
          <w:lang w:eastAsia="sl-SI"/>
        </w:rPr>
      </w:pPr>
    </w:p>
    <w:p w14:paraId="7376B9DC" w14:textId="77777777" w:rsidR="002037EC" w:rsidRPr="000B08B8" w:rsidRDefault="002037EC" w:rsidP="002037EC">
      <w:pPr>
        <w:spacing w:after="0" w:line="240" w:lineRule="auto"/>
        <w:rPr>
          <w:rFonts w:ascii="Times New Roman" w:eastAsia="Times New Roman" w:hAnsi="Times New Roman" w:cs="Times New Roman"/>
          <w:b/>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 xml:space="preserve">4. PRILOGE: </w:t>
      </w:r>
    </w:p>
    <w:p w14:paraId="2CC51214" w14:textId="77777777" w:rsidR="002037EC" w:rsidRPr="000B08B8" w:rsidRDefault="002037EC" w:rsidP="002037EC">
      <w:pPr>
        <w:spacing w:after="0" w:line="240" w:lineRule="auto"/>
        <w:rPr>
          <w:rFonts w:ascii="Times New Roman" w:eastAsia="Times New Roman" w:hAnsi="Times New Roman" w:cs="Times New Roman"/>
          <w:b/>
          <w:color w:val="000000" w:themeColor="text1"/>
          <w:sz w:val="24"/>
          <w:szCs w:val="24"/>
          <w:lang w:eastAsia="sl-SI"/>
        </w:rPr>
      </w:pPr>
    </w:p>
    <w:p w14:paraId="1F534523" w14:textId="77777777" w:rsidR="002037EC" w:rsidRPr="000B08B8" w:rsidRDefault="002037EC" w:rsidP="002037EC">
      <w:pPr>
        <w:pStyle w:val="Odstavekseznama"/>
        <w:numPr>
          <w:ilvl w:val="0"/>
          <w:numId w:val="43"/>
        </w:numPr>
        <w:spacing w:after="0" w:line="240" w:lineRule="auto"/>
        <w:jc w:val="both"/>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 xml:space="preserve">Kopija računa </w:t>
      </w:r>
      <w:r w:rsidRPr="000B08B8">
        <w:rPr>
          <w:rFonts w:ascii="Times New Roman" w:eastAsia="Times New Roman" w:hAnsi="Times New Roman" w:cs="Times New Roman"/>
          <w:color w:val="000000" w:themeColor="text1"/>
          <w:sz w:val="24"/>
          <w:szCs w:val="24"/>
          <w:lang w:eastAsia="sl-SI"/>
        </w:rPr>
        <w:t xml:space="preserve">za nakup MKČN, iz katere je razvidno, da cena vključuje montažo in prvi zagon MKČN z nastavitvijo parametrov. Priložiti je potrebno tudi </w:t>
      </w:r>
      <w:r w:rsidRPr="000B08B8">
        <w:rPr>
          <w:rFonts w:ascii="Times New Roman" w:eastAsia="Times New Roman" w:hAnsi="Times New Roman" w:cs="Times New Roman"/>
          <w:b/>
          <w:bCs/>
          <w:color w:val="000000" w:themeColor="text1"/>
          <w:sz w:val="24"/>
          <w:szCs w:val="24"/>
          <w:lang w:eastAsia="sl-SI"/>
        </w:rPr>
        <w:t>kopijo dokazila o plačilu</w:t>
      </w:r>
      <w:r w:rsidRPr="000B08B8">
        <w:rPr>
          <w:rFonts w:ascii="Times New Roman" w:eastAsia="Times New Roman" w:hAnsi="Times New Roman" w:cs="Times New Roman"/>
          <w:color w:val="000000" w:themeColor="text1"/>
          <w:sz w:val="24"/>
          <w:szCs w:val="24"/>
          <w:lang w:eastAsia="sl-SI"/>
        </w:rPr>
        <w:t>, kjer je razviden datum plačila računa (</w:t>
      </w:r>
      <w:r w:rsidRPr="000B08B8">
        <w:rPr>
          <w:rFonts w:ascii="Times New Roman" w:eastAsia="Times New Roman" w:hAnsi="Times New Roman" w:cs="Times New Roman"/>
          <w:i/>
          <w:iCs/>
          <w:color w:val="000000" w:themeColor="text1"/>
          <w:sz w:val="24"/>
          <w:szCs w:val="24"/>
          <w:lang w:eastAsia="sl-SI"/>
        </w:rPr>
        <w:t>Priloga 2</w:t>
      </w:r>
      <w:r w:rsidRPr="000B08B8">
        <w:rPr>
          <w:rFonts w:ascii="Times New Roman" w:eastAsia="Times New Roman" w:hAnsi="Times New Roman" w:cs="Times New Roman"/>
          <w:color w:val="000000" w:themeColor="text1"/>
          <w:sz w:val="24"/>
          <w:szCs w:val="24"/>
          <w:lang w:eastAsia="sl-SI"/>
        </w:rPr>
        <w:t>) - v kolikor račun še ni priložen k vlogi,</w:t>
      </w:r>
    </w:p>
    <w:p w14:paraId="58900836" w14:textId="6F6397AC" w:rsidR="002037EC" w:rsidRPr="000B08B8" w:rsidRDefault="002037EC" w:rsidP="002037EC">
      <w:pPr>
        <w:pStyle w:val="Odstavekseznama"/>
        <w:numPr>
          <w:ilvl w:val="0"/>
          <w:numId w:val="43"/>
        </w:numPr>
        <w:spacing w:after="0" w:line="240" w:lineRule="auto"/>
        <w:jc w:val="both"/>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Izjava proizvajalca, da ima MKČN, ki je predmet ponudbe, </w:t>
      </w:r>
      <w:r w:rsidRPr="000B08B8">
        <w:rPr>
          <w:rFonts w:ascii="Times New Roman" w:eastAsia="Times New Roman" w:hAnsi="Times New Roman" w:cs="Times New Roman"/>
          <w:b/>
          <w:color w:val="000000" w:themeColor="text1"/>
          <w:sz w:val="24"/>
          <w:szCs w:val="24"/>
          <w:lang w:eastAsia="sl-SI"/>
        </w:rPr>
        <w:t>izjavo o lastnostih oziroma listino o skladnosti izdelka</w:t>
      </w:r>
      <w:r w:rsidRPr="000B08B8">
        <w:rPr>
          <w:rFonts w:ascii="Times New Roman" w:eastAsia="Times New Roman" w:hAnsi="Times New Roman" w:cs="Times New Roman"/>
          <w:color w:val="000000" w:themeColor="text1"/>
          <w:sz w:val="24"/>
          <w:szCs w:val="24"/>
          <w:lang w:eastAsia="sl-SI"/>
        </w:rPr>
        <w:t xml:space="preserve"> z zahtevami glede doseganja mejnih vrednostih parametrov odpadnih vod, kot jih predpisuje </w:t>
      </w:r>
      <w:r w:rsidRPr="000B08B8">
        <w:rPr>
          <w:rFonts w:ascii="Times New Roman" w:hAnsi="Times New Roman" w:cs="Times New Roman"/>
          <w:noProof/>
          <w:color w:val="000000" w:themeColor="text1"/>
          <w:sz w:val="24"/>
          <w:szCs w:val="24"/>
          <w:lang w:eastAsia="sl-SI"/>
        </w:rPr>
        <w:t>Uredba o odvajanju in čiščenju komunalne odpadne vode (Uradni list RS, št. 98/15, 76/17, 81/19, 194/21 in 44/22 – ZVO-2)</w:t>
      </w:r>
      <w:r w:rsidRPr="000B08B8">
        <w:rPr>
          <w:rFonts w:ascii="Times New Roman" w:eastAsia="Times New Roman" w:hAnsi="Times New Roman" w:cs="Times New Roman"/>
          <w:color w:val="000000" w:themeColor="text1"/>
          <w:sz w:val="24"/>
          <w:szCs w:val="24"/>
          <w:lang w:eastAsia="sl-SI"/>
        </w:rPr>
        <w:t xml:space="preserve"> (</w:t>
      </w:r>
      <w:r w:rsidRPr="000B08B8">
        <w:rPr>
          <w:rFonts w:ascii="Times New Roman" w:eastAsia="Times New Roman" w:hAnsi="Times New Roman" w:cs="Times New Roman"/>
          <w:i/>
          <w:iCs/>
          <w:color w:val="000000" w:themeColor="text1"/>
          <w:sz w:val="24"/>
          <w:szCs w:val="24"/>
          <w:lang w:eastAsia="sl-SI"/>
        </w:rPr>
        <w:t>Priloga 3</w:t>
      </w:r>
      <w:r w:rsidRPr="000B08B8">
        <w:rPr>
          <w:rFonts w:ascii="Times New Roman" w:eastAsia="Times New Roman" w:hAnsi="Times New Roman" w:cs="Times New Roman"/>
          <w:color w:val="000000" w:themeColor="text1"/>
          <w:sz w:val="24"/>
          <w:szCs w:val="24"/>
          <w:lang w:eastAsia="sl-SI"/>
        </w:rPr>
        <w:t>) – v kolikor izjava še ni priložena vlogi,</w:t>
      </w:r>
    </w:p>
    <w:p w14:paraId="5ABE9925" w14:textId="65EF512A" w:rsidR="00C36E8F" w:rsidRPr="000A19D7" w:rsidRDefault="00C36E8F" w:rsidP="00C36E8F">
      <w:pPr>
        <w:numPr>
          <w:ilvl w:val="0"/>
          <w:numId w:val="43"/>
        </w:numPr>
        <w:spacing w:after="0" w:line="240" w:lineRule="auto"/>
        <w:contextualSpacing/>
        <w:jc w:val="both"/>
        <w:rPr>
          <w:rFonts w:ascii="Times New Roman" w:eastAsia="Times New Roman" w:hAnsi="Times New Roman" w:cs="Times New Roman"/>
          <w:b/>
          <w:bCs/>
          <w:color w:val="000000" w:themeColor="text1"/>
          <w:sz w:val="24"/>
          <w:szCs w:val="24"/>
          <w:lang w:eastAsia="sl-SI"/>
        </w:rPr>
      </w:pPr>
      <w:r w:rsidRPr="000A19D7">
        <w:rPr>
          <w:rFonts w:ascii="Times New Roman" w:eastAsia="Times New Roman" w:hAnsi="Times New Roman" w:cs="Times New Roman"/>
          <w:b/>
          <w:bCs/>
          <w:color w:val="000000" w:themeColor="text1"/>
          <w:sz w:val="24"/>
          <w:szCs w:val="24"/>
          <w:lang w:eastAsia="sl-SI"/>
        </w:rPr>
        <w:t>Dopis izvajalca javne službe JP VOKA SNAGA d.o.o., da ima upoštevan 90% učinek čiščenja pri obračunu plačila okoljske dajatve</w:t>
      </w:r>
      <w:r w:rsidR="00D9291A" w:rsidRPr="000A19D7">
        <w:rPr>
          <w:rFonts w:ascii="Times New Roman" w:eastAsia="Times New Roman" w:hAnsi="Times New Roman" w:cs="Times New Roman"/>
          <w:b/>
          <w:bCs/>
          <w:color w:val="000000" w:themeColor="text1"/>
          <w:sz w:val="24"/>
          <w:szCs w:val="24"/>
          <w:lang w:eastAsia="sl-SI"/>
        </w:rPr>
        <w:t xml:space="preserve"> </w:t>
      </w:r>
      <w:r w:rsidR="000A19D7" w:rsidRPr="000A19D7">
        <w:rPr>
          <w:rFonts w:ascii="Times New Roman" w:eastAsia="Times New Roman" w:hAnsi="Times New Roman" w:cs="Times New Roman"/>
          <w:b/>
          <w:bCs/>
          <w:color w:val="000000" w:themeColor="text1"/>
          <w:sz w:val="24"/>
          <w:szCs w:val="24"/>
          <w:lang w:eastAsia="sl-SI"/>
        </w:rPr>
        <w:t>(</w:t>
      </w:r>
      <w:r w:rsidR="00D9291A" w:rsidRPr="000A19D7">
        <w:rPr>
          <w:rFonts w:ascii="Times New Roman" w:eastAsia="Times New Roman" w:hAnsi="Times New Roman" w:cs="Times New Roman"/>
          <w:i/>
          <w:iCs/>
          <w:color w:val="000000" w:themeColor="text1"/>
          <w:sz w:val="24"/>
          <w:szCs w:val="24"/>
          <w:lang w:eastAsia="sl-SI"/>
        </w:rPr>
        <w:t>Priloga 4</w:t>
      </w:r>
      <w:r w:rsidR="00D9291A" w:rsidRPr="000A19D7">
        <w:rPr>
          <w:rFonts w:ascii="Times New Roman" w:eastAsia="Times New Roman" w:hAnsi="Times New Roman" w:cs="Times New Roman"/>
          <w:color w:val="000000" w:themeColor="text1"/>
          <w:sz w:val="24"/>
          <w:szCs w:val="24"/>
          <w:lang w:eastAsia="sl-SI"/>
        </w:rPr>
        <w:t>)</w:t>
      </w:r>
      <w:r w:rsidR="00A94E16">
        <w:rPr>
          <w:rFonts w:ascii="Times New Roman" w:eastAsia="Times New Roman" w:hAnsi="Times New Roman" w:cs="Times New Roman"/>
          <w:color w:val="000000" w:themeColor="text1"/>
          <w:sz w:val="24"/>
          <w:szCs w:val="24"/>
          <w:lang w:eastAsia="sl-SI"/>
        </w:rPr>
        <w:t xml:space="preserve"> - </w:t>
      </w:r>
      <w:r w:rsidR="00A94E16" w:rsidRPr="000B08B8">
        <w:rPr>
          <w:rFonts w:ascii="Times New Roman" w:eastAsia="Times New Roman" w:hAnsi="Times New Roman" w:cs="Times New Roman"/>
          <w:color w:val="000000" w:themeColor="text1"/>
          <w:sz w:val="24"/>
          <w:szCs w:val="24"/>
          <w:lang w:eastAsia="sl-SI"/>
        </w:rPr>
        <w:t xml:space="preserve">v kolikor </w:t>
      </w:r>
      <w:r w:rsidR="00A94E16">
        <w:rPr>
          <w:rFonts w:ascii="Times New Roman" w:eastAsia="Times New Roman" w:hAnsi="Times New Roman" w:cs="Times New Roman"/>
          <w:color w:val="000000" w:themeColor="text1"/>
          <w:sz w:val="24"/>
          <w:szCs w:val="24"/>
          <w:lang w:eastAsia="sl-SI"/>
        </w:rPr>
        <w:t>dopis</w:t>
      </w:r>
      <w:r w:rsidR="00A94E16" w:rsidRPr="000B08B8">
        <w:rPr>
          <w:rFonts w:ascii="Times New Roman" w:eastAsia="Times New Roman" w:hAnsi="Times New Roman" w:cs="Times New Roman"/>
          <w:color w:val="000000" w:themeColor="text1"/>
          <w:sz w:val="24"/>
          <w:szCs w:val="24"/>
          <w:lang w:eastAsia="sl-SI"/>
        </w:rPr>
        <w:t xml:space="preserve"> še ni priložen vlogi</w:t>
      </w:r>
      <w:r w:rsidR="00A94E16">
        <w:rPr>
          <w:rFonts w:ascii="Times New Roman" w:eastAsia="Times New Roman" w:hAnsi="Times New Roman" w:cs="Times New Roman"/>
          <w:color w:val="000000" w:themeColor="text1"/>
          <w:sz w:val="24"/>
          <w:szCs w:val="24"/>
          <w:lang w:eastAsia="sl-SI"/>
        </w:rPr>
        <w:t>.</w:t>
      </w:r>
    </w:p>
    <w:p w14:paraId="643EF205" w14:textId="5107F78A" w:rsidR="002037EC" w:rsidRPr="000A19D7" w:rsidRDefault="002037EC" w:rsidP="002037EC">
      <w:pPr>
        <w:pStyle w:val="Odstavekseznama"/>
        <w:numPr>
          <w:ilvl w:val="0"/>
          <w:numId w:val="43"/>
        </w:numPr>
        <w:spacing w:after="0" w:line="240" w:lineRule="auto"/>
        <w:jc w:val="both"/>
        <w:rPr>
          <w:rFonts w:ascii="Times New Roman" w:eastAsia="Times New Roman" w:hAnsi="Times New Roman" w:cs="Times New Roman"/>
          <w:color w:val="000000" w:themeColor="text1"/>
          <w:sz w:val="24"/>
          <w:szCs w:val="24"/>
          <w:lang w:eastAsia="sl-SI"/>
        </w:rPr>
      </w:pPr>
      <w:r w:rsidRPr="000A19D7">
        <w:rPr>
          <w:rFonts w:ascii="Times New Roman" w:eastAsia="Times New Roman" w:hAnsi="Times New Roman" w:cs="Times New Roman"/>
          <w:color w:val="000000" w:themeColor="text1"/>
          <w:sz w:val="24"/>
          <w:szCs w:val="24"/>
          <w:lang w:eastAsia="sl-SI"/>
        </w:rPr>
        <w:t>Poročilo o privih meritvah (</w:t>
      </w:r>
      <w:r w:rsidRPr="000A19D7">
        <w:rPr>
          <w:rFonts w:ascii="Times New Roman" w:eastAsia="Times New Roman" w:hAnsi="Times New Roman" w:cs="Times New Roman"/>
          <w:i/>
          <w:iCs/>
          <w:color w:val="000000" w:themeColor="text1"/>
          <w:sz w:val="24"/>
          <w:szCs w:val="24"/>
          <w:lang w:eastAsia="sl-SI"/>
        </w:rPr>
        <w:t>Priloga 5</w:t>
      </w:r>
      <w:r w:rsidRPr="000A19D7">
        <w:rPr>
          <w:rFonts w:ascii="Times New Roman" w:eastAsia="Times New Roman" w:hAnsi="Times New Roman" w:cs="Times New Roman"/>
          <w:color w:val="000000" w:themeColor="text1"/>
          <w:sz w:val="24"/>
          <w:szCs w:val="24"/>
          <w:lang w:eastAsia="sl-SI"/>
        </w:rPr>
        <w:t>)</w:t>
      </w:r>
      <w:r w:rsidR="00A94E16">
        <w:rPr>
          <w:rFonts w:ascii="Times New Roman" w:eastAsia="Times New Roman" w:hAnsi="Times New Roman" w:cs="Times New Roman"/>
          <w:color w:val="000000" w:themeColor="text1"/>
          <w:sz w:val="24"/>
          <w:szCs w:val="24"/>
          <w:lang w:eastAsia="sl-SI"/>
        </w:rPr>
        <w:t xml:space="preserve"> - </w:t>
      </w:r>
      <w:r w:rsidR="00A94E16" w:rsidRPr="000B08B8">
        <w:rPr>
          <w:rFonts w:ascii="Times New Roman" w:eastAsia="Times New Roman" w:hAnsi="Times New Roman" w:cs="Times New Roman"/>
          <w:color w:val="000000" w:themeColor="text1"/>
          <w:sz w:val="24"/>
          <w:szCs w:val="24"/>
          <w:lang w:eastAsia="sl-SI"/>
        </w:rPr>
        <w:t xml:space="preserve">v kolikor </w:t>
      </w:r>
      <w:r w:rsidR="00A94E16">
        <w:rPr>
          <w:rFonts w:ascii="Times New Roman" w:eastAsia="Times New Roman" w:hAnsi="Times New Roman" w:cs="Times New Roman"/>
          <w:color w:val="000000" w:themeColor="text1"/>
          <w:sz w:val="24"/>
          <w:szCs w:val="24"/>
          <w:lang w:eastAsia="sl-SI"/>
        </w:rPr>
        <w:t>poročilo</w:t>
      </w:r>
      <w:r w:rsidR="00A94E16" w:rsidRPr="000B08B8">
        <w:rPr>
          <w:rFonts w:ascii="Times New Roman" w:eastAsia="Times New Roman" w:hAnsi="Times New Roman" w:cs="Times New Roman"/>
          <w:color w:val="000000" w:themeColor="text1"/>
          <w:sz w:val="24"/>
          <w:szCs w:val="24"/>
          <w:lang w:eastAsia="sl-SI"/>
        </w:rPr>
        <w:t xml:space="preserve"> še ni priložen</w:t>
      </w:r>
      <w:r w:rsidR="00A94E16">
        <w:rPr>
          <w:rFonts w:ascii="Times New Roman" w:eastAsia="Times New Roman" w:hAnsi="Times New Roman" w:cs="Times New Roman"/>
          <w:color w:val="000000" w:themeColor="text1"/>
          <w:sz w:val="24"/>
          <w:szCs w:val="24"/>
          <w:lang w:eastAsia="sl-SI"/>
        </w:rPr>
        <w:t>o</w:t>
      </w:r>
      <w:r w:rsidR="00A94E16" w:rsidRPr="000B08B8">
        <w:rPr>
          <w:rFonts w:ascii="Times New Roman" w:eastAsia="Times New Roman" w:hAnsi="Times New Roman" w:cs="Times New Roman"/>
          <w:color w:val="000000" w:themeColor="text1"/>
          <w:sz w:val="24"/>
          <w:szCs w:val="24"/>
          <w:lang w:eastAsia="sl-SI"/>
        </w:rPr>
        <w:t xml:space="preserve"> vlogi</w:t>
      </w:r>
      <w:r w:rsidR="00A94E16">
        <w:rPr>
          <w:rFonts w:ascii="Times New Roman" w:eastAsia="Times New Roman" w:hAnsi="Times New Roman" w:cs="Times New Roman"/>
          <w:color w:val="000000" w:themeColor="text1"/>
          <w:sz w:val="24"/>
          <w:szCs w:val="24"/>
          <w:lang w:eastAsia="sl-SI"/>
        </w:rPr>
        <w:t>.</w:t>
      </w:r>
    </w:p>
    <w:p w14:paraId="5DD79124" w14:textId="77777777" w:rsidR="002037EC" w:rsidRPr="000B08B8" w:rsidRDefault="002037EC" w:rsidP="002037EC">
      <w:pPr>
        <w:spacing w:after="0" w:line="240" w:lineRule="auto"/>
        <w:jc w:val="both"/>
        <w:rPr>
          <w:rFonts w:ascii="Times New Roman" w:eastAsia="Times New Roman" w:hAnsi="Times New Roman" w:cs="Times New Roman"/>
          <w:b/>
          <w:sz w:val="24"/>
          <w:szCs w:val="24"/>
          <w:lang w:eastAsia="sl-SI"/>
        </w:rPr>
      </w:pPr>
    </w:p>
    <w:p w14:paraId="31E7FE6D" w14:textId="77777777" w:rsidR="002037EC" w:rsidRPr="000B08B8" w:rsidRDefault="002037EC" w:rsidP="002037EC">
      <w:pPr>
        <w:spacing w:after="0" w:line="240" w:lineRule="auto"/>
        <w:jc w:val="both"/>
        <w:rPr>
          <w:rFonts w:ascii="Times New Roman" w:eastAsia="Times New Roman" w:hAnsi="Times New Roman" w:cs="Times New Roman"/>
          <w:b/>
          <w:sz w:val="24"/>
          <w:szCs w:val="24"/>
          <w:lang w:eastAsia="sl-SI"/>
        </w:rPr>
      </w:pPr>
    </w:p>
    <w:p w14:paraId="2C18681A" w14:textId="77777777" w:rsidR="002037EC" w:rsidRPr="000B08B8" w:rsidRDefault="002037EC" w:rsidP="002037EC">
      <w:pPr>
        <w:spacing w:after="0" w:line="240" w:lineRule="auto"/>
        <w:jc w:val="both"/>
        <w:rPr>
          <w:rFonts w:ascii="Times New Roman" w:eastAsia="Times New Roman" w:hAnsi="Times New Roman" w:cs="Times New Roman"/>
          <w:b/>
          <w:sz w:val="24"/>
          <w:szCs w:val="24"/>
          <w:lang w:eastAsia="sl-SI"/>
        </w:rPr>
      </w:pPr>
    </w:p>
    <w:p w14:paraId="2556D146" w14:textId="77777777" w:rsidR="002037EC" w:rsidRPr="000B08B8" w:rsidRDefault="002037EC" w:rsidP="002037EC">
      <w:pPr>
        <w:spacing w:after="0" w:line="240" w:lineRule="auto"/>
        <w:jc w:val="both"/>
        <w:rPr>
          <w:rFonts w:ascii="Times New Roman" w:eastAsia="Times New Roman" w:hAnsi="Times New Roman" w:cs="Times New Roman"/>
          <w:b/>
          <w:sz w:val="24"/>
          <w:szCs w:val="24"/>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037EC" w:rsidRPr="000B08B8" w14:paraId="7B492347" w14:textId="77777777" w:rsidTr="006B36D4">
        <w:trPr>
          <w:trHeight w:val="572"/>
        </w:trPr>
        <w:tc>
          <w:tcPr>
            <w:tcW w:w="4606" w:type="dxa"/>
          </w:tcPr>
          <w:p w14:paraId="65D6460F" w14:textId="77777777" w:rsidR="000A19D7" w:rsidRDefault="002037EC"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V _________________, </w:t>
            </w:r>
          </w:p>
          <w:p w14:paraId="133F997E" w14:textId="77777777" w:rsidR="000A19D7" w:rsidRDefault="000A19D7"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p>
          <w:p w14:paraId="0EA742B3" w14:textId="684AA8EE" w:rsidR="002037EC" w:rsidRPr="000B08B8" w:rsidRDefault="002037EC"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dne_____________</w:t>
            </w:r>
          </w:p>
        </w:tc>
        <w:tc>
          <w:tcPr>
            <w:tcW w:w="4606" w:type="dxa"/>
          </w:tcPr>
          <w:p w14:paraId="41B67F74" w14:textId="1B58A2D0" w:rsidR="002037EC" w:rsidRPr="000B08B8" w:rsidRDefault="002037EC" w:rsidP="006B36D4">
            <w:pPr>
              <w:spacing w:after="0" w:line="240" w:lineRule="auto"/>
              <w:ind w:left="360"/>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__________________________________</w:t>
            </w:r>
          </w:p>
          <w:p w14:paraId="11446859" w14:textId="77777777" w:rsidR="002037EC" w:rsidRPr="000B08B8" w:rsidRDefault="002037EC" w:rsidP="006B36D4">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(Podpis vlagatelja)</w:t>
            </w:r>
          </w:p>
          <w:p w14:paraId="0863E4B2" w14:textId="77777777" w:rsidR="002037EC" w:rsidRPr="000B08B8" w:rsidRDefault="002037EC" w:rsidP="006B36D4">
            <w:pPr>
              <w:tabs>
                <w:tab w:val="left" w:pos="708"/>
                <w:tab w:val="center" w:pos="4536"/>
                <w:tab w:val="right" w:pos="9072"/>
              </w:tabs>
              <w:spacing w:after="0" w:line="240" w:lineRule="auto"/>
              <w:ind w:left="1064"/>
              <w:jc w:val="center"/>
              <w:rPr>
                <w:rFonts w:ascii="Times New Roman" w:eastAsia="Times New Roman" w:hAnsi="Times New Roman" w:cs="Times New Roman"/>
                <w:sz w:val="24"/>
                <w:szCs w:val="24"/>
                <w:lang w:eastAsia="sl-SI"/>
              </w:rPr>
            </w:pPr>
          </w:p>
        </w:tc>
      </w:tr>
    </w:tbl>
    <w:p w14:paraId="0F45BA67" w14:textId="77777777" w:rsidR="002354CC" w:rsidRPr="000B08B8" w:rsidRDefault="002354CC">
      <w:pPr>
        <w:rPr>
          <w:rFonts w:ascii="Times New Roman" w:hAnsi="Times New Roman" w:cs="Times New Roman"/>
          <w:sz w:val="24"/>
          <w:szCs w:val="24"/>
        </w:rPr>
      </w:pPr>
    </w:p>
    <w:sectPr w:rsidR="002354CC" w:rsidRPr="000B08B8" w:rsidSect="002037EC">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DFB1" w14:textId="77777777" w:rsidR="00E60AF0" w:rsidRDefault="00E60AF0">
      <w:pPr>
        <w:spacing w:after="0" w:line="240" w:lineRule="auto"/>
      </w:pPr>
      <w:r>
        <w:separator/>
      </w:r>
    </w:p>
  </w:endnote>
  <w:endnote w:type="continuationSeparator" w:id="0">
    <w:p w14:paraId="0BE2BEE4" w14:textId="77777777" w:rsidR="00E60AF0" w:rsidRDefault="00E6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EBDF" w14:textId="77777777" w:rsidR="004F4ED8" w:rsidRDefault="004F4ED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872453"/>
      <w:docPartObj>
        <w:docPartGallery w:val="Page Numbers (Bottom of Page)"/>
        <w:docPartUnique/>
      </w:docPartObj>
    </w:sdtPr>
    <w:sdtEndPr/>
    <w:sdtContent>
      <w:p w14:paraId="4C7B7BF4" w14:textId="77777777" w:rsidR="002037EC" w:rsidRDefault="002037EC">
        <w:pPr>
          <w:pStyle w:val="Noga"/>
          <w:jc w:val="center"/>
        </w:pPr>
        <w:r>
          <w:fldChar w:fldCharType="begin"/>
        </w:r>
        <w:r>
          <w:instrText>PAGE   \* MERGEFORMAT</w:instrText>
        </w:r>
        <w:r>
          <w:fldChar w:fldCharType="separate"/>
        </w:r>
        <w:r>
          <w:t>2</w:t>
        </w:r>
        <w:r>
          <w:fldChar w:fldCharType="end"/>
        </w:r>
      </w:p>
    </w:sdtContent>
  </w:sdt>
  <w:p w14:paraId="384F2C96" w14:textId="77777777" w:rsidR="002037EC" w:rsidRDefault="002037E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B48" w14:textId="77777777" w:rsidR="004F4ED8" w:rsidRDefault="004F4ED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C4C3" w14:textId="77777777" w:rsidR="00E60AF0" w:rsidRDefault="00E60AF0">
      <w:pPr>
        <w:spacing w:after="0" w:line="240" w:lineRule="auto"/>
      </w:pPr>
      <w:r>
        <w:separator/>
      </w:r>
    </w:p>
  </w:footnote>
  <w:footnote w:type="continuationSeparator" w:id="0">
    <w:p w14:paraId="0085F28E" w14:textId="77777777" w:rsidR="00E60AF0" w:rsidRDefault="00E6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2BC7" w14:textId="77777777" w:rsidR="004F4ED8" w:rsidRDefault="004F4ED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FD0" w14:textId="0B105076" w:rsidR="002037EC" w:rsidRPr="004F4ED8" w:rsidRDefault="002037EC" w:rsidP="0011759A">
    <w:pPr>
      <w:spacing w:after="0" w:line="240" w:lineRule="auto"/>
      <w:jc w:val="right"/>
      <w:rPr>
        <w:rFonts w:ascii="Times New Roman" w:eastAsia="Times New Roman" w:hAnsi="Times New Roman" w:cs="Times New Roman"/>
        <w:i/>
        <w:iCs/>
        <w:sz w:val="18"/>
        <w:szCs w:val="18"/>
        <w:lang w:eastAsia="sl-SI"/>
      </w:rPr>
    </w:pPr>
    <w:bookmarkStart w:id="2" w:name="_Hlk219120019"/>
    <w:bookmarkStart w:id="3" w:name="_Hlk219120020"/>
    <w:bookmarkStart w:id="4" w:name="_Hlk219120062"/>
    <w:bookmarkStart w:id="5" w:name="_Hlk219120063"/>
    <w:r w:rsidRPr="004F4ED8">
      <w:rPr>
        <w:rFonts w:ascii="Times New Roman" w:eastAsia="Times New Roman" w:hAnsi="Times New Roman" w:cs="Times New Roman"/>
        <w:i/>
        <w:iCs/>
        <w:sz w:val="18"/>
        <w:szCs w:val="18"/>
        <w:lang w:eastAsia="sl-SI"/>
      </w:rPr>
      <w:t>Javni razpis za sofinanciranje nakupa MKČN na območju Občine Horjul v letu 202</w:t>
    </w:r>
    <w:r w:rsidR="00B21B62" w:rsidRPr="004F4ED8">
      <w:rPr>
        <w:rFonts w:ascii="Times New Roman" w:eastAsia="Times New Roman" w:hAnsi="Times New Roman" w:cs="Times New Roman"/>
        <w:i/>
        <w:iCs/>
        <w:sz w:val="18"/>
        <w:szCs w:val="18"/>
        <w:lang w:eastAsia="sl-SI"/>
      </w:rPr>
      <w:t>6</w:t>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5ECE" w14:textId="77777777" w:rsidR="004F4ED8" w:rsidRDefault="004F4E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70A0E2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2C0056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9A00D6"/>
    <w:multiLevelType w:val="hybridMultilevel"/>
    <w:tmpl w:val="FB88598C"/>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04DC18BB"/>
    <w:multiLevelType w:val="hybridMultilevel"/>
    <w:tmpl w:val="CDDC1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E460EB"/>
    <w:multiLevelType w:val="hybridMultilevel"/>
    <w:tmpl w:val="EE80636C"/>
    <w:lvl w:ilvl="0" w:tplc="1C566F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18289A"/>
    <w:multiLevelType w:val="hybridMultilevel"/>
    <w:tmpl w:val="E6EC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87FB8"/>
    <w:multiLevelType w:val="hybridMultilevel"/>
    <w:tmpl w:val="02FAAB02"/>
    <w:lvl w:ilvl="0" w:tplc="538201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7B5DE8"/>
    <w:multiLevelType w:val="hybridMultilevel"/>
    <w:tmpl w:val="6160FDEA"/>
    <w:lvl w:ilvl="0" w:tplc="0424000F">
      <w:start w:val="1"/>
      <w:numFmt w:val="decimal"/>
      <w:lvlText w:val="%1."/>
      <w:lvlJc w:val="left"/>
      <w:pPr>
        <w:tabs>
          <w:tab w:val="num" w:pos="720"/>
        </w:tabs>
        <w:ind w:left="720" w:hanging="360"/>
      </w:p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4515A"/>
    <w:multiLevelType w:val="hybridMultilevel"/>
    <w:tmpl w:val="28CC8756"/>
    <w:lvl w:ilvl="0" w:tplc="935813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6F388E"/>
    <w:multiLevelType w:val="hybridMultilevel"/>
    <w:tmpl w:val="D59A270C"/>
    <w:lvl w:ilvl="0" w:tplc="03D2092A">
      <w:start w:val="1"/>
      <w:numFmt w:val="bullet"/>
      <w:lvlText w:val="-"/>
      <w:lvlJc w:val="left"/>
      <w:pPr>
        <w:ind w:left="1068" w:hanging="360"/>
      </w:pPr>
      <w:rPr>
        <w:rFonts w:ascii="Courier New" w:hAnsi="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82C0BA5"/>
    <w:multiLevelType w:val="multilevel"/>
    <w:tmpl w:val="436290E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E54F13"/>
    <w:multiLevelType w:val="hybridMultilevel"/>
    <w:tmpl w:val="1CDC9F96"/>
    <w:lvl w:ilvl="0" w:tplc="A7201B4C">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505781"/>
    <w:multiLevelType w:val="hybridMultilevel"/>
    <w:tmpl w:val="09160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959DB"/>
    <w:multiLevelType w:val="hybridMultilevel"/>
    <w:tmpl w:val="AA1A4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CAA6DB0"/>
    <w:multiLevelType w:val="hybridMultilevel"/>
    <w:tmpl w:val="D0E0C63A"/>
    <w:lvl w:ilvl="0" w:tplc="B8449162">
      <w:start w:val="1"/>
      <w:numFmt w:val="decimal"/>
      <w:lvlText w:val="%1."/>
      <w:lvlJc w:val="left"/>
      <w:pPr>
        <w:ind w:left="706" w:hanging="360"/>
      </w:pPr>
      <w:rPr>
        <w:rFonts w:hint="default"/>
      </w:rPr>
    </w:lvl>
    <w:lvl w:ilvl="1" w:tplc="04240019" w:tentative="1">
      <w:start w:val="1"/>
      <w:numFmt w:val="lowerLetter"/>
      <w:lvlText w:val="%2."/>
      <w:lvlJc w:val="left"/>
      <w:pPr>
        <w:ind w:left="1426" w:hanging="360"/>
      </w:pPr>
    </w:lvl>
    <w:lvl w:ilvl="2" w:tplc="0424001B" w:tentative="1">
      <w:start w:val="1"/>
      <w:numFmt w:val="lowerRoman"/>
      <w:lvlText w:val="%3."/>
      <w:lvlJc w:val="right"/>
      <w:pPr>
        <w:ind w:left="2146" w:hanging="180"/>
      </w:pPr>
    </w:lvl>
    <w:lvl w:ilvl="3" w:tplc="0424000F" w:tentative="1">
      <w:start w:val="1"/>
      <w:numFmt w:val="decimal"/>
      <w:lvlText w:val="%4."/>
      <w:lvlJc w:val="left"/>
      <w:pPr>
        <w:ind w:left="2866" w:hanging="360"/>
      </w:pPr>
    </w:lvl>
    <w:lvl w:ilvl="4" w:tplc="04240019" w:tentative="1">
      <w:start w:val="1"/>
      <w:numFmt w:val="lowerLetter"/>
      <w:lvlText w:val="%5."/>
      <w:lvlJc w:val="left"/>
      <w:pPr>
        <w:ind w:left="3586" w:hanging="360"/>
      </w:pPr>
    </w:lvl>
    <w:lvl w:ilvl="5" w:tplc="0424001B" w:tentative="1">
      <w:start w:val="1"/>
      <w:numFmt w:val="lowerRoman"/>
      <w:lvlText w:val="%6."/>
      <w:lvlJc w:val="right"/>
      <w:pPr>
        <w:ind w:left="4306" w:hanging="180"/>
      </w:pPr>
    </w:lvl>
    <w:lvl w:ilvl="6" w:tplc="0424000F" w:tentative="1">
      <w:start w:val="1"/>
      <w:numFmt w:val="decimal"/>
      <w:lvlText w:val="%7."/>
      <w:lvlJc w:val="left"/>
      <w:pPr>
        <w:ind w:left="5026" w:hanging="360"/>
      </w:pPr>
    </w:lvl>
    <w:lvl w:ilvl="7" w:tplc="04240019" w:tentative="1">
      <w:start w:val="1"/>
      <w:numFmt w:val="lowerLetter"/>
      <w:lvlText w:val="%8."/>
      <w:lvlJc w:val="left"/>
      <w:pPr>
        <w:ind w:left="5746" w:hanging="360"/>
      </w:pPr>
    </w:lvl>
    <w:lvl w:ilvl="8" w:tplc="0424001B" w:tentative="1">
      <w:start w:val="1"/>
      <w:numFmt w:val="lowerRoman"/>
      <w:lvlText w:val="%9."/>
      <w:lvlJc w:val="right"/>
      <w:pPr>
        <w:ind w:left="6466" w:hanging="180"/>
      </w:pPr>
    </w:lvl>
  </w:abstractNum>
  <w:abstractNum w:abstractNumId="15" w15:restartNumberingAfterBreak="0">
    <w:nsid w:val="1DDB7F07"/>
    <w:multiLevelType w:val="hybridMultilevel"/>
    <w:tmpl w:val="F1085982"/>
    <w:lvl w:ilvl="0" w:tplc="538201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EF717A5"/>
    <w:multiLevelType w:val="hybridMultilevel"/>
    <w:tmpl w:val="AE86D216"/>
    <w:lvl w:ilvl="0" w:tplc="0424000F">
      <w:start w:val="1"/>
      <w:numFmt w:val="decimal"/>
      <w:lvlText w:val="%1."/>
      <w:lvlJc w:val="left"/>
      <w:pPr>
        <w:tabs>
          <w:tab w:val="num" w:pos="720"/>
        </w:tabs>
        <w:ind w:left="720" w:hanging="360"/>
      </w:pPr>
      <w:rPr>
        <w:rFonts w:hint="default"/>
      </w:r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37658"/>
    <w:multiLevelType w:val="hybridMultilevel"/>
    <w:tmpl w:val="DAA21B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02B4FEE"/>
    <w:multiLevelType w:val="hybridMultilevel"/>
    <w:tmpl w:val="2AD22934"/>
    <w:lvl w:ilvl="0" w:tplc="0424000F">
      <w:start w:val="1"/>
      <w:numFmt w:val="decimal"/>
      <w:lvlText w:val="%1."/>
      <w:lvlJc w:val="left"/>
      <w:pPr>
        <w:tabs>
          <w:tab w:val="num" w:pos="720"/>
        </w:tabs>
        <w:ind w:left="720" w:hanging="360"/>
      </w:pPr>
      <w:rPr>
        <w:rFonts w:hint="default"/>
      </w:r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31D90"/>
    <w:multiLevelType w:val="hybridMultilevel"/>
    <w:tmpl w:val="EFEA8762"/>
    <w:lvl w:ilvl="0" w:tplc="A18E61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24312C9"/>
    <w:multiLevelType w:val="hybridMultilevel"/>
    <w:tmpl w:val="A0B85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392602F"/>
    <w:multiLevelType w:val="hybridMultilevel"/>
    <w:tmpl w:val="46CC65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5DA4665"/>
    <w:multiLevelType w:val="hybridMultilevel"/>
    <w:tmpl w:val="15EEB0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6925A0D"/>
    <w:multiLevelType w:val="hybridMultilevel"/>
    <w:tmpl w:val="6160FDEA"/>
    <w:lvl w:ilvl="0" w:tplc="0424000F">
      <w:start w:val="1"/>
      <w:numFmt w:val="decimal"/>
      <w:lvlText w:val="%1."/>
      <w:lvlJc w:val="left"/>
      <w:pPr>
        <w:tabs>
          <w:tab w:val="num" w:pos="720"/>
        </w:tabs>
        <w:ind w:left="720" w:hanging="360"/>
      </w:p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273ECA"/>
    <w:multiLevelType w:val="hybridMultilevel"/>
    <w:tmpl w:val="87204132"/>
    <w:lvl w:ilvl="0" w:tplc="156AD382">
      <w:start w:val="3"/>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2B8845E1"/>
    <w:multiLevelType w:val="hybridMultilevel"/>
    <w:tmpl w:val="09160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FC7331"/>
    <w:multiLevelType w:val="hybridMultilevel"/>
    <w:tmpl w:val="09160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4779BD"/>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0E0421"/>
    <w:multiLevelType w:val="hybridMultilevel"/>
    <w:tmpl w:val="2C3683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327A5C"/>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405B55"/>
    <w:multiLevelType w:val="hybridMultilevel"/>
    <w:tmpl w:val="AE3EF4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D925480"/>
    <w:multiLevelType w:val="hybridMultilevel"/>
    <w:tmpl w:val="3C4ED750"/>
    <w:lvl w:ilvl="0" w:tplc="ED9CFC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2AE5E90"/>
    <w:multiLevelType w:val="hybridMultilevel"/>
    <w:tmpl w:val="DE340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33C1295"/>
    <w:multiLevelType w:val="hybridMultilevel"/>
    <w:tmpl w:val="3AB23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50F06DE"/>
    <w:multiLevelType w:val="hybridMultilevel"/>
    <w:tmpl w:val="784A2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5982C64"/>
    <w:multiLevelType w:val="hybridMultilevel"/>
    <w:tmpl w:val="2A429964"/>
    <w:lvl w:ilvl="0" w:tplc="E94460E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4940581B"/>
    <w:multiLevelType w:val="hybridMultilevel"/>
    <w:tmpl w:val="A290FF5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C65718F"/>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21261A"/>
    <w:multiLevelType w:val="hybridMultilevel"/>
    <w:tmpl w:val="706A0D7A"/>
    <w:lvl w:ilvl="0" w:tplc="04240017">
      <w:start w:val="1"/>
      <w:numFmt w:val="lowerLetter"/>
      <w:lvlText w:val="%1)"/>
      <w:lvlJc w:val="left"/>
      <w:pPr>
        <w:ind w:left="1068" w:hanging="360"/>
      </w:pPr>
      <w:rPr>
        <w:rFonts w:hint="default"/>
      </w:rPr>
    </w:lvl>
    <w:lvl w:ilvl="1" w:tplc="47C237C2">
      <w:start w:val="1"/>
      <w:numFmt w:val="decimal"/>
      <w:lvlText w:val="%2."/>
      <w:lvlJc w:val="left"/>
      <w:pPr>
        <w:ind w:left="1788" w:hanging="360"/>
      </w:pPr>
      <w:rPr>
        <w:rFonts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9" w15:restartNumberingAfterBreak="0">
    <w:nsid w:val="57F112E8"/>
    <w:multiLevelType w:val="hybridMultilevel"/>
    <w:tmpl w:val="6CB249A2"/>
    <w:lvl w:ilvl="0" w:tplc="31222A62">
      <w:start w:val="1"/>
      <w:numFmt w:val="decimal"/>
      <w:lvlText w:val="%1."/>
      <w:lvlJc w:val="left"/>
      <w:pPr>
        <w:ind w:left="706" w:hanging="360"/>
      </w:pPr>
      <w:rPr>
        <w:rFonts w:hint="default"/>
      </w:rPr>
    </w:lvl>
    <w:lvl w:ilvl="1" w:tplc="04240019" w:tentative="1">
      <w:start w:val="1"/>
      <w:numFmt w:val="lowerLetter"/>
      <w:lvlText w:val="%2."/>
      <w:lvlJc w:val="left"/>
      <w:pPr>
        <w:ind w:left="1426" w:hanging="360"/>
      </w:pPr>
    </w:lvl>
    <w:lvl w:ilvl="2" w:tplc="0424001B" w:tentative="1">
      <w:start w:val="1"/>
      <w:numFmt w:val="lowerRoman"/>
      <w:lvlText w:val="%3."/>
      <w:lvlJc w:val="right"/>
      <w:pPr>
        <w:ind w:left="2146" w:hanging="180"/>
      </w:pPr>
    </w:lvl>
    <w:lvl w:ilvl="3" w:tplc="0424000F" w:tentative="1">
      <w:start w:val="1"/>
      <w:numFmt w:val="decimal"/>
      <w:lvlText w:val="%4."/>
      <w:lvlJc w:val="left"/>
      <w:pPr>
        <w:ind w:left="2866" w:hanging="360"/>
      </w:pPr>
    </w:lvl>
    <w:lvl w:ilvl="4" w:tplc="04240019" w:tentative="1">
      <w:start w:val="1"/>
      <w:numFmt w:val="lowerLetter"/>
      <w:lvlText w:val="%5."/>
      <w:lvlJc w:val="left"/>
      <w:pPr>
        <w:ind w:left="3586" w:hanging="360"/>
      </w:pPr>
    </w:lvl>
    <w:lvl w:ilvl="5" w:tplc="0424001B" w:tentative="1">
      <w:start w:val="1"/>
      <w:numFmt w:val="lowerRoman"/>
      <w:lvlText w:val="%6."/>
      <w:lvlJc w:val="right"/>
      <w:pPr>
        <w:ind w:left="4306" w:hanging="180"/>
      </w:pPr>
    </w:lvl>
    <w:lvl w:ilvl="6" w:tplc="0424000F" w:tentative="1">
      <w:start w:val="1"/>
      <w:numFmt w:val="decimal"/>
      <w:lvlText w:val="%7."/>
      <w:lvlJc w:val="left"/>
      <w:pPr>
        <w:ind w:left="5026" w:hanging="360"/>
      </w:pPr>
    </w:lvl>
    <w:lvl w:ilvl="7" w:tplc="04240019" w:tentative="1">
      <w:start w:val="1"/>
      <w:numFmt w:val="lowerLetter"/>
      <w:lvlText w:val="%8."/>
      <w:lvlJc w:val="left"/>
      <w:pPr>
        <w:ind w:left="5746" w:hanging="360"/>
      </w:pPr>
    </w:lvl>
    <w:lvl w:ilvl="8" w:tplc="0424001B" w:tentative="1">
      <w:start w:val="1"/>
      <w:numFmt w:val="lowerRoman"/>
      <w:lvlText w:val="%9."/>
      <w:lvlJc w:val="right"/>
      <w:pPr>
        <w:ind w:left="6466" w:hanging="180"/>
      </w:pPr>
    </w:lvl>
  </w:abstractNum>
  <w:abstractNum w:abstractNumId="40" w15:restartNumberingAfterBreak="0">
    <w:nsid w:val="58F7576C"/>
    <w:multiLevelType w:val="hybridMultilevel"/>
    <w:tmpl w:val="35EAA8E8"/>
    <w:lvl w:ilvl="0" w:tplc="538201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CDF3236"/>
    <w:multiLevelType w:val="hybridMultilevel"/>
    <w:tmpl w:val="C908BA84"/>
    <w:lvl w:ilvl="0" w:tplc="D6867DCA">
      <w:start w:val="1"/>
      <w:numFmt w:val="bullet"/>
      <w:lvlText w:val=""/>
      <w:lvlJc w:val="left"/>
      <w:pPr>
        <w:ind w:left="720" w:hanging="360"/>
      </w:pPr>
      <w:rPr>
        <w:rFonts w:ascii="Symbol" w:hAnsi="Symbol" w:hint="default"/>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D607E61"/>
    <w:multiLevelType w:val="hybridMultilevel"/>
    <w:tmpl w:val="EA3E0154"/>
    <w:lvl w:ilvl="0" w:tplc="A18E61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D636D45"/>
    <w:multiLevelType w:val="hybridMultilevel"/>
    <w:tmpl w:val="A6301A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FF15BB5"/>
    <w:multiLevelType w:val="hybridMultilevel"/>
    <w:tmpl w:val="E7203F6E"/>
    <w:lvl w:ilvl="0" w:tplc="A97A27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1B4064F"/>
    <w:multiLevelType w:val="hybridMultilevel"/>
    <w:tmpl w:val="513E32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2F1096F"/>
    <w:multiLevelType w:val="hybridMultilevel"/>
    <w:tmpl w:val="DD3600A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56C2CB7"/>
    <w:multiLevelType w:val="hybridMultilevel"/>
    <w:tmpl w:val="5CE89B5A"/>
    <w:lvl w:ilvl="0" w:tplc="A97A271C">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D7B4CC2"/>
    <w:multiLevelType w:val="multilevel"/>
    <w:tmpl w:val="FD0A2A58"/>
    <w:styleLink w:val="Trenutniseznam1"/>
    <w:lvl w:ilvl="0">
      <w:start w:val="1"/>
      <w:numFmt w:val="decimal"/>
      <w:lvlText w:val="%1."/>
      <w:lvlJc w:val="left"/>
      <w:pPr>
        <w:ind w:left="720" w:hanging="360"/>
      </w:pPr>
      <w:rPr>
        <w:rFonts w:ascii="Arial" w:eastAsiaTheme="minorHAns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504B4D"/>
    <w:multiLevelType w:val="hybridMultilevel"/>
    <w:tmpl w:val="02827058"/>
    <w:lvl w:ilvl="0" w:tplc="0424000F">
      <w:start w:val="1"/>
      <w:numFmt w:val="decimal"/>
      <w:lvlText w:val="%1."/>
      <w:lvlJc w:val="left"/>
      <w:pPr>
        <w:ind w:left="720" w:hanging="360"/>
      </w:pPr>
      <w:rPr>
        <w:rFonts w:hint="default"/>
      </w:rPr>
    </w:lvl>
    <w:lvl w:ilvl="1" w:tplc="6912499C">
      <w:numFmt w:val="bullet"/>
      <w:lvlText w:val="•"/>
      <w:lvlJc w:val="left"/>
      <w:pPr>
        <w:ind w:left="1785" w:hanging="705"/>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852318C"/>
    <w:multiLevelType w:val="hybridMultilevel"/>
    <w:tmpl w:val="101C52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A2E77D1"/>
    <w:multiLevelType w:val="hybridMultilevel"/>
    <w:tmpl w:val="C484B5F2"/>
    <w:lvl w:ilvl="0" w:tplc="03D2092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732" w:hanging="360"/>
      </w:pPr>
      <w:rPr>
        <w:rFonts w:ascii="Courier New" w:hAnsi="Courier New" w:cs="Courier New" w:hint="default"/>
      </w:rPr>
    </w:lvl>
    <w:lvl w:ilvl="2" w:tplc="04240005" w:tentative="1">
      <w:start w:val="1"/>
      <w:numFmt w:val="bullet"/>
      <w:lvlText w:val=""/>
      <w:lvlJc w:val="left"/>
      <w:pPr>
        <w:ind w:left="1452" w:hanging="360"/>
      </w:pPr>
      <w:rPr>
        <w:rFonts w:ascii="Wingdings" w:hAnsi="Wingdings" w:hint="default"/>
      </w:rPr>
    </w:lvl>
    <w:lvl w:ilvl="3" w:tplc="04240001" w:tentative="1">
      <w:start w:val="1"/>
      <w:numFmt w:val="bullet"/>
      <w:lvlText w:val=""/>
      <w:lvlJc w:val="left"/>
      <w:pPr>
        <w:ind w:left="2172" w:hanging="360"/>
      </w:pPr>
      <w:rPr>
        <w:rFonts w:ascii="Symbol" w:hAnsi="Symbol" w:hint="default"/>
      </w:rPr>
    </w:lvl>
    <w:lvl w:ilvl="4" w:tplc="04240003" w:tentative="1">
      <w:start w:val="1"/>
      <w:numFmt w:val="bullet"/>
      <w:lvlText w:val="o"/>
      <w:lvlJc w:val="left"/>
      <w:pPr>
        <w:ind w:left="2892" w:hanging="360"/>
      </w:pPr>
      <w:rPr>
        <w:rFonts w:ascii="Courier New" w:hAnsi="Courier New" w:cs="Courier New" w:hint="default"/>
      </w:rPr>
    </w:lvl>
    <w:lvl w:ilvl="5" w:tplc="04240005" w:tentative="1">
      <w:start w:val="1"/>
      <w:numFmt w:val="bullet"/>
      <w:lvlText w:val=""/>
      <w:lvlJc w:val="left"/>
      <w:pPr>
        <w:ind w:left="3612" w:hanging="360"/>
      </w:pPr>
      <w:rPr>
        <w:rFonts w:ascii="Wingdings" w:hAnsi="Wingdings" w:hint="default"/>
      </w:rPr>
    </w:lvl>
    <w:lvl w:ilvl="6" w:tplc="04240001" w:tentative="1">
      <w:start w:val="1"/>
      <w:numFmt w:val="bullet"/>
      <w:lvlText w:val=""/>
      <w:lvlJc w:val="left"/>
      <w:pPr>
        <w:ind w:left="4332" w:hanging="360"/>
      </w:pPr>
      <w:rPr>
        <w:rFonts w:ascii="Symbol" w:hAnsi="Symbol" w:hint="default"/>
      </w:rPr>
    </w:lvl>
    <w:lvl w:ilvl="7" w:tplc="04240003" w:tentative="1">
      <w:start w:val="1"/>
      <w:numFmt w:val="bullet"/>
      <w:lvlText w:val="o"/>
      <w:lvlJc w:val="left"/>
      <w:pPr>
        <w:ind w:left="5052" w:hanging="360"/>
      </w:pPr>
      <w:rPr>
        <w:rFonts w:ascii="Courier New" w:hAnsi="Courier New" w:cs="Courier New" w:hint="default"/>
      </w:rPr>
    </w:lvl>
    <w:lvl w:ilvl="8" w:tplc="04240005" w:tentative="1">
      <w:start w:val="1"/>
      <w:numFmt w:val="bullet"/>
      <w:lvlText w:val=""/>
      <w:lvlJc w:val="left"/>
      <w:pPr>
        <w:ind w:left="5772" w:hanging="360"/>
      </w:pPr>
      <w:rPr>
        <w:rFonts w:ascii="Wingdings" w:hAnsi="Wingdings" w:hint="default"/>
      </w:rPr>
    </w:lvl>
  </w:abstractNum>
  <w:abstractNum w:abstractNumId="52" w15:restartNumberingAfterBreak="0">
    <w:nsid w:val="7D6861C3"/>
    <w:multiLevelType w:val="hybridMultilevel"/>
    <w:tmpl w:val="02827058"/>
    <w:lvl w:ilvl="0" w:tplc="FFFFFFFF">
      <w:start w:val="1"/>
      <w:numFmt w:val="decimal"/>
      <w:lvlText w:val="%1."/>
      <w:lvlJc w:val="left"/>
      <w:pPr>
        <w:ind w:left="720" w:hanging="360"/>
      </w:pPr>
      <w:rPr>
        <w:rFonts w:hint="default"/>
      </w:rPr>
    </w:lvl>
    <w:lvl w:ilvl="1" w:tplc="FFFFFFFF">
      <w:numFmt w:val="bullet"/>
      <w:lvlText w:val="•"/>
      <w:lvlJc w:val="left"/>
      <w:pPr>
        <w:ind w:left="1785" w:hanging="705"/>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F9B2B6D"/>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7748383">
    <w:abstractNumId w:val="19"/>
  </w:num>
  <w:num w:numId="2" w16cid:durableId="1439250918">
    <w:abstractNumId w:val="33"/>
  </w:num>
  <w:num w:numId="3" w16cid:durableId="920337998">
    <w:abstractNumId w:val="28"/>
  </w:num>
  <w:num w:numId="4" w16cid:durableId="179858732">
    <w:abstractNumId w:val="41"/>
  </w:num>
  <w:num w:numId="5" w16cid:durableId="1984697235">
    <w:abstractNumId w:val="3"/>
  </w:num>
  <w:num w:numId="6" w16cid:durableId="1363045930">
    <w:abstractNumId w:val="50"/>
  </w:num>
  <w:num w:numId="7" w16cid:durableId="377825561">
    <w:abstractNumId w:val="21"/>
  </w:num>
  <w:num w:numId="8" w16cid:durableId="353456112">
    <w:abstractNumId w:val="42"/>
  </w:num>
  <w:num w:numId="9" w16cid:durableId="443841877">
    <w:abstractNumId w:val="5"/>
  </w:num>
  <w:num w:numId="10" w16cid:durableId="1076171662">
    <w:abstractNumId w:val="30"/>
  </w:num>
  <w:num w:numId="11" w16cid:durableId="42750232">
    <w:abstractNumId w:val="11"/>
  </w:num>
  <w:num w:numId="12" w16cid:durableId="96100994">
    <w:abstractNumId w:val="13"/>
  </w:num>
  <w:num w:numId="13" w16cid:durableId="575625754">
    <w:abstractNumId w:val="23"/>
  </w:num>
  <w:num w:numId="14" w16cid:durableId="918713169">
    <w:abstractNumId w:val="24"/>
  </w:num>
  <w:num w:numId="15" w16cid:durableId="1929384187">
    <w:abstractNumId w:val="20"/>
  </w:num>
  <w:num w:numId="16" w16cid:durableId="86537820">
    <w:abstractNumId w:val="18"/>
  </w:num>
  <w:num w:numId="17" w16cid:durableId="602999617">
    <w:abstractNumId w:val="4"/>
  </w:num>
  <w:num w:numId="18" w16cid:durableId="2081907838">
    <w:abstractNumId w:val="16"/>
  </w:num>
  <w:num w:numId="19" w16cid:durableId="2100560691">
    <w:abstractNumId w:val="7"/>
  </w:num>
  <w:num w:numId="20" w16cid:durableId="2041130433">
    <w:abstractNumId w:val="49"/>
  </w:num>
  <w:num w:numId="21" w16cid:durableId="120658513">
    <w:abstractNumId w:val="44"/>
  </w:num>
  <w:num w:numId="22" w16cid:durableId="2055078219">
    <w:abstractNumId w:val="10"/>
  </w:num>
  <w:num w:numId="23" w16cid:durableId="1019165851">
    <w:abstractNumId w:val="47"/>
  </w:num>
  <w:num w:numId="24" w16cid:durableId="2146656775">
    <w:abstractNumId w:val="25"/>
  </w:num>
  <w:num w:numId="25" w16cid:durableId="1081218816">
    <w:abstractNumId w:val="26"/>
  </w:num>
  <w:num w:numId="26" w16cid:durableId="282620169">
    <w:abstractNumId w:val="8"/>
  </w:num>
  <w:num w:numId="27" w16cid:durableId="1903560577">
    <w:abstractNumId w:val="12"/>
  </w:num>
  <w:num w:numId="28" w16cid:durableId="1406297135">
    <w:abstractNumId w:val="31"/>
  </w:num>
  <w:num w:numId="29" w16cid:durableId="1125930837">
    <w:abstractNumId w:val="9"/>
  </w:num>
  <w:num w:numId="30" w16cid:durableId="334573723">
    <w:abstractNumId w:val="43"/>
  </w:num>
  <w:num w:numId="31" w16cid:durableId="1165629355">
    <w:abstractNumId w:val="52"/>
  </w:num>
  <w:num w:numId="32" w16cid:durableId="2022317167">
    <w:abstractNumId w:val="32"/>
  </w:num>
  <w:num w:numId="33" w16cid:durableId="158155154">
    <w:abstractNumId w:val="46"/>
  </w:num>
  <w:num w:numId="34" w16cid:durableId="157353407">
    <w:abstractNumId w:val="35"/>
  </w:num>
  <w:num w:numId="35" w16cid:durableId="1914001496">
    <w:abstractNumId w:val="2"/>
  </w:num>
  <w:num w:numId="36" w16cid:durableId="1113399579">
    <w:abstractNumId w:val="38"/>
  </w:num>
  <w:num w:numId="37" w16cid:durableId="1311133675">
    <w:abstractNumId w:val="34"/>
  </w:num>
  <w:num w:numId="38" w16cid:durableId="70005566">
    <w:abstractNumId w:val="51"/>
  </w:num>
  <w:num w:numId="39" w16cid:durableId="504521016">
    <w:abstractNumId w:val="27"/>
  </w:num>
  <w:num w:numId="40" w16cid:durableId="1928079428">
    <w:abstractNumId w:val="29"/>
  </w:num>
  <w:num w:numId="41" w16cid:durableId="1133715509">
    <w:abstractNumId w:val="37"/>
  </w:num>
  <w:num w:numId="42" w16cid:durableId="1887839498">
    <w:abstractNumId w:val="53"/>
  </w:num>
  <w:num w:numId="43" w16cid:durableId="676885675">
    <w:abstractNumId w:val="36"/>
  </w:num>
  <w:num w:numId="44" w16cid:durableId="634481021">
    <w:abstractNumId w:val="17"/>
  </w:num>
  <w:num w:numId="45" w16cid:durableId="1903174001">
    <w:abstractNumId w:val="45"/>
  </w:num>
  <w:num w:numId="46" w16cid:durableId="645471263">
    <w:abstractNumId w:val="22"/>
  </w:num>
  <w:num w:numId="47" w16cid:durableId="74714166">
    <w:abstractNumId w:val="48"/>
  </w:num>
  <w:num w:numId="48" w16cid:durableId="1136528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6269774">
    <w:abstractNumId w:val="0"/>
  </w:num>
  <w:num w:numId="50" w16cid:durableId="433594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913526">
    <w:abstractNumId w:val="15"/>
  </w:num>
  <w:num w:numId="52" w16cid:durableId="732699975">
    <w:abstractNumId w:val="14"/>
  </w:num>
  <w:num w:numId="53" w16cid:durableId="928121696">
    <w:abstractNumId w:val="39"/>
  </w:num>
  <w:num w:numId="54" w16cid:durableId="757097869">
    <w:abstractNumId w:val="6"/>
  </w:num>
  <w:num w:numId="55" w16cid:durableId="157740141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EC"/>
    <w:rsid w:val="00033638"/>
    <w:rsid w:val="0003481A"/>
    <w:rsid w:val="0005223B"/>
    <w:rsid w:val="00096C0D"/>
    <w:rsid w:val="000A19D7"/>
    <w:rsid w:val="000B08B8"/>
    <w:rsid w:val="001114AD"/>
    <w:rsid w:val="0013467A"/>
    <w:rsid w:val="00154D98"/>
    <w:rsid w:val="001B35A8"/>
    <w:rsid w:val="001D0274"/>
    <w:rsid w:val="001E7E99"/>
    <w:rsid w:val="002037EC"/>
    <w:rsid w:val="0021182D"/>
    <w:rsid w:val="002354CC"/>
    <w:rsid w:val="002738F5"/>
    <w:rsid w:val="00291D48"/>
    <w:rsid w:val="002B2553"/>
    <w:rsid w:val="002B7630"/>
    <w:rsid w:val="002D7246"/>
    <w:rsid w:val="002E2353"/>
    <w:rsid w:val="003444EB"/>
    <w:rsid w:val="004334D4"/>
    <w:rsid w:val="0045731A"/>
    <w:rsid w:val="004933FB"/>
    <w:rsid w:val="004D112F"/>
    <w:rsid w:val="004F4ED8"/>
    <w:rsid w:val="005030B5"/>
    <w:rsid w:val="005038DD"/>
    <w:rsid w:val="00525FE2"/>
    <w:rsid w:val="005356C5"/>
    <w:rsid w:val="00544614"/>
    <w:rsid w:val="005852F2"/>
    <w:rsid w:val="00592B26"/>
    <w:rsid w:val="005A4D04"/>
    <w:rsid w:val="005A6770"/>
    <w:rsid w:val="005D797C"/>
    <w:rsid w:val="005E4414"/>
    <w:rsid w:val="00612BDB"/>
    <w:rsid w:val="006168DC"/>
    <w:rsid w:val="00621FE7"/>
    <w:rsid w:val="00675FB2"/>
    <w:rsid w:val="00680191"/>
    <w:rsid w:val="00683224"/>
    <w:rsid w:val="006A1FB1"/>
    <w:rsid w:val="00780147"/>
    <w:rsid w:val="00783157"/>
    <w:rsid w:val="007905D1"/>
    <w:rsid w:val="00827B7B"/>
    <w:rsid w:val="00847030"/>
    <w:rsid w:val="008E78CE"/>
    <w:rsid w:val="00902742"/>
    <w:rsid w:val="0090756E"/>
    <w:rsid w:val="00933E65"/>
    <w:rsid w:val="00935207"/>
    <w:rsid w:val="00961048"/>
    <w:rsid w:val="00964162"/>
    <w:rsid w:val="00982173"/>
    <w:rsid w:val="009A352F"/>
    <w:rsid w:val="009A582B"/>
    <w:rsid w:val="009F33B0"/>
    <w:rsid w:val="00A27BBF"/>
    <w:rsid w:val="00A44FA7"/>
    <w:rsid w:val="00A94E16"/>
    <w:rsid w:val="00AB2482"/>
    <w:rsid w:val="00B21B62"/>
    <w:rsid w:val="00B2794E"/>
    <w:rsid w:val="00B356C0"/>
    <w:rsid w:val="00B409AD"/>
    <w:rsid w:val="00B4594F"/>
    <w:rsid w:val="00B5112D"/>
    <w:rsid w:val="00B66C66"/>
    <w:rsid w:val="00B95E04"/>
    <w:rsid w:val="00BB77FF"/>
    <w:rsid w:val="00BC67C8"/>
    <w:rsid w:val="00C147C9"/>
    <w:rsid w:val="00C20747"/>
    <w:rsid w:val="00C33A19"/>
    <w:rsid w:val="00C36E8F"/>
    <w:rsid w:val="00C57CF6"/>
    <w:rsid w:val="00C6664F"/>
    <w:rsid w:val="00C66E65"/>
    <w:rsid w:val="00C902F9"/>
    <w:rsid w:val="00C902FB"/>
    <w:rsid w:val="00C903B0"/>
    <w:rsid w:val="00CD5C25"/>
    <w:rsid w:val="00CE0FA0"/>
    <w:rsid w:val="00CE684B"/>
    <w:rsid w:val="00D517B2"/>
    <w:rsid w:val="00D55018"/>
    <w:rsid w:val="00D62BAC"/>
    <w:rsid w:val="00D7675A"/>
    <w:rsid w:val="00D77A75"/>
    <w:rsid w:val="00D9291A"/>
    <w:rsid w:val="00DA4BDB"/>
    <w:rsid w:val="00DC0067"/>
    <w:rsid w:val="00DC6137"/>
    <w:rsid w:val="00DE46D5"/>
    <w:rsid w:val="00E26C1D"/>
    <w:rsid w:val="00E311E1"/>
    <w:rsid w:val="00E32425"/>
    <w:rsid w:val="00E60AF0"/>
    <w:rsid w:val="00E62E4A"/>
    <w:rsid w:val="00E73657"/>
    <w:rsid w:val="00E811E4"/>
    <w:rsid w:val="00EB0C92"/>
    <w:rsid w:val="00ED7328"/>
    <w:rsid w:val="00EE25D4"/>
    <w:rsid w:val="00F104A0"/>
    <w:rsid w:val="00F32BC6"/>
    <w:rsid w:val="00F50E70"/>
    <w:rsid w:val="00F54A7F"/>
    <w:rsid w:val="00F56B27"/>
    <w:rsid w:val="00F67E2E"/>
    <w:rsid w:val="00FF32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C769"/>
  <w15:chartTrackingRefBased/>
  <w15:docId w15:val="{867EC0C0-A776-44CC-9CDE-20FAD76E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37EC"/>
    <w:pPr>
      <w:spacing w:after="200" w:line="276" w:lineRule="auto"/>
    </w:pPr>
    <w:rPr>
      <w:kern w:val="0"/>
      <w14:ligatures w14:val="none"/>
    </w:rPr>
  </w:style>
  <w:style w:type="paragraph" w:styleId="Naslov1">
    <w:name w:val="heading 1"/>
    <w:basedOn w:val="Navaden"/>
    <w:next w:val="Navaden"/>
    <w:link w:val="Naslov1Znak"/>
    <w:uiPriority w:val="9"/>
    <w:qFormat/>
    <w:rsid w:val="000A19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0A1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0A19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037EC"/>
    <w:rPr>
      <w:color w:val="0563C1" w:themeColor="hyperlink"/>
      <w:u w:val="single"/>
    </w:rPr>
  </w:style>
  <w:style w:type="paragraph" w:styleId="Odstavekseznama">
    <w:name w:val="List Paragraph"/>
    <w:basedOn w:val="Navaden"/>
    <w:uiPriority w:val="34"/>
    <w:qFormat/>
    <w:rsid w:val="002037EC"/>
    <w:pPr>
      <w:ind w:left="720"/>
      <w:contextualSpacing/>
    </w:pPr>
  </w:style>
  <w:style w:type="paragraph" w:styleId="Besedilooblaka">
    <w:name w:val="Balloon Text"/>
    <w:basedOn w:val="Navaden"/>
    <w:link w:val="BesedilooblakaZnak"/>
    <w:uiPriority w:val="99"/>
    <w:semiHidden/>
    <w:unhideWhenUsed/>
    <w:rsid w:val="002037E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37EC"/>
    <w:rPr>
      <w:rFonts w:ascii="Tahoma" w:hAnsi="Tahoma" w:cs="Tahoma"/>
      <w:kern w:val="0"/>
      <w:sz w:val="16"/>
      <w:szCs w:val="16"/>
      <w14:ligatures w14:val="none"/>
    </w:rPr>
  </w:style>
  <w:style w:type="paragraph" w:styleId="Glava">
    <w:name w:val="header"/>
    <w:basedOn w:val="Navaden"/>
    <w:link w:val="GlavaZnak"/>
    <w:unhideWhenUsed/>
    <w:rsid w:val="002037EC"/>
    <w:pPr>
      <w:tabs>
        <w:tab w:val="center" w:pos="4536"/>
        <w:tab w:val="right" w:pos="9072"/>
      </w:tabs>
      <w:spacing w:after="0" w:line="240" w:lineRule="auto"/>
    </w:pPr>
  </w:style>
  <w:style w:type="character" w:customStyle="1" w:styleId="GlavaZnak">
    <w:name w:val="Glava Znak"/>
    <w:basedOn w:val="Privzetapisavaodstavka"/>
    <w:link w:val="Glava"/>
    <w:rsid w:val="002037EC"/>
    <w:rPr>
      <w:kern w:val="0"/>
      <w14:ligatures w14:val="none"/>
    </w:rPr>
  </w:style>
  <w:style w:type="paragraph" w:styleId="Noga">
    <w:name w:val="footer"/>
    <w:basedOn w:val="Navaden"/>
    <w:link w:val="NogaZnak"/>
    <w:uiPriority w:val="99"/>
    <w:unhideWhenUsed/>
    <w:rsid w:val="002037EC"/>
    <w:pPr>
      <w:tabs>
        <w:tab w:val="center" w:pos="4536"/>
        <w:tab w:val="right" w:pos="9072"/>
      </w:tabs>
      <w:spacing w:after="0" w:line="240" w:lineRule="auto"/>
    </w:pPr>
  </w:style>
  <w:style w:type="character" w:customStyle="1" w:styleId="NogaZnak">
    <w:name w:val="Noga Znak"/>
    <w:basedOn w:val="Privzetapisavaodstavka"/>
    <w:link w:val="Noga"/>
    <w:uiPriority w:val="99"/>
    <w:rsid w:val="002037EC"/>
    <w:rPr>
      <w:kern w:val="0"/>
      <w14:ligatures w14:val="none"/>
    </w:rPr>
  </w:style>
  <w:style w:type="table" w:styleId="Tabelamrea">
    <w:name w:val="Table Grid"/>
    <w:basedOn w:val="Navadnatabela"/>
    <w:uiPriority w:val="59"/>
    <w:rsid w:val="002037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2037EC"/>
    <w:rPr>
      <w:color w:val="605E5C"/>
      <w:shd w:val="clear" w:color="auto" w:fill="E1DFDD"/>
    </w:rPr>
  </w:style>
  <w:style w:type="character" w:styleId="Pripombasklic">
    <w:name w:val="annotation reference"/>
    <w:basedOn w:val="Privzetapisavaodstavka"/>
    <w:uiPriority w:val="99"/>
    <w:semiHidden/>
    <w:unhideWhenUsed/>
    <w:rsid w:val="00C6664F"/>
    <w:rPr>
      <w:sz w:val="16"/>
      <w:szCs w:val="16"/>
    </w:rPr>
  </w:style>
  <w:style w:type="paragraph" w:styleId="Pripombabesedilo">
    <w:name w:val="annotation text"/>
    <w:basedOn w:val="Navaden"/>
    <w:link w:val="PripombabesediloZnak"/>
    <w:uiPriority w:val="99"/>
    <w:semiHidden/>
    <w:unhideWhenUsed/>
    <w:rsid w:val="00C6664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6664F"/>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C6664F"/>
    <w:rPr>
      <w:b/>
      <w:bCs/>
    </w:rPr>
  </w:style>
  <w:style w:type="character" w:customStyle="1" w:styleId="ZadevapripombeZnak">
    <w:name w:val="Zadeva pripombe Znak"/>
    <w:basedOn w:val="PripombabesediloZnak"/>
    <w:link w:val="Zadevapripombe"/>
    <w:uiPriority w:val="99"/>
    <w:semiHidden/>
    <w:rsid w:val="00C6664F"/>
    <w:rPr>
      <w:b/>
      <w:bCs/>
      <w:kern w:val="0"/>
      <w:sz w:val="20"/>
      <w:szCs w:val="20"/>
      <w14:ligatures w14:val="none"/>
    </w:rPr>
  </w:style>
  <w:style w:type="numbering" w:customStyle="1" w:styleId="Trenutniseznam1">
    <w:name w:val="Trenutni seznam1"/>
    <w:uiPriority w:val="99"/>
    <w:rsid w:val="00933E65"/>
    <w:pPr>
      <w:numPr>
        <w:numId w:val="47"/>
      </w:numPr>
    </w:pPr>
  </w:style>
  <w:style w:type="character" w:customStyle="1" w:styleId="Naslov1Znak">
    <w:name w:val="Naslov 1 Znak"/>
    <w:basedOn w:val="Privzetapisavaodstavka"/>
    <w:link w:val="Naslov1"/>
    <w:uiPriority w:val="9"/>
    <w:rsid w:val="000A19D7"/>
    <w:rPr>
      <w:rFonts w:asciiTheme="majorHAnsi" w:eastAsiaTheme="majorEastAsia" w:hAnsiTheme="majorHAnsi" w:cstheme="majorBidi"/>
      <w:color w:val="2F5496" w:themeColor="accent1" w:themeShade="BF"/>
      <w:kern w:val="0"/>
      <w:sz w:val="32"/>
      <w:szCs w:val="32"/>
      <w14:ligatures w14:val="none"/>
    </w:rPr>
  </w:style>
  <w:style w:type="character" w:customStyle="1" w:styleId="Naslov2Znak">
    <w:name w:val="Naslov 2 Znak"/>
    <w:basedOn w:val="Privzetapisavaodstavka"/>
    <w:link w:val="Naslov2"/>
    <w:uiPriority w:val="9"/>
    <w:semiHidden/>
    <w:rsid w:val="000A19D7"/>
    <w:rPr>
      <w:rFonts w:asciiTheme="majorHAnsi" w:eastAsiaTheme="majorEastAsia" w:hAnsiTheme="majorHAnsi" w:cstheme="majorBidi"/>
      <w:color w:val="2F5496" w:themeColor="accent1" w:themeShade="BF"/>
      <w:kern w:val="0"/>
      <w:sz w:val="26"/>
      <w:szCs w:val="26"/>
      <w14:ligatures w14:val="none"/>
    </w:rPr>
  </w:style>
  <w:style w:type="character" w:customStyle="1" w:styleId="Naslov3Znak">
    <w:name w:val="Naslov 3 Znak"/>
    <w:basedOn w:val="Privzetapisavaodstavka"/>
    <w:link w:val="Naslov3"/>
    <w:uiPriority w:val="9"/>
    <w:semiHidden/>
    <w:rsid w:val="000A19D7"/>
    <w:rPr>
      <w:rFonts w:asciiTheme="majorHAnsi" w:eastAsiaTheme="majorEastAsia" w:hAnsiTheme="majorHAnsi" w:cstheme="majorBidi"/>
      <w:color w:val="1F3763" w:themeColor="accent1" w:themeShade="7F"/>
      <w:kern w:val="0"/>
      <w:sz w:val="24"/>
      <w:szCs w:val="24"/>
      <w14:ligatures w14:val="none"/>
    </w:rPr>
  </w:style>
  <w:style w:type="paragraph" w:styleId="Telobesedila">
    <w:name w:val="Body Text"/>
    <w:basedOn w:val="Navaden"/>
    <w:link w:val="TelobesedilaZnak"/>
    <w:qFormat/>
    <w:rsid w:val="000A19D7"/>
    <w:pPr>
      <w:spacing w:before="180" w:after="180" w:line="240" w:lineRule="auto"/>
    </w:pPr>
    <w:rPr>
      <w:sz w:val="24"/>
      <w:szCs w:val="24"/>
      <w:lang w:val="en-US"/>
    </w:rPr>
  </w:style>
  <w:style w:type="character" w:customStyle="1" w:styleId="TelobesedilaZnak">
    <w:name w:val="Telo besedila Znak"/>
    <w:basedOn w:val="Privzetapisavaodstavka"/>
    <w:link w:val="Telobesedila"/>
    <w:rsid w:val="000A19D7"/>
    <w:rPr>
      <w:kern w:val="0"/>
      <w:sz w:val="24"/>
      <w:szCs w:val="24"/>
      <w:lang w:val="en-US"/>
      <w14:ligatures w14:val="none"/>
    </w:rPr>
  </w:style>
  <w:style w:type="paragraph" w:customStyle="1" w:styleId="FirstParagraph">
    <w:name w:val="First Paragraph"/>
    <w:basedOn w:val="Telobesedila"/>
    <w:next w:val="Telobesedila"/>
    <w:qFormat/>
    <w:rsid w:val="000A19D7"/>
  </w:style>
  <w:style w:type="paragraph" w:customStyle="1" w:styleId="Compact">
    <w:name w:val="Compact"/>
    <w:basedOn w:val="Telobesedila"/>
    <w:qFormat/>
    <w:rsid w:val="000A19D7"/>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uradni-list.si/1/objava.jsp?sop=2017-01-3715" TargetMode="External"/><Relationship Id="rId26" Type="http://schemas.openxmlformats.org/officeDocument/2006/relationships/hyperlink" Target="http://www.uradni-list.si/1/objava.jsp?sop=2022-01-0873" TargetMode="External"/><Relationship Id="rId3" Type="http://schemas.openxmlformats.org/officeDocument/2006/relationships/styles" Target="styles.xml"/><Relationship Id="rId21" Type="http://schemas.openxmlformats.org/officeDocument/2006/relationships/hyperlink" Target="http://www.uradni-list.si/1/objava.jsp?sop=2022-01-0873"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uradni-list.si/1/objava.jsp?sop=2015-01-3842" TargetMode="External"/><Relationship Id="rId25" Type="http://schemas.openxmlformats.org/officeDocument/2006/relationships/hyperlink" Target="http://www.uradni-list.si/1/objava.jsp?sop=2021-01-38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uradni-list.si/1/objava.jsp?sop=2021-01-3885" TargetMode="External"/><Relationship Id="rId29" Type="http://schemas.openxmlformats.org/officeDocument/2006/relationships/hyperlink" Target="http://www.uradni-list.si/1/objava.jsp?sop=2019-01-37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uradni-list.si/1/objava.jsp?sop=2019-01-37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uradni-list.si/1/objava.jsp?sop=2017-01-3715" TargetMode="External"/><Relationship Id="rId28" Type="http://schemas.openxmlformats.org/officeDocument/2006/relationships/hyperlink" Target="http://www.uradni-list.si/1/objava.jsp?sop=2017-01-3715" TargetMode="External"/><Relationship Id="rId10" Type="http://schemas.openxmlformats.org/officeDocument/2006/relationships/hyperlink" Target="mailto:obcina@horjul.si" TargetMode="External"/><Relationship Id="rId19" Type="http://schemas.openxmlformats.org/officeDocument/2006/relationships/hyperlink" Target="http://www.uradni-list.si/1/objava.jsp?sop=2019-01-3723" TargetMode="External"/><Relationship Id="rId31" Type="http://schemas.openxmlformats.org/officeDocument/2006/relationships/hyperlink" Target="http://www.uradni-list.si/1/objava.jsp?sop=2022-01-0873" TargetMode="External"/><Relationship Id="rId4" Type="http://schemas.openxmlformats.org/officeDocument/2006/relationships/settings" Target="settings.xml"/><Relationship Id="rId9" Type="http://schemas.openxmlformats.org/officeDocument/2006/relationships/hyperlink" Target="http://www.horjul.si" TargetMode="External"/><Relationship Id="rId14" Type="http://schemas.openxmlformats.org/officeDocument/2006/relationships/footer" Target="footer2.xml"/><Relationship Id="rId22" Type="http://schemas.openxmlformats.org/officeDocument/2006/relationships/hyperlink" Target="http://www.uradni-list.si/1/objava.jsp?sop=2015-01-3842" TargetMode="External"/><Relationship Id="rId27" Type="http://schemas.openxmlformats.org/officeDocument/2006/relationships/hyperlink" Target="http://www.uradni-list.si/1/objava.jsp?sop=2015-01-3842" TargetMode="External"/><Relationship Id="rId30" Type="http://schemas.openxmlformats.org/officeDocument/2006/relationships/hyperlink" Target="http://www.uradni-list.si/1/objava.jsp?sop=2021-01-3885" TargetMode="External"/><Relationship Id="rId8"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E6C4DE-C45F-435D-BB98-479C33D5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20</Pages>
  <Words>4711</Words>
  <Characters>26859</Characters>
  <Application>Microsoft Office Word</Application>
  <DocSecurity>0</DocSecurity>
  <Lines>223</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Horjul</dc:creator>
  <cp:keywords/>
  <dc:description/>
  <cp:lastModifiedBy>Urša Nagode - Občina Horjul</cp:lastModifiedBy>
  <cp:revision>66</cp:revision>
  <cp:lastPrinted>2026-01-14T08:10:00Z</cp:lastPrinted>
  <dcterms:created xsi:type="dcterms:W3CDTF">2025-11-17T06:24:00Z</dcterms:created>
  <dcterms:modified xsi:type="dcterms:W3CDTF">2026-01-14T08:19:00Z</dcterms:modified>
</cp:coreProperties>
</file>