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4"/>
        <w:gridCol w:w="3073"/>
        <w:gridCol w:w="3255"/>
      </w:tblGrid>
      <w:tr w:rsidR="001D0D7F" w:rsidRPr="0035657A" w14:paraId="52CA2239" w14:textId="77777777" w:rsidTr="001D0D7F">
        <w:tc>
          <w:tcPr>
            <w:tcW w:w="3164" w:type="dxa"/>
          </w:tcPr>
          <w:p w14:paraId="223C9C70" w14:textId="732BD8FC" w:rsidR="001D0D7F" w:rsidRPr="0035657A" w:rsidRDefault="00601715" w:rsidP="00864683">
            <w:pPr>
              <w:spacing w:line="276" w:lineRule="auto"/>
              <w:jc w:val="both"/>
              <w:rPr>
                <w:rFonts w:cstheme="minorHAnsi"/>
              </w:rPr>
            </w:pPr>
            <w:r>
              <w:rPr>
                <w:rFonts w:cstheme="minorHAnsi"/>
                <w:noProof/>
              </w:rPr>
              <w:object w:dxaOrig="1440" w:dyaOrig="1440" w14:anchorId="4FFC4B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8.85pt;margin-top:18.35pt;width:47.05pt;height:55.95pt;z-index:-251658752;visibility:visible;mso-wrap-edited:f;mso-position-horizontal-relative:text;mso-position-vertical-relative:text" wrapcoords="-343 0 -343 21312 21600 21312 21600 0 -343 0" o:allowincell="f">
                  <v:imagedata r:id="rId7" o:title=""/>
                  <w10:wrap type="square"/>
                </v:shape>
                <o:OLEObject Type="Embed" ProgID="Word.Picture.8" ShapeID="_x0000_s1027" DrawAspect="Content" ObjectID="_1801036313" r:id="rId8"/>
              </w:object>
            </w:r>
          </w:p>
        </w:tc>
        <w:tc>
          <w:tcPr>
            <w:tcW w:w="3073" w:type="dxa"/>
          </w:tcPr>
          <w:p w14:paraId="17439F77" w14:textId="77777777" w:rsidR="001D0D7F" w:rsidRPr="0035657A" w:rsidRDefault="001D0D7F" w:rsidP="001D0D7F">
            <w:pPr>
              <w:suppressAutoHyphens/>
              <w:jc w:val="center"/>
              <w:rPr>
                <w:rFonts w:eastAsia="Times New Roman" w:cstheme="minorHAnsi"/>
                <w:i/>
                <w:sz w:val="28"/>
                <w:szCs w:val="28"/>
                <w:lang w:eastAsia="ar-SA"/>
              </w:rPr>
            </w:pPr>
            <w:r w:rsidRPr="0035657A">
              <w:rPr>
                <w:rFonts w:eastAsia="Times New Roman" w:cstheme="minorHAnsi"/>
                <w:i/>
                <w:sz w:val="28"/>
                <w:szCs w:val="28"/>
                <w:lang w:eastAsia="ar-SA"/>
              </w:rPr>
              <w:t>OBČINA HORJUL</w:t>
            </w:r>
          </w:p>
          <w:p w14:paraId="18495167" w14:textId="77777777" w:rsidR="001D0D7F" w:rsidRPr="0035657A" w:rsidRDefault="001D0D7F" w:rsidP="001D0D7F">
            <w:pPr>
              <w:suppressAutoHyphens/>
              <w:jc w:val="center"/>
              <w:rPr>
                <w:rFonts w:eastAsia="Times New Roman" w:cstheme="minorHAnsi"/>
                <w:i/>
                <w:sz w:val="28"/>
                <w:szCs w:val="28"/>
                <w:lang w:eastAsia="ar-SA"/>
              </w:rPr>
            </w:pPr>
            <w:r w:rsidRPr="0035657A">
              <w:rPr>
                <w:rFonts w:eastAsia="Times New Roman" w:cstheme="minorHAnsi"/>
                <w:i/>
                <w:sz w:val="28"/>
                <w:szCs w:val="28"/>
                <w:lang w:eastAsia="ar-SA"/>
              </w:rPr>
              <w:t>Občinski trg 1</w:t>
            </w:r>
          </w:p>
          <w:p w14:paraId="4FC4A699" w14:textId="77777777" w:rsidR="001D0D7F" w:rsidRPr="0035657A" w:rsidRDefault="001D0D7F" w:rsidP="001D0D7F">
            <w:pPr>
              <w:tabs>
                <w:tab w:val="center" w:pos="4703"/>
                <w:tab w:val="right" w:pos="9406"/>
              </w:tabs>
              <w:suppressAutoHyphens/>
              <w:jc w:val="center"/>
              <w:rPr>
                <w:rFonts w:eastAsia="Times New Roman" w:cstheme="minorHAnsi"/>
                <w:i/>
                <w:sz w:val="28"/>
                <w:szCs w:val="28"/>
                <w:lang w:eastAsia="ar-SA"/>
              </w:rPr>
            </w:pPr>
            <w:r w:rsidRPr="0035657A">
              <w:rPr>
                <w:rFonts w:eastAsia="Times New Roman" w:cstheme="minorHAnsi"/>
                <w:i/>
                <w:sz w:val="28"/>
                <w:szCs w:val="28"/>
                <w:lang w:eastAsia="ar-SA"/>
              </w:rPr>
              <w:t>1354 HORJUL</w:t>
            </w:r>
          </w:p>
          <w:p w14:paraId="46380EAD" w14:textId="77777777" w:rsidR="001D0D7F" w:rsidRPr="0035657A" w:rsidRDefault="001D0D7F" w:rsidP="001D0D7F">
            <w:pPr>
              <w:tabs>
                <w:tab w:val="center" w:pos="4703"/>
                <w:tab w:val="right" w:pos="9406"/>
              </w:tabs>
              <w:suppressAutoHyphens/>
              <w:jc w:val="center"/>
              <w:rPr>
                <w:rFonts w:eastAsia="Times New Roman" w:cstheme="minorHAnsi"/>
                <w:i/>
                <w:sz w:val="28"/>
                <w:szCs w:val="28"/>
                <w:lang w:eastAsia="ar-SA"/>
              </w:rPr>
            </w:pPr>
            <w:r w:rsidRPr="0035657A">
              <w:rPr>
                <w:rFonts w:eastAsia="Times New Roman" w:cstheme="minorHAnsi"/>
                <w:i/>
                <w:sz w:val="28"/>
                <w:szCs w:val="28"/>
                <w:lang w:eastAsia="ar-SA"/>
              </w:rPr>
              <w:t>tel.: (01) 75 91 120;</w:t>
            </w:r>
          </w:p>
          <w:p w14:paraId="0A4A4610" w14:textId="04D3EFF8" w:rsidR="001D0D7F" w:rsidRPr="0035657A" w:rsidRDefault="001D0D7F" w:rsidP="001D0D7F">
            <w:pPr>
              <w:spacing w:line="276" w:lineRule="auto"/>
              <w:jc w:val="both"/>
              <w:rPr>
                <w:rFonts w:cstheme="minorHAnsi"/>
              </w:rPr>
            </w:pPr>
            <w:proofErr w:type="spellStart"/>
            <w:r w:rsidRPr="0035657A">
              <w:rPr>
                <w:rFonts w:eastAsia="Times New Roman" w:cstheme="minorHAnsi"/>
                <w:i/>
                <w:sz w:val="28"/>
                <w:szCs w:val="28"/>
                <w:lang w:eastAsia="ar-SA"/>
              </w:rPr>
              <w:t>e-mail:</w:t>
            </w:r>
            <w:hyperlink r:id="rId9" w:history="1">
              <w:r w:rsidRPr="0035657A">
                <w:rPr>
                  <w:rStyle w:val="Hiperpovezava"/>
                  <w:rFonts w:eastAsia="Times New Roman" w:cstheme="minorHAnsi"/>
                  <w:i/>
                  <w:color w:val="auto"/>
                  <w:sz w:val="28"/>
                  <w:szCs w:val="28"/>
                  <w:u w:val="none"/>
                  <w:lang w:eastAsia="ar-SA"/>
                </w:rPr>
                <w:t>obcina@horjul.si</w:t>
              </w:r>
              <w:proofErr w:type="spellEnd"/>
            </w:hyperlink>
          </w:p>
        </w:tc>
        <w:tc>
          <w:tcPr>
            <w:tcW w:w="3255" w:type="dxa"/>
          </w:tcPr>
          <w:p w14:paraId="5E6E9154" w14:textId="77777777" w:rsidR="001D0D7F" w:rsidRPr="0035657A" w:rsidRDefault="001D0D7F" w:rsidP="00864683">
            <w:pPr>
              <w:spacing w:line="276" w:lineRule="auto"/>
              <w:jc w:val="both"/>
              <w:rPr>
                <w:rFonts w:cstheme="minorHAnsi"/>
              </w:rPr>
            </w:pPr>
          </w:p>
        </w:tc>
      </w:tr>
    </w:tbl>
    <w:p w14:paraId="15BF6DC5" w14:textId="77777777" w:rsidR="00864683" w:rsidRPr="0035657A" w:rsidRDefault="00864683" w:rsidP="00864683">
      <w:pPr>
        <w:spacing w:line="276" w:lineRule="auto"/>
        <w:jc w:val="both"/>
        <w:rPr>
          <w:rFonts w:cstheme="minorHAnsi"/>
        </w:rPr>
      </w:pPr>
    </w:p>
    <w:p w14:paraId="6BE2EDC3" w14:textId="77777777" w:rsidR="00864683" w:rsidRPr="0035657A" w:rsidRDefault="00864683" w:rsidP="00864683">
      <w:pPr>
        <w:spacing w:line="276" w:lineRule="auto"/>
        <w:jc w:val="both"/>
        <w:rPr>
          <w:rFonts w:cstheme="minorHAnsi"/>
        </w:rPr>
      </w:pPr>
    </w:p>
    <w:p w14:paraId="7BC851D0" w14:textId="77777777" w:rsidR="00864683" w:rsidRPr="0035657A" w:rsidRDefault="00864683" w:rsidP="00864683">
      <w:pPr>
        <w:spacing w:line="276" w:lineRule="auto"/>
        <w:jc w:val="both"/>
        <w:rPr>
          <w:rFonts w:cstheme="minorHAnsi"/>
        </w:rPr>
      </w:pPr>
    </w:p>
    <w:p w14:paraId="4EF7A20E" w14:textId="77777777" w:rsidR="00864683" w:rsidRPr="0035657A" w:rsidRDefault="00864683" w:rsidP="00864683">
      <w:pPr>
        <w:spacing w:line="276" w:lineRule="auto"/>
        <w:jc w:val="both"/>
        <w:rPr>
          <w:rFonts w:cstheme="minorHAnsi"/>
        </w:rPr>
      </w:pPr>
    </w:p>
    <w:p w14:paraId="0D10D8EB" w14:textId="77777777" w:rsidR="00864683" w:rsidRPr="0035657A" w:rsidRDefault="00864683" w:rsidP="00864683">
      <w:pPr>
        <w:spacing w:line="276" w:lineRule="auto"/>
        <w:jc w:val="both"/>
        <w:rPr>
          <w:rFonts w:cstheme="minorHAnsi"/>
        </w:rPr>
      </w:pPr>
    </w:p>
    <w:p w14:paraId="5A5E5D13" w14:textId="77777777" w:rsidR="00864683" w:rsidRPr="0035657A" w:rsidRDefault="00864683" w:rsidP="00864683">
      <w:pPr>
        <w:spacing w:line="276" w:lineRule="auto"/>
        <w:jc w:val="both"/>
        <w:rPr>
          <w:rFonts w:cstheme="minorHAnsi"/>
        </w:rPr>
      </w:pPr>
    </w:p>
    <w:p w14:paraId="71259A76" w14:textId="77777777" w:rsidR="00864683" w:rsidRPr="0035657A" w:rsidRDefault="00864683" w:rsidP="00864683">
      <w:pPr>
        <w:spacing w:line="276" w:lineRule="auto"/>
        <w:jc w:val="both"/>
        <w:rPr>
          <w:rFonts w:cstheme="minorHAnsi"/>
        </w:rPr>
      </w:pPr>
    </w:p>
    <w:p w14:paraId="4AA384AC" w14:textId="77777777" w:rsidR="00864683" w:rsidRPr="0035657A" w:rsidRDefault="00864683" w:rsidP="00864683">
      <w:pPr>
        <w:spacing w:line="276" w:lineRule="auto"/>
        <w:jc w:val="center"/>
        <w:rPr>
          <w:rFonts w:cstheme="minorHAnsi"/>
          <w:b/>
          <w:bCs/>
          <w:sz w:val="36"/>
          <w:szCs w:val="36"/>
        </w:rPr>
      </w:pPr>
      <w:r w:rsidRPr="0035657A">
        <w:rPr>
          <w:rFonts w:cstheme="minorHAnsi"/>
          <w:b/>
          <w:bCs/>
          <w:sz w:val="36"/>
          <w:szCs w:val="36"/>
        </w:rPr>
        <w:t>RAZPISNA DOKUMENTACIJA</w:t>
      </w:r>
    </w:p>
    <w:p w14:paraId="7E259239" w14:textId="1578C5F9" w:rsidR="00864683" w:rsidRPr="0035657A" w:rsidRDefault="00774B96" w:rsidP="00864683">
      <w:pPr>
        <w:spacing w:line="276" w:lineRule="auto"/>
        <w:jc w:val="center"/>
        <w:rPr>
          <w:rFonts w:cstheme="minorHAnsi"/>
          <w:b/>
          <w:bCs/>
          <w:sz w:val="36"/>
          <w:szCs w:val="36"/>
        </w:rPr>
      </w:pPr>
      <w:r w:rsidRPr="0035657A">
        <w:rPr>
          <w:rFonts w:cstheme="minorHAnsi"/>
          <w:b/>
          <w:bCs/>
          <w:sz w:val="36"/>
          <w:szCs w:val="36"/>
        </w:rPr>
        <w:t>z</w:t>
      </w:r>
      <w:r w:rsidR="00864683" w:rsidRPr="0035657A">
        <w:rPr>
          <w:rFonts w:cstheme="minorHAnsi"/>
          <w:b/>
          <w:bCs/>
          <w:sz w:val="36"/>
          <w:szCs w:val="36"/>
        </w:rPr>
        <w:t>a</w:t>
      </w:r>
    </w:p>
    <w:p w14:paraId="0AD6A884" w14:textId="77777777" w:rsidR="00774B96" w:rsidRPr="0035657A" w:rsidRDefault="00774B96" w:rsidP="00774B96">
      <w:pPr>
        <w:spacing w:after="0" w:line="360" w:lineRule="atLeast"/>
        <w:jc w:val="center"/>
        <w:rPr>
          <w:rFonts w:eastAsia="Times New Roman" w:cstheme="minorHAnsi"/>
          <w:b/>
          <w:bCs/>
          <w:sz w:val="36"/>
          <w:szCs w:val="36"/>
        </w:rPr>
      </w:pPr>
      <w:r w:rsidRPr="0035657A">
        <w:rPr>
          <w:rFonts w:eastAsia="Times New Roman" w:cstheme="minorHAnsi"/>
          <w:b/>
          <w:bCs/>
          <w:sz w:val="36"/>
          <w:szCs w:val="36"/>
        </w:rPr>
        <w:t xml:space="preserve">Javni razpis za sofinanciranje </w:t>
      </w:r>
    </w:p>
    <w:p w14:paraId="11CD789D" w14:textId="72C3E4F1" w:rsidR="00774B96" w:rsidRPr="0035657A" w:rsidRDefault="00774B96" w:rsidP="00774B96">
      <w:pPr>
        <w:spacing w:after="0" w:line="360" w:lineRule="atLeast"/>
        <w:jc w:val="center"/>
        <w:rPr>
          <w:rFonts w:eastAsia="Times New Roman" w:cstheme="minorHAnsi"/>
          <w:b/>
          <w:bCs/>
          <w:sz w:val="36"/>
          <w:szCs w:val="36"/>
        </w:rPr>
      </w:pPr>
      <w:r w:rsidRPr="0035657A">
        <w:rPr>
          <w:rFonts w:eastAsia="Times New Roman" w:cstheme="minorHAnsi"/>
          <w:b/>
          <w:bCs/>
          <w:sz w:val="36"/>
          <w:szCs w:val="36"/>
        </w:rPr>
        <w:t xml:space="preserve">nakupa hišnih črpališč komunalnih odpadnih voda </w:t>
      </w:r>
    </w:p>
    <w:p w14:paraId="6D52D57B" w14:textId="5F27B812" w:rsidR="00774B96" w:rsidRPr="0035657A" w:rsidRDefault="00774B96" w:rsidP="00774B96">
      <w:pPr>
        <w:spacing w:after="0" w:line="360" w:lineRule="atLeast"/>
        <w:jc w:val="center"/>
        <w:rPr>
          <w:rFonts w:eastAsia="Times New Roman" w:cstheme="minorHAnsi"/>
          <w:b/>
          <w:bCs/>
          <w:sz w:val="36"/>
          <w:szCs w:val="36"/>
        </w:rPr>
      </w:pPr>
      <w:r w:rsidRPr="0035657A">
        <w:rPr>
          <w:rFonts w:eastAsia="Times New Roman" w:cstheme="minorHAnsi"/>
          <w:b/>
          <w:bCs/>
          <w:sz w:val="36"/>
          <w:szCs w:val="36"/>
        </w:rPr>
        <w:t>na območju Občine Horjul v letu 2025</w:t>
      </w:r>
    </w:p>
    <w:p w14:paraId="36B2CD35" w14:textId="77777777" w:rsidR="00774B96" w:rsidRPr="0035657A" w:rsidRDefault="00774B96" w:rsidP="00774B96">
      <w:pPr>
        <w:spacing w:after="0" w:line="360" w:lineRule="atLeast"/>
        <w:jc w:val="center"/>
        <w:rPr>
          <w:rFonts w:eastAsia="Times New Roman" w:cstheme="minorHAnsi"/>
          <w:sz w:val="28"/>
          <w:szCs w:val="28"/>
        </w:rPr>
      </w:pPr>
    </w:p>
    <w:p w14:paraId="5910B440" w14:textId="77777777" w:rsidR="00864683" w:rsidRPr="0035657A" w:rsidRDefault="00864683" w:rsidP="00864683">
      <w:pPr>
        <w:spacing w:line="276" w:lineRule="auto"/>
        <w:jc w:val="both"/>
        <w:rPr>
          <w:rFonts w:cstheme="minorHAnsi"/>
          <w:sz w:val="24"/>
          <w:szCs w:val="24"/>
        </w:rPr>
      </w:pPr>
    </w:p>
    <w:p w14:paraId="0E8E9B33" w14:textId="77777777" w:rsidR="00864683" w:rsidRPr="0035657A" w:rsidRDefault="00864683" w:rsidP="00864683">
      <w:pPr>
        <w:spacing w:line="276" w:lineRule="auto"/>
        <w:jc w:val="both"/>
        <w:rPr>
          <w:rFonts w:cstheme="minorHAnsi"/>
          <w:sz w:val="24"/>
          <w:szCs w:val="24"/>
        </w:rPr>
      </w:pPr>
    </w:p>
    <w:p w14:paraId="7496806D" w14:textId="77777777" w:rsidR="00864683" w:rsidRPr="0035657A" w:rsidRDefault="00864683" w:rsidP="00864683">
      <w:pPr>
        <w:spacing w:line="276" w:lineRule="auto"/>
        <w:jc w:val="both"/>
        <w:rPr>
          <w:rFonts w:cstheme="minorHAnsi"/>
          <w:sz w:val="24"/>
          <w:szCs w:val="24"/>
        </w:rPr>
      </w:pPr>
    </w:p>
    <w:p w14:paraId="629D0DDC" w14:textId="77777777" w:rsidR="0025040E" w:rsidRPr="0035657A" w:rsidRDefault="0025040E" w:rsidP="0025040E">
      <w:pPr>
        <w:spacing w:line="276" w:lineRule="auto"/>
        <w:jc w:val="both"/>
        <w:rPr>
          <w:rFonts w:cstheme="minorHAnsi"/>
          <w:sz w:val="24"/>
          <w:szCs w:val="24"/>
        </w:rPr>
      </w:pPr>
      <w:r w:rsidRPr="0035657A">
        <w:rPr>
          <w:rFonts w:cstheme="minorHAnsi"/>
          <w:sz w:val="24"/>
          <w:szCs w:val="24"/>
        </w:rPr>
        <w:t>Vsebina:</w:t>
      </w:r>
    </w:p>
    <w:p w14:paraId="3E29A97B" w14:textId="77777777" w:rsidR="0025040E" w:rsidRPr="0035657A" w:rsidRDefault="0025040E" w:rsidP="0025040E">
      <w:pPr>
        <w:spacing w:line="276" w:lineRule="auto"/>
        <w:jc w:val="both"/>
        <w:rPr>
          <w:rFonts w:cstheme="minorHAnsi"/>
          <w:sz w:val="24"/>
          <w:szCs w:val="24"/>
        </w:rPr>
      </w:pPr>
      <w:r w:rsidRPr="0035657A">
        <w:rPr>
          <w:rFonts w:cstheme="minorHAnsi"/>
          <w:sz w:val="24"/>
          <w:szCs w:val="24"/>
        </w:rPr>
        <w:t>1. Javni razpis</w:t>
      </w:r>
    </w:p>
    <w:p w14:paraId="672BF741" w14:textId="4D9508A8" w:rsidR="00B84DB5" w:rsidRPr="0035657A" w:rsidRDefault="0025040E" w:rsidP="00864683">
      <w:pPr>
        <w:spacing w:line="276" w:lineRule="auto"/>
        <w:jc w:val="both"/>
        <w:rPr>
          <w:rFonts w:cstheme="minorHAnsi"/>
          <w:sz w:val="24"/>
          <w:szCs w:val="24"/>
        </w:rPr>
      </w:pPr>
      <w:r w:rsidRPr="0035657A">
        <w:rPr>
          <w:rFonts w:cstheme="minorHAnsi"/>
          <w:sz w:val="24"/>
          <w:szCs w:val="24"/>
        </w:rPr>
        <w:t>2. Razpisna dokumentacija</w:t>
      </w:r>
    </w:p>
    <w:p w14:paraId="10519323" w14:textId="77777777" w:rsidR="00B84DB5" w:rsidRPr="0035657A" w:rsidRDefault="00B84DB5" w:rsidP="00864683">
      <w:pPr>
        <w:spacing w:line="276" w:lineRule="auto"/>
        <w:jc w:val="both"/>
        <w:rPr>
          <w:rFonts w:cstheme="minorHAnsi"/>
          <w:sz w:val="24"/>
          <w:szCs w:val="24"/>
        </w:rPr>
      </w:pPr>
    </w:p>
    <w:p w14:paraId="5431DAC7" w14:textId="4D9CF9ED" w:rsidR="00B84DB5" w:rsidRPr="0035657A" w:rsidRDefault="002578C6" w:rsidP="00864683">
      <w:pPr>
        <w:spacing w:line="276" w:lineRule="auto"/>
        <w:jc w:val="both"/>
        <w:rPr>
          <w:rFonts w:cstheme="minorHAnsi"/>
          <w:sz w:val="24"/>
          <w:szCs w:val="24"/>
        </w:rPr>
      </w:pPr>
      <w:r w:rsidRPr="0035657A">
        <w:rPr>
          <w:rFonts w:cstheme="minorHAnsi"/>
          <w:sz w:val="24"/>
          <w:szCs w:val="24"/>
        </w:rPr>
        <w:t>Številka: 354-0003/2025-3</w:t>
      </w:r>
    </w:p>
    <w:p w14:paraId="11D8BE72" w14:textId="2D70EEBC" w:rsidR="00864683" w:rsidRPr="0035657A" w:rsidRDefault="002578C6" w:rsidP="00864683">
      <w:pPr>
        <w:spacing w:line="276" w:lineRule="auto"/>
        <w:jc w:val="both"/>
        <w:rPr>
          <w:rFonts w:cstheme="minorHAnsi"/>
          <w:sz w:val="24"/>
          <w:szCs w:val="24"/>
        </w:rPr>
      </w:pPr>
      <w:r w:rsidRPr="0035657A">
        <w:rPr>
          <w:rFonts w:cstheme="minorHAnsi"/>
          <w:sz w:val="24"/>
          <w:szCs w:val="24"/>
        </w:rPr>
        <w:t xml:space="preserve">Datum: </w:t>
      </w:r>
      <w:r w:rsidR="0035657A" w:rsidRPr="0035657A">
        <w:rPr>
          <w:rFonts w:cstheme="minorHAnsi"/>
          <w:sz w:val="24"/>
          <w:szCs w:val="24"/>
        </w:rPr>
        <w:t>1</w:t>
      </w:r>
      <w:r w:rsidRPr="0035657A">
        <w:rPr>
          <w:rFonts w:cstheme="minorHAnsi"/>
          <w:sz w:val="24"/>
          <w:szCs w:val="24"/>
        </w:rPr>
        <w:t xml:space="preserve">4. </w:t>
      </w:r>
      <w:r w:rsidR="0035657A" w:rsidRPr="0035657A">
        <w:rPr>
          <w:rFonts w:cstheme="minorHAnsi"/>
          <w:sz w:val="24"/>
          <w:szCs w:val="24"/>
        </w:rPr>
        <w:t>2</w:t>
      </w:r>
      <w:r w:rsidRPr="0035657A">
        <w:rPr>
          <w:rFonts w:cstheme="minorHAnsi"/>
          <w:sz w:val="24"/>
          <w:szCs w:val="24"/>
        </w:rPr>
        <w:t>. 2025</w:t>
      </w:r>
    </w:p>
    <w:p w14:paraId="06A828DC" w14:textId="77777777" w:rsidR="0025040E" w:rsidRPr="0035657A" w:rsidRDefault="0025040E" w:rsidP="00864683">
      <w:pPr>
        <w:spacing w:line="276" w:lineRule="auto"/>
        <w:jc w:val="both"/>
        <w:rPr>
          <w:rFonts w:cstheme="minorHAnsi"/>
          <w:sz w:val="24"/>
          <w:szCs w:val="24"/>
        </w:rPr>
      </w:pPr>
    </w:p>
    <w:p w14:paraId="430ED795" w14:textId="77777777" w:rsidR="00864683" w:rsidRPr="0035657A" w:rsidRDefault="00864683" w:rsidP="00864683">
      <w:pPr>
        <w:spacing w:line="276" w:lineRule="auto"/>
        <w:jc w:val="both"/>
        <w:rPr>
          <w:rFonts w:cstheme="minorHAnsi"/>
          <w:sz w:val="24"/>
          <w:szCs w:val="24"/>
        </w:rPr>
      </w:pPr>
    </w:p>
    <w:p w14:paraId="4DED2D3D" w14:textId="77777777" w:rsidR="00077716" w:rsidRPr="0035657A" w:rsidRDefault="00077716">
      <w:pPr>
        <w:rPr>
          <w:rFonts w:eastAsia="Times New Roman" w:cstheme="minorHAnsi"/>
          <w:b/>
          <w:bCs/>
        </w:rPr>
      </w:pPr>
      <w:r w:rsidRPr="0035657A">
        <w:rPr>
          <w:rFonts w:eastAsia="Times New Roman" w:cstheme="minorHAnsi"/>
          <w:b/>
          <w:bCs/>
        </w:rPr>
        <w:br w:type="page"/>
      </w:r>
    </w:p>
    <w:p w14:paraId="33177647" w14:textId="358517C2" w:rsidR="00077716" w:rsidRPr="0035657A" w:rsidRDefault="00077716" w:rsidP="00995E50">
      <w:pPr>
        <w:pStyle w:val="Odstavekseznama"/>
        <w:numPr>
          <w:ilvl w:val="0"/>
          <w:numId w:val="16"/>
        </w:numPr>
        <w:spacing w:after="0" w:line="240" w:lineRule="auto"/>
        <w:jc w:val="both"/>
        <w:rPr>
          <w:rFonts w:eastAsia="Times New Roman" w:cstheme="minorHAnsi"/>
          <w:b/>
          <w:bCs/>
        </w:rPr>
      </w:pPr>
      <w:r w:rsidRPr="0035657A">
        <w:rPr>
          <w:rFonts w:eastAsia="Times New Roman" w:cstheme="minorHAnsi"/>
          <w:b/>
          <w:bCs/>
        </w:rPr>
        <w:lastRenderedPageBreak/>
        <w:t xml:space="preserve">Javni razpis </w:t>
      </w:r>
    </w:p>
    <w:p w14:paraId="58A4696B" w14:textId="77777777" w:rsidR="00077716" w:rsidRPr="0035657A" w:rsidRDefault="00077716" w:rsidP="00077716">
      <w:pPr>
        <w:pStyle w:val="Odstavekseznama"/>
        <w:spacing w:after="0" w:line="240" w:lineRule="auto"/>
        <w:jc w:val="both"/>
        <w:rPr>
          <w:rFonts w:eastAsia="Times New Roman" w:cstheme="minorHAnsi"/>
          <w:b/>
          <w:bCs/>
        </w:rPr>
      </w:pPr>
    </w:p>
    <w:p w14:paraId="3B60935A" w14:textId="074FBA62" w:rsidR="001D0D7F" w:rsidRPr="0035657A" w:rsidRDefault="001D0D7F" w:rsidP="001D0D7F">
      <w:pPr>
        <w:spacing w:after="0" w:line="240" w:lineRule="auto"/>
        <w:jc w:val="both"/>
        <w:rPr>
          <w:rFonts w:cstheme="minorHAnsi"/>
        </w:rPr>
      </w:pPr>
      <w:r w:rsidRPr="0035657A">
        <w:rPr>
          <w:rFonts w:eastAsia="Times New Roman" w:cstheme="minorHAnsi"/>
        </w:rPr>
        <w:t xml:space="preserve">Občina Horjul na podlagi 21. in 29. člena Zakona o lokalni samoupravi (ZLS) (Uradni list RS, št. 94/07 – uradno prečiščeno besedilo, 76/08, 79/09, 51/10, 40/12 – ZUJF, 11/14 – </w:t>
      </w:r>
      <w:proofErr w:type="spellStart"/>
      <w:r w:rsidRPr="0035657A">
        <w:rPr>
          <w:rFonts w:eastAsia="Times New Roman" w:cstheme="minorHAnsi"/>
        </w:rPr>
        <w:t>popr</w:t>
      </w:r>
      <w:proofErr w:type="spellEnd"/>
      <w:r w:rsidRPr="0035657A">
        <w:rPr>
          <w:rFonts w:eastAsia="Times New Roman" w:cstheme="minorHAnsi"/>
        </w:rPr>
        <w:t xml:space="preserve">., 14/15 – ZUUJFO, 11/18 – ZSPDSLS-1, 30/18, 61/20 – ZIUZEOP-A, 80/20 – ZIUOOPE, 62/24 – </w:t>
      </w:r>
      <w:proofErr w:type="spellStart"/>
      <w:r w:rsidRPr="0035657A">
        <w:rPr>
          <w:rFonts w:eastAsia="Times New Roman" w:cstheme="minorHAnsi"/>
        </w:rPr>
        <w:t>odl</w:t>
      </w:r>
      <w:proofErr w:type="spellEnd"/>
      <w:r w:rsidRPr="0035657A">
        <w:rPr>
          <w:rFonts w:eastAsia="Times New Roman" w:cstheme="minorHAnsi"/>
        </w:rPr>
        <w:t xml:space="preserve">. US in 102/24 – ZLV-K), Odloka o odvajanju in čiščenju komunalne odpadne vode (Uradni list RS, št. 15/09), </w:t>
      </w:r>
      <w:r w:rsidR="00F80FAE" w:rsidRPr="0035657A">
        <w:rPr>
          <w:rFonts w:cstheme="minorHAnsi"/>
        </w:rPr>
        <w:t xml:space="preserve">233. člen Zakona o varstvu okolja (Uradni list RS, št. 44/22, 18/23 – ZDU-1O, 78/23 – ZUNPEOVE in 23/24), </w:t>
      </w:r>
      <w:r w:rsidRPr="0035657A">
        <w:rPr>
          <w:rFonts w:eastAsia="Times New Roman" w:cstheme="minorHAnsi"/>
        </w:rPr>
        <w:t>Uredbe o odvajanju in čiščenju komunalne odpadne vode (Uradni list RS, št. 98/15, 76/17, 81/19, 194/21 in 44/22 – ZVO-2)</w:t>
      </w:r>
      <w:r w:rsidR="00F80FAE" w:rsidRPr="0035657A">
        <w:rPr>
          <w:rFonts w:eastAsia="Times New Roman" w:cstheme="minorHAnsi"/>
        </w:rPr>
        <w:t xml:space="preserve"> </w:t>
      </w:r>
      <w:r w:rsidRPr="0035657A">
        <w:rPr>
          <w:rFonts w:eastAsia="Times New Roman" w:cstheme="minorHAnsi"/>
        </w:rPr>
        <w:t xml:space="preserve">in </w:t>
      </w:r>
      <w:r w:rsidRPr="0035657A">
        <w:rPr>
          <w:rFonts w:cstheme="minorHAnsi"/>
        </w:rPr>
        <w:t xml:space="preserve">Statuta Občine Horjul (Uradni list RS, št. 63/10, 105/10, 100/11, 80/13), Pravilnika o sofinanciranju </w:t>
      </w:r>
      <w:r w:rsidR="00084879" w:rsidRPr="0035657A">
        <w:rPr>
          <w:rFonts w:cstheme="minorHAnsi"/>
        </w:rPr>
        <w:t xml:space="preserve">nakupa hišnih črpališč komunalnih odpadnih voda na območju občine Horjul (Uradni list RS, št 111/24) in </w:t>
      </w:r>
      <w:r w:rsidRPr="0035657A">
        <w:rPr>
          <w:rFonts w:cstheme="minorHAnsi"/>
        </w:rPr>
        <w:t>Odloka o proračunu Občine Horjul za leto 2025 (Uradni list RS, št. 114/24) objavlja</w:t>
      </w:r>
    </w:p>
    <w:p w14:paraId="33374D35" w14:textId="77777777" w:rsidR="00864683" w:rsidRPr="0035657A" w:rsidRDefault="00864683" w:rsidP="00B93623">
      <w:pPr>
        <w:spacing w:line="240" w:lineRule="auto"/>
        <w:jc w:val="both"/>
        <w:rPr>
          <w:rFonts w:cstheme="minorHAnsi"/>
          <w:b/>
          <w:bCs/>
        </w:rPr>
      </w:pPr>
    </w:p>
    <w:p w14:paraId="6B99BD92" w14:textId="006ECB1A" w:rsidR="00864683" w:rsidRPr="0035657A" w:rsidRDefault="00864683" w:rsidP="00084879">
      <w:pPr>
        <w:spacing w:after="0" w:line="276" w:lineRule="auto"/>
        <w:jc w:val="center"/>
        <w:rPr>
          <w:rFonts w:cstheme="minorHAnsi"/>
          <w:b/>
          <w:bCs/>
          <w:sz w:val="28"/>
          <w:szCs w:val="28"/>
        </w:rPr>
      </w:pPr>
      <w:r w:rsidRPr="0035657A">
        <w:rPr>
          <w:rFonts w:cstheme="minorHAnsi"/>
          <w:b/>
          <w:bCs/>
          <w:sz w:val="28"/>
          <w:szCs w:val="28"/>
        </w:rPr>
        <w:t>Javni razpis za sofinanciranje nakupa hišnih črpališč komunalnih odpadnih voda na območju občine Horjul za leto 2025</w:t>
      </w:r>
    </w:p>
    <w:p w14:paraId="040A89A5" w14:textId="77777777" w:rsidR="00864683" w:rsidRPr="0035657A" w:rsidRDefault="00864683" w:rsidP="00B93623">
      <w:pPr>
        <w:spacing w:line="240" w:lineRule="auto"/>
        <w:jc w:val="both"/>
        <w:rPr>
          <w:rFonts w:cstheme="minorHAnsi"/>
          <w:sz w:val="24"/>
          <w:szCs w:val="24"/>
        </w:rPr>
      </w:pPr>
    </w:p>
    <w:p w14:paraId="234F3F4F" w14:textId="77777777" w:rsidR="00864683" w:rsidRPr="00FC0C88" w:rsidRDefault="00864683" w:rsidP="00995E50">
      <w:pPr>
        <w:numPr>
          <w:ilvl w:val="0"/>
          <w:numId w:val="3"/>
        </w:numPr>
        <w:spacing w:after="0" w:line="276" w:lineRule="auto"/>
        <w:contextualSpacing/>
        <w:jc w:val="both"/>
        <w:rPr>
          <w:rFonts w:cstheme="minorHAnsi"/>
          <w:b/>
          <w:bCs/>
        </w:rPr>
      </w:pPr>
      <w:r w:rsidRPr="00FC0C88">
        <w:rPr>
          <w:rFonts w:cstheme="minorHAnsi"/>
          <w:b/>
          <w:bCs/>
        </w:rPr>
        <w:t>PREDMET RAZPISA</w:t>
      </w:r>
    </w:p>
    <w:p w14:paraId="323C6E4D" w14:textId="35725659" w:rsidR="00864683" w:rsidRPr="00FC0C88" w:rsidRDefault="00864683" w:rsidP="00540FB2">
      <w:pPr>
        <w:spacing w:after="0" w:line="276" w:lineRule="auto"/>
        <w:jc w:val="both"/>
        <w:rPr>
          <w:rFonts w:cstheme="minorHAnsi"/>
        </w:rPr>
      </w:pPr>
      <w:r w:rsidRPr="00FC0C88">
        <w:rPr>
          <w:rFonts w:cstheme="minorHAnsi"/>
        </w:rPr>
        <w:t xml:space="preserve">Predmet javnega razpisa je sofinanciranje dela stroškov nakupa hišnih črpališč komunalnih odpadnih voda iz  objektov, </w:t>
      </w:r>
      <w:bookmarkStart w:id="0" w:name="_Hlk187672039"/>
      <w:r w:rsidRPr="00FC0C88">
        <w:rPr>
          <w:rFonts w:cstheme="minorHAnsi"/>
        </w:rPr>
        <w:t>kadar odpadne vode v javno kanalizacijsko omrežje ne morejo odtekati s pomočjo gravitacije, ker se stekajo nižje od voda javne kanalizacije, zaradi česar jih je potrebno prečrpavati s pomočjo hišnega črpališča.</w:t>
      </w:r>
    </w:p>
    <w:bookmarkEnd w:id="0"/>
    <w:p w14:paraId="770683F4" w14:textId="77777777" w:rsidR="00864683" w:rsidRPr="00FC0C88" w:rsidRDefault="00864683" w:rsidP="00540FB2">
      <w:pPr>
        <w:spacing w:after="0" w:line="276" w:lineRule="auto"/>
        <w:jc w:val="both"/>
        <w:rPr>
          <w:rFonts w:cstheme="minorHAnsi"/>
          <w:highlight w:val="lightGray"/>
        </w:rPr>
      </w:pPr>
    </w:p>
    <w:p w14:paraId="500126F1" w14:textId="77777777" w:rsidR="00864683" w:rsidRPr="00FC0C88" w:rsidRDefault="00864683" w:rsidP="00995E50">
      <w:pPr>
        <w:numPr>
          <w:ilvl w:val="0"/>
          <w:numId w:val="3"/>
        </w:numPr>
        <w:spacing w:after="0" w:line="276" w:lineRule="auto"/>
        <w:jc w:val="both"/>
        <w:rPr>
          <w:rFonts w:cstheme="minorHAnsi"/>
          <w:b/>
          <w:bCs/>
        </w:rPr>
      </w:pPr>
      <w:r w:rsidRPr="00FC0C88">
        <w:rPr>
          <w:rFonts w:cstheme="minorHAnsi"/>
          <w:b/>
          <w:bCs/>
        </w:rPr>
        <w:t>UPRAVIČENCI</w:t>
      </w:r>
    </w:p>
    <w:p w14:paraId="573FDCC4" w14:textId="77777777" w:rsidR="00864683" w:rsidRPr="00FC0C88" w:rsidRDefault="00864683" w:rsidP="00540FB2">
      <w:pPr>
        <w:spacing w:after="0" w:line="276" w:lineRule="auto"/>
        <w:jc w:val="both"/>
        <w:rPr>
          <w:rFonts w:cstheme="minorHAnsi"/>
        </w:rPr>
      </w:pPr>
      <w:r w:rsidRPr="00FC0C88">
        <w:rPr>
          <w:rFonts w:cstheme="minorHAnsi"/>
        </w:rPr>
        <w:t xml:space="preserve">Do sofinanciranja </w:t>
      </w:r>
      <w:r w:rsidRPr="00FC0C88">
        <w:rPr>
          <w:rFonts w:cstheme="minorHAnsi"/>
          <w:b/>
          <w:bCs/>
        </w:rPr>
        <w:t>so upravičeni</w:t>
      </w:r>
      <w:r w:rsidRPr="00FC0C88">
        <w:rPr>
          <w:rFonts w:cstheme="minorHAnsi"/>
        </w:rPr>
        <w:t>:</w:t>
      </w:r>
    </w:p>
    <w:p w14:paraId="0B0E6A48" w14:textId="0EAB98D3" w:rsidR="00864683" w:rsidRPr="00FC0C88" w:rsidRDefault="00864683" w:rsidP="00995E50">
      <w:pPr>
        <w:pStyle w:val="Odstavekseznama"/>
        <w:numPr>
          <w:ilvl w:val="0"/>
          <w:numId w:val="15"/>
        </w:numPr>
        <w:jc w:val="both"/>
        <w:rPr>
          <w:rFonts w:cstheme="minorHAnsi"/>
        </w:rPr>
      </w:pPr>
      <w:r w:rsidRPr="00FC0C88">
        <w:rPr>
          <w:rFonts w:cstheme="minorHAnsi"/>
        </w:rPr>
        <w:t xml:space="preserve">fizične osebe, ki so lastniki stanovanjskih stavb na območju, </w:t>
      </w:r>
      <w:r w:rsidR="00F80FAE" w:rsidRPr="00FC0C88">
        <w:rPr>
          <w:rFonts w:cstheme="minorHAnsi"/>
        </w:rPr>
        <w:t xml:space="preserve">v katerih imajo prijavljeno stalno prebivališče in se nahajajo </w:t>
      </w:r>
      <w:r w:rsidRPr="00FC0C88">
        <w:rPr>
          <w:rFonts w:cstheme="minorHAnsi"/>
        </w:rPr>
        <w:t xml:space="preserve">na </w:t>
      </w:r>
      <w:r w:rsidR="00F80FAE" w:rsidRPr="00FC0C88">
        <w:rPr>
          <w:rFonts w:cstheme="minorHAnsi"/>
        </w:rPr>
        <w:t>območju</w:t>
      </w:r>
      <w:r w:rsidRPr="00FC0C88">
        <w:rPr>
          <w:rFonts w:cstheme="minorHAnsi"/>
        </w:rPr>
        <w:t xml:space="preserve"> Občin</w:t>
      </w:r>
      <w:r w:rsidR="00F80FAE" w:rsidRPr="00FC0C88">
        <w:rPr>
          <w:rFonts w:cstheme="minorHAnsi"/>
        </w:rPr>
        <w:t>e</w:t>
      </w:r>
      <w:r w:rsidRPr="00FC0C88">
        <w:rPr>
          <w:rFonts w:cstheme="minorHAnsi"/>
        </w:rPr>
        <w:t xml:space="preserve"> Horjul</w:t>
      </w:r>
      <w:r w:rsidR="00F80FAE" w:rsidRPr="00FC0C88">
        <w:rPr>
          <w:rFonts w:cstheme="minorHAnsi"/>
        </w:rPr>
        <w:t>, na katerem Občina Horjul</w:t>
      </w:r>
      <w:r w:rsidRPr="00FC0C88">
        <w:rPr>
          <w:rFonts w:cstheme="minorHAnsi"/>
        </w:rPr>
        <w:t xml:space="preserve"> zagotovi odvajanje in čiščenje komunalnih odpadnih vod z javno kanalizacijo in javno čistilno napravo, kadar odpadne vode v javno kanalizacijsko omrežje ne morejo odtekati s pomočjo gravitacije, ker se stekajo nižje od voda javne kanalizacije, zaradi česar jih je potrebno prečrpavati s pomočjo hišnega črpališča.</w:t>
      </w:r>
    </w:p>
    <w:p w14:paraId="430FF5D1" w14:textId="77777777" w:rsidR="00864683" w:rsidRPr="00FC0C88" w:rsidRDefault="00864683" w:rsidP="00540FB2">
      <w:pPr>
        <w:spacing w:after="0" w:line="276" w:lineRule="auto"/>
        <w:jc w:val="both"/>
        <w:rPr>
          <w:rFonts w:cstheme="minorHAnsi"/>
        </w:rPr>
      </w:pPr>
      <w:r w:rsidRPr="00FC0C88">
        <w:rPr>
          <w:rFonts w:cstheme="minorHAnsi"/>
        </w:rPr>
        <w:t xml:space="preserve">Do sofinanciranja </w:t>
      </w:r>
      <w:r w:rsidRPr="00FC0C88">
        <w:rPr>
          <w:rFonts w:cstheme="minorHAnsi"/>
          <w:b/>
          <w:bCs/>
        </w:rPr>
        <w:t>niso upravičeni</w:t>
      </w:r>
      <w:r w:rsidRPr="00FC0C88">
        <w:rPr>
          <w:rFonts w:cstheme="minorHAnsi"/>
        </w:rPr>
        <w:t>:</w:t>
      </w:r>
    </w:p>
    <w:p w14:paraId="56562C77" w14:textId="47918755" w:rsidR="00864683" w:rsidRPr="00FC0C88" w:rsidRDefault="00864683" w:rsidP="00995E50">
      <w:pPr>
        <w:pStyle w:val="Odstavekseznama"/>
        <w:numPr>
          <w:ilvl w:val="0"/>
          <w:numId w:val="12"/>
        </w:numPr>
        <w:spacing w:line="276" w:lineRule="auto"/>
        <w:jc w:val="both"/>
        <w:rPr>
          <w:rFonts w:cstheme="minorHAnsi"/>
        </w:rPr>
      </w:pPr>
      <w:r w:rsidRPr="00FC0C88">
        <w:rPr>
          <w:rFonts w:cstheme="minorHAnsi"/>
        </w:rPr>
        <w:t>tisti vlagatelji objektov, kjer je možna izvedba gravitacijskih priključkov iz pritličja stavbe v javno kanalizacijo, hišno črpališče pa bi služilo zgolj za prečrpavanje odpadnih vod iz vkopanih kletnih prostorov.</w:t>
      </w:r>
    </w:p>
    <w:p w14:paraId="3FACBF34" w14:textId="2BC32BDE" w:rsidR="00864683" w:rsidRPr="00FC0C88" w:rsidRDefault="00F57267" w:rsidP="00995E50">
      <w:pPr>
        <w:pStyle w:val="Odstavekseznama"/>
        <w:numPr>
          <w:ilvl w:val="0"/>
          <w:numId w:val="12"/>
        </w:numPr>
        <w:spacing w:line="276" w:lineRule="auto"/>
        <w:jc w:val="both"/>
        <w:rPr>
          <w:rFonts w:cstheme="minorHAnsi"/>
        </w:rPr>
      </w:pPr>
      <w:r w:rsidRPr="00FC0C88">
        <w:rPr>
          <w:rFonts w:cstheme="minorHAnsi"/>
        </w:rPr>
        <w:t>tisti vlagatelji objektov</w:t>
      </w:r>
      <w:r w:rsidR="00864683" w:rsidRPr="00FC0C88">
        <w:rPr>
          <w:rFonts w:cstheme="minorHAnsi"/>
        </w:rPr>
        <w:t>, ki nimajo poravnanih obveznosti do Občine Horjul ali so v sodnem sporu z Občino Horjul ter pravne osebe.</w:t>
      </w:r>
    </w:p>
    <w:p w14:paraId="316E6891" w14:textId="347488C4" w:rsidR="007712D5" w:rsidRPr="00FC0C88" w:rsidRDefault="00864683" w:rsidP="007712D5">
      <w:pPr>
        <w:spacing w:after="0" w:line="276" w:lineRule="auto"/>
        <w:jc w:val="both"/>
        <w:rPr>
          <w:rFonts w:cstheme="minorHAnsi"/>
        </w:rPr>
      </w:pPr>
      <w:r w:rsidRPr="00FC0C88">
        <w:rPr>
          <w:rFonts w:cstheme="minorHAnsi"/>
        </w:rPr>
        <w:t>Za uveljavitev pravic do sofinanciranja nakupa hišnega črpališča se bodo upoštevale le vloge, ki bodo izkazovale nakup hišnega črpališča od 1. 1.  2018 naprej.</w:t>
      </w:r>
    </w:p>
    <w:p w14:paraId="13E1DD6C" w14:textId="77777777" w:rsidR="00372D7F" w:rsidRPr="00FC0C88" w:rsidRDefault="00372D7F" w:rsidP="007712D5">
      <w:pPr>
        <w:spacing w:after="0" w:line="276" w:lineRule="auto"/>
        <w:jc w:val="both"/>
        <w:rPr>
          <w:rFonts w:cstheme="minorHAnsi"/>
        </w:rPr>
      </w:pPr>
    </w:p>
    <w:p w14:paraId="7E5B4F28" w14:textId="7F339319" w:rsidR="00372D7F" w:rsidRPr="00FC0C88" w:rsidRDefault="00372D7F" w:rsidP="00995E50">
      <w:pPr>
        <w:pStyle w:val="Odstavekseznama"/>
        <w:numPr>
          <w:ilvl w:val="0"/>
          <w:numId w:val="3"/>
        </w:numPr>
        <w:spacing w:after="0" w:line="276" w:lineRule="auto"/>
        <w:ind w:left="714" w:hanging="357"/>
        <w:jc w:val="both"/>
        <w:rPr>
          <w:rFonts w:cstheme="minorHAnsi"/>
          <w:b/>
          <w:bCs/>
        </w:rPr>
      </w:pPr>
      <w:r w:rsidRPr="00FC0C88">
        <w:rPr>
          <w:rFonts w:cstheme="minorHAnsi"/>
          <w:b/>
          <w:bCs/>
        </w:rPr>
        <w:t>VIŠINA SOFINANCIRANJA</w:t>
      </w:r>
    </w:p>
    <w:p w14:paraId="3137FEB7" w14:textId="77777777" w:rsidR="00372D7F" w:rsidRPr="00FC0C88" w:rsidRDefault="00372D7F" w:rsidP="00372D7F">
      <w:pPr>
        <w:shd w:val="clear" w:color="auto" w:fill="FFFFFF" w:themeFill="background1"/>
        <w:spacing w:after="0" w:line="276" w:lineRule="auto"/>
        <w:jc w:val="both"/>
        <w:rPr>
          <w:rFonts w:cstheme="minorHAnsi"/>
        </w:rPr>
      </w:pPr>
      <w:r w:rsidRPr="00FC0C88">
        <w:rPr>
          <w:rFonts w:cstheme="minorHAnsi"/>
        </w:rPr>
        <w:t>Znesek  finančnih sredstev za nakup hišnega črpališča je v višini do 100 % stroškov nakupa z DDV oziroma največ 2.000,00 EUR na posamezno hišno črpališče. Upravičeni stroški so stroški nakupa hišnega črpališča z vključenim DDV. Gradbena in pripravljalna dela ter dokumentacija niso upravičen strošek.</w:t>
      </w:r>
    </w:p>
    <w:p w14:paraId="4C337D8F" w14:textId="31449E10" w:rsidR="00372D7F" w:rsidRPr="00FC0C88" w:rsidRDefault="00372D7F" w:rsidP="00372D7F">
      <w:pPr>
        <w:shd w:val="clear" w:color="auto" w:fill="FFFFFF" w:themeFill="background1"/>
        <w:spacing w:after="0" w:line="276" w:lineRule="auto"/>
        <w:jc w:val="both"/>
        <w:rPr>
          <w:rFonts w:cstheme="minorHAnsi"/>
          <w:highlight w:val="lightGray"/>
        </w:rPr>
      </w:pPr>
      <w:r w:rsidRPr="00FC0C88">
        <w:rPr>
          <w:rFonts w:cstheme="minorHAnsi"/>
        </w:rPr>
        <w:t>Upravičen</w:t>
      </w:r>
      <w:r w:rsidR="00565799" w:rsidRPr="00FC0C88">
        <w:rPr>
          <w:rFonts w:cstheme="minorHAnsi"/>
        </w:rPr>
        <w:t>ec</w:t>
      </w:r>
      <w:r w:rsidRPr="00FC0C88">
        <w:rPr>
          <w:rFonts w:cstheme="minorHAnsi"/>
        </w:rPr>
        <w:t xml:space="preserve"> je do sofinanciranja upravičen le enkrat za isti namen. </w:t>
      </w:r>
    </w:p>
    <w:p w14:paraId="7E07C868" w14:textId="77777777" w:rsidR="007712D5" w:rsidRPr="00FC0C88" w:rsidRDefault="007712D5" w:rsidP="00372D7F">
      <w:pPr>
        <w:spacing w:after="0" w:line="276" w:lineRule="auto"/>
        <w:jc w:val="both"/>
        <w:rPr>
          <w:rFonts w:cstheme="minorHAnsi"/>
        </w:rPr>
      </w:pPr>
    </w:p>
    <w:p w14:paraId="1410AC2E" w14:textId="6031DF03" w:rsidR="007712D5" w:rsidRPr="00FC0C88" w:rsidRDefault="00372D7F" w:rsidP="00995E50">
      <w:pPr>
        <w:pStyle w:val="Odstavekseznama"/>
        <w:numPr>
          <w:ilvl w:val="0"/>
          <w:numId w:val="3"/>
        </w:numPr>
        <w:spacing w:after="0" w:line="276" w:lineRule="auto"/>
        <w:jc w:val="both"/>
        <w:rPr>
          <w:rFonts w:cstheme="minorHAnsi"/>
          <w:b/>
          <w:bCs/>
        </w:rPr>
      </w:pPr>
      <w:r w:rsidRPr="00FC0C88">
        <w:rPr>
          <w:rFonts w:cstheme="minorHAnsi"/>
          <w:b/>
          <w:bCs/>
        </w:rPr>
        <w:t>VIŠINA IN ROK ZA PORABO SREDSTEV</w:t>
      </w:r>
    </w:p>
    <w:p w14:paraId="4210A82D" w14:textId="24D2AFB5" w:rsidR="007712D5" w:rsidRPr="00FC0C88" w:rsidRDefault="007712D5" w:rsidP="00077716">
      <w:pPr>
        <w:spacing w:after="0" w:line="240" w:lineRule="auto"/>
        <w:jc w:val="both"/>
        <w:rPr>
          <w:rFonts w:eastAsia="Times New Roman" w:cstheme="minorHAnsi"/>
          <w:b/>
          <w:bCs/>
        </w:rPr>
      </w:pPr>
      <w:proofErr w:type="spellStart"/>
      <w:r w:rsidRPr="00FC0C88">
        <w:rPr>
          <w:rFonts w:eastAsia="Times New Roman" w:cstheme="minorHAnsi"/>
        </w:rPr>
        <w:t>Sofinancerska</w:t>
      </w:r>
      <w:proofErr w:type="spellEnd"/>
      <w:r w:rsidRPr="00FC0C88">
        <w:rPr>
          <w:rFonts w:eastAsia="Times New Roman" w:cstheme="minorHAnsi"/>
        </w:rPr>
        <w:t xml:space="preserve"> sredstva v višini 6.000,00 € so zagotovljena v proračunu Občine Horjul za leto 2025, na proračunski postavki »1525«. Rok za porabo sredstev po tem razpisu je </w:t>
      </w:r>
      <w:r w:rsidRPr="00FC0C88">
        <w:rPr>
          <w:rFonts w:eastAsia="Times New Roman" w:cstheme="minorHAnsi"/>
          <w:b/>
          <w:bCs/>
        </w:rPr>
        <w:t>31.12.2025.</w:t>
      </w:r>
    </w:p>
    <w:p w14:paraId="1424F401" w14:textId="77777777" w:rsidR="00FF6519" w:rsidRPr="00FC0C88" w:rsidRDefault="00FF6519" w:rsidP="00077716">
      <w:pPr>
        <w:spacing w:after="0" w:line="240" w:lineRule="auto"/>
        <w:jc w:val="both"/>
        <w:rPr>
          <w:rFonts w:eastAsia="Times New Roman" w:cstheme="minorHAnsi"/>
        </w:rPr>
      </w:pPr>
    </w:p>
    <w:p w14:paraId="0597350D" w14:textId="77777777" w:rsidR="00C63E00" w:rsidRPr="00FC0C88" w:rsidRDefault="00864683" w:rsidP="00C63E00">
      <w:pPr>
        <w:pStyle w:val="Odstavekseznama"/>
        <w:spacing w:line="276" w:lineRule="auto"/>
        <w:ind w:left="714"/>
        <w:jc w:val="both"/>
        <w:rPr>
          <w:rFonts w:eastAsia="Times New Roman" w:cstheme="minorHAnsi"/>
          <w:b/>
          <w:bCs/>
          <w:color w:val="000000"/>
          <w:kern w:val="0"/>
          <w:lang w:eastAsia="sl-SI"/>
          <w14:ligatures w14:val="none"/>
        </w:rPr>
      </w:pPr>
      <w:r w:rsidRPr="00FC0C88">
        <w:rPr>
          <w:rFonts w:eastAsia="Times New Roman" w:cstheme="minorHAnsi"/>
          <w:b/>
          <w:bCs/>
          <w:color w:val="000000"/>
          <w:kern w:val="0"/>
          <w:lang w:eastAsia="sl-SI"/>
          <w14:ligatures w14:val="none"/>
        </w:rPr>
        <w:t xml:space="preserve"> </w:t>
      </w:r>
    </w:p>
    <w:p w14:paraId="2DAD9826" w14:textId="77777777" w:rsidR="00C63E00" w:rsidRPr="00FC0C88" w:rsidRDefault="00C63E00">
      <w:pPr>
        <w:rPr>
          <w:rFonts w:eastAsia="Times New Roman" w:cstheme="minorHAnsi"/>
          <w:b/>
          <w:bCs/>
          <w:color w:val="000000"/>
          <w:kern w:val="0"/>
          <w:lang w:eastAsia="sl-SI"/>
          <w14:ligatures w14:val="none"/>
        </w:rPr>
      </w:pPr>
      <w:r w:rsidRPr="00FC0C88">
        <w:rPr>
          <w:rFonts w:eastAsia="Times New Roman" w:cstheme="minorHAnsi"/>
          <w:b/>
          <w:bCs/>
          <w:color w:val="000000"/>
          <w:kern w:val="0"/>
          <w:lang w:eastAsia="sl-SI"/>
          <w14:ligatures w14:val="none"/>
        </w:rPr>
        <w:br w:type="page"/>
      </w:r>
    </w:p>
    <w:p w14:paraId="23A24AD6" w14:textId="14DAEC72" w:rsidR="00864683" w:rsidRPr="00FC0C88" w:rsidRDefault="00864683" w:rsidP="00995E50">
      <w:pPr>
        <w:pStyle w:val="Odstavekseznama"/>
        <w:numPr>
          <w:ilvl w:val="0"/>
          <w:numId w:val="3"/>
        </w:numPr>
        <w:spacing w:line="276" w:lineRule="auto"/>
        <w:ind w:left="714" w:hanging="357"/>
        <w:jc w:val="both"/>
        <w:rPr>
          <w:rFonts w:eastAsia="Times New Roman" w:cstheme="minorHAnsi"/>
          <w:b/>
          <w:bCs/>
          <w:color w:val="000000"/>
          <w:kern w:val="0"/>
          <w:lang w:eastAsia="sl-SI"/>
          <w14:ligatures w14:val="none"/>
        </w:rPr>
      </w:pPr>
      <w:r w:rsidRPr="00FC0C88">
        <w:rPr>
          <w:rFonts w:eastAsia="Times New Roman" w:cstheme="minorHAnsi"/>
          <w:b/>
          <w:bCs/>
          <w:color w:val="000000"/>
          <w:kern w:val="0"/>
          <w:lang w:eastAsia="sl-SI"/>
          <w14:ligatures w14:val="none"/>
        </w:rPr>
        <w:lastRenderedPageBreak/>
        <w:t>POGOJI ZA SOFINANCIRANJE N</w:t>
      </w:r>
      <w:r w:rsidR="00F241F3" w:rsidRPr="00FC0C88">
        <w:rPr>
          <w:rFonts w:eastAsia="Times New Roman" w:cstheme="minorHAnsi"/>
          <w:b/>
          <w:bCs/>
          <w:color w:val="000000"/>
          <w:kern w:val="0"/>
          <w:lang w:eastAsia="sl-SI"/>
          <w14:ligatures w14:val="none"/>
        </w:rPr>
        <w:t>AKUPA</w:t>
      </w:r>
      <w:r w:rsidRPr="00FC0C88">
        <w:rPr>
          <w:rFonts w:eastAsia="Times New Roman" w:cstheme="minorHAnsi"/>
          <w:b/>
          <w:bCs/>
          <w:color w:val="000000"/>
          <w:kern w:val="0"/>
          <w:lang w:eastAsia="sl-SI"/>
          <w14:ligatures w14:val="none"/>
        </w:rPr>
        <w:t xml:space="preserve"> HIŠNEGA ČRPALIŠČA</w:t>
      </w:r>
    </w:p>
    <w:p w14:paraId="73D3C625" w14:textId="66443AE2" w:rsidR="002B7FC2" w:rsidRPr="00FC0C88" w:rsidRDefault="002B7FC2" w:rsidP="00995E50">
      <w:pPr>
        <w:pStyle w:val="Odstavekseznama"/>
        <w:numPr>
          <w:ilvl w:val="0"/>
          <w:numId w:val="11"/>
        </w:numPr>
        <w:spacing w:after="0" w:line="276" w:lineRule="auto"/>
        <w:jc w:val="both"/>
        <w:rPr>
          <w:rFonts w:eastAsia="Times New Roman" w:cstheme="minorHAnsi"/>
          <w:b/>
          <w:bCs/>
          <w:color w:val="000000"/>
          <w:kern w:val="0"/>
          <w:lang w:eastAsia="sl-SI"/>
          <w14:ligatures w14:val="none"/>
        </w:rPr>
      </w:pPr>
      <w:r w:rsidRPr="00FC0C88">
        <w:rPr>
          <w:rFonts w:eastAsia="Times New Roman" w:cstheme="minorHAnsi"/>
        </w:rPr>
        <w:t xml:space="preserve">sofinanciranje za </w:t>
      </w:r>
      <w:r w:rsidR="00F80FAE" w:rsidRPr="00FC0C88">
        <w:rPr>
          <w:rFonts w:eastAsia="Times New Roman" w:cstheme="minorHAnsi"/>
        </w:rPr>
        <w:t>črpališča</w:t>
      </w:r>
      <w:r w:rsidRPr="00FC0C88">
        <w:rPr>
          <w:rFonts w:eastAsia="Times New Roman" w:cstheme="minorHAnsi"/>
        </w:rPr>
        <w:t xml:space="preserve"> se ne dodeli za naložbe izven območja Občine Horjul</w:t>
      </w:r>
      <w:r w:rsidR="00F241F3" w:rsidRPr="00FC0C88">
        <w:rPr>
          <w:rFonts w:eastAsia="Times New Roman" w:cstheme="minorHAnsi"/>
        </w:rPr>
        <w:t>;</w:t>
      </w:r>
    </w:p>
    <w:p w14:paraId="40BD2757" w14:textId="5A699DDC" w:rsidR="00C77995" w:rsidRPr="00FC0C88" w:rsidRDefault="00C77995" w:rsidP="00995E50">
      <w:pPr>
        <w:pStyle w:val="Odstavekseznama"/>
        <w:numPr>
          <w:ilvl w:val="0"/>
          <w:numId w:val="11"/>
        </w:numPr>
        <w:spacing w:after="0" w:line="240" w:lineRule="auto"/>
        <w:jc w:val="both"/>
        <w:rPr>
          <w:rFonts w:eastAsia="Times New Roman" w:cstheme="minorHAnsi"/>
        </w:rPr>
      </w:pPr>
      <w:r w:rsidRPr="00FC0C88">
        <w:rPr>
          <w:rFonts w:eastAsia="Times New Roman" w:cstheme="minorHAnsi"/>
        </w:rPr>
        <w:t xml:space="preserve">upravičenec mora izpolniti pogoje iz 2. člena Pravilnika o sofinanciranju </w:t>
      </w:r>
      <w:r w:rsidR="00565799" w:rsidRPr="00FC0C88">
        <w:rPr>
          <w:rFonts w:eastAsia="Times New Roman" w:cstheme="minorHAnsi"/>
        </w:rPr>
        <w:t xml:space="preserve">nakupa hišnih črpališč komunalnih odpadnih voda </w:t>
      </w:r>
      <w:r w:rsidRPr="00FC0C88">
        <w:rPr>
          <w:rFonts w:eastAsia="Times New Roman" w:cstheme="minorHAnsi"/>
        </w:rPr>
        <w:t xml:space="preserve">na območju Občine Horjul in mora biti lastnik zemljišča, na katerem načrtuje postavitev </w:t>
      </w:r>
      <w:r w:rsidR="00565799" w:rsidRPr="00FC0C88">
        <w:rPr>
          <w:rFonts w:eastAsia="Times New Roman" w:cstheme="minorHAnsi"/>
        </w:rPr>
        <w:t>črpališča</w:t>
      </w:r>
      <w:r w:rsidRPr="00FC0C88">
        <w:rPr>
          <w:rFonts w:eastAsia="Times New Roman" w:cstheme="minorHAnsi"/>
        </w:rPr>
        <w:t>, oziroma mora imeti pridobljeno pravico graditi, upravičenci morajo razpolagati z zemljiščem</w:t>
      </w:r>
      <w:r w:rsidR="00F241F3" w:rsidRPr="00FC0C88">
        <w:rPr>
          <w:rFonts w:eastAsia="Times New Roman" w:cstheme="minorHAnsi"/>
        </w:rPr>
        <w:t>;</w:t>
      </w:r>
    </w:p>
    <w:p w14:paraId="392E4FEE" w14:textId="6A86A44F" w:rsidR="00C77995" w:rsidRPr="00FC0C88" w:rsidRDefault="00C549AD" w:rsidP="00995E50">
      <w:pPr>
        <w:pStyle w:val="Odstavekseznama"/>
        <w:numPr>
          <w:ilvl w:val="0"/>
          <w:numId w:val="11"/>
        </w:numPr>
        <w:spacing w:after="0" w:line="276" w:lineRule="auto"/>
        <w:jc w:val="both"/>
        <w:rPr>
          <w:rFonts w:eastAsia="Times New Roman" w:cstheme="minorHAnsi"/>
          <w:color w:val="000000"/>
          <w:kern w:val="0"/>
          <w:lang w:eastAsia="sl-SI"/>
          <w14:ligatures w14:val="none"/>
        </w:rPr>
      </w:pPr>
      <w:r w:rsidRPr="00FC0C88">
        <w:rPr>
          <w:rFonts w:eastAsia="Times New Roman" w:cstheme="minorHAnsi"/>
          <w:color w:val="000000"/>
          <w:kern w:val="0"/>
          <w:lang w:eastAsia="sl-SI"/>
          <w14:ligatures w14:val="none"/>
        </w:rPr>
        <w:t xml:space="preserve">dokazilo o plačilu računa za nakup </w:t>
      </w:r>
      <w:r w:rsidR="0023061C" w:rsidRPr="00FC0C88">
        <w:rPr>
          <w:rFonts w:eastAsia="Times New Roman" w:cstheme="minorHAnsi"/>
          <w:color w:val="000000"/>
          <w:kern w:val="0"/>
          <w:lang w:eastAsia="sl-SI"/>
          <w14:ligatures w14:val="none"/>
        </w:rPr>
        <w:t>hišnega črpališča</w:t>
      </w:r>
      <w:r w:rsidRPr="00FC0C88">
        <w:rPr>
          <w:rFonts w:eastAsia="Times New Roman" w:cstheme="minorHAnsi"/>
          <w:color w:val="000000"/>
          <w:kern w:val="0"/>
          <w:lang w:eastAsia="sl-SI"/>
          <w14:ligatures w14:val="none"/>
        </w:rPr>
        <w:t>, iz katerega morata biti razvidna cena ter to, da je bil nakup resnično opravljen</w:t>
      </w:r>
      <w:r w:rsidR="00F241F3" w:rsidRPr="00FC0C88">
        <w:rPr>
          <w:rFonts w:eastAsia="Times New Roman" w:cstheme="minorHAnsi"/>
          <w:color w:val="000000"/>
          <w:kern w:val="0"/>
          <w:lang w:eastAsia="sl-SI"/>
          <w14:ligatures w14:val="none"/>
        </w:rPr>
        <w:t xml:space="preserve"> (priloga 2);</w:t>
      </w:r>
    </w:p>
    <w:p w14:paraId="0C27ED5E" w14:textId="4A5A64C2" w:rsidR="0023061C" w:rsidRPr="00FC0C88" w:rsidRDefault="0023061C" w:rsidP="00995E50">
      <w:pPr>
        <w:pStyle w:val="Odstavekseznama"/>
        <w:numPr>
          <w:ilvl w:val="0"/>
          <w:numId w:val="11"/>
        </w:numPr>
        <w:spacing w:after="0" w:line="276" w:lineRule="auto"/>
        <w:jc w:val="both"/>
        <w:rPr>
          <w:rFonts w:eastAsia="Times New Roman" w:cstheme="minorHAnsi"/>
          <w:color w:val="000000"/>
          <w:kern w:val="0"/>
          <w:lang w:eastAsia="sl-SI"/>
          <w14:ligatures w14:val="none"/>
        </w:rPr>
      </w:pPr>
      <w:r w:rsidRPr="00FC0C88">
        <w:rPr>
          <w:rFonts w:eastAsia="Times New Roman" w:cstheme="minorHAnsi"/>
          <w:color w:val="000000"/>
          <w:kern w:val="0"/>
          <w:lang w:eastAsia="sl-SI"/>
          <w14:ligatures w14:val="none"/>
        </w:rPr>
        <w:t>dokazilo o vgradnji (npr. fotografija vgrajenega hišnega črpališča, račun za vgradnjo…)</w:t>
      </w:r>
      <w:r w:rsidR="00F241F3" w:rsidRPr="00FC0C88">
        <w:rPr>
          <w:rFonts w:eastAsia="Times New Roman" w:cstheme="minorHAnsi"/>
          <w:color w:val="000000"/>
          <w:kern w:val="0"/>
          <w:lang w:eastAsia="sl-SI"/>
          <w14:ligatures w14:val="none"/>
        </w:rPr>
        <w:t>;</w:t>
      </w:r>
    </w:p>
    <w:p w14:paraId="7B43EAE6" w14:textId="6A8A1C35" w:rsidR="00565799" w:rsidRPr="00FC0C88" w:rsidRDefault="00565799" w:rsidP="00995E50">
      <w:pPr>
        <w:pStyle w:val="Odstavekseznama"/>
        <w:numPr>
          <w:ilvl w:val="0"/>
          <w:numId w:val="11"/>
        </w:numPr>
        <w:spacing w:after="0" w:line="276" w:lineRule="auto"/>
        <w:jc w:val="both"/>
        <w:rPr>
          <w:rFonts w:eastAsia="Times New Roman" w:cstheme="minorHAnsi"/>
          <w:color w:val="000000"/>
          <w:kern w:val="0"/>
          <w:lang w:eastAsia="sl-SI"/>
          <w14:ligatures w14:val="none"/>
        </w:rPr>
      </w:pPr>
      <w:r w:rsidRPr="00FC0C88">
        <w:rPr>
          <w:rFonts w:eastAsia="Calibri" w:cstheme="minorHAnsi"/>
        </w:rPr>
        <w:t>soglasje upravljavca kanalizacijskega sistema za vgradnjo črpališča (soglasje se pridobi po oddani vlogi za izdajo soglasja k priklopu)</w:t>
      </w:r>
      <w:r w:rsidR="0090392E" w:rsidRPr="00FC0C88">
        <w:rPr>
          <w:rFonts w:eastAsia="Calibri" w:cstheme="minorHAnsi"/>
        </w:rPr>
        <w:t xml:space="preserve"> (priloga </w:t>
      </w:r>
      <w:r w:rsidR="00C70CE2" w:rsidRPr="00FC0C88">
        <w:rPr>
          <w:rFonts w:eastAsia="Calibri" w:cstheme="minorHAnsi"/>
        </w:rPr>
        <w:t>4</w:t>
      </w:r>
      <w:r w:rsidR="0090392E" w:rsidRPr="00FC0C88">
        <w:rPr>
          <w:rFonts w:eastAsia="Calibri" w:cstheme="minorHAnsi"/>
        </w:rPr>
        <w:t>)</w:t>
      </w:r>
      <w:r w:rsidR="00F241F3" w:rsidRPr="00FC0C88">
        <w:rPr>
          <w:rFonts w:eastAsia="Calibri" w:cstheme="minorHAnsi"/>
        </w:rPr>
        <w:t>;</w:t>
      </w:r>
    </w:p>
    <w:p w14:paraId="4C5F4538" w14:textId="0E038A09" w:rsidR="00C549AD" w:rsidRPr="00FC0C88" w:rsidRDefault="00C549AD" w:rsidP="00995E50">
      <w:pPr>
        <w:pStyle w:val="Odstavekseznama"/>
        <w:numPr>
          <w:ilvl w:val="0"/>
          <w:numId w:val="11"/>
        </w:numPr>
        <w:spacing w:after="0" w:line="276" w:lineRule="auto"/>
        <w:jc w:val="both"/>
        <w:rPr>
          <w:rFonts w:eastAsia="Times New Roman" w:cstheme="minorHAnsi"/>
          <w:color w:val="000000"/>
          <w:kern w:val="0"/>
          <w:lang w:eastAsia="sl-SI"/>
          <w14:ligatures w14:val="none"/>
        </w:rPr>
      </w:pPr>
      <w:r w:rsidRPr="00FC0C88">
        <w:rPr>
          <w:rFonts w:eastAsia="Times New Roman" w:cstheme="minorHAnsi"/>
          <w:color w:val="000000"/>
          <w:kern w:val="0"/>
          <w:lang w:eastAsia="sl-SI"/>
          <w14:ligatures w14:val="none"/>
        </w:rPr>
        <w:t>soglasje</w:t>
      </w:r>
      <w:r w:rsidR="002E5DA4" w:rsidRPr="00FC0C88">
        <w:rPr>
          <w:rFonts w:eastAsia="Times New Roman" w:cstheme="minorHAnsi"/>
          <w:color w:val="000000"/>
          <w:kern w:val="0"/>
          <w:lang w:eastAsia="sl-SI"/>
          <w14:ligatures w14:val="none"/>
        </w:rPr>
        <w:t xml:space="preserve"> lastnika oz. solastnika zemljišča</w:t>
      </w:r>
      <w:r w:rsidRPr="00FC0C88">
        <w:rPr>
          <w:rFonts w:eastAsia="Times New Roman" w:cstheme="minorHAnsi"/>
          <w:color w:val="000000"/>
          <w:kern w:val="0"/>
          <w:lang w:eastAsia="sl-SI"/>
          <w14:ligatures w14:val="none"/>
        </w:rPr>
        <w:t xml:space="preserve"> (če je vlagatelj lastnik</w:t>
      </w:r>
      <w:r w:rsidR="002E5DA4" w:rsidRPr="00FC0C88">
        <w:rPr>
          <w:rFonts w:eastAsia="Times New Roman" w:cstheme="minorHAnsi"/>
          <w:color w:val="000000"/>
          <w:kern w:val="0"/>
          <w:lang w:eastAsia="sl-SI"/>
          <w14:ligatures w14:val="none"/>
        </w:rPr>
        <w:t xml:space="preserve"> zemljišča</w:t>
      </w:r>
      <w:r w:rsidRPr="00FC0C88">
        <w:rPr>
          <w:rFonts w:eastAsia="Times New Roman" w:cstheme="minorHAnsi"/>
          <w:color w:val="000000"/>
          <w:kern w:val="0"/>
          <w:lang w:eastAsia="sl-SI"/>
          <w14:ligatures w14:val="none"/>
        </w:rPr>
        <w:t>, soglasje ni potrebno)</w:t>
      </w:r>
      <w:r w:rsidR="002E5DA4" w:rsidRPr="00FC0C88">
        <w:rPr>
          <w:rFonts w:eastAsia="Times New Roman" w:cstheme="minorHAnsi"/>
        </w:rPr>
        <w:t xml:space="preserve"> (priloga 3)</w:t>
      </w:r>
      <w:r w:rsidR="00F241F3" w:rsidRPr="00FC0C88">
        <w:rPr>
          <w:rFonts w:eastAsia="Times New Roman" w:cstheme="minorHAnsi"/>
        </w:rPr>
        <w:t>;</w:t>
      </w:r>
    </w:p>
    <w:p w14:paraId="68737DBD" w14:textId="109C1C68" w:rsidR="00C549AD" w:rsidRPr="00FC0C88" w:rsidRDefault="00342ED8" w:rsidP="00342ED8">
      <w:pPr>
        <w:pStyle w:val="Odstavekseznama"/>
        <w:numPr>
          <w:ilvl w:val="0"/>
          <w:numId w:val="11"/>
        </w:numPr>
        <w:spacing w:after="0" w:line="276" w:lineRule="auto"/>
        <w:jc w:val="both"/>
        <w:rPr>
          <w:rFonts w:eastAsia="Times New Roman" w:cstheme="minorHAnsi"/>
          <w:color w:val="000000"/>
          <w:kern w:val="0"/>
          <w:lang w:eastAsia="sl-SI"/>
          <w14:ligatures w14:val="none"/>
        </w:rPr>
      </w:pPr>
      <w:r w:rsidRPr="00FC0C88">
        <w:rPr>
          <w:rFonts w:eastAsia="Times New Roman" w:cstheme="minorHAnsi"/>
        </w:rPr>
        <w:t>z</w:t>
      </w:r>
      <w:r w:rsidR="008216A6" w:rsidRPr="00FC0C88">
        <w:rPr>
          <w:rFonts w:eastAsia="Times New Roman" w:cstheme="minorHAnsi"/>
        </w:rPr>
        <w:t xml:space="preserve">a več objektov </w:t>
      </w:r>
      <w:r w:rsidR="008216A6" w:rsidRPr="00FC0C88">
        <w:rPr>
          <w:rFonts w:eastAsia="Times New Roman" w:cstheme="minorHAnsi"/>
          <w:lang w:eastAsia="sl-SI"/>
        </w:rPr>
        <w:t>z različnimi lastniki se lahko postavi skupno hišno črpališče</w:t>
      </w:r>
      <w:r w:rsidRPr="00FC0C88">
        <w:rPr>
          <w:rFonts w:eastAsia="Times New Roman" w:cstheme="minorHAnsi"/>
          <w:lang w:eastAsia="sl-SI"/>
        </w:rPr>
        <w:t>.</w:t>
      </w:r>
      <w:r w:rsidR="008216A6" w:rsidRPr="00FC0C88">
        <w:rPr>
          <w:rFonts w:eastAsia="Times New Roman" w:cstheme="minorHAnsi"/>
          <w:lang w:eastAsia="sl-SI"/>
        </w:rPr>
        <w:t xml:space="preserve"> </w:t>
      </w:r>
      <w:r w:rsidRPr="00FC0C88">
        <w:rPr>
          <w:rFonts w:eastAsia="Times New Roman" w:cstheme="minorHAnsi"/>
          <w:lang w:eastAsia="sl-SI"/>
        </w:rPr>
        <w:t xml:space="preserve">Potrebno je priložiti </w:t>
      </w:r>
      <w:r w:rsidR="00224C1D" w:rsidRPr="00FC0C88">
        <w:rPr>
          <w:rFonts w:eastAsia="Times New Roman" w:cstheme="minorHAnsi"/>
          <w:lang w:eastAsia="sl-SI"/>
        </w:rPr>
        <w:t>pooblastilo za vložitev vloge, s podpisom vseh lastnikov stavb, ki bodo uporabljali skupno hišno črpališče (samo za vloge, kjer se za več objektov z različnimi lastniki postavi skupno hišno črpališče)</w:t>
      </w:r>
      <w:r w:rsidR="008216A6" w:rsidRPr="00FC0C88">
        <w:rPr>
          <w:rFonts w:eastAsia="Times New Roman" w:cstheme="minorHAnsi"/>
          <w:color w:val="000000"/>
          <w:kern w:val="0"/>
          <w:lang w:eastAsia="sl-SI"/>
          <w14:ligatures w14:val="none"/>
        </w:rPr>
        <w:t xml:space="preserve"> </w:t>
      </w:r>
      <w:r w:rsidRPr="00FC0C88">
        <w:rPr>
          <w:rFonts w:eastAsia="Times New Roman" w:cstheme="minorHAnsi"/>
          <w:lang w:eastAsia="sl-SI"/>
        </w:rPr>
        <w:t xml:space="preserve">(priloga </w:t>
      </w:r>
      <w:r w:rsidR="00E25D7E" w:rsidRPr="00FC0C88">
        <w:rPr>
          <w:rFonts w:eastAsia="Times New Roman" w:cstheme="minorHAnsi"/>
          <w:lang w:eastAsia="sl-SI"/>
        </w:rPr>
        <w:t>6</w:t>
      </w:r>
      <w:r w:rsidRPr="00FC0C88">
        <w:rPr>
          <w:rFonts w:eastAsia="Times New Roman" w:cstheme="minorHAnsi"/>
          <w:lang w:eastAsia="sl-SI"/>
        </w:rPr>
        <w:t>);</w:t>
      </w:r>
    </w:p>
    <w:p w14:paraId="6E6B6E83" w14:textId="12C6C71D" w:rsidR="00342ED8" w:rsidRPr="00FC0C88" w:rsidRDefault="00342ED8" w:rsidP="00342ED8">
      <w:pPr>
        <w:pStyle w:val="Odstavekseznama"/>
        <w:numPr>
          <w:ilvl w:val="0"/>
          <w:numId w:val="11"/>
        </w:numPr>
        <w:spacing w:after="0" w:line="276" w:lineRule="auto"/>
        <w:jc w:val="both"/>
        <w:rPr>
          <w:rFonts w:eastAsia="Times New Roman" w:cstheme="minorHAnsi"/>
          <w:color w:val="000000"/>
          <w:kern w:val="0"/>
          <w:lang w:eastAsia="sl-SI"/>
          <w14:ligatures w14:val="none"/>
        </w:rPr>
      </w:pPr>
      <w:r w:rsidRPr="00FC0C88">
        <w:rPr>
          <w:rFonts w:eastAsia="Times New Roman" w:cstheme="minorHAnsi"/>
        </w:rPr>
        <w:t xml:space="preserve">upravičenci, ki bodo za več objektov postavili skupno hišno črpališče, morajo vlogi priložiti podpisan medsebojni dogovor vseh uporabnikov hišnega črpališča, ki ni časovno omejen in določiti osebo, ki bo zadolžena za upravljanje hišnega črpališča, ter sklenjeno služnostno pogodbo med lastniki zemljišč in investitorji, ki mora biti priložena vlogi za sofinanciranje (priloga </w:t>
      </w:r>
      <w:r w:rsidR="00E25D7E" w:rsidRPr="00FC0C88">
        <w:rPr>
          <w:rFonts w:eastAsia="Times New Roman" w:cstheme="minorHAnsi"/>
        </w:rPr>
        <w:t>7</w:t>
      </w:r>
      <w:r w:rsidRPr="00FC0C88">
        <w:rPr>
          <w:rFonts w:eastAsia="Times New Roman" w:cstheme="minorHAnsi"/>
        </w:rPr>
        <w:t>);</w:t>
      </w:r>
    </w:p>
    <w:p w14:paraId="14C35E7B" w14:textId="15AAC8F7" w:rsidR="00864683" w:rsidRPr="00FC0C88" w:rsidRDefault="00864683" w:rsidP="00995E50">
      <w:pPr>
        <w:pStyle w:val="Odstavekseznama"/>
        <w:numPr>
          <w:ilvl w:val="0"/>
          <w:numId w:val="13"/>
        </w:numPr>
        <w:spacing w:after="0" w:line="276" w:lineRule="auto"/>
        <w:jc w:val="both"/>
        <w:rPr>
          <w:rFonts w:eastAsia="Times New Roman" w:cstheme="minorHAnsi"/>
          <w:color w:val="000000"/>
          <w:kern w:val="0"/>
          <w:lang w:eastAsia="sl-SI"/>
          <w14:ligatures w14:val="none"/>
        </w:rPr>
      </w:pPr>
      <w:r w:rsidRPr="00FC0C88">
        <w:rPr>
          <w:rFonts w:eastAsia="Times New Roman" w:cstheme="minorHAnsi"/>
          <w:color w:val="000000"/>
          <w:kern w:val="0"/>
          <w:lang w:eastAsia="sl-SI"/>
          <w14:ligatures w14:val="none"/>
        </w:rPr>
        <w:t>do sofinanciranja je upravičena le nabava nove opreme in materiala;</w:t>
      </w:r>
    </w:p>
    <w:p w14:paraId="41475269" w14:textId="309711F2" w:rsidR="00864683" w:rsidRPr="00FC0C88" w:rsidRDefault="00864683" w:rsidP="00995E50">
      <w:pPr>
        <w:pStyle w:val="Odstavekseznama"/>
        <w:numPr>
          <w:ilvl w:val="0"/>
          <w:numId w:val="13"/>
        </w:numPr>
        <w:spacing w:after="0" w:line="276" w:lineRule="auto"/>
        <w:jc w:val="both"/>
        <w:rPr>
          <w:rFonts w:eastAsia="Times New Roman" w:cstheme="minorHAnsi"/>
          <w:kern w:val="0"/>
          <w:lang w:eastAsia="sl-SI"/>
          <w14:ligatures w14:val="none"/>
        </w:rPr>
      </w:pPr>
      <w:r w:rsidRPr="00FC0C88">
        <w:rPr>
          <w:rFonts w:eastAsia="Times New Roman" w:cstheme="minorHAnsi"/>
          <w:color w:val="000000"/>
          <w:kern w:val="0"/>
          <w:lang w:eastAsia="sl-SI"/>
          <w14:ligatures w14:val="none"/>
        </w:rPr>
        <w:t>hišno črpališče mora biti vgrajeno in v funkciji obratovanja (v času vložitve zahtevka);</w:t>
      </w:r>
    </w:p>
    <w:p w14:paraId="68315BC9" w14:textId="21BDF3B4" w:rsidR="00864683" w:rsidRPr="00FC0C88" w:rsidRDefault="00864683" w:rsidP="00995E50">
      <w:pPr>
        <w:pStyle w:val="Odstavekseznama"/>
        <w:numPr>
          <w:ilvl w:val="0"/>
          <w:numId w:val="13"/>
        </w:numPr>
        <w:spacing w:after="0" w:line="276" w:lineRule="auto"/>
        <w:jc w:val="both"/>
        <w:rPr>
          <w:rFonts w:eastAsia="Times New Roman" w:cstheme="minorHAnsi"/>
          <w:color w:val="000000"/>
          <w:kern w:val="0"/>
          <w:lang w:eastAsia="sl-SI"/>
          <w14:ligatures w14:val="none"/>
        </w:rPr>
      </w:pPr>
      <w:r w:rsidRPr="00FC0C88">
        <w:rPr>
          <w:rFonts w:eastAsia="Times New Roman" w:cstheme="minorHAnsi"/>
          <w:color w:val="000000"/>
          <w:kern w:val="0"/>
          <w:lang w:eastAsia="sl-SI"/>
          <w14:ligatures w14:val="none"/>
        </w:rPr>
        <w:t>ob zagonu hišnega črpališča mora biti ukinjena obstoječa greznica v skladu s pogoji izvajalca gospodarske javne službe;</w:t>
      </w:r>
    </w:p>
    <w:p w14:paraId="489B1F76" w14:textId="66B83A24" w:rsidR="00864683" w:rsidRPr="00FC0C88" w:rsidRDefault="00864683" w:rsidP="00995E50">
      <w:pPr>
        <w:pStyle w:val="Odstavekseznama"/>
        <w:numPr>
          <w:ilvl w:val="0"/>
          <w:numId w:val="13"/>
        </w:numPr>
        <w:spacing w:after="0" w:line="276" w:lineRule="auto"/>
        <w:jc w:val="both"/>
        <w:rPr>
          <w:rFonts w:eastAsia="Times New Roman" w:cstheme="minorHAnsi"/>
          <w:color w:val="000000"/>
          <w:kern w:val="0"/>
          <w:lang w:eastAsia="sl-SI"/>
          <w14:ligatures w14:val="none"/>
        </w:rPr>
      </w:pPr>
      <w:r w:rsidRPr="00FC0C88">
        <w:rPr>
          <w:rFonts w:eastAsia="Times New Roman" w:cstheme="minorHAnsi"/>
          <w:color w:val="000000"/>
          <w:kern w:val="0"/>
          <w:lang w:eastAsia="sl-SI"/>
          <w14:ligatures w14:val="none"/>
        </w:rPr>
        <w:t>predmet sofinanciranja so le hišna črpališča komunalnih odpadnih vod, s katerimi se omogoči prečrpavanje v javno kanalizacijo odpadnim vodam, nastalim v delih objekta, ki ležijo nad koto terena ob objektu in iz njih ni možna gravitacijska priključitev na kanalizacijo;</w:t>
      </w:r>
    </w:p>
    <w:p w14:paraId="72B05A0F" w14:textId="77777777" w:rsidR="007E00BF" w:rsidRPr="00FC0C88" w:rsidRDefault="00864683" w:rsidP="00995E50">
      <w:pPr>
        <w:pStyle w:val="Odstavekseznama"/>
        <w:numPr>
          <w:ilvl w:val="0"/>
          <w:numId w:val="13"/>
        </w:numPr>
        <w:spacing w:after="0" w:line="276" w:lineRule="auto"/>
        <w:jc w:val="both"/>
        <w:rPr>
          <w:rFonts w:eastAsia="Times New Roman" w:cstheme="minorHAnsi"/>
          <w:color w:val="000000"/>
          <w:kern w:val="0"/>
          <w:lang w:eastAsia="sl-SI"/>
          <w14:ligatures w14:val="none"/>
        </w:rPr>
      </w:pPr>
      <w:r w:rsidRPr="00FC0C88">
        <w:rPr>
          <w:rFonts w:eastAsia="Times New Roman" w:cstheme="minorHAnsi"/>
          <w:color w:val="000000"/>
          <w:kern w:val="0"/>
          <w:lang w:eastAsia="sl-SI"/>
          <w14:ligatures w14:val="none"/>
        </w:rPr>
        <w:t>predmet sofinanciranja niso hišna črpališča komunalnih odpadnih vod za objekte, kjer je možna izvedba gravitacijskih priključkov iz pritličja stavbe v javno kanalizacijo, hišno črpališče pa bi služilo zgolj za prečrpavanje odpadnih vod iz vkopanih kletnih prostorov;</w:t>
      </w:r>
    </w:p>
    <w:p w14:paraId="465BA209" w14:textId="36198DA8" w:rsidR="00342ED8" w:rsidRPr="00FC0C88" w:rsidRDefault="00864683" w:rsidP="000F7EED">
      <w:pPr>
        <w:pStyle w:val="Odstavekseznama"/>
        <w:numPr>
          <w:ilvl w:val="0"/>
          <w:numId w:val="13"/>
        </w:numPr>
        <w:spacing w:after="0" w:line="276" w:lineRule="auto"/>
        <w:jc w:val="both"/>
        <w:rPr>
          <w:rFonts w:eastAsia="Times New Roman" w:cstheme="minorHAnsi"/>
          <w:color w:val="000000"/>
          <w:kern w:val="0"/>
          <w:lang w:eastAsia="sl-SI"/>
          <w14:ligatures w14:val="none"/>
        </w:rPr>
      </w:pPr>
      <w:r w:rsidRPr="00FC0C88">
        <w:rPr>
          <w:rFonts w:eastAsia="Times New Roman" w:cstheme="minorHAnsi"/>
          <w:color w:val="000000"/>
          <w:kern w:val="0"/>
          <w:lang w:eastAsia="sl-SI"/>
          <w14:ligatures w14:val="none"/>
        </w:rPr>
        <w:t>na tlačnem vodu iz hišnega črpališča mora biti vgrajen element, ki preprečuje vdor odpadnih vod iz javne kanalizacije po priključku v hišno črpališče</w:t>
      </w:r>
      <w:r w:rsidR="007E00BF" w:rsidRPr="00FC0C88">
        <w:rPr>
          <w:rFonts w:eastAsia="Times New Roman" w:cstheme="minorHAnsi"/>
          <w:color w:val="000000"/>
          <w:kern w:val="0"/>
          <w:lang w:eastAsia="sl-SI"/>
          <w14:ligatures w14:val="none"/>
        </w:rPr>
        <w:t>.</w:t>
      </w:r>
      <w:r w:rsidRPr="00FC0C88">
        <w:rPr>
          <w:rFonts w:eastAsia="Times New Roman" w:cstheme="minorHAnsi"/>
          <w:kern w:val="0"/>
          <w:lang w:eastAsia="sl-SI"/>
          <w14:ligatures w14:val="none"/>
        </w:rPr>
        <w:t xml:space="preserve"> </w:t>
      </w:r>
    </w:p>
    <w:p w14:paraId="29367FE7" w14:textId="77777777" w:rsidR="00077716" w:rsidRPr="00FC0C88" w:rsidRDefault="00077716" w:rsidP="00077716">
      <w:pPr>
        <w:pStyle w:val="Odstavekseznama"/>
        <w:spacing w:after="0" w:line="276" w:lineRule="auto"/>
        <w:jc w:val="both"/>
        <w:rPr>
          <w:rFonts w:eastAsia="Times New Roman" w:cstheme="minorHAnsi"/>
          <w:color w:val="000000"/>
          <w:kern w:val="0"/>
          <w:lang w:eastAsia="sl-SI"/>
          <w14:ligatures w14:val="none"/>
        </w:rPr>
      </w:pPr>
    </w:p>
    <w:p w14:paraId="7878558A" w14:textId="4C4D5801" w:rsidR="00864683" w:rsidRPr="00FC0C88" w:rsidRDefault="00894F9C" w:rsidP="00995E50">
      <w:pPr>
        <w:numPr>
          <w:ilvl w:val="0"/>
          <w:numId w:val="4"/>
        </w:numPr>
        <w:spacing w:line="276" w:lineRule="auto"/>
        <w:ind w:left="714" w:hanging="357"/>
        <w:contextualSpacing/>
        <w:jc w:val="both"/>
        <w:rPr>
          <w:rFonts w:cstheme="minorHAnsi"/>
          <w:b/>
          <w:bCs/>
        </w:rPr>
      </w:pPr>
      <w:r w:rsidRPr="00FC0C88">
        <w:rPr>
          <w:rFonts w:cstheme="minorHAnsi"/>
          <w:b/>
          <w:bCs/>
        </w:rPr>
        <w:t>VLOGA</w:t>
      </w:r>
    </w:p>
    <w:p w14:paraId="7F68FD94" w14:textId="77777777" w:rsidR="00077716" w:rsidRPr="00FC0C88" w:rsidRDefault="00864683" w:rsidP="00077716">
      <w:pPr>
        <w:spacing w:after="0" w:line="276" w:lineRule="auto"/>
        <w:jc w:val="both"/>
        <w:rPr>
          <w:rFonts w:cstheme="minorHAnsi"/>
        </w:rPr>
      </w:pPr>
      <w:r w:rsidRPr="00FC0C88">
        <w:rPr>
          <w:rFonts w:cstheme="minorHAnsi"/>
        </w:rPr>
        <w:t>Vloga mora biti podana na obrazcih vloge v prilogi razpisa. Vloga mora biti podpisana s strani vlagatelja (upravičenca ali njegovega pooblaščenca). Vlogi morajo biti priloženi vsi dokumenti, ki so navedeni in zahtevani na obrazcih.</w:t>
      </w:r>
    </w:p>
    <w:p w14:paraId="10817FB4" w14:textId="77777777" w:rsidR="00077716" w:rsidRPr="00FC0C88" w:rsidRDefault="00077716" w:rsidP="00077716">
      <w:pPr>
        <w:spacing w:after="0" w:line="276" w:lineRule="auto"/>
        <w:jc w:val="both"/>
        <w:rPr>
          <w:rFonts w:cstheme="minorHAnsi"/>
        </w:rPr>
      </w:pPr>
    </w:p>
    <w:p w14:paraId="2B16FF80" w14:textId="28CCC05B" w:rsidR="00E04665" w:rsidRPr="00FC0C88" w:rsidRDefault="00573E5A" w:rsidP="00995E50">
      <w:pPr>
        <w:pStyle w:val="Odstavekseznama"/>
        <w:numPr>
          <w:ilvl w:val="0"/>
          <w:numId w:val="4"/>
        </w:numPr>
        <w:spacing w:after="0" w:line="276" w:lineRule="auto"/>
        <w:ind w:left="714" w:hanging="357"/>
        <w:jc w:val="both"/>
        <w:rPr>
          <w:rFonts w:cstheme="minorHAnsi"/>
          <w:b/>
          <w:bCs/>
        </w:rPr>
      </w:pPr>
      <w:r w:rsidRPr="00FC0C88">
        <w:rPr>
          <w:rFonts w:cstheme="minorHAnsi"/>
          <w:b/>
          <w:bCs/>
        </w:rPr>
        <w:t>NAČIN PRIJAVE IN ROKI</w:t>
      </w:r>
    </w:p>
    <w:p w14:paraId="43DFA113" w14:textId="3D572012" w:rsidR="00E04665" w:rsidRPr="00FC0C88" w:rsidRDefault="00E04665" w:rsidP="00864683">
      <w:pPr>
        <w:spacing w:line="276" w:lineRule="auto"/>
        <w:jc w:val="both"/>
        <w:rPr>
          <w:rFonts w:eastAsia="Times New Roman" w:cstheme="minorHAnsi"/>
          <w:color w:val="000000" w:themeColor="text1"/>
        </w:rPr>
      </w:pPr>
      <w:r w:rsidRPr="00FC0C88">
        <w:rPr>
          <w:rFonts w:eastAsia="Times New Roman" w:cstheme="minorHAnsi"/>
          <w:color w:val="000000" w:themeColor="text1"/>
        </w:rPr>
        <w:t xml:space="preserve">Vlagatelji izpolnjeno razpisno dokumentacijo z vsemi zahtevanimi prilogami pošljejo priporočeno po pošti na naslov Občina Horjul, Občinski trg 1, 1354 Horjul ali jo v času uranih ur oddajo neposredno na sedežu občine. Pisemska ovojnica mora biti opremljena s pripisom »Ne odpiraj </w:t>
      </w:r>
      <w:r w:rsidR="00573E5A" w:rsidRPr="00FC0C88">
        <w:rPr>
          <w:rFonts w:eastAsia="Times New Roman" w:cstheme="minorHAnsi"/>
          <w:color w:val="000000" w:themeColor="text1"/>
        </w:rPr>
        <w:t>–</w:t>
      </w:r>
      <w:r w:rsidRPr="00FC0C88">
        <w:rPr>
          <w:rFonts w:eastAsia="Times New Roman" w:cstheme="minorHAnsi"/>
          <w:color w:val="000000" w:themeColor="text1"/>
        </w:rPr>
        <w:t xml:space="preserve"> </w:t>
      </w:r>
      <w:r w:rsidR="00573E5A" w:rsidRPr="00FC0C88">
        <w:rPr>
          <w:rFonts w:eastAsia="Times New Roman" w:cstheme="minorHAnsi"/>
          <w:color w:val="000000" w:themeColor="text1"/>
        </w:rPr>
        <w:t>HIŠNA ČRPALIŠČA</w:t>
      </w:r>
      <w:r w:rsidRPr="00FC0C88">
        <w:rPr>
          <w:rFonts w:eastAsia="Times New Roman" w:cstheme="minorHAnsi"/>
          <w:color w:val="000000" w:themeColor="text1"/>
        </w:rPr>
        <w:t xml:space="preserve"> 2025«, na hrbtni strani morajo biti navedeni ime, priimek in naslov pošiljatelja vloge</w:t>
      </w:r>
      <w:r w:rsidR="00573E5A" w:rsidRPr="00FC0C88">
        <w:rPr>
          <w:rFonts w:eastAsia="Times New Roman" w:cstheme="minorHAnsi"/>
          <w:color w:val="000000" w:themeColor="text1"/>
        </w:rPr>
        <w:t>.</w:t>
      </w:r>
    </w:p>
    <w:p w14:paraId="66698C9C" w14:textId="77777777" w:rsidR="00573E5A" w:rsidRPr="00FC0C88" w:rsidRDefault="00573E5A" w:rsidP="00573E5A">
      <w:pPr>
        <w:spacing w:line="276" w:lineRule="auto"/>
        <w:jc w:val="both"/>
        <w:rPr>
          <w:rFonts w:cstheme="minorHAnsi"/>
          <w:color w:val="000000" w:themeColor="text1"/>
        </w:rPr>
      </w:pPr>
      <w:r w:rsidRPr="00FC0C88">
        <w:rPr>
          <w:rFonts w:cstheme="minorHAnsi"/>
          <w:color w:val="000000" w:themeColor="text1"/>
        </w:rPr>
        <w:t xml:space="preserve">Razpis je odprt do porabe sredstev oziroma najkasneje </w:t>
      </w:r>
      <w:r w:rsidRPr="00FC0C88">
        <w:rPr>
          <w:rFonts w:cstheme="minorHAnsi"/>
          <w:b/>
          <w:bCs/>
          <w:color w:val="000000" w:themeColor="text1"/>
        </w:rPr>
        <w:t>do petka,</w:t>
      </w:r>
      <w:r w:rsidRPr="00FC0C88">
        <w:rPr>
          <w:rFonts w:cstheme="minorHAnsi"/>
          <w:color w:val="000000" w:themeColor="text1"/>
        </w:rPr>
        <w:t xml:space="preserve"> </w:t>
      </w:r>
      <w:r w:rsidRPr="00FC0C88">
        <w:rPr>
          <w:rFonts w:cstheme="minorHAnsi"/>
          <w:b/>
          <w:bCs/>
          <w:color w:val="000000" w:themeColor="text1"/>
        </w:rPr>
        <w:t>24.10.2025</w:t>
      </w:r>
      <w:r w:rsidRPr="00FC0C88">
        <w:rPr>
          <w:rFonts w:cstheme="minorHAnsi"/>
          <w:color w:val="000000" w:themeColor="text1"/>
        </w:rPr>
        <w:t>. V primeru predčasnega zaprtja razpisa bosta datum in ura zaprtja razpisa objavljena na spletni strani občine.</w:t>
      </w:r>
    </w:p>
    <w:p w14:paraId="20E2AB7B" w14:textId="7B08C62A" w:rsidR="00864683" w:rsidRPr="00FC0C88" w:rsidRDefault="00864683" w:rsidP="00864683">
      <w:pPr>
        <w:spacing w:line="276" w:lineRule="auto"/>
        <w:jc w:val="both"/>
        <w:rPr>
          <w:rFonts w:cstheme="minorHAnsi"/>
          <w:color w:val="000000" w:themeColor="text1"/>
        </w:rPr>
      </w:pPr>
      <w:r w:rsidRPr="00FC0C88">
        <w:rPr>
          <w:rFonts w:cstheme="minorHAnsi"/>
          <w:color w:val="000000" w:themeColor="text1"/>
        </w:rPr>
        <w:t>Vloge, ki bodo prispele po roku, se ne bodo odpirale in bodo vrnjene naslovniku. Oddaja vloge pomeni, da se prijavitelj strinja s pogoji ter kriteriji razpisa.</w:t>
      </w:r>
    </w:p>
    <w:p w14:paraId="03FD06F8" w14:textId="530CCF1E" w:rsidR="00573E5A" w:rsidRPr="00FC0C88" w:rsidRDefault="00864683" w:rsidP="00077716">
      <w:pPr>
        <w:spacing w:after="0" w:line="276" w:lineRule="auto"/>
        <w:jc w:val="both"/>
        <w:rPr>
          <w:rFonts w:cstheme="minorHAnsi"/>
          <w:color w:val="000000" w:themeColor="text1"/>
        </w:rPr>
      </w:pPr>
      <w:bookmarkStart w:id="1" w:name="_Hlk69715436"/>
      <w:r w:rsidRPr="00FC0C88">
        <w:rPr>
          <w:rFonts w:cstheme="minorHAnsi"/>
          <w:color w:val="000000" w:themeColor="text1"/>
        </w:rPr>
        <w:t xml:space="preserve">Sredstva se podeljujejo enkrat letno do porabe finančnih sredstev sprejetega proračuna. </w:t>
      </w:r>
      <w:bookmarkEnd w:id="1"/>
    </w:p>
    <w:p w14:paraId="6D62D609" w14:textId="77777777" w:rsidR="00077716" w:rsidRPr="00FC0C88" w:rsidRDefault="00077716" w:rsidP="00077716">
      <w:pPr>
        <w:spacing w:after="0" w:line="276" w:lineRule="auto"/>
        <w:jc w:val="both"/>
        <w:rPr>
          <w:rFonts w:cstheme="minorHAnsi"/>
          <w:color w:val="000000" w:themeColor="text1"/>
        </w:rPr>
      </w:pPr>
    </w:p>
    <w:p w14:paraId="3660B87B" w14:textId="77777777" w:rsidR="00864683" w:rsidRPr="00FC0C88" w:rsidRDefault="00864683" w:rsidP="00995E50">
      <w:pPr>
        <w:numPr>
          <w:ilvl w:val="0"/>
          <w:numId w:val="4"/>
        </w:numPr>
        <w:spacing w:after="0" w:line="276" w:lineRule="auto"/>
        <w:ind w:left="714" w:hanging="357"/>
        <w:jc w:val="both"/>
        <w:rPr>
          <w:rFonts w:cstheme="minorHAnsi"/>
          <w:b/>
          <w:bCs/>
        </w:rPr>
      </w:pPr>
      <w:r w:rsidRPr="00FC0C88">
        <w:rPr>
          <w:rFonts w:cstheme="minorHAnsi"/>
          <w:b/>
          <w:bCs/>
        </w:rPr>
        <w:lastRenderedPageBreak/>
        <w:t>POSTOPEK OBRAVNAVE VLOG IN ODOBRITVE VLOGE</w:t>
      </w:r>
    </w:p>
    <w:p w14:paraId="37921A14" w14:textId="77777777" w:rsidR="00864683" w:rsidRPr="00FC0C88" w:rsidRDefault="00864683" w:rsidP="00995E50">
      <w:pPr>
        <w:numPr>
          <w:ilvl w:val="0"/>
          <w:numId w:val="1"/>
        </w:numPr>
        <w:spacing w:after="0" w:line="276" w:lineRule="auto"/>
        <w:ind w:left="360"/>
        <w:contextualSpacing/>
        <w:jc w:val="both"/>
        <w:rPr>
          <w:rFonts w:eastAsia="Times New Roman" w:cstheme="minorHAnsi"/>
          <w:kern w:val="0"/>
          <w14:ligatures w14:val="none"/>
        </w:rPr>
      </w:pPr>
      <w:r w:rsidRPr="00FC0C88">
        <w:rPr>
          <w:rFonts w:eastAsia="Times New Roman" w:cstheme="minorHAnsi"/>
          <w:kern w:val="0"/>
          <w14:ligatures w14:val="none"/>
        </w:rPr>
        <w:t xml:space="preserve">Odpiranje in pregled vlog: </w:t>
      </w:r>
    </w:p>
    <w:p w14:paraId="7AFF5178" w14:textId="77777777" w:rsidR="00864683" w:rsidRPr="00FC0C88" w:rsidRDefault="00864683" w:rsidP="00864683">
      <w:pPr>
        <w:spacing w:after="0" w:line="276" w:lineRule="auto"/>
        <w:ind w:left="348"/>
        <w:jc w:val="both"/>
        <w:rPr>
          <w:rFonts w:eastAsia="Times New Roman" w:cstheme="minorHAnsi"/>
          <w:kern w:val="0"/>
          <w14:ligatures w14:val="none"/>
        </w:rPr>
      </w:pPr>
      <w:r w:rsidRPr="00FC0C88">
        <w:rPr>
          <w:rFonts w:eastAsia="Times New Roman" w:cstheme="minorHAnsi"/>
          <w:kern w:val="0"/>
          <w14:ligatures w14:val="none"/>
        </w:rPr>
        <w:t xml:space="preserve">Vloge se odpirajo po časovnem vrstnem redu prejetja. Odpiranje vlog ni javno in poteka obdobno, ko prispe primerno število prijav. Prispele vloge pregleda in strokovno oceni komisija, ki jo imenuje župan Občine Horjul. </w:t>
      </w:r>
    </w:p>
    <w:p w14:paraId="127CF1FD" w14:textId="77777777" w:rsidR="00FC0C88" w:rsidRPr="00FC0C88" w:rsidRDefault="00FC0C88" w:rsidP="00864683">
      <w:pPr>
        <w:spacing w:after="0" w:line="276" w:lineRule="auto"/>
        <w:ind w:left="348"/>
        <w:jc w:val="both"/>
        <w:rPr>
          <w:rFonts w:eastAsia="Times New Roman" w:cstheme="minorHAnsi"/>
          <w:kern w:val="0"/>
          <w14:ligatures w14:val="none"/>
        </w:rPr>
      </w:pPr>
    </w:p>
    <w:p w14:paraId="103F9CDC" w14:textId="77777777" w:rsidR="00864683" w:rsidRPr="00FC0C88" w:rsidRDefault="00864683" w:rsidP="00995E50">
      <w:pPr>
        <w:numPr>
          <w:ilvl w:val="0"/>
          <w:numId w:val="1"/>
        </w:numPr>
        <w:spacing w:after="0" w:line="276" w:lineRule="auto"/>
        <w:ind w:left="360"/>
        <w:contextualSpacing/>
        <w:jc w:val="both"/>
        <w:rPr>
          <w:rFonts w:eastAsia="Times New Roman" w:cstheme="minorHAnsi"/>
          <w:kern w:val="0"/>
          <w14:ligatures w14:val="none"/>
        </w:rPr>
      </w:pPr>
      <w:r w:rsidRPr="00FC0C88">
        <w:rPr>
          <w:rFonts w:eastAsia="Times New Roman" w:cstheme="minorHAnsi"/>
          <w:kern w:val="0"/>
          <w14:ligatures w14:val="none"/>
        </w:rPr>
        <w:t xml:space="preserve">Popolnost in dopolnitev vlog: </w:t>
      </w:r>
    </w:p>
    <w:p w14:paraId="73714C3B" w14:textId="77777777" w:rsidR="00864683" w:rsidRPr="00FC0C88" w:rsidRDefault="00864683" w:rsidP="00864683">
      <w:pPr>
        <w:spacing w:after="0" w:line="276" w:lineRule="auto"/>
        <w:ind w:left="348"/>
        <w:jc w:val="both"/>
        <w:rPr>
          <w:rFonts w:eastAsia="Times New Roman" w:cstheme="minorHAnsi"/>
          <w:kern w:val="0"/>
          <w14:ligatures w14:val="none"/>
        </w:rPr>
      </w:pPr>
      <w:r w:rsidRPr="00FC0C88">
        <w:rPr>
          <w:rFonts w:eastAsia="Times New Roman" w:cstheme="minorHAnsi"/>
          <w:kern w:val="0"/>
          <w14:ligatures w14:val="none"/>
        </w:rPr>
        <w:t xml:space="preserve">Vloga se šteje za popolno, če je izpolnjena na obrazcih razpisne dokumentacije, če je razumljiva in ima priložene vse potrebne priloge. Vlagatelje nepopolnih vlog se pisno pozove k dopolnitvi. Rok dopolnitve je 8 dni od prejema poziva za dopolnitev. Dopolnitve, prejete po navedenem roku se ne upoštevajo. </w:t>
      </w:r>
    </w:p>
    <w:p w14:paraId="5C8668FF" w14:textId="77777777" w:rsidR="00864683" w:rsidRPr="00FC0C88" w:rsidRDefault="00864683" w:rsidP="00864683">
      <w:pPr>
        <w:spacing w:after="0" w:line="276" w:lineRule="auto"/>
        <w:ind w:left="348"/>
        <w:jc w:val="both"/>
        <w:rPr>
          <w:rFonts w:eastAsia="Times New Roman" w:cstheme="minorHAnsi"/>
          <w:kern w:val="0"/>
          <w14:ligatures w14:val="none"/>
        </w:rPr>
      </w:pPr>
      <w:r w:rsidRPr="00FC0C88">
        <w:rPr>
          <w:rFonts w:eastAsia="Times New Roman" w:cstheme="minorHAnsi"/>
          <w:kern w:val="0"/>
          <w14:ligatures w14:val="none"/>
        </w:rPr>
        <w:t xml:space="preserve">Popolne vloge se razvrstijo po datumu in uri prejetja. Pravočasno dopolnjene vloge se uvrstijo po vrstnem redu na seznam, glede na prejem dopolnitve. V primeru, da je v seznam popolnih vlog uvrščeno več vlog, kot je na voljo sredstev, se sredstva razdelijo popolnim vlogam na začetku seznama, glede na časovni vrstni red datuma in ure prejema in glede na razpoložljiva sredstva. </w:t>
      </w:r>
    </w:p>
    <w:p w14:paraId="2B76D854" w14:textId="77777777" w:rsidR="00864683" w:rsidRPr="00FC0C88" w:rsidRDefault="00864683" w:rsidP="00864683">
      <w:pPr>
        <w:spacing w:after="0" w:line="276" w:lineRule="auto"/>
        <w:ind w:left="348"/>
        <w:jc w:val="both"/>
        <w:rPr>
          <w:rFonts w:eastAsia="Times New Roman" w:cstheme="minorHAnsi"/>
          <w:kern w:val="0"/>
          <w14:ligatures w14:val="none"/>
        </w:rPr>
      </w:pPr>
    </w:p>
    <w:p w14:paraId="0955D241" w14:textId="77777777" w:rsidR="00864683" w:rsidRPr="00FC0C88" w:rsidRDefault="00864683" w:rsidP="00864683">
      <w:pPr>
        <w:spacing w:after="0" w:line="276" w:lineRule="auto"/>
        <w:ind w:left="348"/>
        <w:jc w:val="both"/>
        <w:rPr>
          <w:rFonts w:eastAsia="Times New Roman" w:cstheme="minorHAnsi"/>
          <w:kern w:val="0"/>
          <w14:ligatures w14:val="none"/>
        </w:rPr>
      </w:pPr>
      <w:r w:rsidRPr="00FC0C88">
        <w:rPr>
          <w:rFonts w:eastAsia="Times New Roman" w:cstheme="minorHAnsi"/>
          <w:kern w:val="0"/>
          <w14:ligatures w14:val="none"/>
        </w:rPr>
        <w:t>S sklepom se zavrže vloge:</w:t>
      </w:r>
    </w:p>
    <w:p w14:paraId="3C6FC2E2" w14:textId="77777777" w:rsidR="00864683" w:rsidRPr="00FC0C88" w:rsidRDefault="00864683" w:rsidP="00995E50">
      <w:pPr>
        <w:pStyle w:val="Odstavekseznama"/>
        <w:numPr>
          <w:ilvl w:val="0"/>
          <w:numId w:val="14"/>
        </w:numPr>
        <w:spacing w:after="0" w:line="276" w:lineRule="auto"/>
        <w:jc w:val="both"/>
        <w:rPr>
          <w:rFonts w:eastAsia="Times New Roman" w:cstheme="minorHAnsi"/>
          <w:kern w:val="0"/>
          <w14:ligatures w14:val="none"/>
        </w:rPr>
      </w:pPr>
      <w:r w:rsidRPr="00FC0C88">
        <w:rPr>
          <w:rFonts w:eastAsia="Times New Roman" w:cstheme="minorHAnsi"/>
          <w:kern w:val="0"/>
          <w14:ligatures w14:val="none"/>
        </w:rPr>
        <w:t xml:space="preserve">ki so prispele po zaključku razpisa, </w:t>
      </w:r>
    </w:p>
    <w:p w14:paraId="26942594" w14:textId="77777777" w:rsidR="00864683" w:rsidRPr="00FC0C88" w:rsidRDefault="00864683" w:rsidP="00995E50">
      <w:pPr>
        <w:pStyle w:val="Odstavekseznama"/>
        <w:numPr>
          <w:ilvl w:val="0"/>
          <w:numId w:val="14"/>
        </w:numPr>
        <w:spacing w:after="0" w:line="276" w:lineRule="auto"/>
        <w:jc w:val="both"/>
        <w:rPr>
          <w:rFonts w:eastAsia="Times New Roman" w:cstheme="minorHAnsi"/>
          <w:kern w:val="0"/>
          <w14:ligatures w14:val="none"/>
        </w:rPr>
      </w:pPr>
      <w:r w:rsidRPr="00FC0C88">
        <w:rPr>
          <w:rFonts w:eastAsia="Times New Roman" w:cstheme="minorHAnsi"/>
          <w:kern w:val="0"/>
          <w14:ligatures w14:val="none"/>
        </w:rPr>
        <w:t xml:space="preserve">ki niso oddane na predpisani razpisni dokumentaciji, </w:t>
      </w:r>
    </w:p>
    <w:p w14:paraId="1C727190" w14:textId="77777777" w:rsidR="00864683" w:rsidRPr="00FC0C88" w:rsidRDefault="00864683" w:rsidP="00995E50">
      <w:pPr>
        <w:pStyle w:val="Odstavekseznama"/>
        <w:numPr>
          <w:ilvl w:val="0"/>
          <w:numId w:val="14"/>
        </w:numPr>
        <w:spacing w:after="0" w:line="276" w:lineRule="auto"/>
        <w:jc w:val="both"/>
        <w:rPr>
          <w:rFonts w:eastAsia="Times New Roman" w:cstheme="minorHAnsi"/>
          <w:kern w:val="0"/>
          <w14:ligatures w14:val="none"/>
        </w:rPr>
      </w:pPr>
      <w:r w:rsidRPr="00FC0C88">
        <w:rPr>
          <w:rFonts w:eastAsia="Times New Roman" w:cstheme="minorHAnsi"/>
          <w:kern w:val="0"/>
          <w14:ligatures w14:val="none"/>
        </w:rPr>
        <w:t>nepopolne vloge, ki jih v navedenem roku vlagatelj ne dopolni ali jih dopolni neustrezno,</w:t>
      </w:r>
    </w:p>
    <w:p w14:paraId="2FA8F17C" w14:textId="77777777" w:rsidR="00077716" w:rsidRPr="00FC0C88" w:rsidRDefault="00077716" w:rsidP="00077716">
      <w:pPr>
        <w:spacing w:after="0" w:line="240" w:lineRule="auto"/>
        <w:ind w:left="360"/>
        <w:jc w:val="both"/>
        <w:rPr>
          <w:rFonts w:eastAsia="Times New Roman" w:cstheme="minorHAnsi"/>
        </w:rPr>
      </w:pPr>
    </w:p>
    <w:p w14:paraId="407B732C" w14:textId="21E6D5E8" w:rsidR="00573E5A" w:rsidRPr="00FC0C88" w:rsidRDefault="00573E5A" w:rsidP="00077716">
      <w:pPr>
        <w:spacing w:after="0" w:line="240" w:lineRule="auto"/>
        <w:ind w:left="360"/>
        <w:jc w:val="both"/>
        <w:rPr>
          <w:rFonts w:eastAsia="Times New Roman" w:cstheme="minorHAnsi"/>
        </w:rPr>
      </w:pPr>
      <w:r w:rsidRPr="00FC0C88">
        <w:rPr>
          <w:rFonts w:eastAsia="Times New Roman" w:cstheme="minorHAnsi"/>
        </w:rPr>
        <w:t>S sklepom se zavrne vloge, ki:</w:t>
      </w:r>
    </w:p>
    <w:p w14:paraId="6D7B7022" w14:textId="77777777" w:rsidR="00864683" w:rsidRPr="00FC0C88" w:rsidRDefault="00864683" w:rsidP="00995E50">
      <w:pPr>
        <w:pStyle w:val="Odstavekseznama"/>
        <w:numPr>
          <w:ilvl w:val="0"/>
          <w:numId w:val="14"/>
        </w:numPr>
        <w:spacing w:after="0" w:line="276" w:lineRule="auto"/>
        <w:jc w:val="both"/>
        <w:rPr>
          <w:rFonts w:eastAsia="Times New Roman" w:cstheme="minorHAnsi"/>
          <w:kern w:val="0"/>
          <w14:ligatures w14:val="none"/>
        </w:rPr>
      </w:pPr>
      <w:r w:rsidRPr="00FC0C88">
        <w:rPr>
          <w:rFonts w:eastAsia="Times New Roman" w:cstheme="minorHAnsi"/>
          <w:kern w:val="0"/>
          <w14:ligatures w14:val="none"/>
        </w:rPr>
        <w:t xml:space="preserve">so neutemeljene, </w:t>
      </w:r>
    </w:p>
    <w:p w14:paraId="3389CBDA" w14:textId="77777777" w:rsidR="00864683" w:rsidRPr="00FC0C88" w:rsidRDefault="00864683" w:rsidP="00995E50">
      <w:pPr>
        <w:pStyle w:val="Odstavekseznama"/>
        <w:numPr>
          <w:ilvl w:val="0"/>
          <w:numId w:val="14"/>
        </w:numPr>
        <w:spacing w:after="0" w:line="276" w:lineRule="auto"/>
        <w:jc w:val="both"/>
        <w:rPr>
          <w:rFonts w:eastAsia="Times New Roman" w:cstheme="minorHAnsi"/>
          <w:kern w:val="0"/>
          <w14:ligatures w14:val="none"/>
        </w:rPr>
      </w:pPr>
      <w:r w:rsidRPr="00FC0C88">
        <w:rPr>
          <w:rFonts w:eastAsia="Times New Roman" w:cstheme="minorHAnsi"/>
          <w:kern w:val="0"/>
          <w14:ligatures w14:val="none"/>
        </w:rPr>
        <w:t xml:space="preserve">so vsebinsko neustrezne, </w:t>
      </w:r>
    </w:p>
    <w:p w14:paraId="485E3BA4" w14:textId="77777777" w:rsidR="00864683" w:rsidRPr="00FC0C88" w:rsidRDefault="00864683" w:rsidP="00995E50">
      <w:pPr>
        <w:pStyle w:val="Odstavekseznama"/>
        <w:numPr>
          <w:ilvl w:val="0"/>
          <w:numId w:val="14"/>
        </w:numPr>
        <w:spacing w:after="0" w:line="276" w:lineRule="auto"/>
        <w:jc w:val="both"/>
        <w:rPr>
          <w:rFonts w:eastAsia="Times New Roman" w:cstheme="minorHAnsi"/>
          <w:kern w:val="0"/>
          <w14:ligatures w14:val="none"/>
        </w:rPr>
      </w:pPr>
      <w:r w:rsidRPr="00FC0C88">
        <w:rPr>
          <w:rFonts w:eastAsia="Times New Roman" w:cstheme="minorHAnsi"/>
          <w:kern w:val="0"/>
          <w14:ligatures w14:val="none"/>
        </w:rPr>
        <w:t>ne izpolnjujejo pogojev za prijavo.</w:t>
      </w:r>
    </w:p>
    <w:p w14:paraId="6222ED6D" w14:textId="77777777" w:rsidR="00864683" w:rsidRPr="00FC0C88" w:rsidRDefault="00864683" w:rsidP="00864683">
      <w:pPr>
        <w:spacing w:after="0" w:line="276" w:lineRule="auto"/>
        <w:ind w:left="708"/>
        <w:contextualSpacing/>
        <w:jc w:val="both"/>
        <w:rPr>
          <w:rFonts w:eastAsia="Times New Roman" w:cstheme="minorHAnsi"/>
          <w:kern w:val="0"/>
          <w14:ligatures w14:val="none"/>
        </w:rPr>
      </w:pPr>
    </w:p>
    <w:p w14:paraId="70FB492F" w14:textId="77777777" w:rsidR="00864683" w:rsidRPr="00FC0C88" w:rsidRDefault="00864683" w:rsidP="00995E50">
      <w:pPr>
        <w:numPr>
          <w:ilvl w:val="0"/>
          <w:numId w:val="1"/>
        </w:numPr>
        <w:spacing w:after="0" w:line="276" w:lineRule="auto"/>
        <w:ind w:left="360"/>
        <w:contextualSpacing/>
        <w:jc w:val="both"/>
        <w:rPr>
          <w:rFonts w:eastAsia="Times New Roman" w:cstheme="minorHAnsi"/>
          <w:kern w:val="0"/>
          <w14:ligatures w14:val="none"/>
        </w:rPr>
      </w:pPr>
      <w:r w:rsidRPr="00FC0C88">
        <w:rPr>
          <w:rFonts w:eastAsia="Times New Roman" w:cstheme="minorHAnsi"/>
          <w:kern w:val="0"/>
          <w14:ligatures w14:val="none"/>
        </w:rPr>
        <w:t xml:space="preserve">Obveščanje o izboru: </w:t>
      </w:r>
    </w:p>
    <w:p w14:paraId="19EB3FB8" w14:textId="7F44F178" w:rsidR="00864683" w:rsidRPr="00FC0C88" w:rsidRDefault="00864683" w:rsidP="00077716">
      <w:pPr>
        <w:spacing w:after="0" w:line="276" w:lineRule="auto"/>
        <w:ind w:left="346"/>
        <w:jc w:val="both"/>
        <w:rPr>
          <w:rFonts w:eastAsia="Times New Roman" w:cstheme="minorHAnsi"/>
          <w:kern w:val="0"/>
          <w14:ligatures w14:val="none"/>
        </w:rPr>
      </w:pPr>
      <w:r w:rsidRPr="00FC0C88">
        <w:rPr>
          <w:rFonts w:eastAsia="Times New Roman" w:cstheme="minorHAnsi"/>
          <w:kern w:val="0"/>
          <w14:ligatures w14:val="none"/>
        </w:rPr>
        <w:t>O dodelitvi sredstev, na predlog strokovne komisije, z odločbo odloči župan Občine Horjul. Izračun višine dodeljenih sredstev, namen in upravičeni stroški so navedeni v obrazložitvi odločbe. Vlagatelji bodo o izidu razpisa obveščeni najkasneje v 30-ih dneh po odpiranju vlog.</w:t>
      </w:r>
    </w:p>
    <w:p w14:paraId="5F41FE8A" w14:textId="77777777" w:rsidR="00077716" w:rsidRPr="00FC0C88" w:rsidRDefault="00077716" w:rsidP="00077716">
      <w:pPr>
        <w:spacing w:after="0" w:line="276" w:lineRule="auto"/>
        <w:ind w:left="346"/>
        <w:jc w:val="both"/>
        <w:rPr>
          <w:rFonts w:eastAsia="Times New Roman" w:cstheme="minorHAnsi"/>
          <w:kern w:val="0"/>
          <w14:ligatures w14:val="none"/>
        </w:rPr>
      </w:pPr>
    </w:p>
    <w:p w14:paraId="70F847E3" w14:textId="7A5E05F9" w:rsidR="00864683" w:rsidRPr="00FC0C88" w:rsidRDefault="00864683" w:rsidP="00077716">
      <w:pPr>
        <w:spacing w:after="0" w:line="276" w:lineRule="auto"/>
        <w:jc w:val="both"/>
        <w:rPr>
          <w:rFonts w:cstheme="minorHAnsi"/>
          <w:b/>
          <w:bCs/>
        </w:rPr>
      </w:pPr>
      <w:r w:rsidRPr="00FC0C88">
        <w:rPr>
          <w:rFonts w:cstheme="minorHAnsi"/>
          <w:b/>
          <w:bCs/>
        </w:rPr>
        <w:t xml:space="preserve">       </w:t>
      </w:r>
      <w:r w:rsidR="00077716" w:rsidRPr="00FC0C88">
        <w:rPr>
          <w:rFonts w:cstheme="minorHAnsi"/>
          <w:b/>
          <w:bCs/>
        </w:rPr>
        <w:t>8</w:t>
      </w:r>
      <w:r w:rsidRPr="00FC0C88">
        <w:rPr>
          <w:rFonts w:cstheme="minorHAnsi"/>
          <w:b/>
          <w:bCs/>
        </w:rPr>
        <w:t>.   ZAHTEVEK</w:t>
      </w:r>
    </w:p>
    <w:p w14:paraId="5AADA2EC" w14:textId="1DFCFA5E" w:rsidR="00E90C05" w:rsidRPr="00FC0C88" w:rsidRDefault="00E90C05" w:rsidP="00FC0C88">
      <w:pPr>
        <w:tabs>
          <w:tab w:val="left" w:pos="6987"/>
        </w:tabs>
        <w:spacing w:after="0" w:line="276" w:lineRule="auto"/>
        <w:jc w:val="both"/>
        <w:rPr>
          <w:rFonts w:cstheme="minorHAnsi"/>
          <w:color w:val="0F0F0F"/>
        </w:rPr>
      </w:pPr>
      <w:r w:rsidRPr="00FC0C88">
        <w:rPr>
          <w:rFonts w:cstheme="minorHAnsi"/>
          <w:color w:val="0F0F0F"/>
        </w:rPr>
        <w:t xml:space="preserve">Na podlagi popolne vloge in podpisane pogodbe o sofinanciranju nakupa hišnega črpališča, bo Občina Horjul </w:t>
      </w:r>
      <w:proofErr w:type="spellStart"/>
      <w:r w:rsidRPr="00FC0C88">
        <w:rPr>
          <w:rFonts w:cstheme="minorHAnsi"/>
          <w:color w:val="0F0F0F"/>
        </w:rPr>
        <w:t>sofinancerski</w:t>
      </w:r>
      <w:proofErr w:type="spellEnd"/>
      <w:r w:rsidRPr="00FC0C88">
        <w:rPr>
          <w:rFonts w:cstheme="minorHAnsi"/>
          <w:color w:val="0F0F0F"/>
        </w:rPr>
        <w:t xml:space="preserve"> znesek nakazala na transakcijski račun upravičenca, najkasneje v roku 30 dni po podpisu.</w:t>
      </w:r>
    </w:p>
    <w:p w14:paraId="093811AC" w14:textId="77777777" w:rsidR="00077716" w:rsidRPr="00FC0C88" w:rsidRDefault="00077716" w:rsidP="00077716">
      <w:pPr>
        <w:spacing w:after="0" w:line="276" w:lineRule="auto"/>
        <w:jc w:val="both"/>
        <w:rPr>
          <w:rFonts w:cstheme="minorHAnsi"/>
        </w:rPr>
      </w:pPr>
    </w:p>
    <w:p w14:paraId="710AF9E9" w14:textId="30EE0658" w:rsidR="00864683" w:rsidRPr="00FC0C88" w:rsidRDefault="00864683" w:rsidP="00995E50">
      <w:pPr>
        <w:pStyle w:val="Odstavekseznama"/>
        <w:numPr>
          <w:ilvl w:val="0"/>
          <w:numId w:val="17"/>
        </w:numPr>
        <w:spacing w:after="0" w:line="276" w:lineRule="auto"/>
        <w:ind w:left="714" w:hanging="357"/>
        <w:jc w:val="both"/>
        <w:rPr>
          <w:rFonts w:cstheme="minorHAnsi"/>
        </w:rPr>
      </w:pPr>
      <w:r w:rsidRPr="00FC0C88">
        <w:rPr>
          <w:rFonts w:cstheme="minorHAnsi"/>
          <w:b/>
          <w:bCs/>
        </w:rPr>
        <w:t>SPREMLJANJE NAMENSKE PORABE SREDSTEV</w:t>
      </w:r>
    </w:p>
    <w:p w14:paraId="4D22591A" w14:textId="5860C5CE" w:rsidR="00864683" w:rsidRPr="00FC0C88" w:rsidRDefault="00864683" w:rsidP="00864683">
      <w:pPr>
        <w:spacing w:line="276" w:lineRule="auto"/>
        <w:jc w:val="both"/>
        <w:rPr>
          <w:rFonts w:cstheme="minorHAnsi"/>
        </w:rPr>
      </w:pPr>
      <w:r w:rsidRPr="00FC0C88">
        <w:rPr>
          <w:rFonts w:cstheme="minorHAnsi"/>
        </w:rPr>
        <w:t>Za namensko porabo proračunskih sredstev za nakup hišnega črpališč</w:t>
      </w:r>
      <w:r w:rsidR="00F30103" w:rsidRPr="00FC0C88">
        <w:rPr>
          <w:rFonts w:cstheme="minorHAnsi"/>
        </w:rPr>
        <w:t>a</w:t>
      </w:r>
      <w:r w:rsidRPr="00FC0C88">
        <w:rPr>
          <w:rFonts w:cstheme="minorHAnsi"/>
        </w:rPr>
        <w:t xml:space="preserve"> je na Občini Horjul zadolžena komisija, ki jo imenuje župan. </w:t>
      </w:r>
    </w:p>
    <w:p w14:paraId="39C12538" w14:textId="77777777" w:rsidR="00864683" w:rsidRPr="00FC0C88" w:rsidRDefault="00864683" w:rsidP="00864683">
      <w:pPr>
        <w:spacing w:line="276" w:lineRule="auto"/>
        <w:jc w:val="both"/>
        <w:rPr>
          <w:rFonts w:cstheme="minorHAnsi"/>
        </w:rPr>
      </w:pPr>
      <w:r w:rsidRPr="00FC0C88">
        <w:rPr>
          <w:rFonts w:cstheme="minorHAnsi"/>
        </w:rPr>
        <w:t xml:space="preserve">Upravičenec je dolžan vrniti nenamensko porabljena sredstva skupaj z zakonitimi zamudnimi obresti, ki se obračunavajo od dneva plačila upravičencu, do dneva vračila sredstev v primerih, če se ugotovi: </w:t>
      </w:r>
    </w:p>
    <w:p w14:paraId="41BDA8F7" w14:textId="77777777" w:rsidR="00864683" w:rsidRPr="00FC0C88" w:rsidRDefault="00864683" w:rsidP="00995E50">
      <w:pPr>
        <w:numPr>
          <w:ilvl w:val="0"/>
          <w:numId w:val="2"/>
        </w:numPr>
        <w:spacing w:line="276" w:lineRule="auto"/>
        <w:contextualSpacing/>
        <w:jc w:val="both"/>
        <w:rPr>
          <w:rFonts w:cstheme="minorHAnsi"/>
        </w:rPr>
      </w:pPr>
      <w:r w:rsidRPr="00FC0C88">
        <w:rPr>
          <w:rFonts w:cstheme="minorHAnsi"/>
        </w:rPr>
        <w:t xml:space="preserve">da so bila dodeljena sredstva delno ali v celoti nenamensko porabljena, </w:t>
      </w:r>
    </w:p>
    <w:p w14:paraId="2407DA7B" w14:textId="77777777" w:rsidR="00864683" w:rsidRPr="00FC0C88" w:rsidRDefault="00864683" w:rsidP="00995E50">
      <w:pPr>
        <w:numPr>
          <w:ilvl w:val="0"/>
          <w:numId w:val="2"/>
        </w:numPr>
        <w:spacing w:line="276" w:lineRule="auto"/>
        <w:contextualSpacing/>
        <w:jc w:val="both"/>
        <w:rPr>
          <w:rFonts w:cstheme="minorHAnsi"/>
        </w:rPr>
      </w:pPr>
      <w:r w:rsidRPr="00FC0C88">
        <w:rPr>
          <w:rFonts w:cstheme="minorHAnsi"/>
        </w:rPr>
        <w:t>da je upravičenec za katerikoli namen pridobitve sredstev navajal neresnične podatke,</w:t>
      </w:r>
    </w:p>
    <w:p w14:paraId="5C5576DA" w14:textId="77777777" w:rsidR="00864683" w:rsidRPr="00FC0C88" w:rsidRDefault="00864683" w:rsidP="00995E50">
      <w:pPr>
        <w:numPr>
          <w:ilvl w:val="0"/>
          <w:numId w:val="2"/>
        </w:numPr>
        <w:spacing w:line="276" w:lineRule="auto"/>
        <w:contextualSpacing/>
        <w:jc w:val="both"/>
        <w:rPr>
          <w:rFonts w:cstheme="minorHAnsi"/>
        </w:rPr>
      </w:pPr>
      <w:r w:rsidRPr="00FC0C88">
        <w:rPr>
          <w:rFonts w:cstheme="minorHAnsi"/>
        </w:rPr>
        <w:t xml:space="preserve">če investicije, za katero je upravičenec pridobil sredstva, ni dokončal oziroma jo je končal v bistveno manjšem obsegu, kot je predvideval v prijavi na razpis, </w:t>
      </w:r>
    </w:p>
    <w:p w14:paraId="05A69AAA" w14:textId="017331AB" w:rsidR="00B93623" w:rsidRPr="00FC0C88" w:rsidRDefault="00864683" w:rsidP="00B93623">
      <w:pPr>
        <w:numPr>
          <w:ilvl w:val="0"/>
          <w:numId w:val="2"/>
        </w:numPr>
        <w:spacing w:line="276" w:lineRule="auto"/>
        <w:contextualSpacing/>
        <w:jc w:val="both"/>
        <w:rPr>
          <w:rFonts w:cstheme="minorHAnsi"/>
        </w:rPr>
      </w:pPr>
      <w:r w:rsidRPr="00FC0C88">
        <w:rPr>
          <w:rFonts w:cstheme="minorHAnsi"/>
        </w:rPr>
        <w:t>druge ugotovljene nepravilnosti pri uporabi sredstev.</w:t>
      </w:r>
    </w:p>
    <w:p w14:paraId="6650DBA2" w14:textId="77777777" w:rsidR="00B93623" w:rsidRPr="00FC0C88" w:rsidRDefault="00B93623" w:rsidP="00B93623">
      <w:pPr>
        <w:spacing w:line="240" w:lineRule="auto"/>
        <w:ind w:left="360"/>
        <w:contextualSpacing/>
        <w:jc w:val="both"/>
        <w:rPr>
          <w:rFonts w:cstheme="minorHAnsi"/>
        </w:rPr>
      </w:pPr>
    </w:p>
    <w:p w14:paraId="1CFA85CB" w14:textId="77777777" w:rsidR="00C63E00" w:rsidRPr="00FC0C88" w:rsidRDefault="00C63E00">
      <w:pPr>
        <w:rPr>
          <w:rFonts w:cstheme="minorHAnsi"/>
          <w:b/>
          <w:bCs/>
        </w:rPr>
      </w:pPr>
      <w:r w:rsidRPr="00FC0C88">
        <w:rPr>
          <w:rFonts w:cstheme="minorHAnsi"/>
          <w:b/>
          <w:bCs/>
        </w:rPr>
        <w:br w:type="page"/>
      </w:r>
    </w:p>
    <w:p w14:paraId="45600704" w14:textId="77B2AF43" w:rsidR="00864683" w:rsidRPr="00FC0C88" w:rsidRDefault="00864683" w:rsidP="00995E50">
      <w:pPr>
        <w:pStyle w:val="Odstavekseznama"/>
        <w:numPr>
          <w:ilvl w:val="0"/>
          <w:numId w:val="17"/>
        </w:numPr>
        <w:spacing w:after="0" w:line="276" w:lineRule="auto"/>
        <w:ind w:left="714" w:hanging="357"/>
        <w:jc w:val="both"/>
        <w:rPr>
          <w:rFonts w:cstheme="minorHAnsi"/>
        </w:rPr>
      </w:pPr>
      <w:r w:rsidRPr="00FC0C88">
        <w:rPr>
          <w:rFonts w:cstheme="minorHAnsi"/>
          <w:b/>
          <w:bCs/>
        </w:rPr>
        <w:lastRenderedPageBreak/>
        <w:t>RAZPISNA DOKUMENTACIJA IN INFORMACIJE</w:t>
      </w:r>
      <w:r w:rsidRPr="00FC0C88">
        <w:rPr>
          <w:rFonts w:cstheme="minorHAnsi"/>
        </w:rPr>
        <w:t xml:space="preserve"> </w:t>
      </w:r>
    </w:p>
    <w:p w14:paraId="31DF2BAB" w14:textId="599B0ADF" w:rsidR="00B93623" w:rsidRPr="00FC0C88" w:rsidRDefault="00864683" w:rsidP="00864683">
      <w:pPr>
        <w:spacing w:after="0" w:line="276" w:lineRule="auto"/>
        <w:jc w:val="both"/>
        <w:rPr>
          <w:rFonts w:eastAsia="Times New Roman" w:cstheme="minorHAnsi"/>
        </w:rPr>
      </w:pPr>
      <w:r w:rsidRPr="00FC0C88">
        <w:rPr>
          <w:rFonts w:eastAsia="Times New Roman" w:cstheme="minorHAnsi"/>
        </w:rPr>
        <w:t>Razpisna dokumentacija je objavljena na občinski spletni strani www.horjul.si. Zainteresirani pa jo lahko tudi osebno prevzamejo v času uradnih ur na sedežu Občine Horjul, Občinski trg 1, 1354 Horjul. Dodatne informacije dobite preko e-naslova obcina@horjul.si ali po telefonu 01 759 11 20.</w:t>
      </w:r>
    </w:p>
    <w:p w14:paraId="51737E69" w14:textId="77777777" w:rsidR="00C63E00" w:rsidRPr="00FC0C88" w:rsidRDefault="00C63E00" w:rsidP="00864683">
      <w:pPr>
        <w:spacing w:after="0" w:line="276" w:lineRule="auto"/>
        <w:jc w:val="both"/>
        <w:rPr>
          <w:rFonts w:eastAsia="Times New Roman" w:cstheme="minorHAnsi"/>
        </w:rPr>
      </w:pPr>
    </w:p>
    <w:p w14:paraId="6E9FCA9C" w14:textId="77777777" w:rsidR="00C63E00" w:rsidRPr="00FC0C88" w:rsidRDefault="00C63E00" w:rsidP="00864683">
      <w:pPr>
        <w:spacing w:after="0" w:line="276" w:lineRule="auto"/>
        <w:jc w:val="both"/>
        <w:rPr>
          <w:rFonts w:eastAsia="Times New Roman" w:cstheme="minorHAnsi"/>
        </w:rPr>
      </w:pPr>
    </w:p>
    <w:p w14:paraId="659EEFBE" w14:textId="77777777" w:rsidR="00C63E00" w:rsidRPr="00FC0C88" w:rsidRDefault="00C63E00" w:rsidP="00864683">
      <w:pPr>
        <w:spacing w:after="0" w:line="276" w:lineRule="auto"/>
        <w:jc w:val="both"/>
        <w:rPr>
          <w:rFonts w:eastAsia="Times New Roman" w:cstheme="minorHAnsi"/>
        </w:rPr>
      </w:pPr>
    </w:p>
    <w:p w14:paraId="137C1B6A" w14:textId="77777777" w:rsidR="00F30103" w:rsidRPr="00FC0C88" w:rsidRDefault="00F30103" w:rsidP="00864683">
      <w:pPr>
        <w:spacing w:after="0" w:line="276" w:lineRule="auto"/>
        <w:jc w:val="both"/>
        <w:rPr>
          <w:rFonts w:eastAsia="Times New Roman" w:cstheme="minorHAn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4"/>
        <w:gridCol w:w="2501"/>
        <w:gridCol w:w="3827"/>
      </w:tblGrid>
      <w:tr w:rsidR="00F30103" w:rsidRPr="00FC0C88" w14:paraId="7ADBC7E3" w14:textId="77777777" w:rsidTr="00F30103">
        <w:tc>
          <w:tcPr>
            <w:tcW w:w="3164" w:type="dxa"/>
          </w:tcPr>
          <w:p w14:paraId="30316A5D" w14:textId="22D64B8D" w:rsidR="00F30103" w:rsidRPr="00FC0C88" w:rsidRDefault="00F30103" w:rsidP="00864683">
            <w:pPr>
              <w:spacing w:line="276" w:lineRule="auto"/>
              <w:jc w:val="both"/>
              <w:rPr>
                <w:rFonts w:eastAsia="Times New Roman" w:cstheme="minorHAnsi"/>
              </w:rPr>
            </w:pPr>
            <w:r w:rsidRPr="00FC0C88">
              <w:rPr>
                <w:rFonts w:cstheme="minorHAnsi"/>
              </w:rPr>
              <w:t>Številka: 354-000</w:t>
            </w:r>
            <w:r w:rsidR="00E91A62">
              <w:rPr>
                <w:rFonts w:cstheme="minorHAnsi"/>
              </w:rPr>
              <w:t>3</w:t>
            </w:r>
            <w:r w:rsidRPr="00FC0C88">
              <w:rPr>
                <w:rFonts w:cstheme="minorHAnsi"/>
              </w:rPr>
              <w:t>/2025-3</w:t>
            </w:r>
          </w:p>
        </w:tc>
        <w:tc>
          <w:tcPr>
            <w:tcW w:w="2501" w:type="dxa"/>
          </w:tcPr>
          <w:p w14:paraId="72CA39A3" w14:textId="77777777" w:rsidR="00F30103" w:rsidRPr="00FC0C88" w:rsidRDefault="00F30103" w:rsidP="00864683">
            <w:pPr>
              <w:spacing w:line="276" w:lineRule="auto"/>
              <w:jc w:val="both"/>
              <w:rPr>
                <w:rFonts w:eastAsia="Times New Roman" w:cstheme="minorHAnsi"/>
              </w:rPr>
            </w:pPr>
          </w:p>
        </w:tc>
        <w:tc>
          <w:tcPr>
            <w:tcW w:w="3827" w:type="dxa"/>
          </w:tcPr>
          <w:p w14:paraId="531229D6" w14:textId="6BE1B101" w:rsidR="00F30103" w:rsidRPr="00FC0C88" w:rsidRDefault="00F30103" w:rsidP="00F30103">
            <w:pPr>
              <w:spacing w:line="276" w:lineRule="auto"/>
              <w:jc w:val="center"/>
              <w:rPr>
                <w:rFonts w:eastAsia="Times New Roman" w:cstheme="minorHAnsi"/>
              </w:rPr>
            </w:pPr>
            <w:r w:rsidRPr="00FC0C88">
              <w:rPr>
                <w:rFonts w:eastAsia="Times New Roman" w:cstheme="minorHAnsi"/>
              </w:rPr>
              <w:t>OBČINA HORJUL</w:t>
            </w:r>
          </w:p>
        </w:tc>
      </w:tr>
      <w:tr w:rsidR="00F30103" w:rsidRPr="00FC0C88" w14:paraId="0F80C853" w14:textId="77777777" w:rsidTr="00F30103">
        <w:tc>
          <w:tcPr>
            <w:tcW w:w="3164" w:type="dxa"/>
          </w:tcPr>
          <w:p w14:paraId="5C9044CD" w14:textId="6B78CCE1" w:rsidR="00F30103" w:rsidRPr="00FC0C88" w:rsidRDefault="00F30103" w:rsidP="00864683">
            <w:pPr>
              <w:spacing w:line="276" w:lineRule="auto"/>
              <w:jc w:val="both"/>
              <w:rPr>
                <w:rFonts w:eastAsia="Times New Roman" w:cstheme="minorHAnsi"/>
              </w:rPr>
            </w:pPr>
            <w:r w:rsidRPr="00FC0C88">
              <w:rPr>
                <w:rFonts w:cstheme="minorHAnsi"/>
              </w:rPr>
              <w:t xml:space="preserve">Datum: </w:t>
            </w:r>
            <w:r w:rsidR="0035657A" w:rsidRPr="00FC0C88">
              <w:rPr>
                <w:rFonts w:cstheme="minorHAnsi"/>
              </w:rPr>
              <w:t>1</w:t>
            </w:r>
            <w:r w:rsidRPr="00FC0C88">
              <w:rPr>
                <w:rFonts w:cstheme="minorHAnsi"/>
              </w:rPr>
              <w:t xml:space="preserve">4. </w:t>
            </w:r>
            <w:r w:rsidR="0035657A" w:rsidRPr="00FC0C88">
              <w:rPr>
                <w:rFonts w:cstheme="minorHAnsi"/>
              </w:rPr>
              <w:t>2</w:t>
            </w:r>
            <w:r w:rsidRPr="00FC0C88">
              <w:rPr>
                <w:rFonts w:cstheme="minorHAnsi"/>
              </w:rPr>
              <w:t>. 2025</w:t>
            </w:r>
          </w:p>
        </w:tc>
        <w:tc>
          <w:tcPr>
            <w:tcW w:w="2501" w:type="dxa"/>
          </w:tcPr>
          <w:p w14:paraId="25AC57B2" w14:textId="77777777" w:rsidR="00F30103" w:rsidRPr="00FC0C88" w:rsidRDefault="00F30103" w:rsidP="00864683">
            <w:pPr>
              <w:spacing w:line="276" w:lineRule="auto"/>
              <w:jc w:val="both"/>
              <w:rPr>
                <w:rFonts w:eastAsia="Times New Roman" w:cstheme="minorHAnsi"/>
              </w:rPr>
            </w:pPr>
          </w:p>
        </w:tc>
        <w:tc>
          <w:tcPr>
            <w:tcW w:w="3827" w:type="dxa"/>
          </w:tcPr>
          <w:p w14:paraId="5FAD1EBB" w14:textId="56129303" w:rsidR="00F30103" w:rsidRPr="00FC0C88" w:rsidRDefault="00F30103" w:rsidP="00F30103">
            <w:pPr>
              <w:spacing w:line="276" w:lineRule="auto"/>
              <w:jc w:val="center"/>
              <w:rPr>
                <w:rFonts w:eastAsia="Times New Roman" w:cstheme="minorHAnsi"/>
              </w:rPr>
            </w:pPr>
            <w:r w:rsidRPr="00FC0C88">
              <w:rPr>
                <w:rFonts w:eastAsia="Times New Roman" w:cstheme="minorHAnsi"/>
              </w:rPr>
              <w:t>Župan</w:t>
            </w:r>
          </w:p>
        </w:tc>
      </w:tr>
      <w:tr w:rsidR="00F30103" w:rsidRPr="00FC0C88" w14:paraId="252509E5" w14:textId="77777777" w:rsidTr="00F30103">
        <w:tc>
          <w:tcPr>
            <w:tcW w:w="3164" w:type="dxa"/>
          </w:tcPr>
          <w:p w14:paraId="5A91CA34" w14:textId="77777777" w:rsidR="00F30103" w:rsidRPr="00FC0C88" w:rsidRDefault="00F30103" w:rsidP="00864683">
            <w:pPr>
              <w:spacing w:line="276" w:lineRule="auto"/>
              <w:jc w:val="both"/>
              <w:rPr>
                <w:rFonts w:eastAsia="Times New Roman" w:cstheme="minorHAnsi"/>
              </w:rPr>
            </w:pPr>
          </w:p>
        </w:tc>
        <w:tc>
          <w:tcPr>
            <w:tcW w:w="2501" w:type="dxa"/>
          </w:tcPr>
          <w:p w14:paraId="2607139F" w14:textId="77777777" w:rsidR="00F30103" w:rsidRPr="00FC0C88" w:rsidRDefault="00F30103" w:rsidP="00864683">
            <w:pPr>
              <w:spacing w:line="276" w:lineRule="auto"/>
              <w:jc w:val="both"/>
              <w:rPr>
                <w:rFonts w:eastAsia="Times New Roman" w:cstheme="minorHAnsi"/>
              </w:rPr>
            </w:pPr>
          </w:p>
        </w:tc>
        <w:tc>
          <w:tcPr>
            <w:tcW w:w="3827" w:type="dxa"/>
          </w:tcPr>
          <w:p w14:paraId="78886F5C" w14:textId="1981B34C" w:rsidR="00F30103" w:rsidRPr="00FC0C88" w:rsidRDefault="00F30103" w:rsidP="00F30103">
            <w:pPr>
              <w:spacing w:line="276" w:lineRule="auto"/>
              <w:jc w:val="center"/>
              <w:rPr>
                <w:rFonts w:eastAsia="Times New Roman" w:cstheme="minorHAnsi"/>
              </w:rPr>
            </w:pPr>
            <w:r w:rsidRPr="00FC0C88">
              <w:rPr>
                <w:rFonts w:cstheme="minorHAnsi"/>
              </w:rPr>
              <w:t>Janko Prebil</w:t>
            </w:r>
            <w:r w:rsidR="004C34D0">
              <w:rPr>
                <w:rFonts w:cstheme="minorHAnsi"/>
              </w:rPr>
              <w:t xml:space="preserve"> </w:t>
            </w:r>
            <w:proofErr w:type="spellStart"/>
            <w:r w:rsidR="004C34D0">
              <w:rPr>
                <w:rFonts w:cstheme="minorHAnsi"/>
              </w:rPr>
              <w:t>l.r</w:t>
            </w:r>
            <w:proofErr w:type="spellEnd"/>
            <w:r w:rsidR="004C34D0">
              <w:rPr>
                <w:rFonts w:cstheme="minorHAnsi"/>
              </w:rPr>
              <w:t>.</w:t>
            </w:r>
          </w:p>
        </w:tc>
      </w:tr>
    </w:tbl>
    <w:p w14:paraId="4DEA3A0A" w14:textId="77777777" w:rsidR="00864683" w:rsidRPr="00FC0C88" w:rsidRDefault="00864683" w:rsidP="00864683">
      <w:pPr>
        <w:spacing w:line="276" w:lineRule="auto"/>
        <w:jc w:val="both"/>
        <w:rPr>
          <w:rFonts w:cstheme="minorHAnsi"/>
        </w:rPr>
      </w:pPr>
    </w:p>
    <w:p w14:paraId="10456DAC" w14:textId="77777777" w:rsidR="00C63E00" w:rsidRDefault="00C63E00">
      <w:pPr>
        <w:rPr>
          <w:rFonts w:cstheme="minorHAnsi"/>
          <w:b/>
          <w:bCs/>
        </w:rPr>
      </w:pPr>
      <w:r>
        <w:rPr>
          <w:rFonts w:cstheme="minorHAnsi"/>
          <w:b/>
          <w:bCs/>
        </w:rPr>
        <w:br w:type="page"/>
      </w:r>
    </w:p>
    <w:p w14:paraId="1F801F0F" w14:textId="1D603E5E" w:rsidR="00864683" w:rsidRPr="0035657A" w:rsidRDefault="00864683" w:rsidP="00864683">
      <w:pPr>
        <w:spacing w:line="276" w:lineRule="auto"/>
        <w:jc w:val="both"/>
        <w:rPr>
          <w:rFonts w:cstheme="minorHAnsi"/>
          <w:b/>
          <w:bCs/>
        </w:rPr>
      </w:pPr>
      <w:r w:rsidRPr="0035657A">
        <w:rPr>
          <w:rFonts w:cstheme="minorHAnsi"/>
          <w:b/>
          <w:bCs/>
        </w:rPr>
        <w:lastRenderedPageBreak/>
        <w:t xml:space="preserve">2. Razpisna dokumentacija: </w:t>
      </w:r>
    </w:p>
    <w:p w14:paraId="113434BB" w14:textId="14D89AA3" w:rsidR="00864683" w:rsidRPr="00295115" w:rsidRDefault="00864683" w:rsidP="00077716">
      <w:pPr>
        <w:spacing w:line="276" w:lineRule="auto"/>
        <w:jc w:val="center"/>
        <w:rPr>
          <w:rFonts w:cstheme="minorHAnsi"/>
          <w:b/>
          <w:bCs/>
          <w:color w:val="0F0F0F"/>
          <w:sz w:val="28"/>
          <w:szCs w:val="28"/>
        </w:rPr>
      </w:pPr>
      <w:r w:rsidRPr="00295115">
        <w:rPr>
          <w:rFonts w:cstheme="minorHAnsi"/>
          <w:b/>
          <w:bCs/>
          <w:color w:val="0F0F0F"/>
          <w:sz w:val="28"/>
          <w:szCs w:val="28"/>
        </w:rPr>
        <w:t>VLOGA</w:t>
      </w:r>
      <w:r w:rsidR="00D20ECD" w:rsidRPr="00295115">
        <w:rPr>
          <w:rFonts w:cstheme="minorHAnsi"/>
          <w:b/>
          <w:bCs/>
          <w:color w:val="0F0F0F"/>
          <w:sz w:val="28"/>
          <w:szCs w:val="28"/>
        </w:rPr>
        <w:t xml:space="preserve"> JR HIŠNA ČRPALIŠČA 2025</w:t>
      </w:r>
    </w:p>
    <w:p w14:paraId="11ECA37A" w14:textId="77777777" w:rsidR="00D20ECD" w:rsidRPr="00FC0C88" w:rsidRDefault="00D20ECD" w:rsidP="00995E50">
      <w:pPr>
        <w:pStyle w:val="Odstavekseznama"/>
        <w:keepNext/>
        <w:numPr>
          <w:ilvl w:val="0"/>
          <w:numId w:val="5"/>
        </w:numPr>
        <w:spacing w:after="0" w:line="240" w:lineRule="auto"/>
        <w:outlineLvl w:val="1"/>
        <w:rPr>
          <w:rFonts w:eastAsia="Times New Roman" w:cstheme="minorHAnsi"/>
          <w:b/>
          <w:lang w:eastAsia="sl-SI"/>
        </w:rPr>
      </w:pPr>
      <w:r w:rsidRPr="00FC0C88">
        <w:rPr>
          <w:rFonts w:eastAsia="Times New Roman" w:cstheme="minorHAnsi"/>
          <w:b/>
          <w:lang w:eastAsia="sl-SI"/>
        </w:rPr>
        <w:t xml:space="preserve">PODATKI O VLAGATELJU: </w:t>
      </w:r>
    </w:p>
    <w:tbl>
      <w:tblP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89"/>
        <w:gridCol w:w="6095"/>
      </w:tblGrid>
      <w:tr w:rsidR="00D20ECD" w:rsidRPr="00FC0C88" w14:paraId="70642A7E" w14:textId="77777777" w:rsidTr="00F12761">
        <w:trPr>
          <w:trHeight w:val="482"/>
        </w:trPr>
        <w:tc>
          <w:tcPr>
            <w:tcW w:w="3189" w:type="dxa"/>
            <w:tcBorders>
              <w:top w:val="single" w:sz="4" w:space="0" w:color="auto"/>
              <w:left w:val="single" w:sz="4" w:space="0" w:color="auto"/>
              <w:bottom w:val="single" w:sz="4" w:space="0" w:color="auto"/>
              <w:right w:val="single" w:sz="4" w:space="0" w:color="auto"/>
            </w:tcBorders>
            <w:vAlign w:val="center"/>
          </w:tcPr>
          <w:p w14:paraId="3E482995" w14:textId="77777777" w:rsidR="00D20ECD" w:rsidRPr="00FC0C88" w:rsidRDefault="00D20ECD" w:rsidP="00F12761">
            <w:pPr>
              <w:spacing w:after="0" w:line="240" w:lineRule="auto"/>
              <w:rPr>
                <w:rFonts w:eastAsia="Times New Roman" w:cstheme="minorHAnsi"/>
                <w:lang w:eastAsia="sl-SI"/>
              </w:rPr>
            </w:pPr>
            <w:r w:rsidRPr="00FC0C88">
              <w:rPr>
                <w:rFonts w:eastAsia="Times New Roman" w:cstheme="minorHAnsi"/>
                <w:lang w:eastAsia="sl-SI"/>
              </w:rPr>
              <w:t>Ime in priimek vlagatelja:</w:t>
            </w:r>
          </w:p>
        </w:tc>
        <w:tc>
          <w:tcPr>
            <w:tcW w:w="6095" w:type="dxa"/>
            <w:tcBorders>
              <w:top w:val="single" w:sz="4" w:space="0" w:color="auto"/>
              <w:left w:val="single" w:sz="4" w:space="0" w:color="auto"/>
              <w:bottom w:val="single" w:sz="4" w:space="0" w:color="auto"/>
              <w:right w:val="single" w:sz="4" w:space="0" w:color="auto"/>
            </w:tcBorders>
          </w:tcPr>
          <w:p w14:paraId="716FFDB0" w14:textId="77777777" w:rsidR="00D20ECD" w:rsidRPr="00FC0C88" w:rsidRDefault="00D20ECD" w:rsidP="00F12761">
            <w:pPr>
              <w:spacing w:after="0" w:line="240" w:lineRule="auto"/>
              <w:rPr>
                <w:rFonts w:eastAsia="Times New Roman" w:cstheme="minorHAnsi"/>
                <w:bCs/>
                <w:lang w:eastAsia="sl-SI"/>
              </w:rPr>
            </w:pPr>
          </w:p>
        </w:tc>
      </w:tr>
      <w:tr w:rsidR="00D20ECD" w:rsidRPr="00FC0C88" w14:paraId="71965A05" w14:textId="77777777" w:rsidTr="00F12761">
        <w:trPr>
          <w:trHeight w:val="482"/>
        </w:trPr>
        <w:tc>
          <w:tcPr>
            <w:tcW w:w="3189" w:type="dxa"/>
            <w:tcBorders>
              <w:top w:val="single" w:sz="4" w:space="0" w:color="auto"/>
              <w:left w:val="single" w:sz="4" w:space="0" w:color="auto"/>
              <w:bottom w:val="single" w:sz="4" w:space="0" w:color="auto"/>
              <w:right w:val="single" w:sz="4" w:space="0" w:color="auto"/>
            </w:tcBorders>
          </w:tcPr>
          <w:p w14:paraId="4DBF10CB" w14:textId="77777777" w:rsidR="00D20ECD" w:rsidRPr="00FC0C88" w:rsidRDefault="00D20ECD" w:rsidP="00F12761">
            <w:pPr>
              <w:spacing w:after="0" w:line="240" w:lineRule="auto"/>
              <w:rPr>
                <w:rFonts w:eastAsia="Times New Roman" w:cstheme="minorHAnsi"/>
                <w:lang w:eastAsia="sl-SI"/>
              </w:rPr>
            </w:pPr>
            <w:r w:rsidRPr="00FC0C88">
              <w:rPr>
                <w:rFonts w:eastAsia="Times New Roman" w:cstheme="minorHAnsi"/>
                <w:lang w:eastAsia="sl-SI"/>
              </w:rPr>
              <w:t>Naslov (ulica/hišna št. ter poštna št./kraj):</w:t>
            </w:r>
          </w:p>
        </w:tc>
        <w:tc>
          <w:tcPr>
            <w:tcW w:w="6095" w:type="dxa"/>
            <w:tcBorders>
              <w:top w:val="single" w:sz="4" w:space="0" w:color="auto"/>
              <w:left w:val="single" w:sz="4" w:space="0" w:color="auto"/>
              <w:bottom w:val="single" w:sz="4" w:space="0" w:color="auto"/>
              <w:right w:val="single" w:sz="4" w:space="0" w:color="auto"/>
            </w:tcBorders>
          </w:tcPr>
          <w:p w14:paraId="35F420AD" w14:textId="77777777" w:rsidR="00D20ECD" w:rsidRPr="00FC0C88" w:rsidRDefault="00D20ECD" w:rsidP="00F12761">
            <w:pPr>
              <w:spacing w:after="0" w:line="240" w:lineRule="auto"/>
              <w:rPr>
                <w:rFonts w:eastAsia="Times New Roman" w:cstheme="minorHAnsi"/>
                <w:lang w:eastAsia="sl-SI"/>
              </w:rPr>
            </w:pPr>
          </w:p>
        </w:tc>
      </w:tr>
      <w:tr w:rsidR="00D20ECD" w:rsidRPr="00FC0C88" w14:paraId="4408AAA4" w14:textId="77777777" w:rsidTr="00F12761">
        <w:trPr>
          <w:trHeight w:val="482"/>
        </w:trPr>
        <w:tc>
          <w:tcPr>
            <w:tcW w:w="3189" w:type="dxa"/>
            <w:tcBorders>
              <w:top w:val="single" w:sz="4" w:space="0" w:color="auto"/>
              <w:left w:val="single" w:sz="4" w:space="0" w:color="auto"/>
              <w:bottom w:val="single" w:sz="4" w:space="0" w:color="auto"/>
              <w:right w:val="single" w:sz="4" w:space="0" w:color="auto"/>
            </w:tcBorders>
            <w:vAlign w:val="center"/>
          </w:tcPr>
          <w:p w14:paraId="30087577" w14:textId="77777777" w:rsidR="00D20ECD" w:rsidRPr="00FC0C88" w:rsidRDefault="00D20ECD" w:rsidP="00F12761">
            <w:pPr>
              <w:spacing w:after="0" w:line="240" w:lineRule="auto"/>
              <w:rPr>
                <w:rFonts w:eastAsia="Times New Roman" w:cstheme="minorHAnsi"/>
                <w:lang w:eastAsia="sl-SI"/>
              </w:rPr>
            </w:pPr>
            <w:r w:rsidRPr="00FC0C88">
              <w:rPr>
                <w:rFonts w:eastAsia="Times New Roman" w:cstheme="minorHAnsi"/>
                <w:lang w:eastAsia="sl-SI"/>
              </w:rPr>
              <w:t>Davčna številka:</w:t>
            </w:r>
          </w:p>
        </w:tc>
        <w:tc>
          <w:tcPr>
            <w:tcW w:w="6095" w:type="dxa"/>
            <w:tcBorders>
              <w:top w:val="single" w:sz="4" w:space="0" w:color="auto"/>
              <w:left w:val="single" w:sz="4" w:space="0" w:color="auto"/>
              <w:bottom w:val="single" w:sz="4" w:space="0" w:color="auto"/>
              <w:right w:val="single" w:sz="4" w:space="0" w:color="auto"/>
            </w:tcBorders>
          </w:tcPr>
          <w:p w14:paraId="4F8F359D" w14:textId="77777777" w:rsidR="00D20ECD" w:rsidRPr="00FC0C88" w:rsidRDefault="00D20ECD" w:rsidP="00F12761">
            <w:pPr>
              <w:spacing w:after="0" w:line="240" w:lineRule="auto"/>
              <w:rPr>
                <w:rFonts w:eastAsia="Times New Roman" w:cstheme="minorHAnsi"/>
                <w:lang w:eastAsia="sl-SI"/>
              </w:rPr>
            </w:pPr>
          </w:p>
        </w:tc>
      </w:tr>
      <w:tr w:rsidR="00D20ECD" w:rsidRPr="00FC0C88" w14:paraId="56500CB3" w14:textId="77777777" w:rsidTr="00F12761">
        <w:trPr>
          <w:trHeight w:val="482"/>
        </w:trPr>
        <w:tc>
          <w:tcPr>
            <w:tcW w:w="3189" w:type="dxa"/>
            <w:tcBorders>
              <w:top w:val="single" w:sz="4" w:space="0" w:color="auto"/>
              <w:left w:val="single" w:sz="4" w:space="0" w:color="auto"/>
              <w:bottom w:val="single" w:sz="4" w:space="0" w:color="auto"/>
              <w:right w:val="single" w:sz="4" w:space="0" w:color="auto"/>
            </w:tcBorders>
            <w:vAlign w:val="center"/>
          </w:tcPr>
          <w:p w14:paraId="1B8730EB" w14:textId="77777777" w:rsidR="00D20ECD" w:rsidRPr="00FC0C88" w:rsidRDefault="00D20ECD" w:rsidP="00F12761">
            <w:pPr>
              <w:spacing w:after="0" w:line="240" w:lineRule="auto"/>
              <w:rPr>
                <w:rFonts w:eastAsia="Times New Roman" w:cstheme="minorHAnsi"/>
                <w:lang w:eastAsia="sl-SI"/>
              </w:rPr>
            </w:pPr>
            <w:r w:rsidRPr="00FC0C88">
              <w:rPr>
                <w:rFonts w:eastAsia="Times New Roman" w:cstheme="minorHAnsi"/>
                <w:lang w:eastAsia="sl-SI"/>
              </w:rPr>
              <w:t>EMŠO (fizična oseba):</w:t>
            </w:r>
          </w:p>
        </w:tc>
        <w:tc>
          <w:tcPr>
            <w:tcW w:w="6095" w:type="dxa"/>
            <w:tcBorders>
              <w:top w:val="single" w:sz="4" w:space="0" w:color="auto"/>
              <w:left w:val="single" w:sz="4" w:space="0" w:color="auto"/>
              <w:bottom w:val="single" w:sz="4" w:space="0" w:color="auto"/>
              <w:right w:val="single" w:sz="4" w:space="0" w:color="auto"/>
            </w:tcBorders>
          </w:tcPr>
          <w:p w14:paraId="2C6C6AF5" w14:textId="77777777" w:rsidR="00D20ECD" w:rsidRPr="00FC0C88" w:rsidRDefault="00D20ECD" w:rsidP="00F12761">
            <w:pPr>
              <w:spacing w:after="0" w:line="240" w:lineRule="auto"/>
              <w:rPr>
                <w:rFonts w:eastAsia="Times New Roman" w:cstheme="minorHAnsi"/>
                <w:lang w:eastAsia="sl-SI"/>
              </w:rPr>
            </w:pPr>
          </w:p>
        </w:tc>
      </w:tr>
      <w:tr w:rsidR="00D20ECD" w:rsidRPr="00FC0C88" w14:paraId="2E0CA932" w14:textId="77777777" w:rsidTr="00F12761">
        <w:trPr>
          <w:trHeight w:val="482"/>
        </w:trPr>
        <w:tc>
          <w:tcPr>
            <w:tcW w:w="3189" w:type="dxa"/>
            <w:tcBorders>
              <w:top w:val="single" w:sz="4" w:space="0" w:color="auto"/>
              <w:left w:val="single" w:sz="4" w:space="0" w:color="auto"/>
              <w:bottom w:val="single" w:sz="4" w:space="0" w:color="auto"/>
              <w:right w:val="single" w:sz="4" w:space="0" w:color="auto"/>
            </w:tcBorders>
            <w:vAlign w:val="center"/>
          </w:tcPr>
          <w:p w14:paraId="580404BF" w14:textId="77777777" w:rsidR="00D20ECD" w:rsidRPr="00FC0C88" w:rsidRDefault="00D20ECD" w:rsidP="00F12761">
            <w:pPr>
              <w:spacing w:after="0" w:line="240" w:lineRule="auto"/>
              <w:rPr>
                <w:rFonts w:eastAsia="Times New Roman" w:cstheme="minorHAnsi"/>
                <w:lang w:eastAsia="sl-SI"/>
              </w:rPr>
            </w:pPr>
            <w:r w:rsidRPr="00FC0C88">
              <w:rPr>
                <w:rFonts w:eastAsia="Times New Roman" w:cstheme="minorHAnsi"/>
                <w:lang w:eastAsia="sl-SI"/>
              </w:rPr>
              <w:t>Številka računa (TRR):</w:t>
            </w:r>
          </w:p>
        </w:tc>
        <w:tc>
          <w:tcPr>
            <w:tcW w:w="6095" w:type="dxa"/>
            <w:tcBorders>
              <w:top w:val="single" w:sz="4" w:space="0" w:color="auto"/>
              <w:left w:val="single" w:sz="4" w:space="0" w:color="auto"/>
              <w:bottom w:val="single" w:sz="4" w:space="0" w:color="auto"/>
              <w:right w:val="single" w:sz="4" w:space="0" w:color="auto"/>
            </w:tcBorders>
          </w:tcPr>
          <w:p w14:paraId="2D36E56F" w14:textId="77777777" w:rsidR="00D20ECD" w:rsidRPr="00FC0C88" w:rsidRDefault="00D20ECD" w:rsidP="00F12761">
            <w:pPr>
              <w:spacing w:after="0" w:line="240" w:lineRule="auto"/>
              <w:rPr>
                <w:rFonts w:eastAsia="Times New Roman" w:cstheme="minorHAnsi"/>
                <w:lang w:eastAsia="sl-SI"/>
              </w:rPr>
            </w:pPr>
          </w:p>
        </w:tc>
      </w:tr>
      <w:tr w:rsidR="00D20ECD" w:rsidRPr="00FC0C88" w14:paraId="2686D2AD" w14:textId="77777777" w:rsidTr="00F12761">
        <w:trPr>
          <w:trHeight w:val="482"/>
        </w:trPr>
        <w:tc>
          <w:tcPr>
            <w:tcW w:w="3189" w:type="dxa"/>
            <w:tcBorders>
              <w:top w:val="single" w:sz="4" w:space="0" w:color="auto"/>
              <w:left w:val="single" w:sz="4" w:space="0" w:color="auto"/>
              <w:bottom w:val="single" w:sz="4" w:space="0" w:color="auto"/>
              <w:right w:val="single" w:sz="4" w:space="0" w:color="auto"/>
            </w:tcBorders>
            <w:vAlign w:val="center"/>
          </w:tcPr>
          <w:p w14:paraId="36C39CC9" w14:textId="77777777" w:rsidR="00D20ECD" w:rsidRPr="00FC0C88" w:rsidRDefault="00D20ECD" w:rsidP="00F12761">
            <w:pPr>
              <w:spacing w:after="0" w:line="240" w:lineRule="auto"/>
              <w:rPr>
                <w:rFonts w:eastAsia="Times New Roman" w:cstheme="minorHAnsi"/>
                <w:lang w:eastAsia="sl-SI"/>
              </w:rPr>
            </w:pPr>
            <w:r w:rsidRPr="00FC0C88">
              <w:rPr>
                <w:rFonts w:eastAsia="Times New Roman" w:cstheme="minorHAnsi"/>
                <w:lang w:eastAsia="sl-SI"/>
              </w:rPr>
              <w:t>Banka, pri kateri je odprt TRR:</w:t>
            </w:r>
          </w:p>
        </w:tc>
        <w:tc>
          <w:tcPr>
            <w:tcW w:w="6095" w:type="dxa"/>
            <w:tcBorders>
              <w:top w:val="single" w:sz="4" w:space="0" w:color="auto"/>
              <w:left w:val="single" w:sz="4" w:space="0" w:color="auto"/>
              <w:bottom w:val="single" w:sz="4" w:space="0" w:color="auto"/>
              <w:right w:val="single" w:sz="4" w:space="0" w:color="auto"/>
            </w:tcBorders>
          </w:tcPr>
          <w:p w14:paraId="096298A6" w14:textId="77777777" w:rsidR="00D20ECD" w:rsidRPr="00FC0C88" w:rsidRDefault="00D20ECD" w:rsidP="00F12761">
            <w:pPr>
              <w:spacing w:after="0" w:line="240" w:lineRule="auto"/>
              <w:rPr>
                <w:rFonts w:eastAsia="Times New Roman" w:cstheme="minorHAnsi"/>
                <w:lang w:eastAsia="sl-SI"/>
              </w:rPr>
            </w:pPr>
          </w:p>
        </w:tc>
      </w:tr>
      <w:tr w:rsidR="00D20ECD" w:rsidRPr="00FC0C88" w14:paraId="6B484929" w14:textId="77777777" w:rsidTr="00F12761">
        <w:trPr>
          <w:trHeight w:val="482"/>
        </w:trPr>
        <w:tc>
          <w:tcPr>
            <w:tcW w:w="3189" w:type="dxa"/>
            <w:tcBorders>
              <w:top w:val="single" w:sz="4" w:space="0" w:color="auto"/>
              <w:left w:val="single" w:sz="4" w:space="0" w:color="auto"/>
              <w:bottom w:val="single" w:sz="4" w:space="0" w:color="auto"/>
              <w:right w:val="single" w:sz="4" w:space="0" w:color="auto"/>
            </w:tcBorders>
            <w:vAlign w:val="center"/>
          </w:tcPr>
          <w:p w14:paraId="1D4CFD6F" w14:textId="77777777" w:rsidR="00D20ECD" w:rsidRPr="00FC0C88" w:rsidRDefault="00D20ECD" w:rsidP="00F12761">
            <w:pPr>
              <w:spacing w:after="0" w:line="240" w:lineRule="auto"/>
              <w:rPr>
                <w:rFonts w:eastAsia="Times New Roman" w:cstheme="minorHAnsi"/>
                <w:lang w:eastAsia="sl-SI"/>
              </w:rPr>
            </w:pPr>
            <w:r w:rsidRPr="00FC0C88">
              <w:rPr>
                <w:rFonts w:eastAsia="Times New Roman" w:cstheme="minorHAnsi"/>
                <w:lang w:eastAsia="sl-SI"/>
              </w:rPr>
              <w:t>Telefon oziroma GSM vlagatelja:</w:t>
            </w:r>
          </w:p>
        </w:tc>
        <w:tc>
          <w:tcPr>
            <w:tcW w:w="6095" w:type="dxa"/>
            <w:tcBorders>
              <w:top w:val="single" w:sz="4" w:space="0" w:color="auto"/>
              <w:left w:val="single" w:sz="4" w:space="0" w:color="auto"/>
              <w:bottom w:val="single" w:sz="4" w:space="0" w:color="auto"/>
              <w:right w:val="single" w:sz="4" w:space="0" w:color="auto"/>
            </w:tcBorders>
          </w:tcPr>
          <w:p w14:paraId="2DA342D9" w14:textId="77777777" w:rsidR="00D20ECD" w:rsidRPr="00FC0C88" w:rsidRDefault="00D20ECD" w:rsidP="00F12761">
            <w:pPr>
              <w:spacing w:after="0" w:line="240" w:lineRule="auto"/>
              <w:rPr>
                <w:rFonts w:eastAsia="Times New Roman" w:cstheme="minorHAnsi"/>
                <w:lang w:eastAsia="sl-SI"/>
              </w:rPr>
            </w:pPr>
          </w:p>
        </w:tc>
      </w:tr>
      <w:tr w:rsidR="00D20ECD" w:rsidRPr="00FC0C88" w14:paraId="6EEF5CDB" w14:textId="77777777" w:rsidTr="00F12761">
        <w:trPr>
          <w:trHeight w:val="482"/>
        </w:trPr>
        <w:tc>
          <w:tcPr>
            <w:tcW w:w="3189" w:type="dxa"/>
            <w:tcBorders>
              <w:top w:val="single" w:sz="4" w:space="0" w:color="auto"/>
              <w:left w:val="single" w:sz="4" w:space="0" w:color="auto"/>
              <w:bottom w:val="single" w:sz="4" w:space="0" w:color="auto"/>
              <w:right w:val="single" w:sz="4" w:space="0" w:color="auto"/>
            </w:tcBorders>
            <w:vAlign w:val="center"/>
          </w:tcPr>
          <w:p w14:paraId="4F2B8AED" w14:textId="77777777" w:rsidR="00D20ECD" w:rsidRPr="00FC0C88" w:rsidRDefault="00D20ECD" w:rsidP="00F12761">
            <w:pPr>
              <w:spacing w:after="0" w:line="240" w:lineRule="auto"/>
              <w:rPr>
                <w:rFonts w:eastAsia="Times New Roman" w:cstheme="minorHAnsi"/>
                <w:lang w:eastAsia="sl-SI"/>
              </w:rPr>
            </w:pPr>
            <w:r w:rsidRPr="00FC0C88">
              <w:rPr>
                <w:rFonts w:eastAsia="Times New Roman" w:cstheme="minorHAnsi"/>
                <w:lang w:eastAsia="sl-SI"/>
              </w:rPr>
              <w:t>e-naslov vlagatelja:</w:t>
            </w:r>
          </w:p>
        </w:tc>
        <w:tc>
          <w:tcPr>
            <w:tcW w:w="6095" w:type="dxa"/>
            <w:tcBorders>
              <w:top w:val="single" w:sz="4" w:space="0" w:color="auto"/>
              <w:left w:val="single" w:sz="4" w:space="0" w:color="auto"/>
              <w:bottom w:val="single" w:sz="4" w:space="0" w:color="auto"/>
              <w:right w:val="single" w:sz="4" w:space="0" w:color="auto"/>
            </w:tcBorders>
          </w:tcPr>
          <w:p w14:paraId="547D88A1" w14:textId="77777777" w:rsidR="00D20ECD" w:rsidRPr="00FC0C88" w:rsidRDefault="00D20ECD" w:rsidP="00F12761">
            <w:pPr>
              <w:spacing w:after="0" w:line="240" w:lineRule="auto"/>
              <w:rPr>
                <w:rFonts w:eastAsia="Times New Roman" w:cstheme="minorHAnsi"/>
                <w:lang w:eastAsia="sl-SI"/>
              </w:rPr>
            </w:pPr>
          </w:p>
        </w:tc>
      </w:tr>
    </w:tbl>
    <w:p w14:paraId="4653A4F8" w14:textId="77777777" w:rsidR="00D20ECD" w:rsidRPr="00FC0C88" w:rsidRDefault="00D20ECD" w:rsidP="00864683">
      <w:pPr>
        <w:spacing w:line="276" w:lineRule="auto"/>
        <w:jc w:val="both"/>
        <w:rPr>
          <w:rFonts w:cstheme="minorHAnsi"/>
          <w:color w:val="0F0F0F"/>
        </w:rPr>
      </w:pPr>
    </w:p>
    <w:p w14:paraId="67130FE3" w14:textId="03268F93" w:rsidR="00D20ECD" w:rsidRPr="00FC0C88" w:rsidRDefault="00D20ECD" w:rsidP="00995E50">
      <w:pPr>
        <w:pStyle w:val="Odstavekseznama"/>
        <w:keepNext/>
        <w:numPr>
          <w:ilvl w:val="0"/>
          <w:numId w:val="5"/>
        </w:numPr>
        <w:spacing w:after="0" w:line="240" w:lineRule="auto"/>
        <w:outlineLvl w:val="1"/>
        <w:rPr>
          <w:rFonts w:eastAsia="Times New Roman" w:cstheme="minorHAnsi"/>
          <w:b/>
          <w:lang w:eastAsia="sl-SI"/>
        </w:rPr>
      </w:pPr>
      <w:r w:rsidRPr="00FC0C88">
        <w:rPr>
          <w:rFonts w:eastAsia="Times New Roman" w:cstheme="minorHAnsi"/>
          <w:b/>
          <w:lang w:eastAsia="sl-SI"/>
        </w:rPr>
        <w:t xml:space="preserve">PODATKI O OBJEKTU: </w:t>
      </w:r>
    </w:p>
    <w:tbl>
      <w:tblP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89"/>
        <w:gridCol w:w="6095"/>
      </w:tblGrid>
      <w:tr w:rsidR="00D20ECD" w:rsidRPr="00FC0C88" w14:paraId="209528BE" w14:textId="77777777" w:rsidTr="00F12761">
        <w:trPr>
          <w:trHeight w:val="482"/>
        </w:trPr>
        <w:tc>
          <w:tcPr>
            <w:tcW w:w="3189" w:type="dxa"/>
            <w:tcBorders>
              <w:top w:val="single" w:sz="4" w:space="0" w:color="auto"/>
              <w:left w:val="single" w:sz="4" w:space="0" w:color="auto"/>
              <w:bottom w:val="single" w:sz="4" w:space="0" w:color="auto"/>
              <w:right w:val="single" w:sz="4" w:space="0" w:color="auto"/>
            </w:tcBorders>
            <w:vAlign w:val="center"/>
          </w:tcPr>
          <w:p w14:paraId="61556B9A" w14:textId="51C91942" w:rsidR="00D20ECD" w:rsidRPr="00FC0C88" w:rsidRDefault="00D20ECD" w:rsidP="00F12761">
            <w:pPr>
              <w:spacing w:after="0" w:line="240" w:lineRule="auto"/>
              <w:rPr>
                <w:rFonts w:eastAsia="Times New Roman" w:cstheme="minorHAnsi"/>
                <w:lang w:eastAsia="sl-SI"/>
              </w:rPr>
            </w:pPr>
            <w:r w:rsidRPr="00FC0C88">
              <w:rPr>
                <w:rFonts w:eastAsia="Times New Roman" w:cstheme="minorHAnsi"/>
                <w:lang w:eastAsia="sl-SI"/>
              </w:rPr>
              <w:t>Naslov:</w:t>
            </w:r>
          </w:p>
        </w:tc>
        <w:tc>
          <w:tcPr>
            <w:tcW w:w="6095" w:type="dxa"/>
            <w:tcBorders>
              <w:top w:val="single" w:sz="4" w:space="0" w:color="auto"/>
              <w:left w:val="single" w:sz="4" w:space="0" w:color="auto"/>
              <w:bottom w:val="single" w:sz="4" w:space="0" w:color="auto"/>
              <w:right w:val="single" w:sz="4" w:space="0" w:color="auto"/>
            </w:tcBorders>
          </w:tcPr>
          <w:p w14:paraId="250DE19E" w14:textId="77777777" w:rsidR="00D20ECD" w:rsidRPr="00FC0C88" w:rsidRDefault="00D20ECD" w:rsidP="00F12761">
            <w:pPr>
              <w:spacing w:after="0" w:line="240" w:lineRule="auto"/>
              <w:rPr>
                <w:rFonts w:eastAsia="Times New Roman" w:cstheme="minorHAnsi"/>
                <w:bCs/>
                <w:lang w:eastAsia="sl-SI"/>
              </w:rPr>
            </w:pPr>
          </w:p>
        </w:tc>
      </w:tr>
      <w:tr w:rsidR="00D20ECD" w:rsidRPr="00FC0C88" w14:paraId="3EC9C984" w14:textId="77777777" w:rsidTr="00F12761">
        <w:trPr>
          <w:trHeight w:val="482"/>
        </w:trPr>
        <w:tc>
          <w:tcPr>
            <w:tcW w:w="3189" w:type="dxa"/>
            <w:tcBorders>
              <w:top w:val="single" w:sz="4" w:space="0" w:color="auto"/>
              <w:left w:val="single" w:sz="4" w:space="0" w:color="auto"/>
              <w:bottom w:val="single" w:sz="4" w:space="0" w:color="auto"/>
              <w:right w:val="single" w:sz="4" w:space="0" w:color="auto"/>
            </w:tcBorders>
            <w:vAlign w:val="center"/>
          </w:tcPr>
          <w:p w14:paraId="2630CF14" w14:textId="0E6DBB45" w:rsidR="00D20ECD" w:rsidRPr="00FC0C88" w:rsidRDefault="00D20ECD" w:rsidP="00F12761">
            <w:pPr>
              <w:spacing w:after="0" w:line="240" w:lineRule="auto"/>
              <w:rPr>
                <w:rFonts w:eastAsia="Times New Roman" w:cstheme="minorHAnsi"/>
                <w:lang w:eastAsia="sl-SI"/>
              </w:rPr>
            </w:pPr>
            <w:r w:rsidRPr="00FC0C88">
              <w:rPr>
                <w:rFonts w:eastAsia="Times New Roman" w:cstheme="minorHAnsi"/>
                <w:lang w:eastAsia="sl-SI"/>
              </w:rPr>
              <w:t>Vrste objekta:</w:t>
            </w:r>
          </w:p>
        </w:tc>
        <w:tc>
          <w:tcPr>
            <w:tcW w:w="6095" w:type="dxa"/>
            <w:tcBorders>
              <w:top w:val="single" w:sz="4" w:space="0" w:color="auto"/>
              <w:left w:val="single" w:sz="4" w:space="0" w:color="auto"/>
              <w:bottom w:val="single" w:sz="4" w:space="0" w:color="auto"/>
              <w:right w:val="single" w:sz="4" w:space="0" w:color="auto"/>
            </w:tcBorders>
          </w:tcPr>
          <w:p w14:paraId="398502D0" w14:textId="77777777" w:rsidR="00D20ECD" w:rsidRPr="00FC0C88" w:rsidRDefault="00D20ECD" w:rsidP="00F12761">
            <w:pPr>
              <w:spacing w:after="0" w:line="240" w:lineRule="auto"/>
              <w:rPr>
                <w:rFonts w:eastAsia="Times New Roman" w:cstheme="minorHAnsi"/>
                <w:lang w:eastAsia="sl-SI"/>
              </w:rPr>
            </w:pPr>
          </w:p>
        </w:tc>
      </w:tr>
      <w:tr w:rsidR="00D20ECD" w:rsidRPr="00FC0C88" w14:paraId="00C9BBFD" w14:textId="77777777" w:rsidTr="00F12761">
        <w:trPr>
          <w:trHeight w:val="482"/>
        </w:trPr>
        <w:tc>
          <w:tcPr>
            <w:tcW w:w="3189" w:type="dxa"/>
            <w:tcBorders>
              <w:top w:val="single" w:sz="4" w:space="0" w:color="auto"/>
              <w:left w:val="single" w:sz="4" w:space="0" w:color="auto"/>
              <w:bottom w:val="single" w:sz="4" w:space="0" w:color="auto"/>
              <w:right w:val="single" w:sz="4" w:space="0" w:color="auto"/>
            </w:tcBorders>
            <w:vAlign w:val="center"/>
          </w:tcPr>
          <w:p w14:paraId="5E44B2A1" w14:textId="022423F1" w:rsidR="00D20ECD" w:rsidRPr="00FC0C88" w:rsidRDefault="00D20ECD" w:rsidP="00F12761">
            <w:pPr>
              <w:spacing w:after="0" w:line="240" w:lineRule="auto"/>
              <w:rPr>
                <w:rFonts w:eastAsia="Times New Roman" w:cstheme="minorHAnsi"/>
                <w:lang w:eastAsia="sl-SI"/>
              </w:rPr>
            </w:pPr>
            <w:r w:rsidRPr="00FC0C88">
              <w:rPr>
                <w:rFonts w:eastAsia="Times New Roman" w:cstheme="minorHAnsi"/>
                <w:lang w:eastAsia="sl-SI"/>
              </w:rPr>
              <w:t>Katastrska občina in parcelna št.:</w:t>
            </w:r>
          </w:p>
        </w:tc>
        <w:tc>
          <w:tcPr>
            <w:tcW w:w="6095" w:type="dxa"/>
            <w:tcBorders>
              <w:top w:val="single" w:sz="4" w:space="0" w:color="auto"/>
              <w:left w:val="single" w:sz="4" w:space="0" w:color="auto"/>
              <w:bottom w:val="single" w:sz="4" w:space="0" w:color="auto"/>
              <w:right w:val="single" w:sz="4" w:space="0" w:color="auto"/>
            </w:tcBorders>
          </w:tcPr>
          <w:p w14:paraId="0C85B6FD" w14:textId="77777777" w:rsidR="00D20ECD" w:rsidRPr="00FC0C88" w:rsidRDefault="00D20ECD" w:rsidP="00F12761">
            <w:pPr>
              <w:spacing w:after="0" w:line="240" w:lineRule="auto"/>
              <w:rPr>
                <w:rFonts w:eastAsia="Times New Roman" w:cstheme="minorHAnsi"/>
                <w:lang w:eastAsia="sl-SI"/>
              </w:rPr>
            </w:pPr>
          </w:p>
        </w:tc>
      </w:tr>
      <w:tr w:rsidR="00D20ECD" w:rsidRPr="00FC0C88" w14:paraId="257EC99F" w14:textId="77777777" w:rsidTr="00F12761">
        <w:trPr>
          <w:trHeight w:val="482"/>
        </w:trPr>
        <w:tc>
          <w:tcPr>
            <w:tcW w:w="3189" w:type="dxa"/>
            <w:tcBorders>
              <w:top w:val="single" w:sz="4" w:space="0" w:color="auto"/>
              <w:left w:val="single" w:sz="4" w:space="0" w:color="auto"/>
              <w:bottom w:val="single" w:sz="4" w:space="0" w:color="auto"/>
              <w:right w:val="single" w:sz="4" w:space="0" w:color="auto"/>
            </w:tcBorders>
            <w:vAlign w:val="center"/>
          </w:tcPr>
          <w:p w14:paraId="563D959A" w14:textId="4D79B583" w:rsidR="00D20ECD" w:rsidRPr="00FC0C88" w:rsidRDefault="00D20ECD" w:rsidP="00F12761">
            <w:pPr>
              <w:spacing w:after="0" w:line="240" w:lineRule="auto"/>
              <w:rPr>
                <w:rFonts w:eastAsia="Times New Roman" w:cstheme="minorHAnsi"/>
                <w:lang w:eastAsia="sl-SI"/>
              </w:rPr>
            </w:pPr>
            <w:r w:rsidRPr="00FC0C88">
              <w:rPr>
                <w:rFonts w:eastAsia="Times New Roman" w:cstheme="minorHAnsi"/>
                <w:lang w:eastAsia="sl-SI"/>
              </w:rPr>
              <w:t>Leto izgradnje objekta:</w:t>
            </w:r>
          </w:p>
        </w:tc>
        <w:tc>
          <w:tcPr>
            <w:tcW w:w="6095" w:type="dxa"/>
            <w:tcBorders>
              <w:top w:val="single" w:sz="4" w:space="0" w:color="auto"/>
              <w:left w:val="single" w:sz="4" w:space="0" w:color="auto"/>
              <w:bottom w:val="single" w:sz="4" w:space="0" w:color="auto"/>
              <w:right w:val="single" w:sz="4" w:space="0" w:color="auto"/>
            </w:tcBorders>
          </w:tcPr>
          <w:p w14:paraId="13A113BC" w14:textId="77777777" w:rsidR="00D20ECD" w:rsidRPr="00FC0C88" w:rsidRDefault="00D20ECD" w:rsidP="00F12761">
            <w:pPr>
              <w:spacing w:after="0" w:line="240" w:lineRule="auto"/>
              <w:rPr>
                <w:rFonts w:eastAsia="Times New Roman" w:cstheme="minorHAnsi"/>
                <w:lang w:eastAsia="sl-SI"/>
              </w:rPr>
            </w:pPr>
          </w:p>
        </w:tc>
      </w:tr>
      <w:tr w:rsidR="00D20ECD" w:rsidRPr="00FC0C88" w14:paraId="28A7D774" w14:textId="77777777" w:rsidTr="00F12761">
        <w:trPr>
          <w:trHeight w:val="482"/>
        </w:trPr>
        <w:tc>
          <w:tcPr>
            <w:tcW w:w="3189" w:type="dxa"/>
            <w:tcBorders>
              <w:top w:val="single" w:sz="4" w:space="0" w:color="auto"/>
              <w:left w:val="single" w:sz="4" w:space="0" w:color="auto"/>
              <w:bottom w:val="single" w:sz="4" w:space="0" w:color="auto"/>
              <w:right w:val="single" w:sz="4" w:space="0" w:color="auto"/>
            </w:tcBorders>
            <w:vAlign w:val="center"/>
          </w:tcPr>
          <w:p w14:paraId="066E385F" w14:textId="7F76C7BD" w:rsidR="00D20ECD" w:rsidRPr="00FC0C88" w:rsidRDefault="00BB25ED" w:rsidP="00F12761">
            <w:pPr>
              <w:spacing w:after="0" w:line="240" w:lineRule="auto"/>
              <w:rPr>
                <w:rFonts w:eastAsia="Times New Roman" w:cstheme="minorHAnsi"/>
                <w:lang w:eastAsia="sl-SI"/>
              </w:rPr>
            </w:pPr>
            <w:r w:rsidRPr="00FC0C88">
              <w:rPr>
                <w:rFonts w:cstheme="minorHAnsi"/>
                <w:color w:val="0F0F0F"/>
              </w:rPr>
              <w:t xml:space="preserve">Leto vgradnje </w:t>
            </w:r>
            <w:r w:rsidR="006F1653" w:rsidRPr="00FC0C88">
              <w:rPr>
                <w:rFonts w:cstheme="minorHAnsi"/>
                <w:color w:val="0F0F0F"/>
              </w:rPr>
              <w:t xml:space="preserve">hišnega </w:t>
            </w:r>
            <w:r w:rsidRPr="00FC0C88">
              <w:rPr>
                <w:rFonts w:cstheme="minorHAnsi"/>
                <w:color w:val="0F0F0F"/>
              </w:rPr>
              <w:t>črpališča:</w:t>
            </w:r>
          </w:p>
        </w:tc>
        <w:tc>
          <w:tcPr>
            <w:tcW w:w="6095" w:type="dxa"/>
            <w:tcBorders>
              <w:top w:val="single" w:sz="4" w:space="0" w:color="auto"/>
              <w:left w:val="single" w:sz="4" w:space="0" w:color="auto"/>
              <w:bottom w:val="single" w:sz="4" w:space="0" w:color="auto"/>
              <w:right w:val="single" w:sz="4" w:space="0" w:color="auto"/>
            </w:tcBorders>
          </w:tcPr>
          <w:p w14:paraId="4D7550C1" w14:textId="77777777" w:rsidR="00D20ECD" w:rsidRPr="00FC0C88" w:rsidRDefault="00D20ECD" w:rsidP="00F12761">
            <w:pPr>
              <w:spacing w:after="0" w:line="240" w:lineRule="auto"/>
              <w:rPr>
                <w:rFonts w:eastAsia="Times New Roman" w:cstheme="minorHAnsi"/>
                <w:lang w:eastAsia="sl-SI"/>
              </w:rPr>
            </w:pPr>
          </w:p>
        </w:tc>
      </w:tr>
    </w:tbl>
    <w:p w14:paraId="757FFA47" w14:textId="77777777" w:rsidR="00D20ECD" w:rsidRPr="00FC0C88" w:rsidRDefault="00D20ECD" w:rsidP="00D20ECD">
      <w:pPr>
        <w:spacing w:line="276" w:lineRule="auto"/>
        <w:jc w:val="both"/>
        <w:rPr>
          <w:rFonts w:cstheme="minorHAnsi"/>
          <w:color w:val="0F0F0F"/>
        </w:rPr>
      </w:pPr>
    </w:p>
    <w:p w14:paraId="3631AA0D" w14:textId="59CA1355" w:rsidR="00BB25ED" w:rsidRPr="00FC0C88" w:rsidRDefault="00BB25ED" w:rsidP="00995E50">
      <w:pPr>
        <w:pStyle w:val="Odstavekseznama"/>
        <w:keepNext/>
        <w:numPr>
          <w:ilvl w:val="0"/>
          <w:numId w:val="5"/>
        </w:numPr>
        <w:spacing w:after="0" w:line="240" w:lineRule="auto"/>
        <w:outlineLvl w:val="1"/>
        <w:rPr>
          <w:rFonts w:eastAsia="Times New Roman" w:cstheme="minorHAnsi"/>
          <w:b/>
          <w:lang w:eastAsia="sl-SI"/>
        </w:rPr>
      </w:pPr>
      <w:r w:rsidRPr="00FC0C88">
        <w:rPr>
          <w:rFonts w:eastAsia="Times New Roman" w:cstheme="minorHAnsi"/>
          <w:b/>
          <w:lang w:eastAsia="sl-SI"/>
        </w:rPr>
        <w:t xml:space="preserve">PODATKI O ČRPALIŠČU ODPADNIH VOD: </w:t>
      </w:r>
    </w:p>
    <w:tbl>
      <w:tblP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89"/>
        <w:gridCol w:w="6095"/>
      </w:tblGrid>
      <w:tr w:rsidR="00BB25ED" w:rsidRPr="00FC0C88" w14:paraId="592AEE7E" w14:textId="77777777" w:rsidTr="00F12761">
        <w:trPr>
          <w:trHeight w:val="482"/>
        </w:trPr>
        <w:tc>
          <w:tcPr>
            <w:tcW w:w="3189" w:type="dxa"/>
            <w:tcBorders>
              <w:top w:val="single" w:sz="4" w:space="0" w:color="auto"/>
              <w:left w:val="single" w:sz="4" w:space="0" w:color="auto"/>
              <w:bottom w:val="single" w:sz="4" w:space="0" w:color="auto"/>
              <w:right w:val="single" w:sz="4" w:space="0" w:color="auto"/>
            </w:tcBorders>
            <w:vAlign w:val="center"/>
          </w:tcPr>
          <w:p w14:paraId="2D31742B" w14:textId="41BA68AA" w:rsidR="00BB25ED" w:rsidRPr="00FC0C88" w:rsidRDefault="00BB25ED" w:rsidP="00F12761">
            <w:pPr>
              <w:spacing w:after="0" w:line="240" w:lineRule="auto"/>
              <w:rPr>
                <w:rFonts w:eastAsia="Times New Roman" w:cstheme="minorHAnsi"/>
                <w:lang w:eastAsia="sl-SI"/>
              </w:rPr>
            </w:pPr>
            <w:r w:rsidRPr="00FC0C88">
              <w:rPr>
                <w:rFonts w:cstheme="minorHAnsi"/>
                <w:color w:val="0F0F0F"/>
              </w:rPr>
              <w:t xml:space="preserve">Proizvajalec: </w:t>
            </w:r>
          </w:p>
        </w:tc>
        <w:tc>
          <w:tcPr>
            <w:tcW w:w="6095" w:type="dxa"/>
            <w:tcBorders>
              <w:top w:val="single" w:sz="4" w:space="0" w:color="auto"/>
              <w:left w:val="single" w:sz="4" w:space="0" w:color="auto"/>
              <w:bottom w:val="single" w:sz="4" w:space="0" w:color="auto"/>
              <w:right w:val="single" w:sz="4" w:space="0" w:color="auto"/>
            </w:tcBorders>
          </w:tcPr>
          <w:p w14:paraId="5D427261" w14:textId="77777777" w:rsidR="00BB25ED" w:rsidRPr="00FC0C88" w:rsidRDefault="00BB25ED" w:rsidP="00F12761">
            <w:pPr>
              <w:spacing w:after="0" w:line="240" w:lineRule="auto"/>
              <w:rPr>
                <w:rFonts w:eastAsia="Times New Roman" w:cstheme="minorHAnsi"/>
                <w:bCs/>
                <w:lang w:eastAsia="sl-SI"/>
              </w:rPr>
            </w:pPr>
          </w:p>
        </w:tc>
      </w:tr>
      <w:tr w:rsidR="00BB25ED" w:rsidRPr="00FC0C88" w14:paraId="31D307EB" w14:textId="77777777" w:rsidTr="00F12761">
        <w:trPr>
          <w:trHeight w:val="482"/>
        </w:trPr>
        <w:tc>
          <w:tcPr>
            <w:tcW w:w="3189" w:type="dxa"/>
            <w:tcBorders>
              <w:top w:val="single" w:sz="4" w:space="0" w:color="auto"/>
              <w:left w:val="single" w:sz="4" w:space="0" w:color="auto"/>
              <w:bottom w:val="single" w:sz="4" w:space="0" w:color="auto"/>
              <w:right w:val="single" w:sz="4" w:space="0" w:color="auto"/>
            </w:tcBorders>
            <w:vAlign w:val="center"/>
          </w:tcPr>
          <w:p w14:paraId="3DC6A60F" w14:textId="3FD1F3C5" w:rsidR="00BB25ED" w:rsidRPr="00FC0C88" w:rsidRDefault="00BB25ED" w:rsidP="00F12761">
            <w:pPr>
              <w:spacing w:after="0" w:line="240" w:lineRule="auto"/>
              <w:rPr>
                <w:rFonts w:cstheme="minorHAnsi"/>
                <w:color w:val="0F0F0F"/>
              </w:rPr>
            </w:pPr>
            <w:r w:rsidRPr="00FC0C88">
              <w:rPr>
                <w:rFonts w:cstheme="minorHAnsi"/>
                <w:color w:val="0F0F0F"/>
              </w:rPr>
              <w:t xml:space="preserve">Tip: </w:t>
            </w:r>
          </w:p>
        </w:tc>
        <w:tc>
          <w:tcPr>
            <w:tcW w:w="6095" w:type="dxa"/>
            <w:tcBorders>
              <w:top w:val="single" w:sz="4" w:space="0" w:color="auto"/>
              <w:left w:val="single" w:sz="4" w:space="0" w:color="auto"/>
              <w:bottom w:val="single" w:sz="4" w:space="0" w:color="auto"/>
              <w:right w:val="single" w:sz="4" w:space="0" w:color="auto"/>
            </w:tcBorders>
          </w:tcPr>
          <w:p w14:paraId="08DD6E09" w14:textId="77777777" w:rsidR="00BB25ED" w:rsidRPr="00FC0C88" w:rsidRDefault="00BB25ED" w:rsidP="00F12761">
            <w:pPr>
              <w:spacing w:after="0" w:line="240" w:lineRule="auto"/>
              <w:rPr>
                <w:rFonts w:eastAsia="Times New Roman" w:cstheme="minorHAnsi"/>
                <w:bCs/>
                <w:lang w:eastAsia="sl-SI"/>
              </w:rPr>
            </w:pPr>
          </w:p>
        </w:tc>
      </w:tr>
      <w:tr w:rsidR="00BB25ED" w:rsidRPr="00FC0C88" w14:paraId="3D7FFEC0" w14:textId="77777777" w:rsidTr="00F12761">
        <w:trPr>
          <w:trHeight w:val="482"/>
        </w:trPr>
        <w:tc>
          <w:tcPr>
            <w:tcW w:w="3189" w:type="dxa"/>
            <w:tcBorders>
              <w:top w:val="single" w:sz="4" w:space="0" w:color="auto"/>
              <w:left w:val="single" w:sz="4" w:space="0" w:color="auto"/>
              <w:bottom w:val="single" w:sz="4" w:space="0" w:color="auto"/>
              <w:right w:val="single" w:sz="4" w:space="0" w:color="auto"/>
            </w:tcBorders>
            <w:vAlign w:val="center"/>
          </w:tcPr>
          <w:p w14:paraId="766FD0CF" w14:textId="6173A7FC" w:rsidR="00BB25ED" w:rsidRPr="00FC0C88" w:rsidRDefault="00BB25ED" w:rsidP="00BB25ED">
            <w:pPr>
              <w:spacing w:after="0" w:line="240" w:lineRule="auto"/>
              <w:jc w:val="both"/>
              <w:rPr>
                <w:rFonts w:eastAsia="Times New Roman" w:cstheme="minorHAnsi"/>
                <w:lang w:eastAsia="sl-SI"/>
              </w:rPr>
            </w:pPr>
            <w:r w:rsidRPr="00FC0C88">
              <w:rPr>
                <w:rFonts w:cstheme="minorHAnsi"/>
                <w:color w:val="0F0F0F"/>
              </w:rPr>
              <w:t xml:space="preserve">Datum zagona </w:t>
            </w:r>
            <w:r w:rsidR="006F1653" w:rsidRPr="00FC0C88">
              <w:rPr>
                <w:rFonts w:cstheme="minorHAnsi"/>
                <w:color w:val="0F0F0F"/>
              </w:rPr>
              <w:t xml:space="preserve">hišnega </w:t>
            </w:r>
            <w:r w:rsidRPr="00FC0C88">
              <w:rPr>
                <w:rFonts w:cstheme="minorHAnsi"/>
                <w:color w:val="0F0F0F"/>
              </w:rPr>
              <w:t>črpališča:</w:t>
            </w:r>
          </w:p>
        </w:tc>
        <w:tc>
          <w:tcPr>
            <w:tcW w:w="6095" w:type="dxa"/>
            <w:tcBorders>
              <w:top w:val="single" w:sz="4" w:space="0" w:color="auto"/>
              <w:left w:val="single" w:sz="4" w:space="0" w:color="auto"/>
              <w:bottom w:val="single" w:sz="4" w:space="0" w:color="auto"/>
              <w:right w:val="single" w:sz="4" w:space="0" w:color="auto"/>
            </w:tcBorders>
          </w:tcPr>
          <w:p w14:paraId="3AAA976D" w14:textId="77777777" w:rsidR="00BB25ED" w:rsidRPr="00FC0C88" w:rsidRDefault="00BB25ED" w:rsidP="00F12761">
            <w:pPr>
              <w:spacing w:after="0" w:line="240" w:lineRule="auto"/>
              <w:rPr>
                <w:rFonts w:eastAsia="Times New Roman" w:cstheme="minorHAnsi"/>
                <w:lang w:eastAsia="sl-SI"/>
              </w:rPr>
            </w:pPr>
          </w:p>
        </w:tc>
      </w:tr>
    </w:tbl>
    <w:p w14:paraId="0CA878DF" w14:textId="77777777" w:rsidR="00BB25ED" w:rsidRPr="00FC0C88" w:rsidRDefault="00BB25ED" w:rsidP="00D20ECD">
      <w:pPr>
        <w:spacing w:line="276" w:lineRule="auto"/>
        <w:jc w:val="both"/>
        <w:rPr>
          <w:rFonts w:cstheme="minorHAnsi"/>
          <w:color w:val="0F0F0F"/>
        </w:rPr>
      </w:pPr>
    </w:p>
    <w:p w14:paraId="672B458E" w14:textId="7E084E06" w:rsidR="00BB25ED" w:rsidRPr="00FC0C88" w:rsidRDefault="00BB25ED" w:rsidP="00995E50">
      <w:pPr>
        <w:pStyle w:val="Odstavekseznama"/>
        <w:keepNext/>
        <w:numPr>
          <w:ilvl w:val="0"/>
          <w:numId w:val="5"/>
        </w:numPr>
        <w:spacing w:after="0" w:line="240" w:lineRule="auto"/>
        <w:outlineLvl w:val="1"/>
        <w:rPr>
          <w:rFonts w:eastAsia="Times New Roman" w:cstheme="minorHAnsi"/>
          <w:b/>
          <w:lang w:eastAsia="sl-SI"/>
        </w:rPr>
      </w:pPr>
      <w:r w:rsidRPr="00FC0C88">
        <w:rPr>
          <w:rFonts w:eastAsia="Times New Roman" w:cstheme="minorHAnsi"/>
          <w:b/>
          <w:lang w:eastAsia="sl-SI"/>
        </w:rPr>
        <w:t xml:space="preserve">RAČUN: </w:t>
      </w:r>
    </w:p>
    <w:tbl>
      <w:tblP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89"/>
        <w:gridCol w:w="6095"/>
      </w:tblGrid>
      <w:tr w:rsidR="00BB25ED" w:rsidRPr="00FC0C88" w14:paraId="54CC98B8" w14:textId="77777777" w:rsidTr="00F12761">
        <w:trPr>
          <w:trHeight w:val="482"/>
        </w:trPr>
        <w:tc>
          <w:tcPr>
            <w:tcW w:w="3189" w:type="dxa"/>
            <w:tcBorders>
              <w:top w:val="single" w:sz="4" w:space="0" w:color="auto"/>
              <w:left w:val="single" w:sz="4" w:space="0" w:color="auto"/>
              <w:bottom w:val="single" w:sz="4" w:space="0" w:color="auto"/>
              <w:right w:val="single" w:sz="4" w:space="0" w:color="auto"/>
            </w:tcBorders>
            <w:vAlign w:val="center"/>
          </w:tcPr>
          <w:p w14:paraId="167644A4" w14:textId="77777777" w:rsidR="00BB25ED" w:rsidRPr="00FC0C88" w:rsidRDefault="00BB25ED" w:rsidP="00F12761">
            <w:pPr>
              <w:spacing w:after="0" w:line="240" w:lineRule="auto"/>
              <w:rPr>
                <w:rFonts w:cstheme="minorHAnsi"/>
                <w:color w:val="0F0F0F"/>
              </w:rPr>
            </w:pPr>
            <w:r w:rsidRPr="00FC0C88">
              <w:rPr>
                <w:rFonts w:cstheme="minorHAnsi"/>
                <w:color w:val="0F0F0F"/>
              </w:rPr>
              <w:t xml:space="preserve">Račun št.: </w:t>
            </w:r>
          </w:p>
          <w:p w14:paraId="02184B9B" w14:textId="209C5022" w:rsidR="00BB25ED" w:rsidRPr="00FC0C88" w:rsidRDefault="00BB25ED" w:rsidP="00F12761">
            <w:pPr>
              <w:spacing w:after="0" w:line="240" w:lineRule="auto"/>
              <w:rPr>
                <w:rFonts w:eastAsia="Times New Roman" w:cstheme="minorHAnsi"/>
                <w:lang w:eastAsia="sl-SI"/>
              </w:rPr>
            </w:pPr>
            <w:r w:rsidRPr="00FC0C88">
              <w:rPr>
                <w:rFonts w:cstheme="minorHAnsi"/>
                <w:color w:val="0F0F0F"/>
              </w:rPr>
              <w:t>(priloga kopij</w:t>
            </w:r>
            <w:r w:rsidR="00842B55" w:rsidRPr="00FC0C88">
              <w:rPr>
                <w:rFonts w:cstheme="minorHAnsi"/>
                <w:color w:val="0F0F0F"/>
              </w:rPr>
              <w:t>e</w:t>
            </w:r>
            <w:r w:rsidRPr="00FC0C88">
              <w:rPr>
                <w:rFonts w:cstheme="minorHAnsi"/>
                <w:color w:val="0F0F0F"/>
              </w:rPr>
              <w:t xml:space="preserve"> računa)</w:t>
            </w:r>
          </w:p>
        </w:tc>
        <w:tc>
          <w:tcPr>
            <w:tcW w:w="6095" w:type="dxa"/>
            <w:tcBorders>
              <w:top w:val="single" w:sz="4" w:space="0" w:color="auto"/>
              <w:left w:val="single" w:sz="4" w:space="0" w:color="auto"/>
              <w:bottom w:val="single" w:sz="4" w:space="0" w:color="auto"/>
              <w:right w:val="single" w:sz="4" w:space="0" w:color="auto"/>
            </w:tcBorders>
          </w:tcPr>
          <w:p w14:paraId="791925D0" w14:textId="77777777" w:rsidR="00BB25ED" w:rsidRPr="00FC0C88" w:rsidRDefault="00BB25ED" w:rsidP="00F12761">
            <w:pPr>
              <w:spacing w:after="0" w:line="240" w:lineRule="auto"/>
              <w:rPr>
                <w:rFonts w:eastAsia="Times New Roman" w:cstheme="minorHAnsi"/>
                <w:bCs/>
                <w:lang w:eastAsia="sl-SI"/>
              </w:rPr>
            </w:pPr>
          </w:p>
        </w:tc>
      </w:tr>
      <w:tr w:rsidR="00BB25ED" w:rsidRPr="00FC0C88" w14:paraId="4A897CEA" w14:textId="77777777" w:rsidTr="00F12761">
        <w:trPr>
          <w:trHeight w:val="482"/>
        </w:trPr>
        <w:tc>
          <w:tcPr>
            <w:tcW w:w="3189" w:type="dxa"/>
            <w:tcBorders>
              <w:top w:val="single" w:sz="4" w:space="0" w:color="auto"/>
              <w:left w:val="single" w:sz="4" w:space="0" w:color="auto"/>
              <w:bottom w:val="single" w:sz="4" w:space="0" w:color="auto"/>
              <w:right w:val="single" w:sz="4" w:space="0" w:color="auto"/>
            </w:tcBorders>
            <w:vAlign w:val="center"/>
          </w:tcPr>
          <w:p w14:paraId="176F54A0" w14:textId="250E4BD4" w:rsidR="00BB25ED" w:rsidRPr="00FC0C88" w:rsidRDefault="00BB25ED" w:rsidP="00BB25ED">
            <w:pPr>
              <w:spacing w:after="0" w:line="240" w:lineRule="auto"/>
              <w:jc w:val="both"/>
              <w:rPr>
                <w:rFonts w:cstheme="minorHAnsi"/>
                <w:color w:val="0F0F0F"/>
              </w:rPr>
            </w:pPr>
            <w:r w:rsidRPr="00FC0C88">
              <w:rPr>
                <w:rFonts w:cstheme="minorHAnsi"/>
                <w:color w:val="0F0F0F"/>
              </w:rPr>
              <w:t>Datum plačila računa:</w:t>
            </w:r>
          </w:p>
          <w:p w14:paraId="480BBADD" w14:textId="52AAE3A5" w:rsidR="00BB25ED" w:rsidRPr="00FC0C88" w:rsidRDefault="00BB25ED" w:rsidP="00BB25ED">
            <w:pPr>
              <w:spacing w:after="0" w:line="240" w:lineRule="auto"/>
              <w:rPr>
                <w:rFonts w:eastAsia="Times New Roman" w:cstheme="minorHAnsi"/>
                <w:lang w:eastAsia="sl-SI"/>
              </w:rPr>
            </w:pPr>
            <w:r w:rsidRPr="00FC0C88">
              <w:rPr>
                <w:rFonts w:cstheme="minorHAnsi"/>
                <w:color w:val="0F0F0F"/>
              </w:rPr>
              <w:t>(priloga kopij</w:t>
            </w:r>
            <w:r w:rsidR="00842B55" w:rsidRPr="00FC0C88">
              <w:rPr>
                <w:rFonts w:cstheme="minorHAnsi"/>
                <w:color w:val="0F0F0F"/>
              </w:rPr>
              <w:t>e</w:t>
            </w:r>
            <w:r w:rsidRPr="00FC0C88">
              <w:rPr>
                <w:rFonts w:cstheme="minorHAnsi"/>
                <w:color w:val="0F0F0F"/>
              </w:rPr>
              <w:t xml:space="preserve"> </w:t>
            </w:r>
            <w:r w:rsidR="00DD57D9" w:rsidRPr="00FC0C88">
              <w:rPr>
                <w:rFonts w:cstheme="minorHAnsi"/>
                <w:color w:val="0F0F0F"/>
              </w:rPr>
              <w:t>potrdila</w:t>
            </w:r>
            <w:r w:rsidRPr="00FC0C88">
              <w:rPr>
                <w:rFonts w:cstheme="minorHAnsi"/>
                <w:color w:val="0F0F0F"/>
              </w:rPr>
              <w:t xml:space="preserve"> o plačilu)</w:t>
            </w:r>
          </w:p>
        </w:tc>
        <w:tc>
          <w:tcPr>
            <w:tcW w:w="6095" w:type="dxa"/>
            <w:tcBorders>
              <w:top w:val="single" w:sz="4" w:space="0" w:color="auto"/>
              <w:left w:val="single" w:sz="4" w:space="0" w:color="auto"/>
              <w:bottom w:val="single" w:sz="4" w:space="0" w:color="auto"/>
              <w:right w:val="single" w:sz="4" w:space="0" w:color="auto"/>
            </w:tcBorders>
          </w:tcPr>
          <w:p w14:paraId="050C78F8" w14:textId="77777777" w:rsidR="00BB25ED" w:rsidRPr="00FC0C88" w:rsidRDefault="00BB25ED" w:rsidP="00F12761">
            <w:pPr>
              <w:spacing w:after="0" w:line="240" w:lineRule="auto"/>
              <w:rPr>
                <w:rFonts w:eastAsia="Times New Roman" w:cstheme="minorHAnsi"/>
                <w:lang w:eastAsia="sl-SI"/>
              </w:rPr>
            </w:pPr>
          </w:p>
        </w:tc>
      </w:tr>
    </w:tbl>
    <w:p w14:paraId="3CD8E08D" w14:textId="77777777" w:rsidR="00BB25ED" w:rsidRPr="00FC0C88" w:rsidRDefault="00BB25ED" w:rsidP="00D20ECD">
      <w:pPr>
        <w:spacing w:line="276" w:lineRule="auto"/>
        <w:jc w:val="both"/>
        <w:rPr>
          <w:rFonts w:cstheme="minorHAnsi"/>
          <w:color w:val="0F0F0F"/>
        </w:rPr>
      </w:pPr>
    </w:p>
    <w:p w14:paraId="27D96A67" w14:textId="096CD844" w:rsidR="00864683" w:rsidRPr="00FC0C88" w:rsidRDefault="00864683" w:rsidP="00864683">
      <w:pPr>
        <w:spacing w:line="276" w:lineRule="auto"/>
        <w:jc w:val="both"/>
        <w:rPr>
          <w:rFonts w:cstheme="minorHAnsi"/>
          <w:color w:val="0F0F0F"/>
        </w:rPr>
      </w:pPr>
      <w:r w:rsidRPr="00FC0C88">
        <w:rPr>
          <w:rFonts w:cstheme="minorHAnsi"/>
          <w:color w:val="0F0F0F"/>
        </w:rPr>
        <w:t xml:space="preserve">Navedeni podatki bodo uporabljeni izključno za namen Javnega razpisa za subvencioniranje izgradnje in nakupa </w:t>
      </w:r>
      <w:r w:rsidR="006F1653" w:rsidRPr="00FC0C88">
        <w:rPr>
          <w:rFonts w:cstheme="minorHAnsi"/>
          <w:color w:val="0F0F0F"/>
        </w:rPr>
        <w:t xml:space="preserve">hišnih </w:t>
      </w:r>
      <w:r w:rsidRPr="00FC0C88">
        <w:rPr>
          <w:rFonts w:cstheme="minorHAnsi"/>
          <w:color w:val="0F0F0F"/>
        </w:rPr>
        <w:t>črpališč odpadnih voda na območju Občine Horjul v letu 2025.</w:t>
      </w:r>
    </w:p>
    <w:tbl>
      <w:tblPr>
        <w:tblW w:w="0" w:type="auto"/>
        <w:tblLayout w:type="fixed"/>
        <w:tblCellMar>
          <w:left w:w="70" w:type="dxa"/>
          <w:right w:w="70" w:type="dxa"/>
        </w:tblCellMar>
        <w:tblLook w:val="0000" w:firstRow="0" w:lastRow="0" w:firstColumn="0" w:lastColumn="0" w:noHBand="0" w:noVBand="0"/>
      </w:tblPr>
      <w:tblGrid>
        <w:gridCol w:w="4606"/>
        <w:gridCol w:w="4606"/>
      </w:tblGrid>
      <w:tr w:rsidR="00B93623" w:rsidRPr="00FC0C88" w14:paraId="3F615A8D" w14:textId="77777777" w:rsidTr="00F12761">
        <w:trPr>
          <w:trHeight w:val="572"/>
        </w:trPr>
        <w:tc>
          <w:tcPr>
            <w:tcW w:w="4606" w:type="dxa"/>
          </w:tcPr>
          <w:p w14:paraId="0CB50FA9" w14:textId="77777777" w:rsidR="00C63E00" w:rsidRPr="00FC0C88" w:rsidRDefault="00C63E00" w:rsidP="00F12761">
            <w:pPr>
              <w:tabs>
                <w:tab w:val="left" w:pos="708"/>
                <w:tab w:val="center" w:pos="4536"/>
                <w:tab w:val="right" w:pos="9072"/>
              </w:tabs>
              <w:spacing w:after="0" w:line="240" w:lineRule="auto"/>
              <w:ind w:left="360"/>
              <w:rPr>
                <w:rFonts w:eastAsia="Times New Roman" w:cstheme="minorHAnsi"/>
                <w:lang w:eastAsia="sl-SI"/>
              </w:rPr>
            </w:pPr>
          </w:p>
          <w:p w14:paraId="2F387ABA" w14:textId="528D2AF0" w:rsidR="00B93623" w:rsidRPr="00FC0C88" w:rsidRDefault="00B93623" w:rsidP="00F12761">
            <w:pPr>
              <w:tabs>
                <w:tab w:val="left" w:pos="708"/>
                <w:tab w:val="center" w:pos="4536"/>
                <w:tab w:val="right" w:pos="9072"/>
              </w:tabs>
              <w:spacing w:after="0" w:line="240" w:lineRule="auto"/>
              <w:ind w:left="360"/>
              <w:rPr>
                <w:rFonts w:eastAsia="Times New Roman" w:cstheme="minorHAnsi"/>
                <w:lang w:eastAsia="sl-SI"/>
              </w:rPr>
            </w:pPr>
            <w:r w:rsidRPr="00FC0C88">
              <w:rPr>
                <w:rFonts w:eastAsia="Times New Roman" w:cstheme="minorHAnsi"/>
                <w:lang w:eastAsia="sl-SI"/>
              </w:rPr>
              <w:t>Datum: _______________</w:t>
            </w:r>
          </w:p>
        </w:tc>
        <w:tc>
          <w:tcPr>
            <w:tcW w:w="4606" w:type="dxa"/>
          </w:tcPr>
          <w:p w14:paraId="71E50B4A" w14:textId="77777777" w:rsidR="00C63E00" w:rsidRPr="00FC0C88" w:rsidRDefault="00C63E00" w:rsidP="00F12761">
            <w:pPr>
              <w:spacing w:after="0" w:line="240" w:lineRule="auto"/>
              <w:ind w:left="360"/>
              <w:rPr>
                <w:rFonts w:eastAsia="Times New Roman" w:cstheme="minorHAnsi"/>
                <w:bCs/>
                <w:lang w:eastAsia="sl-SI"/>
              </w:rPr>
            </w:pPr>
          </w:p>
          <w:p w14:paraId="24C8F2FC" w14:textId="19266B0A" w:rsidR="00B93623" w:rsidRPr="00FC0C88" w:rsidRDefault="00B93623" w:rsidP="00F12761">
            <w:pPr>
              <w:spacing w:after="0" w:line="240" w:lineRule="auto"/>
              <w:ind w:left="360"/>
              <w:rPr>
                <w:rFonts w:eastAsia="Times New Roman" w:cstheme="minorHAnsi"/>
                <w:bCs/>
                <w:lang w:eastAsia="sl-SI"/>
              </w:rPr>
            </w:pPr>
            <w:r w:rsidRPr="00FC0C88">
              <w:rPr>
                <w:rFonts w:eastAsia="Times New Roman" w:cstheme="minorHAnsi"/>
                <w:bCs/>
                <w:lang w:eastAsia="sl-SI"/>
              </w:rPr>
              <w:t>___________________________________</w:t>
            </w:r>
          </w:p>
          <w:p w14:paraId="4C1E76FA" w14:textId="77777777" w:rsidR="00B93623" w:rsidRPr="00FC0C88" w:rsidRDefault="00B93623" w:rsidP="00F12761">
            <w:pPr>
              <w:tabs>
                <w:tab w:val="left" w:pos="708"/>
                <w:tab w:val="center" w:pos="4536"/>
                <w:tab w:val="right" w:pos="9072"/>
              </w:tabs>
              <w:spacing w:after="0" w:line="240" w:lineRule="auto"/>
              <w:ind w:left="360"/>
              <w:rPr>
                <w:rFonts w:eastAsia="Times New Roman" w:cstheme="minorHAnsi"/>
                <w:lang w:eastAsia="sl-SI"/>
              </w:rPr>
            </w:pPr>
            <w:r w:rsidRPr="00FC0C88">
              <w:rPr>
                <w:rFonts w:eastAsia="Times New Roman" w:cstheme="minorHAnsi"/>
                <w:lang w:eastAsia="sl-SI"/>
              </w:rPr>
              <w:t>(Podpis vlagatelja)</w:t>
            </w:r>
          </w:p>
          <w:p w14:paraId="47C72EF5" w14:textId="77777777" w:rsidR="00B93623" w:rsidRPr="00FC0C88" w:rsidRDefault="00B93623" w:rsidP="00F12761">
            <w:pPr>
              <w:tabs>
                <w:tab w:val="left" w:pos="708"/>
                <w:tab w:val="center" w:pos="4536"/>
                <w:tab w:val="right" w:pos="9072"/>
              </w:tabs>
              <w:spacing w:after="0" w:line="240" w:lineRule="auto"/>
              <w:ind w:left="1064"/>
              <w:jc w:val="center"/>
              <w:rPr>
                <w:rFonts w:eastAsia="Times New Roman" w:cstheme="minorHAnsi"/>
                <w:lang w:eastAsia="sl-SI"/>
              </w:rPr>
            </w:pPr>
          </w:p>
        </w:tc>
      </w:tr>
    </w:tbl>
    <w:p w14:paraId="587D4F16" w14:textId="77777777" w:rsidR="00B93623" w:rsidRDefault="00B93623">
      <w:pPr>
        <w:rPr>
          <w:rFonts w:cstheme="minorHAnsi"/>
          <w:b/>
          <w:bCs/>
          <w:color w:val="0F0F0F"/>
          <w:sz w:val="28"/>
          <w:szCs w:val="28"/>
        </w:rPr>
      </w:pPr>
      <w:r>
        <w:rPr>
          <w:rFonts w:cstheme="minorHAnsi"/>
          <w:b/>
          <w:bCs/>
          <w:color w:val="0F0F0F"/>
          <w:sz w:val="28"/>
          <w:szCs w:val="28"/>
        </w:rPr>
        <w:br w:type="page"/>
      </w:r>
    </w:p>
    <w:p w14:paraId="727B947F" w14:textId="79DAC325" w:rsidR="00864683" w:rsidRPr="00492B23" w:rsidRDefault="00864683" w:rsidP="00FF6519">
      <w:pPr>
        <w:spacing w:line="276" w:lineRule="auto"/>
        <w:ind w:left="155"/>
        <w:jc w:val="both"/>
        <w:rPr>
          <w:rFonts w:cstheme="minorHAnsi"/>
          <w:b/>
          <w:bCs/>
          <w:color w:val="0F0F0F"/>
          <w:sz w:val="28"/>
          <w:szCs w:val="28"/>
        </w:rPr>
      </w:pPr>
      <w:r w:rsidRPr="00492B23">
        <w:rPr>
          <w:rFonts w:cstheme="minorHAnsi"/>
          <w:b/>
          <w:bCs/>
          <w:color w:val="0F0F0F"/>
          <w:sz w:val="28"/>
          <w:szCs w:val="28"/>
        </w:rPr>
        <w:lastRenderedPageBreak/>
        <w:t>SEZNAM OBVEZNIH PRILOG, KI JIH MORA PREDLOŽITI VLAGATELJ OB PREDLOŽITVI VLOGE:</w:t>
      </w:r>
    </w:p>
    <w:p w14:paraId="7511B5BC" w14:textId="77777777" w:rsidR="00492B23" w:rsidRPr="00492B23" w:rsidRDefault="00492B23" w:rsidP="00492B23">
      <w:pPr>
        <w:spacing w:line="276" w:lineRule="auto"/>
        <w:ind w:left="155"/>
        <w:jc w:val="both"/>
        <w:rPr>
          <w:rFonts w:cstheme="minorHAnsi"/>
          <w:b/>
          <w:bCs/>
          <w:color w:val="0F0F0F"/>
          <w:sz w:val="24"/>
        </w:rPr>
      </w:pPr>
    </w:p>
    <w:p w14:paraId="681192C9" w14:textId="0080C84C" w:rsidR="00790B74" w:rsidRPr="00FC0C88" w:rsidRDefault="00790B74" w:rsidP="00995E50">
      <w:pPr>
        <w:numPr>
          <w:ilvl w:val="2"/>
          <w:numId w:val="10"/>
        </w:numPr>
        <w:spacing w:line="276" w:lineRule="auto"/>
        <w:jc w:val="both"/>
        <w:rPr>
          <w:rFonts w:cstheme="minorHAnsi"/>
          <w:color w:val="0F0F0F"/>
        </w:rPr>
      </w:pPr>
      <w:r w:rsidRPr="00FC0C88">
        <w:rPr>
          <w:rFonts w:cstheme="minorHAnsi"/>
          <w:b/>
          <w:bCs/>
          <w:color w:val="0F0F0F"/>
        </w:rPr>
        <w:t>Izjava vlagatelja</w:t>
      </w:r>
      <w:r w:rsidRPr="00FC0C88">
        <w:rPr>
          <w:rFonts w:cstheme="minorHAnsi"/>
          <w:color w:val="0F0F0F"/>
        </w:rPr>
        <w:t xml:space="preserve"> (Priloga 1).</w:t>
      </w:r>
    </w:p>
    <w:p w14:paraId="23F077F7" w14:textId="0AFC5960" w:rsidR="00DD57D9" w:rsidRPr="00FC0C88" w:rsidRDefault="00DD57D9" w:rsidP="00995E50">
      <w:pPr>
        <w:numPr>
          <w:ilvl w:val="2"/>
          <w:numId w:val="10"/>
        </w:numPr>
        <w:spacing w:line="276" w:lineRule="auto"/>
        <w:jc w:val="both"/>
        <w:rPr>
          <w:rFonts w:cstheme="minorHAnsi"/>
          <w:color w:val="0F0F0F"/>
        </w:rPr>
      </w:pPr>
      <w:r w:rsidRPr="00FC0C88">
        <w:rPr>
          <w:rFonts w:cstheme="minorHAnsi"/>
          <w:color w:val="0F0F0F"/>
        </w:rPr>
        <w:t xml:space="preserve">Kopija računa </w:t>
      </w:r>
      <w:r w:rsidRPr="00FC0C88">
        <w:rPr>
          <w:rFonts w:eastAsia="Times New Roman" w:cstheme="minorHAnsi"/>
          <w:lang w:eastAsia="sl-SI"/>
        </w:rPr>
        <w:t xml:space="preserve">za nakup hišnega črpališča, iz katere je razvidno, da cena vključuje nakup hišnega črpališča. Priložiti je potrebno tudi </w:t>
      </w:r>
      <w:r w:rsidRPr="00FC0C88">
        <w:rPr>
          <w:rFonts w:eastAsia="Times New Roman" w:cstheme="minorHAnsi"/>
          <w:b/>
          <w:bCs/>
          <w:lang w:eastAsia="sl-SI"/>
        </w:rPr>
        <w:t>kopijo dokazila o plačilu</w:t>
      </w:r>
      <w:r w:rsidRPr="00FC0C88">
        <w:rPr>
          <w:rFonts w:eastAsia="Times New Roman" w:cstheme="minorHAnsi"/>
          <w:lang w:eastAsia="sl-SI"/>
        </w:rPr>
        <w:t>, kjer je razviden datum plačila računa</w:t>
      </w:r>
      <w:r w:rsidRPr="00FC0C88">
        <w:rPr>
          <w:rFonts w:cstheme="minorHAnsi"/>
          <w:color w:val="0F0F0F"/>
        </w:rPr>
        <w:t xml:space="preserve"> (priloga 2).</w:t>
      </w:r>
    </w:p>
    <w:p w14:paraId="6A02E4B2" w14:textId="423D304E" w:rsidR="002F01E8" w:rsidRPr="00FC0C88" w:rsidRDefault="002F01E8" w:rsidP="00995E50">
      <w:pPr>
        <w:numPr>
          <w:ilvl w:val="2"/>
          <w:numId w:val="10"/>
        </w:numPr>
        <w:spacing w:line="276" w:lineRule="auto"/>
        <w:jc w:val="both"/>
        <w:rPr>
          <w:rFonts w:cstheme="minorHAnsi"/>
          <w:color w:val="0F0F0F"/>
        </w:rPr>
      </w:pPr>
      <w:r w:rsidRPr="00FC0C88">
        <w:rPr>
          <w:rFonts w:eastAsia="Times New Roman" w:cstheme="minorHAnsi"/>
          <w:lang w:eastAsia="sl-SI"/>
        </w:rPr>
        <w:t xml:space="preserve">V kolikor parcela, na kateri se postavlja </w:t>
      </w:r>
      <w:r w:rsidR="006F1653" w:rsidRPr="00FC0C88">
        <w:rPr>
          <w:rFonts w:eastAsia="Times New Roman" w:cstheme="minorHAnsi"/>
          <w:lang w:eastAsia="sl-SI"/>
        </w:rPr>
        <w:t xml:space="preserve">hišno </w:t>
      </w:r>
      <w:r w:rsidR="0025017E" w:rsidRPr="00FC0C88">
        <w:rPr>
          <w:rFonts w:eastAsia="Times New Roman" w:cstheme="minorHAnsi"/>
          <w:lang w:eastAsia="sl-SI"/>
        </w:rPr>
        <w:t>črpališče</w:t>
      </w:r>
      <w:r w:rsidRPr="00FC0C88">
        <w:rPr>
          <w:rFonts w:eastAsia="Times New Roman" w:cstheme="minorHAnsi"/>
          <w:lang w:eastAsia="sl-SI"/>
        </w:rPr>
        <w:t xml:space="preserve">, ni v lasti oziroma ni v celoti v lasti vlagatelja, je potrebno priložiti pisno </w:t>
      </w:r>
      <w:r w:rsidRPr="00FC0C88">
        <w:rPr>
          <w:rFonts w:eastAsia="Times New Roman" w:cstheme="minorHAnsi"/>
          <w:b/>
          <w:lang w:eastAsia="sl-SI"/>
        </w:rPr>
        <w:t xml:space="preserve">soglasje lastnika oziroma solastnika zemljišča </w:t>
      </w:r>
      <w:r w:rsidRPr="00FC0C88">
        <w:rPr>
          <w:rFonts w:cstheme="minorHAnsi"/>
          <w:color w:val="0F0F0F"/>
        </w:rPr>
        <w:t>(Priloga 3).</w:t>
      </w:r>
    </w:p>
    <w:p w14:paraId="6727CCAC" w14:textId="2A656D3F" w:rsidR="00565799" w:rsidRPr="00FC0C88" w:rsidRDefault="00B663AB" w:rsidP="00995E50">
      <w:pPr>
        <w:numPr>
          <w:ilvl w:val="2"/>
          <w:numId w:val="10"/>
        </w:numPr>
        <w:spacing w:line="276" w:lineRule="auto"/>
        <w:jc w:val="both"/>
        <w:rPr>
          <w:rFonts w:cstheme="minorHAnsi"/>
          <w:color w:val="0F0F0F"/>
        </w:rPr>
      </w:pPr>
      <w:r w:rsidRPr="00FC0C88">
        <w:rPr>
          <w:rFonts w:eastAsia="Calibri" w:cstheme="minorHAnsi"/>
          <w:b/>
          <w:bCs/>
        </w:rPr>
        <w:t>S</w:t>
      </w:r>
      <w:r w:rsidR="00565799" w:rsidRPr="00FC0C88">
        <w:rPr>
          <w:rFonts w:eastAsia="Calibri" w:cstheme="minorHAnsi"/>
          <w:b/>
          <w:bCs/>
        </w:rPr>
        <w:t>oglasje upravljavca kanalizacijskega sistema</w:t>
      </w:r>
      <w:r w:rsidR="00C70CE2" w:rsidRPr="00FC0C88">
        <w:rPr>
          <w:rFonts w:eastAsia="Calibri" w:cstheme="minorHAnsi"/>
          <w:b/>
          <w:bCs/>
        </w:rPr>
        <w:t xml:space="preserve"> (</w:t>
      </w:r>
      <w:r w:rsidR="00C70CE2" w:rsidRPr="00FC0C88">
        <w:rPr>
          <w:rFonts w:cstheme="minorHAnsi"/>
          <w:b/>
          <w:bCs/>
          <w:color w:val="0F0F0F"/>
        </w:rPr>
        <w:t>JP VOKA SNAGA d.o.o.)</w:t>
      </w:r>
      <w:r w:rsidR="00565799" w:rsidRPr="00FC0C88">
        <w:rPr>
          <w:rFonts w:eastAsia="Calibri" w:cstheme="minorHAnsi"/>
        </w:rPr>
        <w:t xml:space="preserve"> za vgradnjo </w:t>
      </w:r>
      <w:r w:rsidR="006F1653" w:rsidRPr="00FC0C88">
        <w:rPr>
          <w:rFonts w:eastAsia="Calibri" w:cstheme="minorHAnsi"/>
        </w:rPr>
        <w:t xml:space="preserve">hišnega </w:t>
      </w:r>
      <w:r w:rsidR="00565799" w:rsidRPr="00FC0C88">
        <w:rPr>
          <w:rFonts w:eastAsia="Calibri" w:cstheme="minorHAnsi"/>
        </w:rPr>
        <w:t xml:space="preserve">črpališča </w:t>
      </w:r>
      <w:r w:rsidR="00C70CE2" w:rsidRPr="00FC0C88">
        <w:rPr>
          <w:rFonts w:cstheme="minorHAnsi"/>
          <w:color w:val="0F0F0F"/>
        </w:rPr>
        <w:t xml:space="preserve">kot dokazilo o priključitvi na kanalizacijsko omrežje </w:t>
      </w:r>
      <w:r w:rsidRPr="00FC0C88">
        <w:rPr>
          <w:rFonts w:eastAsia="Calibri" w:cstheme="minorHAnsi"/>
        </w:rPr>
        <w:t>(soglasje se pridobi po oddani vlogi za izdajo soglasja k priklopu)</w:t>
      </w:r>
      <w:r w:rsidRPr="00FC0C88">
        <w:rPr>
          <w:rFonts w:cstheme="minorHAnsi"/>
          <w:color w:val="0F0F0F"/>
        </w:rPr>
        <w:t xml:space="preserve"> </w:t>
      </w:r>
      <w:r w:rsidR="00C70CE2" w:rsidRPr="00FC0C88">
        <w:rPr>
          <w:rFonts w:cstheme="minorHAnsi"/>
          <w:color w:val="0F0F0F"/>
        </w:rPr>
        <w:t xml:space="preserve">(priloga 4).  </w:t>
      </w:r>
    </w:p>
    <w:p w14:paraId="15AB3B68" w14:textId="000E650B" w:rsidR="002F01E8" w:rsidRPr="00FC0C88" w:rsidRDefault="002F01E8" w:rsidP="00995E50">
      <w:pPr>
        <w:numPr>
          <w:ilvl w:val="2"/>
          <w:numId w:val="10"/>
        </w:numPr>
        <w:spacing w:line="276" w:lineRule="auto"/>
        <w:jc w:val="both"/>
        <w:rPr>
          <w:rFonts w:cstheme="minorHAnsi"/>
          <w:color w:val="0F0F0F"/>
        </w:rPr>
      </w:pPr>
      <w:r w:rsidRPr="00FC0C88">
        <w:rPr>
          <w:rFonts w:cstheme="minorHAnsi"/>
          <w:color w:val="0F0F0F"/>
        </w:rPr>
        <w:t xml:space="preserve">Izpolnjen in parafiran </w:t>
      </w:r>
      <w:r w:rsidRPr="00FC0C88">
        <w:rPr>
          <w:rFonts w:cstheme="minorHAnsi"/>
          <w:b/>
          <w:bCs/>
          <w:color w:val="0F0F0F"/>
        </w:rPr>
        <w:t>vzorec pogodbe</w:t>
      </w:r>
      <w:r w:rsidRPr="00FC0C88">
        <w:rPr>
          <w:rFonts w:cstheme="minorHAnsi"/>
          <w:color w:val="0F0F0F"/>
        </w:rPr>
        <w:t xml:space="preserve"> o subvencioniranju izgradnje in nakupa </w:t>
      </w:r>
      <w:r w:rsidR="006F1653" w:rsidRPr="00FC0C88">
        <w:rPr>
          <w:rFonts w:cstheme="minorHAnsi"/>
          <w:color w:val="0F0F0F"/>
        </w:rPr>
        <w:t xml:space="preserve">hišnega </w:t>
      </w:r>
      <w:r w:rsidRPr="00FC0C88">
        <w:rPr>
          <w:rFonts w:cstheme="minorHAnsi"/>
          <w:color w:val="0F0F0F"/>
        </w:rPr>
        <w:t>črpališč</w:t>
      </w:r>
      <w:r w:rsidR="006F1653" w:rsidRPr="00FC0C88">
        <w:rPr>
          <w:rFonts w:cstheme="minorHAnsi"/>
          <w:color w:val="0F0F0F"/>
        </w:rPr>
        <w:t>a</w:t>
      </w:r>
      <w:r w:rsidRPr="00FC0C88">
        <w:rPr>
          <w:rFonts w:cstheme="minorHAnsi"/>
          <w:color w:val="0F0F0F"/>
        </w:rPr>
        <w:t xml:space="preserve"> odpadnih voda (Priloga 5);</w:t>
      </w:r>
    </w:p>
    <w:p w14:paraId="631C8860" w14:textId="4A4767DC" w:rsidR="00BC328D" w:rsidRPr="00FC0C88" w:rsidRDefault="00BC328D" w:rsidP="00BC328D">
      <w:pPr>
        <w:numPr>
          <w:ilvl w:val="2"/>
          <w:numId w:val="10"/>
        </w:numPr>
        <w:spacing w:line="276" w:lineRule="auto"/>
        <w:jc w:val="both"/>
        <w:rPr>
          <w:rFonts w:cstheme="minorHAnsi"/>
          <w:color w:val="0F0F0F"/>
        </w:rPr>
      </w:pPr>
      <w:r w:rsidRPr="00FC0C88">
        <w:rPr>
          <w:rFonts w:eastAsia="Times New Roman" w:cstheme="minorHAnsi"/>
          <w:b/>
          <w:lang w:eastAsia="sl-SI"/>
        </w:rPr>
        <w:t>Pooblastilo</w:t>
      </w:r>
      <w:r w:rsidRPr="00FC0C88">
        <w:rPr>
          <w:rFonts w:eastAsia="Times New Roman" w:cstheme="minorHAnsi"/>
          <w:lang w:eastAsia="sl-SI"/>
        </w:rPr>
        <w:t xml:space="preserve"> za vložitev vloge, s podpisom vseh lastnikov stavb, ki bodo uporabljali skupno hišno črpališče (samo za vloge, kjer se za več objektov z različnimi lastniki postavi skupno hišno črpališče) </w:t>
      </w:r>
      <w:r w:rsidRPr="00FC0C88">
        <w:rPr>
          <w:rFonts w:cstheme="minorHAnsi"/>
          <w:color w:val="0F0F0F"/>
        </w:rPr>
        <w:t>(Priloga 6);</w:t>
      </w:r>
    </w:p>
    <w:p w14:paraId="0324D154" w14:textId="519F7CD5" w:rsidR="00B56766" w:rsidRPr="00FC0C88" w:rsidRDefault="00BC328D" w:rsidP="00E25D7E">
      <w:pPr>
        <w:numPr>
          <w:ilvl w:val="2"/>
          <w:numId w:val="10"/>
        </w:numPr>
        <w:spacing w:line="276" w:lineRule="auto"/>
        <w:jc w:val="both"/>
        <w:rPr>
          <w:rFonts w:cstheme="minorHAnsi"/>
          <w:color w:val="0F0F0F"/>
        </w:rPr>
      </w:pPr>
      <w:r w:rsidRPr="00FC0C88">
        <w:rPr>
          <w:rFonts w:eastAsia="Times New Roman" w:cstheme="minorHAnsi"/>
          <w:lang w:eastAsia="sl-SI"/>
        </w:rPr>
        <w:t xml:space="preserve">Podpisan </w:t>
      </w:r>
      <w:r w:rsidRPr="00FC0C88">
        <w:rPr>
          <w:rFonts w:eastAsia="Times New Roman" w:cstheme="minorHAnsi"/>
          <w:b/>
          <w:lang w:eastAsia="sl-SI"/>
        </w:rPr>
        <w:t>medsebojni dogovor</w:t>
      </w:r>
      <w:r w:rsidRPr="00FC0C88">
        <w:rPr>
          <w:rFonts w:eastAsia="Times New Roman" w:cstheme="minorHAnsi"/>
          <w:lang w:eastAsia="sl-SI"/>
        </w:rPr>
        <w:t xml:space="preserve"> vseh uporabnikov hišnega črpališča, ki ni časovno omejen,</w:t>
      </w:r>
      <w:r w:rsidRPr="00FC0C88">
        <w:rPr>
          <w:rFonts w:eastAsia="Times New Roman" w:cstheme="minorHAnsi"/>
          <w:b/>
          <w:lang w:eastAsia="sl-SI"/>
        </w:rPr>
        <w:t xml:space="preserve"> </w:t>
      </w:r>
      <w:r w:rsidRPr="00FC0C88">
        <w:rPr>
          <w:rFonts w:eastAsia="Times New Roman" w:cstheme="minorHAnsi"/>
          <w:lang w:eastAsia="sl-SI"/>
        </w:rPr>
        <w:t xml:space="preserve">iz katerega bo razvidna delitev stroškov vzdrževanja MKČN in oseba, ki bo zadolžena za upravljanje MKČN (samo za vloge, kjer se za več objektov z različnimi lastniki postavi skupna MKČN) </w:t>
      </w:r>
      <w:r w:rsidR="00FC0C88">
        <w:rPr>
          <w:rFonts w:eastAsia="Times New Roman" w:cstheme="minorHAnsi"/>
          <w:lang w:eastAsia="sl-SI"/>
        </w:rPr>
        <w:t xml:space="preserve">   </w:t>
      </w:r>
      <w:r w:rsidRPr="00FC0C88">
        <w:rPr>
          <w:rFonts w:eastAsia="Times New Roman" w:cstheme="minorHAnsi"/>
          <w:lang w:eastAsia="sl-SI"/>
        </w:rPr>
        <w:t>(Priloga 7).</w:t>
      </w:r>
    </w:p>
    <w:p w14:paraId="73B71D3B" w14:textId="77777777" w:rsidR="0068701E" w:rsidRPr="00FC0C88" w:rsidRDefault="0068701E" w:rsidP="0068701E">
      <w:pPr>
        <w:spacing w:line="276" w:lineRule="auto"/>
        <w:ind w:left="1072"/>
        <w:jc w:val="both"/>
        <w:rPr>
          <w:rFonts w:cstheme="minorHAnsi"/>
          <w:color w:val="0F0F0F"/>
        </w:rPr>
      </w:pPr>
    </w:p>
    <w:p w14:paraId="0BABE708" w14:textId="647B2BC4" w:rsidR="00B56766" w:rsidRPr="00FC0C88" w:rsidRDefault="00864683" w:rsidP="00864683">
      <w:pPr>
        <w:spacing w:line="276" w:lineRule="auto"/>
        <w:jc w:val="both"/>
        <w:rPr>
          <w:rFonts w:cstheme="minorHAnsi"/>
          <w:color w:val="0F0F0F"/>
        </w:rPr>
      </w:pPr>
      <w:r w:rsidRPr="00FC0C88">
        <w:rPr>
          <w:rFonts w:cstheme="minorHAnsi"/>
          <w:color w:val="0F0F0F"/>
        </w:rPr>
        <w:t>Za to stranjo priložite priloge po vrstnem redu</w:t>
      </w:r>
      <w:r w:rsidR="00626C62" w:rsidRPr="00FC0C88">
        <w:rPr>
          <w:rFonts w:cstheme="minorHAnsi"/>
          <w:color w:val="0F0F0F"/>
        </w:rPr>
        <w:t>.</w:t>
      </w:r>
    </w:p>
    <w:p w14:paraId="7A9D8623" w14:textId="3787AA10" w:rsidR="00B56766" w:rsidRPr="00FC0C88" w:rsidRDefault="00B56766">
      <w:pPr>
        <w:rPr>
          <w:rFonts w:cstheme="minorHAnsi"/>
          <w:color w:val="0F0F0F"/>
        </w:rPr>
      </w:pPr>
      <w:r w:rsidRPr="00FC0C88">
        <w:rPr>
          <w:rFonts w:cstheme="minorHAnsi"/>
          <w:color w:val="0F0F0F"/>
        </w:rPr>
        <w:br w:type="page"/>
      </w:r>
    </w:p>
    <w:p w14:paraId="48C65432" w14:textId="77777777" w:rsidR="00B56766" w:rsidRPr="0035657A" w:rsidRDefault="00B56766" w:rsidP="00B56766">
      <w:pPr>
        <w:spacing w:after="210" w:line="240" w:lineRule="auto"/>
        <w:ind w:left="7080" w:firstLine="708"/>
        <w:contextualSpacing/>
        <w:jc w:val="center"/>
        <w:rPr>
          <w:rFonts w:eastAsia="Times New Roman" w:cstheme="minorHAnsi"/>
          <w:i/>
          <w:iCs/>
          <w:lang w:eastAsia="sl-SI"/>
        </w:rPr>
      </w:pPr>
      <w:r w:rsidRPr="0035657A">
        <w:rPr>
          <w:rFonts w:eastAsia="Times New Roman" w:cstheme="minorHAnsi"/>
          <w:i/>
          <w:iCs/>
          <w:lang w:eastAsia="sl-SI"/>
        </w:rPr>
        <w:lastRenderedPageBreak/>
        <w:t>Priloga 1</w:t>
      </w:r>
    </w:p>
    <w:p w14:paraId="0CC5EFFB" w14:textId="77777777" w:rsidR="00C63E00" w:rsidRDefault="00C63E00" w:rsidP="00B56766">
      <w:pPr>
        <w:spacing w:after="0" w:line="240" w:lineRule="auto"/>
        <w:outlineLvl w:val="1"/>
        <w:rPr>
          <w:rFonts w:eastAsia="Times New Roman" w:cstheme="minorHAnsi"/>
          <w:b/>
          <w:sz w:val="28"/>
          <w:szCs w:val="28"/>
          <w:lang w:eastAsia="sl-SI"/>
        </w:rPr>
      </w:pPr>
    </w:p>
    <w:p w14:paraId="30097D62" w14:textId="6C01667E" w:rsidR="00B56766" w:rsidRPr="0035657A" w:rsidRDefault="00B56766" w:rsidP="00B56766">
      <w:pPr>
        <w:spacing w:after="0" w:line="240" w:lineRule="auto"/>
        <w:outlineLvl w:val="1"/>
        <w:rPr>
          <w:rFonts w:eastAsia="Times New Roman" w:cstheme="minorHAnsi"/>
          <w:b/>
          <w:lang w:eastAsia="sl-SI"/>
        </w:rPr>
      </w:pPr>
      <w:r w:rsidRPr="0035657A">
        <w:rPr>
          <w:rFonts w:eastAsia="Times New Roman" w:cstheme="minorHAnsi"/>
          <w:b/>
          <w:sz w:val="28"/>
          <w:szCs w:val="28"/>
          <w:lang w:eastAsia="sl-SI"/>
        </w:rPr>
        <w:t xml:space="preserve">IZJAVA VLAGATELJA </w:t>
      </w:r>
    </w:p>
    <w:p w14:paraId="6AAC421F" w14:textId="77777777" w:rsidR="00B56766" w:rsidRPr="0035657A" w:rsidRDefault="00B56766" w:rsidP="00B56766">
      <w:pPr>
        <w:tabs>
          <w:tab w:val="left" w:pos="708"/>
          <w:tab w:val="center" w:pos="4536"/>
          <w:tab w:val="right" w:pos="9072"/>
        </w:tabs>
        <w:spacing w:after="0" w:line="240" w:lineRule="auto"/>
        <w:rPr>
          <w:rFonts w:eastAsia="Times New Roman" w:cstheme="minorHAnsi"/>
          <w:lang w:eastAsia="sl-SI"/>
        </w:rPr>
      </w:pPr>
    </w:p>
    <w:p w14:paraId="6D71846A" w14:textId="77777777" w:rsidR="00B56766" w:rsidRPr="0035657A" w:rsidRDefault="00B56766" w:rsidP="00FC0C88">
      <w:pPr>
        <w:tabs>
          <w:tab w:val="left" w:pos="708"/>
          <w:tab w:val="center" w:pos="4536"/>
          <w:tab w:val="right" w:pos="9072"/>
        </w:tabs>
        <w:spacing w:after="0" w:line="240" w:lineRule="auto"/>
        <w:jc w:val="both"/>
        <w:rPr>
          <w:rFonts w:eastAsia="Times New Roman" w:cstheme="minorHAnsi"/>
          <w:b/>
          <w:lang w:eastAsia="sl-SI"/>
        </w:rPr>
      </w:pPr>
      <w:r w:rsidRPr="0035657A">
        <w:rPr>
          <w:rFonts w:eastAsia="Times New Roman" w:cstheme="minorHAnsi"/>
          <w:b/>
          <w:lang w:eastAsia="sl-SI"/>
        </w:rPr>
        <w:t>Izjavljam, da:</w:t>
      </w:r>
    </w:p>
    <w:p w14:paraId="36F1B897" w14:textId="77777777" w:rsidR="00B56766" w:rsidRPr="0035657A" w:rsidRDefault="00B56766" w:rsidP="00FC0C88">
      <w:pPr>
        <w:tabs>
          <w:tab w:val="left" w:pos="708"/>
          <w:tab w:val="center" w:pos="4536"/>
          <w:tab w:val="right" w:pos="9072"/>
        </w:tabs>
        <w:spacing w:after="0" w:line="240" w:lineRule="auto"/>
        <w:jc w:val="both"/>
        <w:rPr>
          <w:rFonts w:eastAsia="Times New Roman" w:cstheme="minorHAnsi"/>
          <w:bCs/>
          <w:lang w:eastAsia="sl-SI"/>
        </w:rPr>
      </w:pPr>
    </w:p>
    <w:p w14:paraId="724349DA" w14:textId="1DA8E0C7" w:rsidR="00B56766" w:rsidRPr="0035657A" w:rsidRDefault="00B56766" w:rsidP="00FC0C88">
      <w:pPr>
        <w:pStyle w:val="Odstavekseznama"/>
        <w:numPr>
          <w:ilvl w:val="0"/>
          <w:numId w:val="6"/>
        </w:numPr>
        <w:spacing w:after="0" w:line="240" w:lineRule="auto"/>
        <w:jc w:val="both"/>
        <w:rPr>
          <w:rFonts w:eastAsia="Times New Roman" w:cstheme="minorHAnsi"/>
          <w:lang w:eastAsia="sl-SI"/>
        </w:rPr>
      </w:pPr>
      <w:r w:rsidRPr="0035657A">
        <w:rPr>
          <w:rFonts w:eastAsia="Times New Roman" w:cstheme="minorHAnsi"/>
          <w:lang w:eastAsia="sl-SI"/>
        </w:rPr>
        <w:t xml:space="preserve">sem seznanjen/-a z vsebino Javnega razpisa za sofinanciranje </w:t>
      </w:r>
      <w:r w:rsidRPr="0035657A">
        <w:rPr>
          <w:rFonts w:cstheme="minorHAnsi"/>
        </w:rPr>
        <w:t>nakupa hišnih črpališč komunalnih odpadnih voda na območju občine Horjul za leto 2025</w:t>
      </w:r>
      <w:r w:rsidRPr="0035657A">
        <w:rPr>
          <w:rFonts w:eastAsia="Times New Roman" w:cstheme="minorHAnsi"/>
          <w:lang w:eastAsia="sl-SI"/>
        </w:rPr>
        <w:t xml:space="preserve"> in razpisne dokumentacije ter da z njima brez kakršnih koli zadržkov v celoti soglašam,</w:t>
      </w:r>
    </w:p>
    <w:p w14:paraId="1A751799" w14:textId="77777777" w:rsidR="00B56766" w:rsidRPr="0035657A" w:rsidRDefault="00B56766" w:rsidP="00FC0C88">
      <w:pPr>
        <w:tabs>
          <w:tab w:val="left" w:pos="708"/>
          <w:tab w:val="center" w:pos="4536"/>
          <w:tab w:val="right" w:pos="9072"/>
        </w:tabs>
        <w:spacing w:after="0" w:line="240" w:lineRule="auto"/>
        <w:ind w:left="284" w:hanging="284"/>
        <w:jc w:val="both"/>
        <w:rPr>
          <w:rFonts w:eastAsia="Times New Roman" w:cstheme="minorHAnsi"/>
          <w:lang w:eastAsia="sl-SI"/>
        </w:rPr>
      </w:pPr>
    </w:p>
    <w:p w14:paraId="19171589" w14:textId="0D69F413" w:rsidR="00B56766" w:rsidRPr="0035657A" w:rsidRDefault="00B56766" w:rsidP="00FC0C88">
      <w:pPr>
        <w:pStyle w:val="Odstavekseznama"/>
        <w:numPr>
          <w:ilvl w:val="0"/>
          <w:numId w:val="6"/>
        </w:numPr>
        <w:spacing w:after="0" w:line="240" w:lineRule="auto"/>
        <w:jc w:val="both"/>
        <w:rPr>
          <w:rFonts w:eastAsia="Times New Roman" w:cstheme="minorHAnsi"/>
          <w:lang w:eastAsia="sl-SI"/>
        </w:rPr>
      </w:pPr>
      <w:r w:rsidRPr="0035657A">
        <w:rPr>
          <w:rFonts w:eastAsia="Times New Roman" w:cstheme="minorHAnsi"/>
          <w:lang w:eastAsia="sl-SI"/>
        </w:rPr>
        <w:t>so vsi v vlogi navedeni podatki popolni, točni in verodostojni,</w:t>
      </w:r>
    </w:p>
    <w:p w14:paraId="25A1F127" w14:textId="77777777" w:rsidR="00B56766" w:rsidRPr="0035657A" w:rsidRDefault="00B56766" w:rsidP="00FC0C88">
      <w:pPr>
        <w:pStyle w:val="Odstavekseznama"/>
        <w:spacing w:after="0" w:line="240" w:lineRule="auto"/>
        <w:jc w:val="both"/>
        <w:rPr>
          <w:rFonts w:eastAsia="Times New Roman" w:cstheme="minorHAnsi"/>
          <w:lang w:eastAsia="sl-SI"/>
        </w:rPr>
      </w:pPr>
    </w:p>
    <w:p w14:paraId="50AD2A7A" w14:textId="77777777" w:rsidR="00B56766" w:rsidRPr="0035657A" w:rsidRDefault="00B56766" w:rsidP="00FC0C88">
      <w:pPr>
        <w:pStyle w:val="Odstavekseznama"/>
        <w:numPr>
          <w:ilvl w:val="0"/>
          <w:numId w:val="6"/>
        </w:numPr>
        <w:spacing w:after="0" w:line="240" w:lineRule="auto"/>
        <w:jc w:val="both"/>
        <w:rPr>
          <w:rFonts w:eastAsia="Times New Roman" w:cstheme="minorHAnsi"/>
          <w:lang w:eastAsia="sl-SI"/>
        </w:rPr>
      </w:pPr>
      <w:r w:rsidRPr="0035657A">
        <w:rPr>
          <w:rFonts w:eastAsia="Times New Roman" w:cstheme="minorHAnsi"/>
          <w:lang w:eastAsia="sl-SI"/>
        </w:rPr>
        <w:t>sem seznanjen/-a s posledicami navajanja neresničnih podatkov v tej vlogi,</w:t>
      </w:r>
    </w:p>
    <w:p w14:paraId="1E4364D6" w14:textId="77777777" w:rsidR="00B56766" w:rsidRPr="0035657A" w:rsidRDefault="00B56766" w:rsidP="00FC0C88">
      <w:pPr>
        <w:pStyle w:val="Odstavekseznama"/>
        <w:spacing w:after="0" w:line="240" w:lineRule="auto"/>
        <w:jc w:val="both"/>
        <w:rPr>
          <w:rFonts w:eastAsia="Times New Roman" w:cstheme="minorHAnsi"/>
          <w:lang w:eastAsia="sl-SI"/>
        </w:rPr>
      </w:pPr>
    </w:p>
    <w:p w14:paraId="1A802968" w14:textId="77777777" w:rsidR="00B56766" w:rsidRPr="0035657A" w:rsidRDefault="00B56766" w:rsidP="00FC0C88">
      <w:pPr>
        <w:pStyle w:val="Odstavekseznama"/>
        <w:numPr>
          <w:ilvl w:val="0"/>
          <w:numId w:val="6"/>
        </w:numPr>
        <w:spacing w:after="0" w:line="240" w:lineRule="auto"/>
        <w:jc w:val="both"/>
        <w:rPr>
          <w:rFonts w:eastAsia="Times New Roman" w:cstheme="minorHAnsi"/>
          <w:lang w:eastAsia="sl-SI"/>
        </w:rPr>
      </w:pPr>
      <w:r w:rsidRPr="0035657A">
        <w:rPr>
          <w:rFonts w:eastAsia="Times New Roman" w:cstheme="minorHAnsi"/>
          <w:lang w:eastAsia="sl-SI"/>
        </w:rPr>
        <w:t>bodo dodeljena sredstva v celoti namensko porabljena,</w:t>
      </w:r>
    </w:p>
    <w:p w14:paraId="18BEC823" w14:textId="77777777" w:rsidR="00FD1731" w:rsidRPr="0035657A" w:rsidRDefault="00FD1731" w:rsidP="00FC0C88">
      <w:pPr>
        <w:pStyle w:val="Odstavekseznama"/>
        <w:jc w:val="both"/>
        <w:rPr>
          <w:rFonts w:eastAsia="Times New Roman" w:cstheme="minorHAnsi"/>
          <w:lang w:eastAsia="sl-SI"/>
        </w:rPr>
      </w:pPr>
    </w:p>
    <w:p w14:paraId="7405ACB0" w14:textId="0B369A5F" w:rsidR="00FD1731" w:rsidRPr="0035657A" w:rsidRDefault="00FD1731" w:rsidP="00FC0C88">
      <w:pPr>
        <w:pStyle w:val="Odstavekseznama"/>
        <w:numPr>
          <w:ilvl w:val="0"/>
          <w:numId w:val="6"/>
        </w:numPr>
        <w:spacing w:after="0" w:line="240" w:lineRule="auto"/>
        <w:jc w:val="both"/>
        <w:rPr>
          <w:rFonts w:eastAsia="Times New Roman" w:cstheme="minorHAnsi"/>
          <w:lang w:eastAsia="sl-SI"/>
        </w:rPr>
      </w:pPr>
      <w:r w:rsidRPr="0035657A">
        <w:rPr>
          <w:rFonts w:eastAsia="Times New Roman" w:cstheme="minorHAnsi"/>
          <w:lang w:eastAsia="sl-SI"/>
        </w:rPr>
        <w:t>se strinjam z vsemi določili vzorca pogodbe,</w:t>
      </w:r>
    </w:p>
    <w:p w14:paraId="504E83CB" w14:textId="77777777" w:rsidR="00FD1731" w:rsidRPr="0035657A" w:rsidRDefault="00FD1731" w:rsidP="00FC0C88">
      <w:pPr>
        <w:pStyle w:val="Odstavekseznama"/>
        <w:jc w:val="both"/>
        <w:rPr>
          <w:rFonts w:eastAsia="Times New Roman" w:cstheme="minorHAnsi"/>
          <w:lang w:eastAsia="sl-SI"/>
        </w:rPr>
      </w:pPr>
    </w:p>
    <w:p w14:paraId="33A4B207" w14:textId="4653DDF1" w:rsidR="00FD1731" w:rsidRPr="0035657A" w:rsidRDefault="00FD1731" w:rsidP="00FC0C88">
      <w:pPr>
        <w:pStyle w:val="Odstavekseznama"/>
        <w:numPr>
          <w:ilvl w:val="0"/>
          <w:numId w:val="6"/>
        </w:numPr>
        <w:spacing w:after="0" w:line="240" w:lineRule="auto"/>
        <w:jc w:val="both"/>
        <w:rPr>
          <w:rFonts w:eastAsia="Times New Roman" w:cstheme="minorHAnsi"/>
          <w:lang w:eastAsia="sl-SI"/>
        </w:rPr>
      </w:pPr>
      <w:r w:rsidRPr="0035657A">
        <w:rPr>
          <w:rFonts w:eastAsia="Times New Roman" w:cstheme="minorHAnsi"/>
          <w:lang w:eastAsia="sl-SI"/>
        </w:rPr>
        <w:t>je objekt priključen na javno kanalizacijsko omrežje,</w:t>
      </w:r>
    </w:p>
    <w:p w14:paraId="74E61EA1" w14:textId="77777777" w:rsidR="00FD1731" w:rsidRPr="0035657A" w:rsidRDefault="00FD1731" w:rsidP="00FC0C88">
      <w:pPr>
        <w:pStyle w:val="Odstavekseznama"/>
        <w:jc w:val="both"/>
        <w:rPr>
          <w:rFonts w:eastAsia="Times New Roman" w:cstheme="minorHAnsi"/>
          <w:lang w:eastAsia="sl-SI"/>
        </w:rPr>
      </w:pPr>
    </w:p>
    <w:p w14:paraId="1F21F5F9" w14:textId="7C544C74" w:rsidR="00FD1731" w:rsidRPr="0035657A" w:rsidRDefault="0090392E" w:rsidP="00FC0C88">
      <w:pPr>
        <w:pStyle w:val="Odstavekseznama"/>
        <w:numPr>
          <w:ilvl w:val="0"/>
          <w:numId w:val="6"/>
        </w:numPr>
        <w:spacing w:after="0" w:line="240" w:lineRule="auto"/>
        <w:jc w:val="both"/>
        <w:rPr>
          <w:rFonts w:eastAsia="Times New Roman" w:cstheme="minorHAnsi"/>
          <w:lang w:eastAsia="sl-SI"/>
        </w:rPr>
      </w:pPr>
      <w:r w:rsidRPr="0035657A">
        <w:rPr>
          <w:rFonts w:cstheme="minorHAnsi"/>
        </w:rPr>
        <w:t>je</w:t>
      </w:r>
      <w:r w:rsidR="00FD1731" w:rsidRPr="0035657A">
        <w:rPr>
          <w:rFonts w:cstheme="minorHAnsi"/>
        </w:rPr>
        <w:t xml:space="preserve"> ob zagonu hišnega črpališča ukinjena obstoječa greznica v skladu s pogoji izvajalca gospodarske javne službe,</w:t>
      </w:r>
    </w:p>
    <w:p w14:paraId="72C6EC35" w14:textId="77777777" w:rsidR="0025017E" w:rsidRPr="0035657A" w:rsidRDefault="0025017E" w:rsidP="00FC0C88">
      <w:pPr>
        <w:pStyle w:val="Odstavekseznama"/>
        <w:jc w:val="both"/>
        <w:rPr>
          <w:rFonts w:eastAsia="Times New Roman" w:cstheme="minorHAnsi"/>
          <w:lang w:eastAsia="sl-SI"/>
        </w:rPr>
      </w:pPr>
    </w:p>
    <w:p w14:paraId="1FED257E" w14:textId="041B3D3E" w:rsidR="00B56766" w:rsidRPr="0035657A" w:rsidRDefault="0025017E" w:rsidP="00FC0C88">
      <w:pPr>
        <w:pStyle w:val="Odstavekseznama"/>
        <w:numPr>
          <w:ilvl w:val="0"/>
          <w:numId w:val="6"/>
        </w:numPr>
        <w:spacing w:after="0" w:line="240" w:lineRule="auto"/>
        <w:jc w:val="both"/>
        <w:rPr>
          <w:rFonts w:eastAsia="Times New Roman" w:cstheme="minorHAnsi"/>
          <w:lang w:eastAsia="sl-SI"/>
        </w:rPr>
      </w:pPr>
      <w:r w:rsidRPr="0035657A">
        <w:rPr>
          <w:rFonts w:eastAsia="Times New Roman" w:cstheme="minorHAnsi"/>
          <w:lang w:eastAsia="sl-SI"/>
        </w:rPr>
        <w:t>je na tlačnem vodu iz</w:t>
      </w:r>
      <w:r w:rsidR="006F1653">
        <w:rPr>
          <w:rFonts w:eastAsia="Times New Roman" w:cstheme="minorHAnsi"/>
          <w:lang w:eastAsia="sl-SI"/>
        </w:rPr>
        <w:t xml:space="preserve"> hišnega</w:t>
      </w:r>
      <w:r w:rsidRPr="0035657A">
        <w:rPr>
          <w:rFonts w:eastAsia="Times New Roman" w:cstheme="minorHAnsi"/>
          <w:lang w:eastAsia="sl-SI"/>
        </w:rPr>
        <w:t xml:space="preserve"> črpališča vgrajen nepovratni ventil, ki preprečuje povraten tok fekalij iz javne kanalizacije</w:t>
      </w:r>
      <w:r w:rsidR="00B93623">
        <w:rPr>
          <w:rFonts w:eastAsia="Times New Roman" w:cstheme="minorHAnsi"/>
          <w:lang w:eastAsia="sl-SI"/>
        </w:rPr>
        <w:t>,</w:t>
      </w:r>
    </w:p>
    <w:p w14:paraId="6AD0E1A3" w14:textId="77777777" w:rsidR="00B56766" w:rsidRPr="0035657A" w:rsidRDefault="00B56766" w:rsidP="00FC0C88">
      <w:pPr>
        <w:pStyle w:val="Odstavekseznama"/>
        <w:spacing w:after="0" w:line="240" w:lineRule="auto"/>
        <w:jc w:val="both"/>
        <w:rPr>
          <w:rFonts w:eastAsia="Times New Roman" w:cstheme="minorHAnsi"/>
          <w:lang w:eastAsia="sl-SI"/>
        </w:rPr>
      </w:pPr>
    </w:p>
    <w:p w14:paraId="66ACD943" w14:textId="77777777" w:rsidR="0090392E" w:rsidRPr="0035657A" w:rsidRDefault="00B56766" w:rsidP="00FC0C88">
      <w:pPr>
        <w:pStyle w:val="Odstavekseznama"/>
        <w:numPr>
          <w:ilvl w:val="0"/>
          <w:numId w:val="6"/>
        </w:numPr>
        <w:spacing w:after="0" w:line="240" w:lineRule="auto"/>
        <w:jc w:val="both"/>
        <w:rPr>
          <w:rFonts w:eastAsia="Times New Roman" w:cstheme="minorHAnsi"/>
          <w:lang w:eastAsia="sl-SI"/>
        </w:rPr>
      </w:pPr>
      <w:r w:rsidRPr="0035657A">
        <w:rPr>
          <w:rFonts w:eastAsia="Times New Roman" w:cstheme="minorHAnsi"/>
          <w:lang w:eastAsia="sl-SI"/>
        </w:rPr>
        <w:t>se strinjam z načinom zbiranja in obdelave podatkov, ki se uporablja za izvajanje tega razpisa in z objavo osnovnih podatkov projekta za potrebe obveščanja javnosti o financiranju projektov s strani Občine Horjul,</w:t>
      </w:r>
    </w:p>
    <w:p w14:paraId="1017D043" w14:textId="77777777" w:rsidR="0090392E" w:rsidRPr="0035657A" w:rsidRDefault="0090392E" w:rsidP="00FC0C88">
      <w:pPr>
        <w:pStyle w:val="Odstavekseznama"/>
        <w:jc w:val="both"/>
        <w:rPr>
          <w:rFonts w:eastAsia="Times New Roman" w:cstheme="minorHAnsi"/>
          <w:lang w:eastAsia="sl-SI"/>
        </w:rPr>
      </w:pPr>
    </w:p>
    <w:p w14:paraId="48BEA4D8" w14:textId="14512A83" w:rsidR="00B56766" w:rsidRPr="0035657A" w:rsidRDefault="00B56766" w:rsidP="00FC0C88">
      <w:pPr>
        <w:pStyle w:val="Odstavekseznama"/>
        <w:numPr>
          <w:ilvl w:val="0"/>
          <w:numId w:val="6"/>
        </w:numPr>
        <w:spacing w:after="0" w:line="240" w:lineRule="auto"/>
        <w:jc w:val="both"/>
        <w:rPr>
          <w:rFonts w:eastAsia="Times New Roman" w:cstheme="minorHAnsi"/>
          <w:lang w:eastAsia="sl-SI"/>
        </w:rPr>
      </w:pPr>
      <w:r w:rsidRPr="0035657A">
        <w:rPr>
          <w:rFonts w:eastAsia="Times New Roman" w:cstheme="minorHAnsi"/>
          <w:lang w:eastAsia="sl-SI"/>
        </w:rPr>
        <w:t>nimam neporavnanih finančnih obveznosti do Občine Horjul</w:t>
      </w:r>
      <w:r w:rsidR="0090392E" w:rsidRPr="0035657A">
        <w:rPr>
          <w:rFonts w:eastAsia="Times New Roman" w:cstheme="minorHAnsi"/>
          <w:lang w:eastAsia="sl-SI"/>
        </w:rPr>
        <w:t xml:space="preserve"> </w:t>
      </w:r>
      <w:r w:rsidR="0090392E" w:rsidRPr="0035657A">
        <w:rPr>
          <w:rFonts w:cstheme="minorHAnsi"/>
        </w:rPr>
        <w:t>in nisem v sodnem sporu z Občino Horjul ter pravne osebe,</w:t>
      </w:r>
    </w:p>
    <w:p w14:paraId="0ECD9459" w14:textId="77777777" w:rsidR="00B56766" w:rsidRPr="0035657A" w:rsidRDefault="00B56766" w:rsidP="00FC0C88">
      <w:pPr>
        <w:spacing w:after="0" w:line="240" w:lineRule="auto"/>
        <w:jc w:val="both"/>
        <w:rPr>
          <w:rFonts w:eastAsia="Times New Roman" w:cstheme="minorHAnsi"/>
          <w:highlight w:val="yellow"/>
          <w:lang w:eastAsia="sl-SI"/>
        </w:rPr>
      </w:pPr>
    </w:p>
    <w:p w14:paraId="7FC0CA5C" w14:textId="313363E6" w:rsidR="00B56766" w:rsidRPr="0035657A" w:rsidRDefault="00B56766" w:rsidP="00FC0C88">
      <w:pPr>
        <w:pStyle w:val="Odstavekseznama"/>
        <w:numPr>
          <w:ilvl w:val="0"/>
          <w:numId w:val="6"/>
        </w:numPr>
        <w:spacing w:after="0" w:line="240" w:lineRule="auto"/>
        <w:jc w:val="both"/>
        <w:rPr>
          <w:rFonts w:eastAsia="Times New Roman" w:cstheme="minorHAnsi"/>
          <w:lang w:eastAsia="sl-SI"/>
        </w:rPr>
      </w:pPr>
      <w:r w:rsidRPr="0035657A">
        <w:rPr>
          <w:rFonts w:eastAsia="Times New Roman" w:cstheme="minorHAnsi"/>
          <w:lang w:eastAsia="sl-SI"/>
        </w:rPr>
        <w:t xml:space="preserve">za namen postavitve </w:t>
      </w:r>
      <w:r w:rsidR="006F1653">
        <w:rPr>
          <w:rFonts w:eastAsia="Times New Roman" w:cstheme="minorHAnsi"/>
          <w:lang w:eastAsia="sl-SI"/>
        </w:rPr>
        <w:t xml:space="preserve">hišnega </w:t>
      </w:r>
      <w:r w:rsidR="00E27A69" w:rsidRPr="0035657A">
        <w:rPr>
          <w:rFonts w:eastAsia="Times New Roman" w:cstheme="minorHAnsi"/>
          <w:lang w:eastAsia="sl-SI"/>
        </w:rPr>
        <w:t>črpališča</w:t>
      </w:r>
      <w:r w:rsidRPr="0035657A">
        <w:rPr>
          <w:rFonts w:eastAsia="Times New Roman" w:cstheme="minorHAnsi"/>
          <w:lang w:eastAsia="sl-SI"/>
        </w:rPr>
        <w:t xml:space="preserve"> nisem pridobil drugih javnih sredstev. </w:t>
      </w:r>
    </w:p>
    <w:p w14:paraId="0C8051A0" w14:textId="77777777" w:rsidR="00FD1731" w:rsidRPr="0035657A" w:rsidRDefault="00FD1731" w:rsidP="00FC0C88">
      <w:pPr>
        <w:spacing w:after="0" w:line="240" w:lineRule="auto"/>
        <w:jc w:val="both"/>
        <w:rPr>
          <w:rFonts w:eastAsia="Times New Roman" w:cstheme="minorHAnsi"/>
          <w:lang w:eastAsia="sl-SI"/>
        </w:rPr>
      </w:pPr>
    </w:p>
    <w:p w14:paraId="636106BF" w14:textId="77777777" w:rsidR="00FD1731" w:rsidRDefault="00FD1731" w:rsidP="00FC0C88">
      <w:pPr>
        <w:pStyle w:val="Odstavekseznama"/>
        <w:spacing w:after="0" w:line="240" w:lineRule="auto"/>
        <w:jc w:val="both"/>
        <w:rPr>
          <w:rFonts w:eastAsia="Times New Roman" w:cstheme="minorHAnsi"/>
          <w:bCs/>
          <w:lang w:eastAsia="sl-SI"/>
        </w:rPr>
      </w:pPr>
    </w:p>
    <w:p w14:paraId="01695C76" w14:textId="77777777" w:rsidR="00B93623" w:rsidRDefault="00B93623" w:rsidP="00FC0C88">
      <w:pPr>
        <w:pStyle w:val="Odstavekseznama"/>
        <w:spacing w:after="0" w:line="240" w:lineRule="auto"/>
        <w:jc w:val="both"/>
        <w:rPr>
          <w:rFonts w:eastAsia="Times New Roman" w:cstheme="minorHAnsi"/>
          <w:bCs/>
          <w:lang w:eastAsia="sl-SI"/>
        </w:rPr>
      </w:pPr>
    </w:p>
    <w:p w14:paraId="7ED0C919" w14:textId="77777777" w:rsidR="00B93623" w:rsidRDefault="00B93623" w:rsidP="00FC0C88">
      <w:pPr>
        <w:pStyle w:val="Odstavekseznama"/>
        <w:spacing w:after="0" w:line="240" w:lineRule="auto"/>
        <w:jc w:val="both"/>
        <w:rPr>
          <w:rFonts w:eastAsia="Times New Roman" w:cstheme="minorHAnsi"/>
          <w:bCs/>
          <w:lang w:eastAsia="sl-SI"/>
        </w:rPr>
      </w:pPr>
    </w:p>
    <w:p w14:paraId="18A3843C" w14:textId="77777777" w:rsidR="00B93623" w:rsidRPr="0035657A" w:rsidRDefault="00B93623" w:rsidP="00FC0C88">
      <w:pPr>
        <w:pStyle w:val="Odstavekseznama"/>
        <w:spacing w:after="0" w:line="240" w:lineRule="auto"/>
        <w:jc w:val="both"/>
        <w:rPr>
          <w:rFonts w:eastAsia="Times New Roman" w:cstheme="minorHAnsi"/>
          <w:bCs/>
          <w:lang w:eastAsia="sl-SI"/>
        </w:rPr>
      </w:pPr>
    </w:p>
    <w:tbl>
      <w:tblPr>
        <w:tblW w:w="0" w:type="auto"/>
        <w:tblLayout w:type="fixed"/>
        <w:tblCellMar>
          <w:left w:w="70" w:type="dxa"/>
          <w:right w:w="70" w:type="dxa"/>
        </w:tblCellMar>
        <w:tblLook w:val="0000" w:firstRow="0" w:lastRow="0" w:firstColumn="0" w:lastColumn="0" w:noHBand="0" w:noVBand="0"/>
      </w:tblPr>
      <w:tblGrid>
        <w:gridCol w:w="4606"/>
        <w:gridCol w:w="4606"/>
      </w:tblGrid>
      <w:tr w:rsidR="00B56766" w:rsidRPr="0035657A" w14:paraId="4B15EAB3" w14:textId="77777777" w:rsidTr="00F12761">
        <w:trPr>
          <w:trHeight w:val="572"/>
        </w:trPr>
        <w:tc>
          <w:tcPr>
            <w:tcW w:w="4606" w:type="dxa"/>
          </w:tcPr>
          <w:p w14:paraId="621BFCE1" w14:textId="1BF67543" w:rsidR="00B56766" w:rsidRPr="0035657A" w:rsidRDefault="00B93623" w:rsidP="00FC0C88">
            <w:pPr>
              <w:tabs>
                <w:tab w:val="left" w:pos="708"/>
                <w:tab w:val="center" w:pos="4536"/>
                <w:tab w:val="right" w:pos="9072"/>
              </w:tabs>
              <w:spacing w:after="0" w:line="240" w:lineRule="auto"/>
              <w:ind w:left="360"/>
              <w:jc w:val="both"/>
              <w:rPr>
                <w:rFonts w:eastAsia="Times New Roman" w:cstheme="minorHAnsi"/>
                <w:lang w:eastAsia="sl-SI"/>
              </w:rPr>
            </w:pPr>
            <w:r>
              <w:rPr>
                <w:rFonts w:eastAsia="Times New Roman" w:cstheme="minorHAnsi"/>
                <w:lang w:eastAsia="sl-SI"/>
              </w:rPr>
              <w:t>Datum: _______________</w:t>
            </w:r>
          </w:p>
        </w:tc>
        <w:tc>
          <w:tcPr>
            <w:tcW w:w="4606" w:type="dxa"/>
          </w:tcPr>
          <w:p w14:paraId="66C13374" w14:textId="77777777" w:rsidR="00B56766" w:rsidRPr="0035657A" w:rsidRDefault="00B56766" w:rsidP="00FC0C88">
            <w:pPr>
              <w:spacing w:after="0" w:line="240" w:lineRule="auto"/>
              <w:ind w:left="360"/>
              <w:jc w:val="both"/>
              <w:rPr>
                <w:rFonts w:eastAsia="Times New Roman" w:cstheme="minorHAnsi"/>
                <w:bCs/>
                <w:lang w:eastAsia="sl-SI"/>
              </w:rPr>
            </w:pPr>
            <w:r w:rsidRPr="0035657A">
              <w:rPr>
                <w:rFonts w:eastAsia="Times New Roman" w:cstheme="minorHAnsi"/>
                <w:bCs/>
                <w:lang w:eastAsia="sl-SI"/>
              </w:rPr>
              <w:t>___________________________________</w:t>
            </w:r>
          </w:p>
          <w:p w14:paraId="1CDFE2AD" w14:textId="77777777" w:rsidR="00B56766" w:rsidRPr="0035657A" w:rsidRDefault="00B56766" w:rsidP="00FC0C88">
            <w:pPr>
              <w:tabs>
                <w:tab w:val="left" w:pos="708"/>
                <w:tab w:val="center" w:pos="4536"/>
                <w:tab w:val="right" w:pos="9072"/>
              </w:tabs>
              <w:spacing w:after="0" w:line="240" w:lineRule="auto"/>
              <w:ind w:left="360"/>
              <w:jc w:val="both"/>
              <w:rPr>
                <w:rFonts w:eastAsia="Times New Roman" w:cstheme="minorHAnsi"/>
                <w:lang w:eastAsia="sl-SI"/>
              </w:rPr>
            </w:pPr>
            <w:r w:rsidRPr="0035657A">
              <w:rPr>
                <w:rFonts w:eastAsia="Times New Roman" w:cstheme="minorHAnsi"/>
                <w:lang w:eastAsia="sl-SI"/>
              </w:rPr>
              <w:t>(Podpis vlagatelja)</w:t>
            </w:r>
          </w:p>
          <w:p w14:paraId="5407D226" w14:textId="77777777" w:rsidR="00B56766" w:rsidRPr="0035657A" w:rsidRDefault="00B56766" w:rsidP="00FC0C88">
            <w:pPr>
              <w:tabs>
                <w:tab w:val="left" w:pos="708"/>
                <w:tab w:val="center" w:pos="4536"/>
                <w:tab w:val="right" w:pos="9072"/>
              </w:tabs>
              <w:spacing w:after="0" w:line="240" w:lineRule="auto"/>
              <w:ind w:left="1064"/>
              <w:jc w:val="both"/>
              <w:rPr>
                <w:rFonts w:eastAsia="Times New Roman" w:cstheme="minorHAnsi"/>
                <w:lang w:eastAsia="sl-SI"/>
              </w:rPr>
            </w:pPr>
          </w:p>
        </w:tc>
      </w:tr>
    </w:tbl>
    <w:p w14:paraId="5CD3362D" w14:textId="77777777" w:rsidR="00B93623" w:rsidRDefault="00B93623" w:rsidP="00DD57D9">
      <w:pPr>
        <w:spacing w:after="210" w:line="240" w:lineRule="auto"/>
        <w:contextualSpacing/>
        <w:jc w:val="right"/>
        <w:rPr>
          <w:rFonts w:eastAsia="Times New Roman" w:cstheme="minorHAnsi"/>
          <w:i/>
          <w:iCs/>
          <w:lang w:eastAsia="sl-SI"/>
        </w:rPr>
      </w:pPr>
    </w:p>
    <w:p w14:paraId="757295BA" w14:textId="77777777" w:rsidR="00B93623" w:rsidRDefault="00B93623">
      <w:pPr>
        <w:rPr>
          <w:rFonts w:eastAsia="Times New Roman" w:cstheme="minorHAnsi"/>
          <w:i/>
          <w:iCs/>
          <w:lang w:eastAsia="sl-SI"/>
        </w:rPr>
      </w:pPr>
      <w:r>
        <w:rPr>
          <w:rFonts w:eastAsia="Times New Roman" w:cstheme="minorHAnsi"/>
          <w:i/>
          <w:iCs/>
          <w:lang w:eastAsia="sl-SI"/>
        </w:rPr>
        <w:br w:type="page"/>
      </w:r>
    </w:p>
    <w:p w14:paraId="672F6AB0" w14:textId="2DD23CC8" w:rsidR="00DD57D9" w:rsidRPr="0035657A" w:rsidRDefault="00DD57D9" w:rsidP="00DD57D9">
      <w:pPr>
        <w:spacing w:after="210" w:line="240" w:lineRule="auto"/>
        <w:contextualSpacing/>
        <w:jc w:val="right"/>
        <w:rPr>
          <w:rFonts w:eastAsia="Times New Roman" w:cstheme="minorHAnsi"/>
          <w:i/>
          <w:iCs/>
          <w:lang w:eastAsia="sl-SI"/>
        </w:rPr>
      </w:pPr>
      <w:r w:rsidRPr="0035657A">
        <w:rPr>
          <w:rFonts w:eastAsia="Times New Roman" w:cstheme="minorHAnsi"/>
          <w:i/>
          <w:iCs/>
          <w:lang w:eastAsia="sl-SI"/>
        </w:rPr>
        <w:lastRenderedPageBreak/>
        <w:t>Priloga 2</w:t>
      </w:r>
    </w:p>
    <w:p w14:paraId="211CC526" w14:textId="77777777" w:rsidR="00DD57D9" w:rsidRPr="0035657A" w:rsidRDefault="00DD57D9" w:rsidP="00DD57D9">
      <w:pPr>
        <w:spacing w:after="0" w:line="240" w:lineRule="auto"/>
        <w:outlineLvl w:val="1"/>
        <w:rPr>
          <w:rFonts w:eastAsia="Times New Roman" w:cstheme="minorHAnsi"/>
          <w:b/>
          <w:bCs/>
          <w:lang w:eastAsia="sl-SI"/>
        </w:rPr>
      </w:pPr>
    </w:p>
    <w:p w14:paraId="67C3F9CD" w14:textId="77777777" w:rsidR="00DD57D9" w:rsidRPr="0035657A" w:rsidRDefault="00DD57D9" w:rsidP="00DD57D9">
      <w:pPr>
        <w:spacing w:after="0" w:line="240" w:lineRule="auto"/>
        <w:outlineLvl w:val="1"/>
        <w:rPr>
          <w:rFonts w:eastAsia="Times New Roman" w:cstheme="minorHAnsi"/>
          <w:b/>
          <w:lang w:eastAsia="sl-SI"/>
        </w:rPr>
      </w:pPr>
      <w:r w:rsidRPr="0035657A">
        <w:rPr>
          <w:rFonts w:eastAsia="Times New Roman" w:cstheme="minorHAnsi"/>
          <w:b/>
          <w:sz w:val="28"/>
          <w:szCs w:val="28"/>
          <w:lang w:eastAsia="sl-SI"/>
        </w:rPr>
        <w:t xml:space="preserve">KOPIJA RAČUNA IN DOKAZILA O PLAČILU </w:t>
      </w:r>
    </w:p>
    <w:p w14:paraId="645313BF" w14:textId="77777777" w:rsidR="00DD57D9" w:rsidRPr="0035657A" w:rsidRDefault="00DD57D9" w:rsidP="00DD57D9">
      <w:pPr>
        <w:tabs>
          <w:tab w:val="left" w:pos="708"/>
          <w:tab w:val="center" w:pos="4536"/>
          <w:tab w:val="right" w:pos="9072"/>
        </w:tabs>
        <w:spacing w:after="0" w:line="240" w:lineRule="auto"/>
        <w:rPr>
          <w:rFonts w:eastAsia="Times New Roman" w:cstheme="minorHAnsi"/>
          <w:lang w:eastAsia="sl-SI"/>
        </w:rPr>
      </w:pPr>
    </w:p>
    <w:p w14:paraId="62298444" w14:textId="77777777" w:rsidR="00DD57D9" w:rsidRPr="0035657A" w:rsidRDefault="00DD57D9" w:rsidP="00DD57D9">
      <w:pPr>
        <w:tabs>
          <w:tab w:val="left" w:pos="708"/>
          <w:tab w:val="center" w:pos="4536"/>
          <w:tab w:val="right" w:pos="9072"/>
        </w:tabs>
        <w:spacing w:after="0" w:line="240" w:lineRule="auto"/>
        <w:rPr>
          <w:rFonts w:eastAsia="Times New Roman" w:cstheme="minorHAnsi"/>
          <w:lang w:eastAsia="sl-SI"/>
        </w:rPr>
      </w:pPr>
    </w:p>
    <w:p w14:paraId="6DC40489" w14:textId="77777777" w:rsidR="00DD57D9" w:rsidRPr="0035657A" w:rsidRDefault="00DD57D9" w:rsidP="00DD57D9">
      <w:pPr>
        <w:tabs>
          <w:tab w:val="left" w:pos="708"/>
          <w:tab w:val="center" w:pos="4536"/>
          <w:tab w:val="right" w:pos="9072"/>
        </w:tabs>
        <w:spacing w:after="0" w:line="240" w:lineRule="auto"/>
        <w:rPr>
          <w:rFonts w:eastAsia="Times New Roman" w:cstheme="minorHAnsi"/>
          <w:lang w:eastAsia="sl-SI"/>
        </w:rPr>
      </w:pPr>
    </w:p>
    <w:p w14:paraId="13EEE1D3" w14:textId="4375EE8C" w:rsidR="00DD57D9" w:rsidRPr="0035657A" w:rsidRDefault="00DD57D9" w:rsidP="00DD57D9">
      <w:pPr>
        <w:tabs>
          <w:tab w:val="left" w:pos="708"/>
          <w:tab w:val="center" w:pos="4536"/>
          <w:tab w:val="right" w:pos="9072"/>
        </w:tabs>
        <w:spacing w:after="0" w:line="240" w:lineRule="auto"/>
        <w:jc w:val="both"/>
        <w:rPr>
          <w:rFonts w:eastAsia="Times New Roman" w:cstheme="minorHAnsi"/>
          <w:lang w:eastAsia="sl-SI"/>
        </w:rPr>
      </w:pPr>
      <w:r w:rsidRPr="0035657A">
        <w:rPr>
          <w:rFonts w:eastAsia="Times New Roman" w:cstheme="minorHAnsi"/>
          <w:bCs/>
          <w:lang w:eastAsia="sl-SI"/>
        </w:rPr>
        <w:t xml:space="preserve">Priložite </w:t>
      </w:r>
      <w:r w:rsidRPr="0035657A">
        <w:rPr>
          <w:rFonts w:eastAsia="Times New Roman" w:cstheme="minorHAnsi"/>
          <w:b/>
          <w:lang w:eastAsia="sl-SI"/>
        </w:rPr>
        <w:t xml:space="preserve">kopijo računa </w:t>
      </w:r>
      <w:r w:rsidRPr="0035657A">
        <w:rPr>
          <w:rFonts w:eastAsia="Times New Roman" w:cstheme="minorHAnsi"/>
          <w:lang w:eastAsia="sl-SI"/>
        </w:rPr>
        <w:t xml:space="preserve">za nakup hišnega črpališča, iz katere je razvidno, da cena vključuje nakup hišnega črpališča. Priložiti je potrebno tudi </w:t>
      </w:r>
      <w:r w:rsidRPr="0035657A">
        <w:rPr>
          <w:rFonts w:eastAsia="Times New Roman" w:cstheme="minorHAnsi"/>
          <w:b/>
          <w:bCs/>
          <w:lang w:eastAsia="sl-SI"/>
        </w:rPr>
        <w:t>kopijo dokazila o plačilu</w:t>
      </w:r>
      <w:r w:rsidRPr="0035657A">
        <w:rPr>
          <w:rFonts w:eastAsia="Times New Roman" w:cstheme="minorHAnsi"/>
          <w:lang w:eastAsia="sl-SI"/>
        </w:rPr>
        <w:t>, kjer je razviden datum plačila računa</w:t>
      </w:r>
      <w:r w:rsidRPr="0035657A">
        <w:rPr>
          <w:rFonts w:eastAsia="Times New Roman" w:cstheme="minorHAnsi"/>
          <w:bCs/>
          <w:lang w:eastAsia="sl-SI"/>
        </w:rPr>
        <w:t>.</w:t>
      </w:r>
    </w:p>
    <w:p w14:paraId="4E5A1E6A" w14:textId="77777777" w:rsidR="00DD57D9" w:rsidRPr="0035657A" w:rsidRDefault="00DD57D9" w:rsidP="00DD57D9">
      <w:pPr>
        <w:tabs>
          <w:tab w:val="left" w:pos="708"/>
          <w:tab w:val="center" w:pos="4536"/>
          <w:tab w:val="right" w:pos="9072"/>
        </w:tabs>
        <w:spacing w:after="0" w:line="240" w:lineRule="auto"/>
        <w:jc w:val="both"/>
        <w:rPr>
          <w:rFonts w:eastAsia="Times New Roman" w:cstheme="minorHAnsi"/>
          <w:bCs/>
          <w:lang w:eastAsia="sl-SI"/>
        </w:rPr>
      </w:pPr>
    </w:p>
    <w:p w14:paraId="1B7F27AF" w14:textId="1F0A0FDA" w:rsidR="002F01E8" w:rsidRPr="0035657A" w:rsidRDefault="002F01E8">
      <w:pPr>
        <w:rPr>
          <w:rFonts w:cstheme="minorHAnsi"/>
        </w:rPr>
      </w:pPr>
      <w:r w:rsidRPr="0035657A">
        <w:rPr>
          <w:rFonts w:eastAsia="Times New Roman" w:cstheme="minorHAnsi"/>
          <w:i/>
          <w:iCs/>
          <w:lang w:eastAsia="sl-SI"/>
        </w:rPr>
        <w:br w:type="page"/>
      </w:r>
    </w:p>
    <w:p w14:paraId="2443C0B1" w14:textId="098DAEFF" w:rsidR="00864683" w:rsidRPr="0035657A" w:rsidRDefault="00FD1731" w:rsidP="00FD1731">
      <w:pPr>
        <w:spacing w:after="210" w:line="240" w:lineRule="auto"/>
        <w:ind w:left="7080" w:firstLine="708"/>
        <w:contextualSpacing/>
        <w:jc w:val="center"/>
        <w:rPr>
          <w:rFonts w:eastAsia="Times New Roman" w:cstheme="minorHAnsi"/>
          <w:i/>
          <w:iCs/>
          <w:lang w:eastAsia="sl-SI"/>
        </w:rPr>
      </w:pPr>
      <w:r w:rsidRPr="0035657A">
        <w:rPr>
          <w:rFonts w:eastAsia="Times New Roman" w:cstheme="minorHAnsi"/>
          <w:i/>
          <w:iCs/>
          <w:lang w:eastAsia="sl-SI"/>
        </w:rPr>
        <w:lastRenderedPageBreak/>
        <w:t xml:space="preserve">Priloga </w:t>
      </w:r>
      <w:r w:rsidR="002F01E8" w:rsidRPr="0035657A">
        <w:rPr>
          <w:rFonts w:eastAsia="Times New Roman" w:cstheme="minorHAnsi"/>
          <w:i/>
          <w:iCs/>
          <w:lang w:eastAsia="sl-SI"/>
        </w:rPr>
        <w:t>3</w:t>
      </w:r>
    </w:p>
    <w:p w14:paraId="3CEACCE2" w14:textId="77777777" w:rsidR="00C63E00" w:rsidRDefault="00C63E00" w:rsidP="00FD1731">
      <w:pPr>
        <w:spacing w:after="0" w:line="276" w:lineRule="auto"/>
        <w:jc w:val="both"/>
        <w:rPr>
          <w:rFonts w:cstheme="minorHAnsi"/>
          <w:b/>
          <w:bCs/>
          <w:color w:val="0F0F0F"/>
          <w:sz w:val="28"/>
          <w:szCs w:val="28"/>
        </w:rPr>
      </w:pPr>
    </w:p>
    <w:p w14:paraId="564414D3" w14:textId="7AEEF99C" w:rsidR="00864683" w:rsidRPr="0035657A" w:rsidRDefault="00864683" w:rsidP="00FD1731">
      <w:pPr>
        <w:spacing w:after="0" w:line="276" w:lineRule="auto"/>
        <w:jc w:val="both"/>
        <w:rPr>
          <w:rFonts w:cstheme="minorHAnsi"/>
          <w:b/>
          <w:bCs/>
          <w:color w:val="0F0F0F"/>
          <w:sz w:val="28"/>
          <w:szCs w:val="28"/>
        </w:rPr>
      </w:pPr>
      <w:r w:rsidRPr="0035657A">
        <w:rPr>
          <w:rFonts w:cstheme="minorHAnsi"/>
          <w:b/>
          <w:bCs/>
          <w:color w:val="0F0F0F"/>
          <w:sz w:val="28"/>
          <w:szCs w:val="28"/>
        </w:rPr>
        <w:t>SOGLASJE LASTNIKA OZ. SOLASTIKA ZEMLJIŠČA</w:t>
      </w:r>
    </w:p>
    <w:p w14:paraId="0796127A" w14:textId="77777777" w:rsidR="002F01E8" w:rsidRPr="00FC0C88" w:rsidRDefault="002F01E8" w:rsidP="002F01E8">
      <w:pPr>
        <w:spacing w:after="0" w:line="240" w:lineRule="auto"/>
        <w:outlineLvl w:val="1"/>
        <w:rPr>
          <w:rFonts w:eastAsia="Times New Roman" w:cstheme="minorHAnsi"/>
          <w:b/>
          <w:lang w:eastAsia="sl-SI"/>
        </w:rPr>
      </w:pPr>
      <w:r w:rsidRPr="00FC0C88">
        <w:rPr>
          <w:rFonts w:eastAsia="Times New Roman" w:cstheme="minorHAnsi"/>
          <w:b/>
          <w:lang w:eastAsia="sl-SI"/>
        </w:rPr>
        <w:t xml:space="preserve">(v primeru, da vlagatelj ni lastnik oziroma da ni 100 % lastnik zemljišča) </w:t>
      </w:r>
    </w:p>
    <w:p w14:paraId="005FE7A7" w14:textId="77777777" w:rsidR="00864683" w:rsidRPr="00FC0C88" w:rsidRDefault="00864683" w:rsidP="00864683">
      <w:pPr>
        <w:spacing w:line="276" w:lineRule="auto"/>
        <w:jc w:val="both"/>
        <w:rPr>
          <w:rFonts w:cstheme="minorHAnsi"/>
          <w:color w:val="0F0F0F"/>
        </w:rPr>
      </w:pPr>
    </w:p>
    <w:p w14:paraId="7A46ADAF" w14:textId="77777777" w:rsidR="00864683" w:rsidRPr="00FC0C88" w:rsidRDefault="00864683" w:rsidP="00864683">
      <w:pPr>
        <w:spacing w:line="276" w:lineRule="auto"/>
        <w:jc w:val="both"/>
        <w:rPr>
          <w:rFonts w:cstheme="minorHAnsi"/>
          <w:color w:val="0F0F0F"/>
        </w:rPr>
      </w:pPr>
    </w:p>
    <w:p w14:paraId="0481FF60" w14:textId="4D6059F7" w:rsidR="00864683" w:rsidRPr="00FC0C88" w:rsidRDefault="00864683" w:rsidP="00336639">
      <w:pPr>
        <w:spacing w:line="360" w:lineRule="auto"/>
        <w:jc w:val="both"/>
        <w:rPr>
          <w:rFonts w:cstheme="minorHAnsi"/>
          <w:color w:val="0F0F0F"/>
        </w:rPr>
      </w:pPr>
      <w:r w:rsidRPr="00FC0C88">
        <w:rPr>
          <w:rFonts w:cstheme="minorHAnsi"/>
          <w:color w:val="0F0F0F"/>
        </w:rPr>
        <w:t>Spodaj podpisani/-a _____________________________________________________</w:t>
      </w:r>
      <w:r w:rsidRPr="00FC0C88">
        <w:rPr>
          <w:rFonts w:cstheme="minorHAnsi"/>
          <w:color w:val="0F0F0F"/>
          <w:u w:val="single"/>
        </w:rPr>
        <w:tab/>
      </w:r>
      <w:r w:rsidR="00BC3D24" w:rsidRPr="00FC0C88">
        <w:rPr>
          <w:rFonts w:cstheme="minorHAnsi"/>
          <w:color w:val="0F0F0F"/>
          <w:u w:val="single"/>
        </w:rPr>
        <w:t>,</w:t>
      </w:r>
    </w:p>
    <w:p w14:paraId="7CB09C43" w14:textId="686387DF" w:rsidR="00FD1731" w:rsidRPr="00FC0C88" w:rsidRDefault="00BC3D24" w:rsidP="00336639">
      <w:pPr>
        <w:spacing w:line="360" w:lineRule="auto"/>
        <w:jc w:val="both"/>
        <w:rPr>
          <w:rFonts w:cstheme="minorHAnsi"/>
          <w:color w:val="0F0F0F"/>
        </w:rPr>
      </w:pPr>
      <w:r w:rsidRPr="00FC0C88">
        <w:rPr>
          <w:rFonts w:cstheme="minorHAnsi"/>
          <w:color w:val="0F0F0F"/>
        </w:rPr>
        <w:t>s</w:t>
      </w:r>
      <w:r w:rsidR="00864683" w:rsidRPr="00FC0C88">
        <w:rPr>
          <w:rFonts w:cstheme="minorHAnsi"/>
          <w:color w:val="0F0F0F"/>
        </w:rPr>
        <w:t>tanujoč</w:t>
      </w:r>
      <w:r w:rsidRPr="00FC0C88">
        <w:rPr>
          <w:rFonts w:cstheme="minorHAnsi"/>
          <w:color w:val="0F0F0F"/>
        </w:rPr>
        <w:t>/-a</w:t>
      </w:r>
      <w:r w:rsidR="00864683" w:rsidRPr="00FC0C88">
        <w:rPr>
          <w:rFonts w:cstheme="minorHAnsi"/>
          <w:color w:val="0F0F0F"/>
        </w:rPr>
        <w:t xml:space="preserve"> </w:t>
      </w:r>
      <w:r w:rsidR="00864683" w:rsidRPr="00FC0C88">
        <w:rPr>
          <w:rFonts w:cstheme="minorHAnsi"/>
          <w:color w:val="0F0F0F"/>
          <w:u w:val="single"/>
        </w:rPr>
        <w:tab/>
        <w:t>___________________________________________________________</w:t>
      </w:r>
      <w:r w:rsidR="00864683" w:rsidRPr="00FC0C88">
        <w:rPr>
          <w:rFonts w:cstheme="minorHAnsi"/>
          <w:color w:val="0F0F0F"/>
        </w:rPr>
        <w:t xml:space="preserve">, </w:t>
      </w:r>
    </w:p>
    <w:p w14:paraId="3E35FB9C" w14:textId="51FD6C9C" w:rsidR="00864683" w:rsidRPr="00FC0C88" w:rsidRDefault="00864683" w:rsidP="00336639">
      <w:pPr>
        <w:spacing w:line="360" w:lineRule="auto"/>
        <w:jc w:val="both"/>
        <w:rPr>
          <w:rFonts w:cstheme="minorHAnsi"/>
          <w:color w:val="0F0F0F"/>
        </w:rPr>
      </w:pPr>
      <w:r w:rsidRPr="00FC0C88">
        <w:rPr>
          <w:rFonts w:cstheme="minorHAnsi"/>
          <w:color w:val="0F0F0F"/>
        </w:rPr>
        <w:t>lastni</w:t>
      </w:r>
      <w:r w:rsidR="002F01E8" w:rsidRPr="00FC0C88">
        <w:rPr>
          <w:rFonts w:cstheme="minorHAnsi"/>
          <w:color w:val="0F0F0F"/>
        </w:rPr>
        <w:t>-</w:t>
      </w:r>
      <w:r w:rsidRPr="00FC0C88">
        <w:rPr>
          <w:rFonts w:cstheme="minorHAnsi"/>
          <w:color w:val="0F0F0F"/>
        </w:rPr>
        <w:t>k/</w:t>
      </w:r>
      <w:r w:rsidR="002F01E8" w:rsidRPr="00FC0C88">
        <w:rPr>
          <w:rFonts w:cstheme="minorHAnsi"/>
          <w:color w:val="0F0F0F"/>
        </w:rPr>
        <w:t>-ca oziroma</w:t>
      </w:r>
      <w:r w:rsidR="00FD1731" w:rsidRPr="00FC0C88">
        <w:rPr>
          <w:rFonts w:cstheme="minorHAnsi"/>
          <w:color w:val="0F0F0F"/>
        </w:rPr>
        <w:t xml:space="preserve"> </w:t>
      </w:r>
      <w:proofErr w:type="spellStart"/>
      <w:r w:rsidRPr="00FC0C88">
        <w:rPr>
          <w:rFonts w:cstheme="minorHAnsi"/>
          <w:color w:val="0F0F0F"/>
        </w:rPr>
        <w:t>solastni</w:t>
      </w:r>
      <w:proofErr w:type="spellEnd"/>
      <w:r w:rsidR="00BC3D24" w:rsidRPr="00FC0C88">
        <w:rPr>
          <w:rFonts w:cstheme="minorHAnsi"/>
          <w:color w:val="0F0F0F"/>
        </w:rPr>
        <w:t>-</w:t>
      </w:r>
      <w:r w:rsidRPr="00FC0C88">
        <w:rPr>
          <w:rFonts w:cstheme="minorHAnsi"/>
          <w:color w:val="0F0F0F"/>
        </w:rPr>
        <w:t>k</w:t>
      </w:r>
      <w:r w:rsidR="00BC3D24" w:rsidRPr="00FC0C88">
        <w:rPr>
          <w:rFonts w:cstheme="minorHAnsi"/>
          <w:color w:val="0F0F0F"/>
        </w:rPr>
        <w:t>/-ca</w:t>
      </w:r>
      <w:r w:rsidRPr="00FC0C88">
        <w:rPr>
          <w:rFonts w:cstheme="minorHAnsi"/>
          <w:color w:val="0F0F0F"/>
        </w:rPr>
        <w:t xml:space="preserve"> (ustrezno obkroži) parcele št. ______________</w:t>
      </w:r>
      <w:r w:rsidRPr="00FC0C88">
        <w:rPr>
          <w:rFonts w:cstheme="minorHAnsi"/>
          <w:color w:val="0F0F0F"/>
          <w:u w:val="single"/>
        </w:rPr>
        <w:tab/>
      </w:r>
      <w:r w:rsidR="002F01E8" w:rsidRPr="00FC0C88">
        <w:rPr>
          <w:rFonts w:cstheme="minorHAnsi"/>
          <w:color w:val="0F0F0F"/>
          <w:u w:val="single"/>
        </w:rPr>
        <w:t>,</w:t>
      </w:r>
      <w:r w:rsidR="00B93623" w:rsidRPr="00FC0C88">
        <w:rPr>
          <w:rFonts w:cstheme="minorHAnsi"/>
          <w:color w:val="0F0F0F"/>
          <w:u w:val="single"/>
        </w:rPr>
        <w:t xml:space="preserve"> </w:t>
      </w:r>
      <w:proofErr w:type="spellStart"/>
      <w:r w:rsidR="00B93623" w:rsidRPr="00FC0C88">
        <w:rPr>
          <w:rFonts w:cstheme="minorHAnsi"/>
          <w:color w:val="0F0F0F"/>
          <w:u w:val="single"/>
        </w:rPr>
        <w:t>k.o</w:t>
      </w:r>
      <w:proofErr w:type="spellEnd"/>
      <w:r w:rsidR="00B93623" w:rsidRPr="00FC0C88">
        <w:rPr>
          <w:rFonts w:cstheme="minorHAnsi"/>
          <w:color w:val="0F0F0F"/>
          <w:u w:val="single"/>
        </w:rPr>
        <w:t>.</w:t>
      </w:r>
      <w:r w:rsidRPr="00FC0C88">
        <w:rPr>
          <w:rFonts w:cstheme="minorHAnsi"/>
          <w:color w:val="0F0F0F"/>
        </w:rPr>
        <w:t xml:space="preserve"> </w:t>
      </w:r>
      <w:r w:rsidRPr="00FC0C88">
        <w:rPr>
          <w:rFonts w:cstheme="minorHAnsi"/>
          <w:color w:val="0F0F0F"/>
          <w:u w:val="single"/>
        </w:rPr>
        <w:tab/>
        <w:t>_________________</w:t>
      </w:r>
      <w:r w:rsidRPr="00FC0C88">
        <w:rPr>
          <w:rFonts w:cstheme="minorHAnsi"/>
          <w:color w:val="0F0F0F"/>
        </w:rPr>
        <w:t>, soglašam</w:t>
      </w:r>
      <w:r w:rsidR="00995E50" w:rsidRPr="00FC0C88">
        <w:rPr>
          <w:rFonts w:cstheme="minorHAnsi"/>
          <w:color w:val="0F0F0F"/>
        </w:rPr>
        <w:t xml:space="preserve">, da ______________________ (ime in priimek vlagatelja) </w:t>
      </w:r>
      <w:r w:rsidR="00995E50" w:rsidRPr="00FC0C88">
        <w:rPr>
          <w:rFonts w:eastAsia="Times New Roman" w:cstheme="minorHAnsi"/>
          <w:lang w:eastAsia="sl-SI"/>
        </w:rPr>
        <w:t xml:space="preserve">v skladu s prijavo na Javni razpis za sofinanciranje </w:t>
      </w:r>
      <w:r w:rsidR="00995E50" w:rsidRPr="00FC0C88">
        <w:rPr>
          <w:rFonts w:cstheme="minorHAnsi"/>
        </w:rPr>
        <w:t>nakupa hišnih črpališč komunalnih odpadnih voda na območju občine Horjul za leto 2025, postavi hišno črpališče</w:t>
      </w:r>
      <w:r w:rsidRPr="00FC0C88">
        <w:rPr>
          <w:rFonts w:cstheme="minorHAnsi"/>
          <w:color w:val="0F0F0F"/>
        </w:rPr>
        <w:t xml:space="preserve"> odpadnih voda na zgoraj navedenem zemljišču.</w:t>
      </w:r>
    </w:p>
    <w:p w14:paraId="4CF5F686" w14:textId="77777777" w:rsidR="00864683" w:rsidRPr="00FC0C88" w:rsidRDefault="00864683" w:rsidP="00864683">
      <w:pPr>
        <w:spacing w:line="276" w:lineRule="auto"/>
        <w:jc w:val="both"/>
        <w:rPr>
          <w:rFonts w:cstheme="minorHAnsi"/>
          <w:color w:val="0F0F0F"/>
        </w:rPr>
      </w:pPr>
    </w:p>
    <w:p w14:paraId="12FF5151" w14:textId="77777777" w:rsidR="00864683" w:rsidRPr="00FC0C88" w:rsidRDefault="00864683" w:rsidP="00864683">
      <w:pPr>
        <w:spacing w:line="276" w:lineRule="auto"/>
        <w:jc w:val="both"/>
        <w:rPr>
          <w:rFonts w:cstheme="minorHAnsi"/>
          <w:color w:val="0F0F0F"/>
        </w:rPr>
      </w:pPr>
    </w:p>
    <w:tbl>
      <w:tblPr>
        <w:tblW w:w="0" w:type="auto"/>
        <w:tblLayout w:type="fixed"/>
        <w:tblCellMar>
          <w:left w:w="70" w:type="dxa"/>
          <w:right w:w="70" w:type="dxa"/>
        </w:tblCellMar>
        <w:tblLook w:val="0000" w:firstRow="0" w:lastRow="0" w:firstColumn="0" w:lastColumn="0" w:noHBand="0" w:noVBand="0"/>
      </w:tblPr>
      <w:tblGrid>
        <w:gridCol w:w="4606"/>
        <w:gridCol w:w="4606"/>
      </w:tblGrid>
      <w:tr w:rsidR="00FD1731" w:rsidRPr="00FC0C88" w14:paraId="30CE87D7" w14:textId="77777777" w:rsidTr="00F12761">
        <w:trPr>
          <w:trHeight w:val="572"/>
        </w:trPr>
        <w:tc>
          <w:tcPr>
            <w:tcW w:w="4606" w:type="dxa"/>
          </w:tcPr>
          <w:p w14:paraId="3157A71C" w14:textId="10376CAC" w:rsidR="00FD1731" w:rsidRPr="00FC0C88" w:rsidRDefault="00FF6519" w:rsidP="00F12761">
            <w:pPr>
              <w:tabs>
                <w:tab w:val="left" w:pos="708"/>
                <w:tab w:val="center" w:pos="4536"/>
                <w:tab w:val="right" w:pos="9072"/>
              </w:tabs>
              <w:spacing w:after="0" w:line="240" w:lineRule="auto"/>
              <w:ind w:left="360"/>
              <w:rPr>
                <w:rFonts w:eastAsia="Times New Roman" w:cstheme="minorHAnsi"/>
                <w:lang w:eastAsia="sl-SI"/>
              </w:rPr>
            </w:pPr>
            <w:r w:rsidRPr="00FC0C88">
              <w:rPr>
                <w:rFonts w:eastAsia="Times New Roman" w:cstheme="minorHAnsi"/>
                <w:lang w:eastAsia="sl-SI"/>
              </w:rPr>
              <w:t>Datum: _______________</w:t>
            </w:r>
          </w:p>
        </w:tc>
        <w:tc>
          <w:tcPr>
            <w:tcW w:w="4606" w:type="dxa"/>
          </w:tcPr>
          <w:p w14:paraId="0AB2ABA0" w14:textId="77777777" w:rsidR="00FD1731" w:rsidRPr="00FC0C88" w:rsidRDefault="00FD1731" w:rsidP="00F12761">
            <w:pPr>
              <w:spacing w:after="0" w:line="240" w:lineRule="auto"/>
              <w:ind w:left="360"/>
              <w:rPr>
                <w:rFonts w:eastAsia="Times New Roman" w:cstheme="minorHAnsi"/>
                <w:bCs/>
                <w:lang w:eastAsia="sl-SI"/>
              </w:rPr>
            </w:pPr>
            <w:r w:rsidRPr="00FC0C88">
              <w:rPr>
                <w:rFonts w:eastAsia="Times New Roman" w:cstheme="minorHAnsi"/>
                <w:bCs/>
                <w:lang w:eastAsia="sl-SI"/>
              </w:rPr>
              <w:t>___________________________________</w:t>
            </w:r>
          </w:p>
          <w:p w14:paraId="036ED36C" w14:textId="572E5067" w:rsidR="00FD1731" w:rsidRPr="00FC0C88" w:rsidRDefault="00FD1731" w:rsidP="00F12761">
            <w:pPr>
              <w:tabs>
                <w:tab w:val="left" w:pos="708"/>
                <w:tab w:val="center" w:pos="4536"/>
                <w:tab w:val="right" w:pos="9072"/>
              </w:tabs>
              <w:spacing w:after="0" w:line="240" w:lineRule="auto"/>
              <w:ind w:left="360"/>
              <w:rPr>
                <w:rFonts w:eastAsia="Times New Roman" w:cstheme="minorHAnsi"/>
                <w:lang w:eastAsia="sl-SI"/>
              </w:rPr>
            </w:pPr>
            <w:r w:rsidRPr="00FC0C88">
              <w:rPr>
                <w:rFonts w:eastAsia="Times New Roman" w:cstheme="minorHAnsi"/>
                <w:lang w:eastAsia="sl-SI"/>
              </w:rPr>
              <w:t>(</w:t>
            </w:r>
            <w:r w:rsidR="00995E50" w:rsidRPr="00FC0C88">
              <w:rPr>
                <w:rFonts w:eastAsia="Times New Roman" w:cstheme="minorHAnsi"/>
                <w:lang w:eastAsia="sl-SI"/>
              </w:rPr>
              <w:t>Podpis lastni-</w:t>
            </w:r>
            <w:proofErr w:type="spellStart"/>
            <w:r w:rsidR="00995E50" w:rsidRPr="00FC0C88">
              <w:rPr>
                <w:rFonts w:eastAsia="Times New Roman" w:cstheme="minorHAnsi"/>
                <w:lang w:eastAsia="sl-SI"/>
              </w:rPr>
              <w:t>ka</w:t>
            </w:r>
            <w:proofErr w:type="spellEnd"/>
            <w:r w:rsidR="00995E50" w:rsidRPr="00FC0C88">
              <w:rPr>
                <w:rFonts w:eastAsia="Times New Roman" w:cstheme="minorHAnsi"/>
                <w:lang w:eastAsia="sl-SI"/>
              </w:rPr>
              <w:t>/-</w:t>
            </w:r>
            <w:proofErr w:type="spellStart"/>
            <w:r w:rsidR="00995E50" w:rsidRPr="00FC0C88">
              <w:rPr>
                <w:rFonts w:eastAsia="Times New Roman" w:cstheme="minorHAnsi"/>
                <w:lang w:eastAsia="sl-SI"/>
              </w:rPr>
              <w:t>ce</w:t>
            </w:r>
            <w:proofErr w:type="spellEnd"/>
            <w:r w:rsidR="00995E50" w:rsidRPr="00FC0C88">
              <w:rPr>
                <w:rFonts w:eastAsia="Times New Roman" w:cstheme="minorHAnsi"/>
                <w:lang w:eastAsia="sl-SI"/>
              </w:rPr>
              <w:t xml:space="preserve"> oziroma </w:t>
            </w:r>
            <w:proofErr w:type="spellStart"/>
            <w:r w:rsidR="00995E50" w:rsidRPr="00FC0C88">
              <w:rPr>
                <w:rFonts w:eastAsia="Times New Roman" w:cstheme="minorHAnsi"/>
                <w:lang w:eastAsia="sl-SI"/>
              </w:rPr>
              <w:t>solastni-ka</w:t>
            </w:r>
            <w:proofErr w:type="spellEnd"/>
            <w:r w:rsidR="00995E50" w:rsidRPr="00FC0C88">
              <w:rPr>
                <w:rFonts w:eastAsia="Times New Roman" w:cstheme="minorHAnsi"/>
                <w:lang w:eastAsia="sl-SI"/>
              </w:rPr>
              <w:t>/-</w:t>
            </w:r>
            <w:proofErr w:type="spellStart"/>
            <w:r w:rsidR="00995E50" w:rsidRPr="00FC0C88">
              <w:rPr>
                <w:rFonts w:eastAsia="Times New Roman" w:cstheme="minorHAnsi"/>
                <w:lang w:eastAsia="sl-SI"/>
              </w:rPr>
              <w:t>ce</w:t>
            </w:r>
            <w:proofErr w:type="spellEnd"/>
            <w:r w:rsidR="00995E50" w:rsidRPr="00FC0C88">
              <w:rPr>
                <w:rFonts w:eastAsia="Times New Roman" w:cstheme="minorHAnsi"/>
                <w:lang w:eastAsia="sl-SI"/>
              </w:rPr>
              <w:t>)</w:t>
            </w:r>
          </w:p>
          <w:p w14:paraId="4DB195D9" w14:textId="77777777" w:rsidR="00FD1731" w:rsidRPr="00FC0C88" w:rsidRDefault="00FD1731" w:rsidP="00F12761">
            <w:pPr>
              <w:tabs>
                <w:tab w:val="left" w:pos="708"/>
                <w:tab w:val="center" w:pos="4536"/>
                <w:tab w:val="right" w:pos="9072"/>
              </w:tabs>
              <w:spacing w:after="0" w:line="240" w:lineRule="auto"/>
              <w:ind w:left="1064"/>
              <w:jc w:val="center"/>
              <w:rPr>
                <w:rFonts w:eastAsia="Times New Roman" w:cstheme="minorHAnsi"/>
                <w:lang w:eastAsia="sl-SI"/>
              </w:rPr>
            </w:pPr>
          </w:p>
        </w:tc>
      </w:tr>
    </w:tbl>
    <w:p w14:paraId="7D9B4B4C" w14:textId="77777777" w:rsidR="00864683" w:rsidRPr="0035657A" w:rsidRDefault="00864683" w:rsidP="00864683">
      <w:pPr>
        <w:spacing w:line="276" w:lineRule="auto"/>
        <w:jc w:val="both"/>
        <w:rPr>
          <w:rFonts w:cstheme="minorHAnsi"/>
          <w:color w:val="0F0F0F"/>
          <w:sz w:val="24"/>
        </w:rPr>
      </w:pPr>
    </w:p>
    <w:p w14:paraId="6F231D4B" w14:textId="77777777" w:rsidR="002F01E8" w:rsidRPr="0035657A" w:rsidRDefault="002F01E8" w:rsidP="002F01E8">
      <w:pPr>
        <w:spacing w:after="0" w:line="240" w:lineRule="auto"/>
        <w:rPr>
          <w:rFonts w:eastAsia="Times New Roman" w:cstheme="minorHAnsi"/>
          <w:lang w:eastAsia="sl-SI"/>
        </w:rPr>
      </w:pPr>
    </w:p>
    <w:p w14:paraId="3127B0CC" w14:textId="77777777" w:rsidR="002F01E8" w:rsidRPr="0035657A" w:rsidRDefault="002F01E8" w:rsidP="002F01E8">
      <w:pPr>
        <w:spacing w:after="0" w:line="240" w:lineRule="auto"/>
        <w:rPr>
          <w:rFonts w:eastAsia="Times New Roman" w:cstheme="minorHAnsi"/>
          <w:lang w:eastAsia="sl-SI"/>
        </w:rPr>
      </w:pPr>
    </w:p>
    <w:p w14:paraId="5AB640F9" w14:textId="77777777" w:rsidR="002F01E8" w:rsidRPr="0035657A" w:rsidRDefault="002F01E8" w:rsidP="002F01E8">
      <w:pPr>
        <w:spacing w:after="0" w:line="240" w:lineRule="auto"/>
        <w:rPr>
          <w:rFonts w:eastAsia="Times New Roman" w:cstheme="minorHAnsi"/>
          <w:lang w:eastAsia="sl-SI"/>
        </w:rPr>
      </w:pPr>
    </w:p>
    <w:p w14:paraId="1D8B165A" w14:textId="77777777" w:rsidR="002F01E8" w:rsidRPr="0035657A" w:rsidRDefault="002F01E8" w:rsidP="002F01E8">
      <w:pPr>
        <w:spacing w:after="0" w:line="240" w:lineRule="auto"/>
        <w:ind w:left="3540" w:firstLine="708"/>
        <w:rPr>
          <w:rFonts w:eastAsia="Times New Roman" w:cstheme="minorHAnsi"/>
          <w:lang w:eastAsia="sl-SI"/>
        </w:rPr>
      </w:pPr>
    </w:p>
    <w:p w14:paraId="7BE5483E" w14:textId="77777777" w:rsidR="002F01E8" w:rsidRPr="0035657A" w:rsidRDefault="002F01E8" w:rsidP="002F01E8">
      <w:pPr>
        <w:spacing w:after="0" w:line="240" w:lineRule="auto"/>
        <w:ind w:left="3540" w:firstLine="708"/>
        <w:rPr>
          <w:rFonts w:eastAsia="Times New Roman" w:cstheme="minorHAnsi"/>
          <w:lang w:eastAsia="sl-SI"/>
        </w:rPr>
      </w:pPr>
    </w:p>
    <w:p w14:paraId="261172A7" w14:textId="77777777" w:rsidR="002F01E8" w:rsidRPr="0035657A" w:rsidRDefault="002F01E8" w:rsidP="002F01E8">
      <w:pPr>
        <w:spacing w:after="0" w:line="240" w:lineRule="auto"/>
        <w:ind w:left="3540" w:firstLine="708"/>
        <w:rPr>
          <w:rFonts w:eastAsia="Times New Roman" w:cstheme="minorHAnsi"/>
          <w:lang w:eastAsia="sl-SI"/>
        </w:rPr>
      </w:pPr>
    </w:p>
    <w:p w14:paraId="67C048C3" w14:textId="77777777" w:rsidR="002F01E8" w:rsidRPr="0035657A" w:rsidRDefault="002F01E8" w:rsidP="002F01E8">
      <w:pPr>
        <w:spacing w:after="0" w:line="240" w:lineRule="auto"/>
        <w:ind w:left="3540" w:firstLine="708"/>
        <w:rPr>
          <w:rFonts w:eastAsia="Times New Roman" w:cstheme="minorHAnsi"/>
          <w:lang w:eastAsia="sl-SI"/>
        </w:rPr>
      </w:pPr>
    </w:p>
    <w:p w14:paraId="4DE121E5" w14:textId="77777777" w:rsidR="00864683" w:rsidRPr="0035657A" w:rsidRDefault="00864683" w:rsidP="00864683">
      <w:pPr>
        <w:spacing w:line="276" w:lineRule="auto"/>
        <w:jc w:val="both"/>
        <w:rPr>
          <w:rFonts w:cstheme="minorHAnsi"/>
          <w:color w:val="0F0F0F"/>
          <w:sz w:val="24"/>
        </w:rPr>
      </w:pPr>
    </w:p>
    <w:p w14:paraId="50DE3225" w14:textId="77777777" w:rsidR="00864683" w:rsidRPr="0035657A" w:rsidRDefault="00864683" w:rsidP="00864683">
      <w:pPr>
        <w:spacing w:line="276" w:lineRule="auto"/>
        <w:jc w:val="both"/>
        <w:rPr>
          <w:rFonts w:cstheme="minorHAnsi"/>
          <w:color w:val="0F0F0F"/>
          <w:sz w:val="24"/>
        </w:rPr>
      </w:pPr>
    </w:p>
    <w:p w14:paraId="77369B1E" w14:textId="77777777" w:rsidR="00864683" w:rsidRPr="0035657A" w:rsidRDefault="00864683" w:rsidP="00864683">
      <w:pPr>
        <w:spacing w:line="276" w:lineRule="auto"/>
        <w:jc w:val="both"/>
        <w:rPr>
          <w:rFonts w:cstheme="minorHAnsi"/>
          <w:color w:val="0F0F0F"/>
          <w:sz w:val="24"/>
        </w:rPr>
      </w:pPr>
    </w:p>
    <w:p w14:paraId="04E9BA66" w14:textId="77777777" w:rsidR="00864683" w:rsidRPr="0035657A" w:rsidRDefault="00864683" w:rsidP="00864683">
      <w:pPr>
        <w:spacing w:line="276" w:lineRule="auto"/>
        <w:jc w:val="both"/>
        <w:rPr>
          <w:rFonts w:cstheme="minorHAnsi"/>
          <w:color w:val="0F0F0F"/>
          <w:sz w:val="24"/>
        </w:rPr>
      </w:pPr>
    </w:p>
    <w:p w14:paraId="4B9FC80B" w14:textId="77777777" w:rsidR="00864683" w:rsidRPr="0035657A" w:rsidRDefault="00864683" w:rsidP="00864683">
      <w:pPr>
        <w:spacing w:line="276" w:lineRule="auto"/>
        <w:jc w:val="both"/>
        <w:rPr>
          <w:rFonts w:cstheme="minorHAnsi"/>
          <w:color w:val="0F0F0F"/>
          <w:sz w:val="24"/>
        </w:rPr>
      </w:pPr>
    </w:p>
    <w:p w14:paraId="4BCA2CC8" w14:textId="77777777" w:rsidR="00864683" w:rsidRPr="0035657A" w:rsidRDefault="00864683" w:rsidP="00864683">
      <w:pPr>
        <w:spacing w:line="276" w:lineRule="auto"/>
        <w:jc w:val="both"/>
        <w:rPr>
          <w:rFonts w:cstheme="minorHAnsi"/>
          <w:color w:val="0F0F0F"/>
          <w:sz w:val="24"/>
        </w:rPr>
      </w:pPr>
    </w:p>
    <w:p w14:paraId="2624C5E1" w14:textId="77777777" w:rsidR="00864683" w:rsidRPr="0035657A" w:rsidRDefault="00864683" w:rsidP="00864683">
      <w:pPr>
        <w:spacing w:line="276" w:lineRule="auto"/>
        <w:jc w:val="both"/>
        <w:rPr>
          <w:rFonts w:cstheme="minorHAnsi"/>
          <w:color w:val="0F0F0F"/>
          <w:sz w:val="24"/>
        </w:rPr>
      </w:pPr>
    </w:p>
    <w:p w14:paraId="019D74EB" w14:textId="77777777" w:rsidR="00864683" w:rsidRPr="0035657A" w:rsidRDefault="00864683" w:rsidP="00864683">
      <w:pPr>
        <w:spacing w:line="276" w:lineRule="auto"/>
        <w:jc w:val="both"/>
        <w:rPr>
          <w:rFonts w:cstheme="minorHAnsi"/>
          <w:color w:val="0F0F0F"/>
          <w:sz w:val="24"/>
          <w:u w:val="single"/>
        </w:rPr>
        <w:sectPr w:rsidR="00864683" w:rsidRPr="0035657A" w:rsidSect="00864683">
          <w:headerReference w:type="default" r:id="rId10"/>
          <w:pgSz w:w="11910" w:h="16830"/>
          <w:pgMar w:top="800" w:right="1133" w:bottom="280" w:left="1275" w:header="0" w:footer="0" w:gutter="0"/>
          <w:cols w:space="708"/>
        </w:sectPr>
      </w:pPr>
    </w:p>
    <w:p w14:paraId="6BBE75B4" w14:textId="77777777" w:rsidR="002F01E8" w:rsidRPr="0035657A" w:rsidRDefault="002F01E8" w:rsidP="002F01E8">
      <w:pPr>
        <w:spacing w:after="210" w:line="240" w:lineRule="auto"/>
        <w:contextualSpacing/>
        <w:jc w:val="right"/>
        <w:rPr>
          <w:rFonts w:eastAsia="Times New Roman" w:cstheme="minorHAnsi"/>
          <w:i/>
          <w:iCs/>
          <w:lang w:eastAsia="sl-SI"/>
        </w:rPr>
      </w:pPr>
      <w:r w:rsidRPr="0035657A">
        <w:rPr>
          <w:rFonts w:eastAsia="Times New Roman" w:cstheme="minorHAnsi"/>
          <w:i/>
          <w:iCs/>
          <w:lang w:eastAsia="sl-SI"/>
        </w:rPr>
        <w:lastRenderedPageBreak/>
        <w:t>Priloga 4</w:t>
      </w:r>
    </w:p>
    <w:p w14:paraId="04B66159" w14:textId="77777777" w:rsidR="002F01E8" w:rsidRPr="0035657A" w:rsidRDefault="002F01E8" w:rsidP="002F01E8">
      <w:pPr>
        <w:spacing w:after="0" w:line="240" w:lineRule="auto"/>
        <w:outlineLvl w:val="1"/>
        <w:rPr>
          <w:rFonts w:eastAsia="Times New Roman" w:cstheme="minorHAnsi"/>
          <w:b/>
          <w:bCs/>
          <w:lang w:eastAsia="sl-SI"/>
        </w:rPr>
      </w:pPr>
    </w:p>
    <w:p w14:paraId="63C1369F" w14:textId="297178E1" w:rsidR="002F01E8" w:rsidRPr="0035657A" w:rsidRDefault="002F01E8" w:rsidP="002F01E8">
      <w:pPr>
        <w:spacing w:after="0" w:line="240" w:lineRule="auto"/>
        <w:outlineLvl w:val="1"/>
        <w:rPr>
          <w:rFonts w:eastAsia="Times New Roman" w:cstheme="minorHAnsi"/>
          <w:b/>
          <w:lang w:eastAsia="sl-SI"/>
        </w:rPr>
      </w:pPr>
      <w:r w:rsidRPr="0035657A">
        <w:rPr>
          <w:rFonts w:eastAsia="Times New Roman" w:cstheme="minorHAnsi"/>
          <w:b/>
          <w:sz w:val="28"/>
          <w:szCs w:val="28"/>
          <w:lang w:eastAsia="sl-SI"/>
        </w:rPr>
        <w:t>SOGLASJE JP VOKA SNAGA D.O.O.</w:t>
      </w:r>
    </w:p>
    <w:p w14:paraId="065960CF" w14:textId="77777777" w:rsidR="002F01E8" w:rsidRPr="0035657A" w:rsidRDefault="002F01E8" w:rsidP="002F01E8">
      <w:pPr>
        <w:tabs>
          <w:tab w:val="left" w:pos="708"/>
          <w:tab w:val="center" w:pos="4536"/>
          <w:tab w:val="right" w:pos="9072"/>
        </w:tabs>
        <w:spacing w:after="0" w:line="240" w:lineRule="auto"/>
        <w:rPr>
          <w:rFonts w:eastAsia="Times New Roman" w:cstheme="minorHAnsi"/>
          <w:lang w:eastAsia="sl-SI"/>
        </w:rPr>
      </w:pPr>
    </w:p>
    <w:p w14:paraId="2DE3A005" w14:textId="77777777" w:rsidR="002F01E8" w:rsidRPr="0035657A" w:rsidRDefault="002F01E8" w:rsidP="002F01E8">
      <w:pPr>
        <w:tabs>
          <w:tab w:val="left" w:pos="708"/>
          <w:tab w:val="center" w:pos="4536"/>
          <w:tab w:val="right" w:pos="9072"/>
        </w:tabs>
        <w:spacing w:after="0" w:line="240" w:lineRule="auto"/>
        <w:rPr>
          <w:rFonts w:eastAsia="Times New Roman" w:cstheme="minorHAnsi"/>
          <w:lang w:eastAsia="sl-SI"/>
        </w:rPr>
      </w:pPr>
    </w:p>
    <w:p w14:paraId="107EA9D9" w14:textId="77777777" w:rsidR="002F01E8" w:rsidRPr="0035657A" w:rsidRDefault="002F01E8" w:rsidP="002F01E8">
      <w:pPr>
        <w:tabs>
          <w:tab w:val="left" w:pos="708"/>
          <w:tab w:val="center" w:pos="4536"/>
          <w:tab w:val="right" w:pos="9072"/>
        </w:tabs>
        <w:spacing w:after="0" w:line="240" w:lineRule="auto"/>
        <w:rPr>
          <w:rFonts w:eastAsia="Times New Roman" w:cstheme="minorHAnsi"/>
          <w:lang w:eastAsia="sl-SI"/>
        </w:rPr>
      </w:pPr>
    </w:p>
    <w:p w14:paraId="7DC6E262" w14:textId="701FA59D" w:rsidR="00C70CE2" w:rsidRPr="00FC0C88" w:rsidRDefault="002F01E8" w:rsidP="002F01E8">
      <w:pPr>
        <w:spacing w:line="276" w:lineRule="auto"/>
        <w:jc w:val="both"/>
        <w:rPr>
          <w:rFonts w:cstheme="minorHAnsi"/>
          <w:color w:val="0F0F0F"/>
        </w:rPr>
      </w:pPr>
      <w:r w:rsidRPr="00FC0C88">
        <w:rPr>
          <w:rFonts w:eastAsia="Times New Roman" w:cstheme="minorHAnsi"/>
          <w:bCs/>
          <w:lang w:eastAsia="sl-SI"/>
        </w:rPr>
        <w:t xml:space="preserve">Priložite kopijo soglasja </w:t>
      </w:r>
      <w:r w:rsidR="00C70CE2" w:rsidRPr="00FC0C88">
        <w:rPr>
          <w:rFonts w:eastAsia="Calibri" w:cstheme="minorHAnsi"/>
        </w:rPr>
        <w:t>upravljavca kanalizacijskega sistema (</w:t>
      </w:r>
      <w:r w:rsidRPr="00FC0C88">
        <w:rPr>
          <w:rFonts w:cstheme="minorHAnsi"/>
          <w:color w:val="0F0F0F"/>
        </w:rPr>
        <w:t>JP VOKA SNAGA d.o.o.</w:t>
      </w:r>
      <w:r w:rsidR="00C70CE2" w:rsidRPr="00FC0C88">
        <w:rPr>
          <w:rFonts w:cstheme="minorHAnsi"/>
          <w:color w:val="0F0F0F"/>
        </w:rPr>
        <w:t>)</w:t>
      </w:r>
      <w:r w:rsidRPr="00FC0C88">
        <w:rPr>
          <w:rFonts w:cstheme="minorHAnsi"/>
          <w:color w:val="0F0F0F"/>
        </w:rPr>
        <w:t xml:space="preserve"> </w:t>
      </w:r>
      <w:r w:rsidR="00C70CE2" w:rsidRPr="00FC0C88">
        <w:rPr>
          <w:rFonts w:eastAsia="Calibri" w:cstheme="minorHAnsi"/>
        </w:rPr>
        <w:t xml:space="preserve">za vgradnjo </w:t>
      </w:r>
      <w:r w:rsidR="006F1653" w:rsidRPr="00FC0C88">
        <w:rPr>
          <w:rFonts w:eastAsia="Calibri" w:cstheme="minorHAnsi"/>
        </w:rPr>
        <w:t xml:space="preserve">hišnega </w:t>
      </w:r>
      <w:r w:rsidR="00C70CE2" w:rsidRPr="00FC0C88">
        <w:rPr>
          <w:rFonts w:eastAsia="Calibri" w:cstheme="minorHAnsi"/>
        </w:rPr>
        <w:t xml:space="preserve">črpališča </w:t>
      </w:r>
      <w:r w:rsidR="00C70CE2" w:rsidRPr="00FC0C88">
        <w:rPr>
          <w:rFonts w:cstheme="minorHAnsi"/>
          <w:color w:val="0F0F0F"/>
        </w:rPr>
        <w:t xml:space="preserve">kot dokazilo o priključitvi na kanalizacijsko omrežje </w:t>
      </w:r>
      <w:r w:rsidR="00C70CE2" w:rsidRPr="00FC0C88">
        <w:rPr>
          <w:rFonts w:eastAsia="Calibri" w:cstheme="minorHAnsi"/>
        </w:rPr>
        <w:t>(soglasje se pridobi po oddani vlogi za izdajo soglasja k priklopu).</w:t>
      </w:r>
    </w:p>
    <w:p w14:paraId="41729566" w14:textId="77777777" w:rsidR="00C70CE2" w:rsidRPr="0035657A" w:rsidRDefault="00C70CE2" w:rsidP="002F01E8">
      <w:pPr>
        <w:spacing w:line="276" w:lineRule="auto"/>
        <w:jc w:val="both"/>
        <w:rPr>
          <w:rFonts w:cstheme="minorHAnsi"/>
          <w:color w:val="0F0F0F"/>
          <w:sz w:val="24"/>
        </w:rPr>
      </w:pPr>
    </w:p>
    <w:p w14:paraId="451874A2" w14:textId="77777777" w:rsidR="00C70CE2" w:rsidRPr="0035657A" w:rsidRDefault="00C70CE2" w:rsidP="002F01E8">
      <w:pPr>
        <w:spacing w:line="276" w:lineRule="auto"/>
        <w:jc w:val="both"/>
        <w:rPr>
          <w:rFonts w:cstheme="minorHAnsi"/>
          <w:color w:val="0F0F0F"/>
          <w:sz w:val="24"/>
        </w:rPr>
      </w:pPr>
    </w:p>
    <w:p w14:paraId="3788BAE2" w14:textId="71E1B948" w:rsidR="002F01E8" w:rsidRPr="0035657A" w:rsidRDefault="002F01E8" w:rsidP="002F01E8">
      <w:pPr>
        <w:tabs>
          <w:tab w:val="left" w:pos="708"/>
          <w:tab w:val="center" w:pos="4536"/>
          <w:tab w:val="right" w:pos="9072"/>
        </w:tabs>
        <w:spacing w:after="0" w:line="240" w:lineRule="auto"/>
        <w:jc w:val="both"/>
        <w:rPr>
          <w:rFonts w:eastAsia="Times New Roman" w:cstheme="minorHAnsi"/>
          <w:bCs/>
          <w:lang w:eastAsia="sl-SI"/>
        </w:rPr>
      </w:pPr>
    </w:p>
    <w:p w14:paraId="3D38D197" w14:textId="77777777" w:rsidR="002F01E8" w:rsidRPr="0035657A" w:rsidRDefault="002F01E8" w:rsidP="002F01E8">
      <w:pPr>
        <w:tabs>
          <w:tab w:val="left" w:pos="708"/>
          <w:tab w:val="center" w:pos="4536"/>
          <w:tab w:val="right" w:pos="9072"/>
        </w:tabs>
        <w:spacing w:after="0" w:line="240" w:lineRule="auto"/>
        <w:jc w:val="both"/>
        <w:rPr>
          <w:rFonts w:eastAsia="Times New Roman" w:cstheme="minorHAnsi"/>
          <w:bCs/>
          <w:lang w:eastAsia="sl-SI"/>
        </w:rPr>
      </w:pPr>
    </w:p>
    <w:p w14:paraId="40B412DA" w14:textId="77777777" w:rsidR="002F01E8" w:rsidRPr="0035657A" w:rsidRDefault="002F01E8" w:rsidP="002F01E8">
      <w:pPr>
        <w:spacing w:line="276" w:lineRule="auto"/>
        <w:jc w:val="both"/>
        <w:rPr>
          <w:rFonts w:cstheme="minorHAnsi"/>
          <w:color w:val="0F0F0F"/>
          <w:sz w:val="24"/>
          <w:highlight w:val="yellow"/>
        </w:rPr>
      </w:pPr>
    </w:p>
    <w:p w14:paraId="57440119" w14:textId="77777777" w:rsidR="002F01E8" w:rsidRPr="0035657A" w:rsidRDefault="002F01E8" w:rsidP="002F01E8">
      <w:pPr>
        <w:spacing w:line="276" w:lineRule="auto"/>
        <w:jc w:val="both"/>
        <w:rPr>
          <w:rFonts w:cstheme="minorHAnsi"/>
          <w:color w:val="0F0F0F"/>
          <w:sz w:val="24"/>
          <w:highlight w:val="yellow"/>
        </w:rPr>
      </w:pPr>
    </w:p>
    <w:p w14:paraId="66EAF5FE" w14:textId="77777777" w:rsidR="002F01E8" w:rsidRPr="0035657A" w:rsidRDefault="002F01E8" w:rsidP="002F01E8">
      <w:pPr>
        <w:spacing w:line="276" w:lineRule="auto"/>
        <w:jc w:val="both"/>
        <w:rPr>
          <w:rFonts w:cstheme="minorHAnsi"/>
          <w:color w:val="0F0F0F"/>
          <w:sz w:val="24"/>
          <w:highlight w:val="yellow"/>
        </w:rPr>
      </w:pPr>
    </w:p>
    <w:p w14:paraId="344C3C9F" w14:textId="77777777" w:rsidR="002F01E8" w:rsidRPr="0035657A" w:rsidRDefault="002F01E8">
      <w:pPr>
        <w:rPr>
          <w:rFonts w:cstheme="minorHAnsi"/>
          <w:i/>
          <w:iCs/>
          <w:color w:val="0F0F0F"/>
        </w:rPr>
      </w:pPr>
      <w:r w:rsidRPr="0035657A">
        <w:rPr>
          <w:rFonts w:cstheme="minorHAnsi"/>
          <w:i/>
          <w:iCs/>
          <w:color w:val="0F0F0F"/>
        </w:rPr>
        <w:br w:type="page"/>
      </w:r>
    </w:p>
    <w:p w14:paraId="330D0704" w14:textId="601AA747" w:rsidR="00864683" w:rsidRPr="0035657A" w:rsidRDefault="00864683" w:rsidP="004A1534">
      <w:pPr>
        <w:tabs>
          <w:tab w:val="left" w:pos="6987"/>
        </w:tabs>
        <w:spacing w:line="276" w:lineRule="auto"/>
        <w:jc w:val="right"/>
        <w:rPr>
          <w:rFonts w:cstheme="minorHAnsi"/>
          <w:i/>
          <w:iCs/>
          <w:color w:val="0F0F0F"/>
        </w:rPr>
      </w:pPr>
      <w:r w:rsidRPr="0035657A">
        <w:rPr>
          <w:rFonts w:cstheme="minorHAnsi"/>
          <w:i/>
          <w:iCs/>
          <w:color w:val="0F0F0F"/>
        </w:rPr>
        <w:lastRenderedPageBreak/>
        <w:t xml:space="preserve">Priloga </w:t>
      </w:r>
      <w:r w:rsidR="002F01E8" w:rsidRPr="0035657A">
        <w:rPr>
          <w:rFonts w:cstheme="minorHAnsi"/>
          <w:i/>
          <w:iCs/>
          <w:color w:val="0F0F0F"/>
        </w:rPr>
        <w:t>5</w:t>
      </w:r>
    </w:p>
    <w:p w14:paraId="15D305DD" w14:textId="77777777" w:rsidR="00864683" w:rsidRPr="00492B23" w:rsidRDefault="00864683" w:rsidP="00C63E00">
      <w:pPr>
        <w:tabs>
          <w:tab w:val="left" w:pos="6987"/>
        </w:tabs>
        <w:spacing w:after="80" w:line="276" w:lineRule="auto"/>
        <w:rPr>
          <w:rFonts w:cstheme="minorHAnsi"/>
          <w:b/>
          <w:color w:val="0F0F0F"/>
          <w:sz w:val="28"/>
          <w:szCs w:val="28"/>
        </w:rPr>
      </w:pPr>
      <w:r w:rsidRPr="00492B23">
        <w:rPr>
          <w:rFonts w:cstheme="minorHAnsi"/>
          <w:b/>
          <w:bCs/>
          <w:color w:val="0F0F0F"/>
          <w:sz w:val="28"/>
          <w:szCs w:val="28"/>
        </w:rPr>
        <w:t>VZOREC POGODBE</w:t>
      </w:r>
    </w:p>
    <w:p w14:paraId="5B94A7DB" w14:textId="77777777" w:rsidR="00864683" w:rsidRPr="00492B23" w:rsidRDefault="00864683" w:rsidP="004A1534">
      <w:pPr>
        <w:tabs>
          <w:tab w:val="left" w:pos="6987"/>
        </w:tabs>
        <w:spacing w:after="80" w:line="276" w:lineRule="auto"/>
        <w:jc w:val="center"/>
        <w:rPr>
          <w:rFonts w:cstheme="minorHAnsi"/>
          <w:b/>
          <w:color w:val="0F0F0F"/>
          <w:sz w:val="28"/>
          <w:szCs w:val="28"/>
          <w:u w:val="thick"/>
        </w:rPr>
        <w:sectPr w:rsidR="00864683" w:rsidRPr="00492B23" w:rsidSect="00864683">
          <w:pgSz w:w="11910" w:h="16830"/>
          <w:pgMar w:top="1060" w:right="1133" w:bottom="280" w:left="1275" w:header="866" w:footer="0" w:gutter="0"/>
          <w:cols w:space="708"/>
        </w:sectPr>
      </w:pPr>
    </w:p>
    <w:p w14:paraId="70F85BB7" w14:textId="77777777" w:rsidR="00864683" w:rsidRPr="0035657A" w:rsidRDefault="00864683" w:rsidP="00864683">
      <w:pPr>
        <w:tabs>
          <w:tab w:val="left" w:pos="6987"/>
        </w:tabs>
        <w:spacing w:line="276" w:lineRule="auto"/>
        <w:jc w:val="both"/>
        <w:rPr>
          <w:rFonts w:cstheme="minorHAnsi"/>
          <w:b/>
          <w:color w:val="0F0F0F"/>
          <w:sz w:val="24"/>
        </w:rPr>
        <w:sectPr w:rsidR="00864683" w:rsidRPr="0035657A" w:rsidSect="00864683">
          <w:type w:val="continuous"/>
          <w:pgSz w:w="11910" w:h="16830"/>
          <w:pgMar w:top="1060" w:right="1133" w:bottom="280" w:left="1275" w:header="866" w:footer="0" w:gutter="0"/>
          <w:cols w:num="2" w:space="708" w:equalWidth="0">
            <w:col w:w="7711" w:space="451"/>
            <w:col w:w="1340"/>
          </w:cols>
        </w:sectPr>
      </w:pPr>
    </w:p>
    <w:p w14:paraId="02E36F8C" w14:textId="77777777" w:rsidR="00864683" w:rsidRPr="00FC0C88" w:rsidRDefault="00864683" w:rsidP="00FC0C88">
      <w:pPr>
        <w:tabs>
          <w:tab w:val="left" w:pos="6987"/>
        </w:tabs>
        <w:spacing w:line="276" w:lineRule="auto"/>
        <w:jc w:val="both"/>
        <w:rPr>
          <w:rFonts w:cstheme="minorHAnsi"/>
          <w:color w:val="0F0F0F"/>
        </w:rPr>
      </w:pPr>
      <w:r w:rsidRPr="00FC0C88">
        <w:rPr>
          <w:rFonts w:cstheme="minorHAnsi"/>
          <w:b/>
          <w:bCs/>
          <w:color w:val="0F0F0F"/>
        </w:rPr>
        <w:t>Občina Horjul, Občinski trg 1, 1354 Horjul</w:t>
      </w:r>
      <w:r w:rsidRPr="00FC0C88">
        <w:rPr>
          <w:rFonts w:cstheme="minorHAnsi"/>
          <w:color w:val="0F0F0F"/>
        </w:rPr>
        <w:t>, ki jo zastopa župan Janko Prebil, davčna št.: SI19084951, matična št.: 13312180000 (v nadaljevanju: Občina)</w:t>
      </w:r>
    </w:p>
    <w:p w14:paraId="6A3B0F45" w14:textId="000ADFFA" w:rsidR="00864683" w:rsidRPr="00FC0C88" w:rsidRDefault="004A1534" w:rsidP="00FC0C88">
      <w:pPr>
        <w:tabs>
          <w:tab w:val="left" w:pos="6987"/>
        </w:tabs>
        <w:spacing w:line="276" w:lineRule="auto"/>
        <w:jc w:val="both"/>
        <w:rPr>
          <w:rFonts w:cstheme="minorHAnsi"/>
          <w:color w:val="0F0F0F"/>
        </w:rPr>
      </w:pPr>
      <w:r w:rsidRPr="00FC0C88">
        <w:rPr>
          <w:rFonts w:cstheme="minorHAnsi"/>
          <w:color w:val="0F0F0F"/>
        </w:rPr>
        <w:t>i</w:t>
      </w:r>
      <w:r w:rsidR="00864683" w:rsidRPr="00FC0C88">
        <w:rPr>
          <w:rFonts w:cstheme="minorHAnsi"/>
          <w:color w:val="0F0F0F"/>
        </w:rPr>
        <w:t>n</w:t>
      </w:r>
    </w:p>
    <w:p w14:paraId="76C5B9DC" w14:textId="77777777" w:rsidR="00864683" w:rsidRPr="00FC0C88" w:rsidRDefault="00864683" w:rsidP="00FC0C88">
      <w:pPr>
        <w:tabs>
          <w:tab w:val="left" w:pos="6987"/>
        </w:tabs>
        <w:spacing w:line="276" w:lineRule="auto"/>
        <w:jc w:val="both"/>
        <w:rPr>
          <w:rFonts w:cstheme="minorHAnsi"/>
          <w:color w:val="0F0F0F"/>
        </w:rPr>
      </w:pPr>
      <w:r w:rsidRPr="00FC0C88">
        <w:rPr>
          <w:rFonts w:cstheme="minorHAnsi"/>
          <w:color w:val="0F0F0F"/>
        </w:rPr>
        <w:t>Ime in priimek_____________________________________________________________</w:t>
      </w:r>
    </w:p>
    <w:p w14:paraId="1A781E11" w14:textId="77777777" w:rsidR="00864683" w:rsidRPr="00FC0C88" w:rsidRDefault="00864683" w:rsidP="00FC0C88">
      <w:pPr>
        <w:tabs>
          <w:tab w:val="left" w:pos="6987"/>
        </w:tabs>
        <w:spacing w:line="276" w:lineRule="auto"/>
        <w:jc w:val="both"/>
        <w:rPr>
          <w:rFonts w:cstheme="minorHAnsi"/>
          <w:color w:val="0F0F0F"/>
        </w:rPr>
      </w:pPr>
      <w:r w:rsidRPr="00FC0C88">
        <w:rPr>
          <w:rFonts w:cstheme="minorHAnsi"/>
          <w:color w:val="0F0F0F"/>
        </w:rPr>
        <w:t>rojen/-a ________________________________, davčna št.______________________</w:t>
      </w:r>
    </w:p>
    <w:p w14:paraId="0D263072" w14:textId="77777777" w:rsidR="00864683" w:rsidRPr="00FC0C88" w:rsidRDefault="00864683" w:rsidP="00FC0C88">
      <w:pPr>
        <w:tabs>
          <w:tab w:val="left" w:pos="6987"/>
        </w:tabs>
        <w:spacing w:line="276" w:lineRule="auto"/>
        <w:jc w:val="both"/>
        <w:rPr>
          <w:rFonts w:cstheme="minorHAnsi"/>
          <w:color w:val="0F0F0F"/>
        </w:rPr>
      </w:pPr>
      <w:r w:rsidRPr="00FC0C88">
        <w:rPr>
          <w:rFonts w:cstheme="minorHAnsi"/>
          <w:color w:val="0F0F0F"/>
        </w:rPr>
        <w:t>(v nadaljevanju: Upravičenec)</w:t>
      </w:r>
    </w:p>
    <w:p w14:paraId="0D1D36B8" w14:textId="77777777" w:rsidR="00864683" w:rsidRPr="00FC0C88" w:rsidRDefault="00864683" w:rsidP="00FC0C88">
      <w:pPr>
        <w:tabs>
          <w:tab w:val="left" w:pos="6987"/>
        </w:tabs>
        <w:spacing w:line="276" w:lineRule="auto"/>
        <w:jc w:val="both"/>
        <w:rPr>
          <w:rFonts w:cstheme="minorHAnsi"/>
          <w:color w:val="0F0F0F"/>
        </w:rPr>
      </w:pPr>
      <w:r w:rsidRPr="00FC0C88">
        <w:rPr>
          <w:rFonts w:cstheme="minorHAnsi"/>
          <w:color w:val="0F0F0F"/>
        </w:rPr>
        <w:t>skleneta in dogovorita naslednjo</w:t>
      </w:r>
    </w:p>
    <w:p w14:paraId="73679991" w14:textId="77AB71E0" w:rsidR="004A1534" w:rsidRPr="00FC0C88" w:rsidRDefault="00864683" w:rsidP="00FC0C88">
      <w:pPr>
        <w:tabs>
          <w:tab w:val="left" w:pos="6987"/>
        </w:tabs>
        <w:spacing w:line="276" w:lineRule="auto"/>
        <w:jc w:val="both"/>
        <w:rPr>
          <w:rFonts w:cstheme="minorHAnsi"/>
          <w:color w:val="0F0F0F"/>
        </w:rPr>
      </w:pPr>
      <w:r w:rsidRPr="00FC0C88">
        <w:rPr>
          <w:rFonts w:cstheme="minorHAnsi"/>
          <w:b/>
          <w:bCs/>
          <w:color w:val="0F0F0F"/>
        </w:rPr>
        <w:t xml:space="preserve">POGODBO ŠT. </w:t>
      </w:r>
      <w:r w:rsidRPr="00FC0C88">
        <w:rPr>
          <w:rFonts w:cstheme="minorHAnsi"/>
          <w:color w:val="0F0F0F"/>
        </w:rPr>
        <w:t>____________________________</w:t>
      </w:r>
    </w:p>
    <w:p w14:paraId="77B1A54B" w14:textId="77777777" w:rsidR="00E8459B" w:rsidRPr="00FC0C88" w:rsidRDefault="00E8459B" w:rsidP="00864683">
      <w:pPr>
        <w:tabs>
          <w:tab w:val="left" w:pos="6987"/>
        </w:tabs>
        <w:spacing w:line="276" w:lineRule="auto"/>
        <w:jc w:val="both"/>
        <w:rPr>
          <w:rFonts w:cstheme="minorHAnsi"/>
          <w:color w:val="0F0F0F"/>
        </w:rPr>
      </w:pPr>
    </w:p>
    <w:p w14:paraId="5D7ABF12" w14:textId="4900FB97" w:rsidR="004A1534" w:rsidRPr="00FC0C88" w:rsidRDefault="00864683" w:rsidP="004A1534">
      <w:pPr>
        <w:tabs>
          <w:tab w:val="left" w:pos="6987"/>
        </w:tabs>
        <w:spacing w:after="0" w:line="276" w:lineRule="auto"/>
        <w:jc w:val="center"/>
        <w:rPr>
          <w:rFonts w:cstheme="minorHAnsi"/>
          <w:b/>
          <w:bCs/>
          <w:color w:val="0F0F0F"/>
        </w:rPr>
      </w:pPr>
      <w:r w:rsidRPr="00FC0C88">
        <w:rPr>
          <w:rFonts w:cstheme="minorHAnsi"/>
          <w:b/>
          <w:bCs/>
          <w:color w:val="0F0F0F"/>
        </w:rPr>
        <w:t>o sofinanciranju nakupa HIŠNEGA ČRPALIŠČA</w:t>
      </w:r>
    </w:p>
    <w:p w14:paraId="495F8D22" w14:textId="77777777" w:rsidR="00E8459B" w:rsidRPr="00FC0C88" w:rsidRDefault="00E8459B" w:rsidP="004A1534">
      <w:pPr>
        <w:tabs>
          <w:tab w:val="left" w:pos="6987"/>
        </w:tabs>
        <w:spacing w:after="0" w:line="276" w:lineRule="auto"/>
        <w:jc w:val="center"/>
        <w:rPr>
          <w:rFonts w:cstheme="minorHAnsi"/>
          <w:b/>
          <w:bCs/>
          <w:color w:val="0F0F0F"/>
        </w:rPr>
      </w:pPr>
    </w:p>
    <w:p w14:paraId="455B1723" w14:textId="77777777" w:rsidR="00864683" w:rsidRPr="00FC0C88" w:rsidRDefault="00864683" w:rsidP="006F1653">
      <w:pPr>
        <w:numPr>
          <w:ilvl w:val="0"/>
          <w:numId w:val="7"/>
        </w:numPr>
        <w:tabs>
          <w:tab w:val="left" w:pos="6987"/>
        </w:tabs>
        <w:spacing w:after="0" w:line="276" w:lineRule="auto"/>
        <w:jc w:val="center"/>
        <w:rPr>
          <w:rFonts w:cstheme="minorHAnsi"/>
          <w:color w:val="0F0F0F"/>
        </w:rPr>
      </w:pPr>
      <w:r w:rsidRPr="00FC0C88">
        <w:rPr>
          <w:rFonts w:cstheme="minorHAnsi"/>
          <w:color w:val="0F0F0F"/>
        </w:rPr>
        <w:t>člen</w:t>
      </w:r>
    </w:p>
    <w:p w14:paraId="52937BCC" w14:textId="77777777" w:rsidR="00864683" w:rsidRPr="00FC0C88" w:rsidRDefault="00864683" w:rsidP="00FC0C88">
      <w:pPr>
        <w:tabs>
          <w:tab w:val="left" w:pos="6987"/>
        </w:tabs>
        <w:spacing w:after="0" w:line="276" w:lineRule="auto"/>
        <w:jc w:val="both"/>
        <w:rPr>
          <w:rFonts w:cstheme="minorHAnsi"/>
          <w:color w:val="0F0F0F"/>
        </w:rPr>
      </w:pPr>
      <w:r w:rsidRPr="00FC0C88">
        <w:rPr>
          <w:rFonts w:cstheme="minorHAnsi"/>
          <w:color w:val="0F0F0F"/>
        </w:rPr>
        <w:t>Pogodbeni stranki uvodoma ugotavljata:</w:t>
      </w:r>
    </w:p>
    <w:p w14:paraId="7F011207" w14:textId="77777777" w:rsidR="00864683" w:rsidRPr="00FC0C88" w:rsidRDefault="00864683" w:rsidP="00FC0C88">
      <w:pPr>
        <w:numPr>
          <w:ilvl w:val="0"/>
          <w:numId w:val="8"/>
        </w:numPr>
        <w:tabs>
          <w:tab w:val="left" w:pos="6987"/>
        </w:tabs>
        <w:spacing w:after="0" w:line="276" w:lineRule="auto"/>
        <w:jc w:val="both"/>
        <w:rPr>
          <w:rFonts w:cstheme="minorHAnsi"/>
          <w:color w:val="0F0F0F"/>
        </w:rPr>
      </w:pPr>
      <w:r w:rsidRPr="00FC0C88">
        <w:rPr>
          <w:rFonts w:cstheme="minorHAnsi"/>
          <w:color w:val="0F0F0F"/>
        </w:rPr>
        <w:t>da je Občina na občinski spletni strani www.horjul.si objavila Javni razpis za sofinanciranje hišnega črpališča (v nadaljevanju: črpališče) na območju Občine Horjul v letu 2025,</w:t>
      </w:r>
    </w:p>
    <w:p w14:paraId="671D9D56" w14:textId="77777777" w:rsidR="00864683" w:rsidRPr="00FC0C88" w:rsidRDefault="00864683" w:rsidP="00FC0C88">
      <w:pPr>
        <w:numPr>
          <w:ilvl w:val="0"/>
          <w:numId w:val="8"/>
        </w:numPr>
        <w:tabs>
          <w:tab w:val="left" w:pos="6987"/>
        </w:tabs>
        <w:spacing w:after="0" w:line="276" w:lineRule="auto"/>
        <w:jc w:val="both"/>
        <w:rPr>
          <w:rFonts w:cstheme="minorHAnsi"/>
          <w:color w:val="0F0F0F"/>
        </w:rPr>
      </w:pPr>
      <w:r w:rsidRPr="00FC0C88">
        <w:rPr>
          <w:rFonts w:cstheme="minorHAnsi"/>
          <w:color w:val="0F0F0F"/>
        </w:rPr>
        <w:t>da se je Upravičenec v roku prijavil na javni razpis za sofinanciranje nakupa črpališča, za kar se mu odobri sredstva.</w:t>
      </w:r>
    </w:p>
    <w:p w14:paraId="4217970F" w14:textId="77777777" w:rsidR="004A1534" w:rsidRPr="00FC0C88" w:rsidRDefault="004A1534" w:rsidP="00FC0C88">
      <w:pPr>
        <w:tabs>
          <w:tab w:val="left" w:pos="6987"/>
        </w:tabs>
        <w:spacing w:after="0" w:line="276" w:lineRule="auto"/>
        <w:ind w:left="360"/>
        <w:jc w:val="both"/>
        <w:rPr>
          <w:rFonts w:cstheme="minorHAnsi"/>
          <w:color w:val="0F0F0F"/>
        </w:rPr>
      </w:pPr>
    </w:p>
    <w:p w14:paraId="7629E3C0" w14:textId="77777777" w:rsidR="00864683" w:rsidRPr="00FC0C88" w:rsidRDefault="00864683" w:rsidP="00FC0C88">
      <w:pPr>
        <w:numPr>
          <w:ilvl w:val="0"/>
          <w:numId w:val="7"/>
        </w:numPr>
        <w:tabs>
          <w:tab w:val="left" w:pos="6987"/>
        </w:tabs>
        <w:spacing w:after="0" w:line="276" w:lineRule="auto"/>
        <w:jc w:val="center"/>
        <w:rPr>
          <w:rFonts w:cstheme="minorHAnsi"/>
          <w:color w:val="0F0F0F"/>
        </w:rPr>
      </w:pPr>
      <w:r w:rsidRPr="00FC0C88">
        <w:rPr>
          <w:rFonts w:cstheme="minorHAnsi"/>
          <w:color w:val="0F0F0F"/>
        </w:rPr>
        <w:t>člen</w:t>
      </w:r>
    </w:p>
    <w:p w14:paraId="40133217" w14:textId="77777777" w:rsidR="00864683" w:rsidRPr="00FC0C88" w:rsidRDefault="00864683" w:rsidP="00FC0C88">
      <w:pPr>
        <w:tabs>
          <w:tab w:val="left" w:pos="6987"/>
        </w:tabs>
        <w:spacing w:after="0" w:line="276" w:lineRule="auto"/>
        <w:jc w:val="both"/>
        <w:rPr>
          <w:rFonts w:cstheme="minorHAnsi"/>
          <w:color w:val="0F0F0F"/>
        </w:rPr>
      </w:pPr>
      <w:r w:rsidRPr="00FC0C88">
        <w:rPr>
          <w:rFonts w:cstheme="minorHAnsi"/>
          <w:color w:val="0F0F0F"/>
        </w:rPr>
        <w:t xml:space="preserve">Pogodbeni stranki se s to pogodbo dogovorita, da Občina sofinancira nakup Upravičenčevega črpališča na način, kot to izhaja iz odločbe št. __________________ z dne _________________. Upravičenec v pritožbenem roku ni vložil pritožbe na odločbo, zato postane odločba z dnem _______________ pravnomočna in dokončna. </w:t>
      </w:r>
    </w:p>
    <w:p w14:paraId="24FCF00C" w14:textId="77777777" w:rsidR="004A1534" w:rsidRPr="00FC0C88" w:rsidRDefault="004A1534" w:rsidP="00FC0C88">
      <w:pPr>
        <w:tabs>
          <w:tab w:val="left" w:pos="6987"/>
        </w:tabs>
        <w:spacing w:after="0" w:line="276" w:lineRule="auto"/>
        <w:jc w:val="both"/>
        <w:rPr>
          <w:rFonts w:cstheme="minorHAnsi"/>
          <w:color w:val="0F0F0F"/>
        </w:rPr>
      </w:pPr>
    </w:p>
    <w:p w14:paraId="3B756137" w14:textId="77777777" w:rsidR="00864683" w:rsidRPr="00FC0C88" w:rsidRDefault="00864683" w:rsidP="00FC0C88">
      <w:pPr>
        <w:numPr>
          <w:ilvl w:val="0"/>
          <w:numId w:val="7"/>
        </w:numPr>
        <w:tabs>
          <w:tab w:val="left" w:pos="6987"/>
        </w:tabs>
        <w:spacing w:after="0" w:line="276" w:lineRule="auto"/>
        <w:jc w:val="center"/>
        <w:rPr>
          <w:rFonts w:cstheme="minorHAnsi"/>
          <w:color w:val="0F0F0F"/>
        </w:rPr>
      </w:pPr>
      <w:r w:rsidRPr="00FC0C88">
        <w:rPr>
          <w:rFonts w:cstheme="minorHAnsi"/>
          <w:color w:val="0F0F0F"/>
        </w:rPr>
        <w:t>člen</w:t>
      </w:r>
    </w:p>
    <w:p w14:paraId="45C028D2" w14:textId="6801E984" w:rsidR="00864683" w:rsidRPr="00FC0C88" w:rsidRDefault="00864683" w:rsidP="00FC0C88">
      <w:pPr>
        <w:tabs>
          <w:tab w:val="left" w:pos="6987"/>
        </w:tabs>
        <w:spacing w:after="0" w:line="276" w:lineRule="auto"/>
        <w:jc w:val="both"/>
        <w:rPr>
          <w:rFonts w:cstheme="minorHAnsi"/>
          <w:color w:val="0F0F0F"/>
        </w:rPr>
      </w:pPr>
      <w:r w:rsidRPr="00FC0C88">
        <w:rPr>
          <w:rFonts w:cstheme="minorHAnsi"/>
          <w:color w:val="0F0F0F"/>
        </w:rPr>
        <w:t>Občina na podlagi javnega razpisa za sofinanciranje nakupa črpališča ter prejete dokumentacije (in dopolnitev) upravičencu (ime, priimek,</w:t>
      </w:r>
      <w:r w:rsidR="00F57267" w:rsidRPr="00FC0C88">
        <w:rPr>
          <w:rFonts w:cstheme="minorHAnsi"/>
          <w:color w:val="0F0F0F"/>
        </w:rPr>
        <w:t xml:space="preserve"> </w:t>
      </w:r>
      <w:r w:rsidRPr="00FC0C88">
        <w:rPr>
          <w:rFonts w:cstheme="minorHAnsi"/>
          <w:color w:val="0F0F0F"/>
        </w:rPr>
        <w:t>naslov)</w:t>
      </w:r>
      <w:r w:rsidR="00F57267" w:rsidRPr="00FC0C88">
        <w:rPr>
          <w:rFonts w:cstheme="minorHAnsi"/>
          <w:color w:val="0F0F0F"/>
        </w:rPr>
        <w:t xml:space="preserve"> </w:t>
      </w:r>
      <w:r w:rsidRPr="00FC0C88">
        <w:rPr>
          <w:rFonts w:cstheme="minorHAnsi"/>
          <w:color w:val="0F0F0F"/>
        </w:rPr>
        <w:t xml:space="preserve">____________________________________________________ , 1354 Horjul za nakup črpališča (lokacija naložbe: koordinate x in y ali parcelna št. in </w:t>
      </w:r>
      <w:proofErr w:type="spellStart"/>
      <w:r w:rsidRPr="00FC0C88">
        <w:rPr>
          <w:rFonts w:cstheme="minorHAnsi"/>
          <w:color w:val="0F0F0F"/>
        </w:rPr>
        <w:t>k.o</w:t>
      </w:r>
      <w:proofErr w:type="spellEnd"/>
      <w:r w:rsidRPr="00FC0C88">
        <w:rPr>
          <w:rFonts w:cstheme="minorHAnsi"/>
          <w:color w:val="0F0F0F"/>
        </w:rPr>
        <w:t>.) _________________ ___________________________________________________________________________</w:t>
      </w:r>
      <w:r w:rsidR="006F1653" w:rsidRPr="00FC0C88">
        <w:rPr>
          <w:rFonts w:cstheme="minorHAnsi"/>
          <w:color w:val="0F0F0F"/>
        </w:rPr>
        <w:t xml:space="preserve"> </w:t>
      </w:r>
      <w:r w:rsidRPr="00FC0C88">
        <w:rPr>
          <w:rFonts w:cstheme="minorHAnsi"/>
          <w:color w:val="0F0F0F"/>
        </w:rPr>
        <w:t xml:space="preserve">v letu 2025 odobri </w:t>
      </w:r>
      <w:proofErr w:type="spellStart"/>
      <w:r w:rsidRPr="00FC0C88">
        <w:rPr>
          <w:rFonts w:cstheme="minorHAnsi"/>
          <w:color w:val="0F0F0F"/>
        </w:rPr>
        <w:t>sofinancerska</w:t>
      </w:r>
      <w:proofErr w:type="spellEnd"/>
      <w:r w:rsidRPr="00FC0C88">
        <w:rPr>
          <w:rFonts w:cstheme="minorHAnsi"/>
          <w:color w:val="0F0F0F"/>
        </w:rPr>
        <w:t xml:space="preserve"> sredstva v višini _________</w:t>
      </w:r>
      <w:r w:rsidR="00F57267" w:rsidRPr="00FC0C88">
        <w:rPr>
          <w:rFonts w:cstheme="minorHAnsi"/>
          <w:color w:val="0F0F0F"/>
        </w:rPr>
        <w:t>__</w:t>
      </w:r>
      <w:r w:rsidRPr="00FC0C88">
        <w:rPr>
          <w:rFonts w:cstheme="minorHAnsi"/>
          <w:color w:val="0F0F0F"/>
        </w:rPr>
        <w:t>_________ EUR.</w:t>
      </w:r>
    </w:p>
    <w:p w14:paraId="732F5B91" w14:textId="77777777" w:rsidR="004A1534" w:rsidRPr="00FC0C88" w:rsidRDefault="004A1534" w:rsidP="00FC0C88">
      <w:pPr>
        <w:tabs>
          <w:tab w:val="left" w:pos="6987"/>
        </w:tabs>
        <w:spacing w:after="0" w:line="276" w:lineRule="auto"/>
        <w:jc w:val="both"/>
        <w:rPr>
          <w:rFonts w:cstheme="minorHAnsi"/>
          <w:color w:val="0F0F0F"/>
        </w:rPr>
      </w:pPr>
    </w:p>
    <w:p w14:paraId="499B72BF" w14:textId="77777777" w:rsidR="00864683" w:rsidRPr="00FC0C88" w:rsidRDefault="00864683" w:rsidP="00FC0C88">
      <w:pPr>
        <w:numPr>
          <w:ilvl w:val="0"/>
          <w:numId w:val="7"/>
        </w:numPr>
        <w:tabs>
          <w:tab w:val="left" w:pos="6987"/>
        </w:tabs>
        <w:spacing w:after="0" w:line="276" w:lineRule="auto"/>
        <w:jc w:val="center"/>
        <w:rPr>
          <w:rFonts w:cstheme="minorHAnsi"/>
          <w:color w:val="0F0F0F"/>
        </w:rPr>
      </w:pPr>
      <w:r w:rsidRPr="00FC0C88">
        <w:rPr>
          <w:rFonts w:cstheme="minorHAnsi"/>
          <w:color w:val="0F0F0F"/>
        </w:rPr>
        <w:t>člen</w:t>
      </w:r>
    </w:p>
    <w:p w14:paraId="73DA4ADE" w14:textId="3BD28467" w:rsidR="00E90C05" w:rsidRDefault="00E90C05" w:rsidP="00FC0C88">
      <w:pPr>
        <w:tabs>
          <w:tab w:val="left" w:pos="6987"/>
        </w:tabs>
        <w:spacing w:after="0" w:line="276" w:lineRule="auto"/>
        <w:jc w:val="both"/>
        <w:rPr>
          <w:rFonts w:cstheme="minorHAnsi"/>
          <w:color w:val="0F0F0F"/>
        </w:rPr>
      </w:pPr>
      <w:r w:rsidRPr="00FC0C88">
        <w:rPr>
          <w:rFonts w:cstheme="minorHAnsi"/>
          <w:color w:val="0F0F0F"/>
        </w:rPr>
        <w:t xml:space="preserve">Na podlagi odločbe št. ___________ in podpisane pogodbe o sofinanciranju nakupa hišnega črpališča, bo </w:t>
      </w:r>
      <w:r w:rsidR="00864683" w:rsidRPr="00FC0C88">
        <w:rPr>
          <w:rFonts w:cstheme="minorHAnsi"/>
          <w:color w:val="0F0F0F"/>
        </w:rPr>
        <w:t>Občina</w:t>
      </w:r>
      <w:r w:rsidRPr="00FC0C88">
        <w:rPr>
          <w:rFonts w:cstheme="minorHAnsi"/>
          <w:color w:val="0F0F0F"/>
        </w:rPr>
        <w:t xml:space="preserve"> Horjul</w:t>
      </w:r>
      <w:r w:rsidR="00864683" w:rsidRPr="00FC0C88">
        <w:rPr>
          <w:rFonts w:cstheme="minorHAnsi"/>
          <w:color w:val="0F0F0F"/>
        </w:rPr>
        <w:t xml:space="preserve"> </w:t>
      </w:r>
      <w:proofErr w:type="spellStart"/>
      <w:r w:rsidR="00864683" w:rsidRPr="00FC0C88">
        <w:rPr>
          <w:rFonts w:cstheme="minorHAnsi"/>
          <w:color w:val="0F0F0F"/>
        </w:rPr>
        <w:t>sofinancerski</w:t>
      </w:r>
      <w:proofErr w:type="spellEnd"/>
      <w:r w:rsidR="00864683" w:rsidRPr="00FC0C88">
        <w:rPr>
          <w:rFonts w:cstheme="minorHAnsi"/>
          <w:color w:val="0F0F0F"/>
        </w:rPr>
        <w:t xml:space="preserve"> znesek nakazala na transakcijski račun </w:t>
      </w:r>
      <w:r w:rsidRPr="00FC0C88">
        <w:rPr>
          <w:rFonts w:cstheme="minorHAnsi"/>
          <w:color w:val="0F0F0F"/>
        </w:rPr>
        <w:t>u</w:t>
      </w:r>
      <w:r w:rsidR="00864683" w:rsidRPr="00FC0C88">
        <w:rPr>
          <w:rFonts w:cstheme="minorHAnsi"/>
          <w:color w:val="0F0F0F"/>
        </w:rPr>
        <w:t>pravičenca TRR _________________________________</w:t>
      </w:r>
      <w:r w:rsidR="00B84DB5" w:rsidRPr="00FC0C88">
        <w:rPr>
          <w:rFonts w:cstheme="minorHAnsi"/>
          <w:color w:val="0F0F0F"/>
        </w:rPr>
        <w:t>_______</w:t>
      </w:r>
      <w:r w:rsidR="00864683" w:rsidRPr="00FC0C88">
        <w:rPr>
          <w:rFonts w:cstheme="minorHAnsi"/>
          <w:color w:val="0F0F0F"/>
        </w:rPr>
        <w:t>,</w:t>
      </w:r>
      <w:r w:rsidR="006F1653" w:rsidRPr="00FC0C88">
        <w:rPr>
          <w:rFonts w:cstheme="minorHAnsi"/>
          <w:color w:val="0F0F0F"/>
        </w:rPr>
        <w:t xml:space="preserve"> </w:t>
      </w:r>
      <w:r w:rsidR="00864683" w:rsidRPr="00FC0C88">
        <w:rPr>
          <w:rFonts w:cstheme="minorHAnsi"/>
          <w:color w:val="0F0F0F"/>
        </w:rPr>
        <w:t>odprt pri banki ___________________</w:t>
      </w:r>
      <w:r w:rsidR="00B84DB5" w:rsidRPr="00FC0C88">
        <w:rPr>
          <w:rFonts w:cstheme="minorHAnsi"/>
          <w:color w:val="0F0F0F"/>
        </w:rPr>
        <w:t>_____</w:t>
      </w:r>
      <w:r w:rsidR="00864683" w:rsidRPr="00FC0C88">
        <w:rPr>
          <w:rFonts w:cstheme="minorHAnsi"/>
          <w:color w:val="0F0F0F"/>
        </w:rPr>
        <w:t>_____,</w:t>
      </w:r>
      <w:r w:rsidR="006F1653" w:rsidRPr="00FC0C88">
        <w:rPr>
          <w:rFonts w:cstheme="minorHAnsi"/>
          <w:color w:val="0F0F0F"/>
        </w:rPr>
        <w:t xml:space="preserve"> </w:t>
      </w:r>
      <w:r w:rsidRPr="00FC0C88">
        <w:rPr>
          <w:rFonts w:cstheme="minorHAnsi"/>
          <w:color w:val="0F0F0F"/>
        </w:rPr>
        <w:t>v znesku __________ €, najkasneje v roku 30 dni po podpisu te pogodbe.</w:t>
      </w:r>
    </w:p>
    <w:p w14:paraId="0205BBCC" w14:textId="77777777" w:rsidR="00FC0C88" w:rsidRPr="00FC0C88" w:rsidRDefault="00FC0C88" w:rsidP="00FC0C88">
      <w:pPr>
        <w:tabs>
          <w:tab w:val="left" w:pos="6987"/>
        </w:tabs>
        <w:spacing w:after="0" w:line="276" w:lineRule="auto"/>
        <w:jc w:val="both"/>
        <w:rPr>
          <w:rFonts w:cstheme="minorHAnsi"/>
          <w:color w:val="0F0F0F"/>
        </w:rPr>
      </w:pPr>
    </w:p>
    <w:p w14:paraId="3EA7D926" w14:textId="77777777" w:rsidR="00FC0C88" w:rsidRDefault="00FC0C88">
      <w:pPr>
        <w:rPr>
          <w:rFonts w:cstheme="minorHAnsi"/>
          <w:color w:val="0F0F0F"/>
        </w:rPr>
      </w:pPr>
      <w:r>
        <w:rPr>
          <w:rFonts w:cstheme="minorHAnsi"/>
          <w:color w:val="0F0F0F"/>
        </w:rPr>
        <w:br w:type="page"/>
      </w:r>
    </w:p>
    <w:p w14:paraId="0409EB92" w14:textId="310241EC" w:rsidR="00864683" w:rsidRPr="00FC0C88" w:rsidRDefault="00864683" w:rsidP="00FC0C88">
      <w:pPr>
        <w:pStyle w:val="Odstavekseznama"/>
        <w:numPr>
          <w:ilvl w:val="0"/>
          <w:numId w:val="7"/>
        </w:numPr>
        <w:tabs>
          <w:tab w:val="left" w:pos="6987"/>
        </w:tabs>
        <w:spacing w:after="0" w:line="276" w:lineRule="auto"/>
        <w:jc w:val="center"/>
        <w:rPr>
          <w:rFonts w:cstheme="minorHAnsi"/>
          <w:color w:val="0F0F0F"/>
        </w:rPr>
      </w:pPr>
      <w:r w:rsidRPr="00FC0C88">
        <w:rPr>
          <w:rFonts w:cstheme="minorHAnsi"/>
          <w:color w:val="0F0F0F"/>
        </w:rPr>
        <w:lastRenderedPageBreak/>
        <w:t>člen</w:t>
      </w:r>
    </w:p>
    <w:p w14:paraId="0B9EE7C1" w14:textId="77777777" w:rsidR="00864683" w:rsidRPr="00FC0C88" w:rsidRDefault="00864683" w:rsidP="00FC0C88">
      <w:pPr>
        <w:tabs>
          <w:tab w:val="left" w:pos="6987"/>
        </w:tabs>
        <w:spacing w:after="0" w:line="276" w:lineRule="auto"/>
        <w:jc w:val="both"/>
        <w:rPr>
          <w:rFonts w:cstheme="minorHAnsi"/>
          <w:color w:val="0F0F0F"/>
        </w:rPr>
      </w:pPr>
      <w:r w:rsidRPr="00FC0C88">
        <w:rPr>
          <w:rFonts w:cstheme="minorHAnsi"/>
          <w:color w:val="0F0F0F"/>
        </w:rPr>
        <w:t xml:space="preserve">Upravičenec se zavezuje, da bo </w:t>
      </w:r>
      <w:proofErr w:type="spellStart"/>
      <w:r w:rsidRPr="00FC0C88">
        <w:rPr>
          <w:rFonts w:cstheme="minorHAnsi"/>
          <w:color w:val="0F0F0F"/>
        </w:rPr>
        <w:t>sofinancerska</w:t>
      </w:r>
      <w:proofErr w:type="spellEnd"/>
      <w:r w:rsidRPr="00FC0C88">
        <w:rPr>
          <w:rFonts w:cstheme="minorHAnsi"/>
          <w:color w:val="0F0F0F"/>
        </w:rPr>
        <w:t xml:space="preserve"> sredstva za nakup črpališča po tej pogodbi porabil pod pogoji iz javnega razpisa, citiranega v prvi alineji 1. člena te pogodbe.</w:t>
      </w:r>
    </w:p>
    <w:p w14:paraId="71B742AD" w14:textId="6B47E90F" w:rsidR="00864683" w:rsidRPr="00FC0C88" w:rsidRDefault="00864683" w:rsidP="00FC0C88">
      <w:pPr>
        <w:tabs>
          <w:tab w:val="left" w:pos="6987"/>
        </w:tabs>
        <w:spacing w:after="0" w:line="276" w:lineRule="auto"/>
        <w:jc w:val="both"/>
        <w:rPr>
          <w:rFonts w:cstheme="minorHAnsi"/>
          <w:color w:val="0F0F0F"/>
        </w:rPr>
      </w:pPr>
      <w:r w:rsidRPr="00FC0C88">
        <w:rPr>
          <w:rFonts w:cstheme="minorHAnsi"/>
          <w:color w:val="0F0F0F"/>
        </w:rPr>
        <w:t>Upravičenec se zavezuje, da bo črpališče obratovalo skladno z navodili in predpisi ter da bo zagotavljal redno in izredno vzdrževanje črpališča.</w:t>
      </w:r>
    </w:p>
    <w:p w14:paraId="4694B06C" w14:textId="77777777" w:rsidR="004A1534" w:rsidRPr="00FC0C88" w:rsidRDefault="004A1534" w:rsidP="00FC0C88">
      <w:pPr>
        <w:tabs>
          <w:tab w:val="left" w:pos="6987"/>
        </w:tabs>
        <w:spacing w:after="0" w:line="276" w:lineRule="auto"/>
        <w:jc w:val="both"/>
        <w:rPr>
          <w:rFonts w:cstheme="minorHAnsi"/>
          <w:color w:val="0F0F0F"/>
        </w:rPr>
      </w:pPr>
    </w:p>
    <w:p w14:paraId="1E85ED59" w14:textId="77777777" w:rsidR="00864683" w:rsidRPr="00FC0C88" w:rsidRDefault="00864683" w:rsidP="00FC0C88">
      <w:pPr>
        <w:numPr>
          <w:ilvl w:val="0"/>
          <w:numId w:val="7"/>
        </w:numPr>
        <w:tabs>
          <w:tab w:val="left" w:pos="6987"/>
        </w:tabs>
        <w:spacing w:after="0" w:line="276" w:lineRule="auto"/>
        <w:jc w:val="center"/>
        <w:rPr>
          <w:rFonts w:cstheme="minorHAnsi"/>
          <w:color w:val="0F0F0F"/>
        </w:rPr>
      </w:pPr>
      <w:r w:rsidRPr="00FC0C88">
        <w:rPr>
          <w:rFonts w:cstheme="minorHAnsi"/>
          <w:color w:val="0F0F0F"/>
        </w:rPr>
        <w:t>člen</w:t>
      </w:r>
    </w:p>
    <w:p w14:paraId="12EF249C" w14:textId="77777777" w:rsidR="00864683" w:rsidRPr="00FC0C88" w:rsidRDefault="00864683" w:rsidP="00FC0C88">
      <w:pPr>
        <w:tabs>
          <w:tab w:val="left" w:pos="6987"/>
        </w:tabs>
        <w:spacing w:after="0" w:line="276" w:lineRule="auto"/>
        <w:jc w:val="both"/>
        <w:rPr>
          <w:rFonts w:cstheme="minorHAnsi"/>
          <w:color w:val="0F0F0F"/>
        </w:rPr>
      </w:pPr>
      <w:r w:rsidRPr="00FC0C88">
        <w:rPr>
          <w:rFonts w:cstheme="minorHAnsi"/>
          <w:color w:val="0F0F0F"/>
        </w:rPr>
        <w:t>Upravičenec se zaveže, da bo Občini nemudoma vrnil sredstva iz 3. člena te pogodbe, skupaj z zakonskimi zamudnimi obrestmi, od prejema sredstev dalje, v primeru:</w:t>
      </w:r>
    </w:p>
    <w:p w14:paraId="7B5C2DC4" w14:textId="1EAF5448" w:rsidR="00864683" w:rsidRPr="00FC0C88" w:rsidRDefault="00864683" w:rsidP="00FC0C88">
      <w:pPr>
        <w:pStyle w:val="Odstavekseznama"/>
        <w:numPr>
          <w:ilvl w:val="0"/>
          <w:numId w:val="20"/>
        </w:numPr>
        <w:tabs>
          <w:tab w:val="left" w:pos="6987"/>
        </w:tabs>
        <w:spacing w:after="0" w:line="276" w:lineRule="auto"/>
        <w:ind w:left="357" w:hanging="357"/>
        <w:jc w:val="both"/>
        <w:rPr>
          <w:rFonts w:cstheme="minorHAnsi"/>
          <w:color w:val="0F0F0F"/>
        </w:rPr>
      </w:pPr>
      <w:r w:rsidRPr="00FC0C88">
        <w:rPr>
          <w:rFonts w:cstheme="minorHAnsi"/>
          <w:color w:val="0F0F0F"/>
        </w:rPr>
        <w:t>nenamenske porabe sredstev,</w:t>
      </w:r>
    </w:p>
    <w:p w14:paraId="72EA40C7" w14:textId="77777777" w:rsidR="004A1534" w:rsidRPr="00FC0C88" w:rsidRDefault="00864683" w:rsidP="00FC0C88">
      <w:pPr>
        <w:pStyle w:val="Odstavekseznama"/>
        <w:numPr>
          <w:ilvl w:val="0"/>
          <w:numId w:val="20"/>
        </w:numPr>
        <w:tabs>
          <w:tab w:val="left" w:pos="6987"/>
        </w:tabs>
        <w:spacing w:after="0" w:line="276" w:lineRule="auto"/>
        <w:ind w:left="357" w:hanging="357"/>
        <w:jc w:val="both"/>
        <w:rPr>
          <w:rFonts w:cstheme="minorHAnsi"/>
          <w:color w:val="0F0F0F"/>
        </w:rPr>
      </w:pPr>
      <w:r w:rsidRPr="00FC0C88">
        <w:rPr>
          <w:rFonts w:cstheme="minorHAnsi"/>
          <w:color w:val="0F0F0F"/>
        </w:rPr>
        <w:t xml:space="preserve">navedbe netočnih ali zavajajočih podatkov za katerikoli namen pridobitve sredstev nakupa črpališča, </w:t>
      </w:r>
    </w:p>
    <w:p w14:paraId="3BCF2696" w14:textId="1FC3F760" w:rsidR="00864683" w:rsidRPr="00FC0C88" w:rsidRDefault="00864683" w:rsidP="00FC0C88">
      <w:pPr>
        <w:pStyle w:val="Odstavekseznama"/>
        <w:numPr>
          <w:ilvl w:val="0"/>
          <w:numId w:val="20"/>
        </w:numPr>
        <w:tabs>
          <w:tab w:val="left" w:pos="6987"/>
        </w:tabs>
        <w:spacing w:after="0" w:line="276" w:lineRule="auto"/>
        <w:ind w:left="357" w:hanging="357"/>
        <w:jc w:val="both"/>
        <w:rPr>
          <w:rFonts w:cstheme="minorHAnsi"/>
          <w:color w:val="0F0F0F"/>
        </w:rPr>
      </w:pPr>
      <w:r w:rsidRPr="00FC0C88">
        <w:rPr>
          <w:rFonts w:cstheme="minorHAnsi"/>
          <w:color w:val="0F0F0F"/>
        </w:rPr>
        <w:t>če investicije, za katero je upravičenec pridobil sredstva, ni dokončal oziroma jo je dokončal v bistveno manjšem obsegu, kot je predvideval v prijavi na razpis,</w:t>
      </w:r>
    </w:p>
    <w:p w14:paraId="1508136C" w14:textId="60A0F90A" w:rsidR="00864683" w:rsidRPr="00FC0C88" w:rsidRDefault="00864683" w:rsidP="00FC0C88">
      <w:pPr>
        <w:pStyle w:val="Odstavekseznama"/>
        <w:numPr>
          <w:ilvl w:val="0"/>
          <w:numId w:val="20"/>
        </w:numPr>
        <w:tabs>
          <w:tab w:val="left" w:pos="6987"/>
        </w:tabs>
        <w:spacing w:after="0" w:line="276" w:lineRule="auto"/>
        <w:ind w:left="357" w:hanging="357"/>
        <w:jc w:val="both"/>
        <w:rPr>
          <w:rFonts w:cstheme="minorHAnsi"/>
          <w:color w:val="0F0F0F"/>
        </w:rPr>
      </w:pPr>
      <w:r w:rsidRPr="00FC0C88">
        <w:rPr>
          <w:rFonts w:cstheme="minorHAnsi"/>
          <w:color w:val="0F0F0F"/>
        </w:rPr>
        <w:t>neizpolnjevanja oziroma kršitve razpisnih in/ali pogodbenih obveznosti,</w:t>
      </w:r>
    </w:p>
    <w:p w14:paraId="683EF25E" w14:textId="0E144603" w:rsidR="00864683" w:rsidRPr="00FC0C88" w:rsidRDefault="00864683" w:rsidP="00FC0C88">
      <w:pPr>
        <w:pStyle w:val="Odstavekseznama"/>
        <w:numPr>
          <w:ilvl w:val="0"/>
          <w:numId w:val="20"/>
        </w:numPr>
        <w:tabs>
          <w:tab w:val="left" w:pos="6987"/>
        </w:tabs>
        <w:spacing w:after="0" w:line="276" w:lineRule="auto"/>
        <w:ind w:left="357" w:hanging="357"/>
        <w:jc w:val="both"/>
        <w:rPr>
          <w:rFonts w:cstheme="minorHAnsi"/>
          <w:color w:val="0F0F0F"/>
        </w:rPr>
      </w:pPr>
      <w:r w:rsidRPr="00FC0C88">
        <w:rPr>
          <w:rFonts w:cstheme="minorHAnsi"/>
          <w:color w:val="0F0F0F"/>
        </w:rPr>
        <w:t>drugih ugotovljenih nepravilnostih vezanih na javni razpis za sofinanciranje nakupa črpališča.</w:t>
      </w:r>
    </w:p>
    <w:p w14:paraId="464F4C2D" w14:textId="77777777" w:rsidR="004A1534" w:rsidRPr="00FC0C88" w:rsidRDefault="004A1534" w:rsidP="00FC0C88">
      <w:pPr>
        <w:tabs>
          <w:tab w:val="left" w:pos="6987"/>
        </w:tabs>
        <w:spacing w:after="0" w:line="276" w:lineRule="auto"/>
        <w:jc w:val="both"/>
        <w:rPr>
          <w:rFonts w:cstheme="minorHAnsi"/>
          <w:color w:val="0F0F0F"/>
        </w:rPr>
      </w:pPr>
    </w:p>
    <w:p w14:paraId="51E4F70F" w14:textId="77777777" w:rsidR="00864683" w:rsidRPr="00FC0C88" w:rsidRDefault="00864683" w:rsidP="00FC0C88">
      <w:pPr>
        <w:numPr>
          <w:ilvl w:val="0"/>
          <w:numId w:val="7"/>
        </w:numPr>
        <w:tabs>
          <w:tab w:val="left" w:pos="6987"/>
        </w:tabs>
        <w:spacing w:after="0" w:line="276" w:lineRule="auto"/>
        <w:jc w:val="center"/>
        <w:rPr>
          <w:rFonts w:cstheme="minorHAnsi"/>
          <w:color w:val="0F0F0F"/>
        </w:rPr>
      </w:pPr>
      <w:r w:rsidRPr="00FC0C88">
        <w:rPr>
          <w:rFonts w:cstheme="minorHAnsi"/>
          <w:color w:val="0F0F0F"/>
        </w:rPr>
        <w:t>člen</w:t>
      </w:r>
    </w:p>
    <w:p w14:paraId="4EEEFB18" w14:textId="59E9CA6B" w:rsidR="00864683" w:rsidRPr="00FC0C88" w:rsidRDefault="00864683" w:rsidP="00FC0C88">
      <w:pPr>
        <w:tabs>
          <w:tab w:val="left" w:pos="6987"/>
        </w:tabs>
        <w:spacing w:after="0" w:line="276" w:lineRule="auto"/>
        <w:jc w:val="both"/>
        <w:rPr>
          <w:rFonts w:cstheme="minorHAnsi"/>
          <w:color w:val="0F0F0F"/>
        </w:rPr>
      </w:pPr>
      <w:r w:rsidRPr="00FC0C88">
        <w:rPr>
          <w:rFonts w:cstheme="minorHAnsi"/>
          <w:color w:val="0F0F0F"/>
        </w:rPr>
        <w:t>Morebitne spore v zvezi z izvajanjem te pogodbe rešujeta pogodbeni stranki sporazumno. V kolikor spor ne bo rešljiv sporazumno, lahko vsaka pogodbena stranka sproži spor pri stvarno pristojnem sodišču po sedežu naročnika.</w:t>
      </w:r>
    </w:p>
    <w:p w14:paraId="4C68EF63" w14:textId="77777777" w:rsidR="004A1534" w:rsidRPr="00FC0C88" w:rsidRDefault="004A1534" w:rsidP="00FC0C88">
      <w:pPr>
        <w:tabs>
          <w:tab w:val="left" w:pos="6987"/>
        </w:tabs>
        <w:spacing w:after="0" w:line="276" w:lineRule="auto"/>
        <w:jc w:val="both"/>
        <w:rPr>
          <w:rFonts w:cstheme="minorHAnsi"/>
          <w:color w:val="0F0F0F"/>
        </w:rPr>
      </w:pPr>
    </w:p>
    <w:p w14:paraId="4123B437" w14:textId="77777777" w:rsidR="00864683" w:rsidRPr="00FC0C88" w:rsidRDefault="00864683" w:rsidP="00FC0C88">
      <w:pPr>
        <w:numPr>
          <w:ilvl w:val="0"/>
          <w:numId w:val="7"/>
        </w:numPr>
        <w:tabs>
          <w:tab w:val="left" w:pos="6987"/>
        </w:tabs>
        <w:spacing w:after="0" w:line="276" w:lineRule="auto"/>
        <w:jc w:val="center"/>
        <w:rPr>
          <w:rFonts w:cstheme="minorHAnsi"/>
          <w:color w:val="0F0F0F"/>
        </w:rPr>
      </w:pPr>
      <w:r w:rsidRPr="00FC0C88">
        <w:rPr>
          <w:rFonts w:cstheme="minorHAnsi"/>
          <w:color w:val="0F0F0F"/>
        </w:rPr>
        <w:t>člen</w:t>
      </w:r>
    </w:p>
    <w:p w14:paraId="6042F7ED" w14:textId="77EAD4BB" w:rsidR="00864683" w:rsidRPr="00FC0C88" w:rsidRDefault="00864683" w:rsidP="00FC0C88">
      <w:pPr>
        <w:tabs>
          <w:tab w:val="left" w:pos="6987"/>
        </w:tabs>
        <w:spacing w:after="0" w:line="276" w:lineRule="auto"/>
        <w:jc w:val="both"/>
        <w:rPr>
          <w:rFonts w:cstheme="minorHAnsi"/>
          <w:color w:val="0F0F0F"/>
        </w:rPr>
      </w:pPr>
      <w:r w:rsidRPr="00FC0C88">
        <w:rPr>
          <w:rFonts w:cstheme="minorHAnsi"/>
          <w:color w:val="0F0F0F"/>
        </w:rPr>
        <w:t>Vse spremembe in dopolnitve te pogodbe se dogovorijo v obliki pisnih dodatkov k pogodbi.</w:t>
      </w:r>
    </w:p>
    <w:p w14:paraId="5747734D" w14:textId="77777777" w:rsidR="004A1534" w:rsidRPr="00FC0C88" w:rsidRDefault="004A1534" w:rsidP="00FC0C88">
      <w:pPr>
        <w:tabs>
          <w:tab w:val="left" w:pos="6987"/>
        </w:tabs>
        <w:spacing w:after="0" w:line="276" w:lineRule="auto"/>
        <w:jc w:val="both"/>
        <w:rPr>
          <w:rFonts w:cstheme="minorHAnsi"/>
          <w:color w:val="0F0F0F"/>
        </w:rPr>
      </w:pPr>
    </w:p>
    <w:p w14:paraId="042E1DE3" w14:textId="77777777" w:rsidR="00864683" w:rsidRPr="00FC0C88" w:rsidRDefault="00864683" w:rsidP="00FC0C88">
      <w:pPr>
        <w:numPr>
          <w:ilvl w:val="0"/>
          <w:numId w:val="7"/>
        </w:numPr>
        <w:tabs>
          <w:tab w:val="left" w:pos="6987"/>
        </w:tabs>
        <w:spacing w:after="0" w:line="276" w:lineRule="auto"/>
        <w:jc w:val="center"/>
        <w:rPr>
          <w:rFonts w:cstheme="minorHAnsi"/>
          <w:color w:val="0F0F0F"/>
        </w:rPr>
      </w:pPr>
      <w:r w:rsidRPr="00FC0C88">
        <w:rPr>
          <w:rFonts w:cstheme="minorHAnsi"/>
          <w:color w:val="0F0F0F"/>
        </w:rPr>
        <w:t>člen</w:t>
      </w:r>
    </w:p>
    <w:p w14:paraId="783D3852" w14:textId="77777777" w:rsidR="00864683" w:rsidRPr="00FC0C88" w:rsidRDefault="00864683" w:rsidP="00FC0C88">
      <w:pPr>
        <w:tabs>
          <w:tab w:val="left" w:pos="6987"/>
        </w:tabs>
        <w:spacing w:after="0" w:line="276" w:lineRule="auto"/>
        <w:jc w:val="center"/>
        <w:rPr>
          <w:rFonts w:cstheme="minorHAnsi"/>
          <w:color w:val="0F0F0F"/>
        </w:rPr>
        <w:sectPr w:rsidR="00864683" w:rsidRPr="00FC0C88" w:rsidSect="00864683">
          <w:type w:val="continuous"/>
          <w:pgSz w:w="11910" w:h="16830"/>
          <w:pgMar w:top="1417" w:right="1417" w:bottom="1417" w:left="1417" w:header="866" w:footer="0" w:gutter="0"/>
          <w:cols w:space="1548"/>
          <w:docGrid w:linePitch="299"/>
        </w:sectPr>
      </w:pPr>
    </w:p>
    <w:p w14:paraId="7BEC5214" w14:textId="7907483B" w:rsidR="00864683" w:rsidRPr="00FC0C88" w:rsidRDefault="00864683" w:rsidP="00FC0C88">
      <w:pPr>
        <w:tabs>
          <w:tab w:val="left" w:pos="6987"/>
        </w:tabs>
        <w:spacing w:after="0" w:line="276" w:lineRule="auto"/>
        <w:jc w:val="both"/>
        <w:rPr>
          <w:rFonts w:cstheme="minorHAnsi"/>
          <w:color w:val="0F0F0F"/>
        </w:rPr>
      </w:pPr>
      <w:r w:rsidRPr="00FC0C88">
        <w:rPr>
          <w:rFonts w:cstheme="minorHAnsi"/>
          <w:color w:val="0F0F0F"/>
        </w:rPr>
        <w:t xml:space="preserve">Pogodba stopi v veljavo, ko jo podpišeta obe pogodbeni stranki, in velja za leto 2025. </w:t>
      </w:r>
    </w:p>
    <w:p w14:paraId="276F2B94" w14:textId="77777777" w:rsidR="004A1534" w:rsidRPr="00FC0C88" w:rsidRDefault="004A1534" w:rsidP="00FC0C88">
      <w:pPr>
        <w:tabs>
          <w:tab w:val="left" w:pos="6987"/>
        </w:tabs>
        <w:spacing w:after="0" w:line="276" w:lineRule="auto"/>
        <w:jc w:val="both"/>
        <w:rPr>
          <w:rFonts w:cstheme="minorHAnsi"/>
          <w:color w:val="0F0F0F"/>
        </w:rPr>
      </w:pPr>
    </w:p>
    <w:p w14:paraId="3415B563" w14:textId="77777777" w:rsidR="00864683" w:rsidRPr="00FC0C88" w:rsidRDefault="00864683" w:rsidP="00FC0C88">
      <w:pPr>
        <w:numPr>
          <w:ilvl w:val="0"/>
          <w:numId w:val="7"/>
        </w:numPr>
        <w:tabs>
          <w:tab w:val="left" w:pos="6987"/>
        </w:tabs>
        <w:spacing w:after="0" w:line="276" w:lineRule="auto"/>
        <w:jc w:val="center"/>
        <w:rPr>
          <w:rFonts w:cstheme="minorHAnsi"/>
          <w:color w:val="0F0F0F"/>
        </w:rPr>
      </w:pPr>
      <w:r w:rsidRPr="00FC0C88">
        <w:rPr>
          <w:rFonts w:cstheme="minorHAnsi"/>
          <w:color w:val="0F0F0F"/>
        </w:rPr>
        <w:t>člen</w:t>
      </w:r>
    </w:p>
    <w:p w14:paraId="3FDC7500" w14:textId="77777777" w:rsidR="00864683" w:rsidRPr="00FC0C88" w:rsidRDefault="00864683" w:rsidP="00FC0C88">
      <w:pPr>
        <w:tabs>
          <w:tab w:val="left" w:pos="6987"/>
        </w:tabs>
        <w:spacing w:after="0" w:line="276" w:lineRule="auto"/>
        <w:jc w:val="center"/>
        <w:rPr>
          <w:rFonts w:cstheme="minorHAnsi"/>
          <w:color w:val="0F0F0F"/>
        </w:rPr>
        <w:sectPr w:rsidR="00864683" w:rsidRPr="00FC0C88" w:rsidSect="00864683">
          <w:type w:val="continuous"/>
          <w:pgSz w:w="11910" w:h="16830"/>
          <w:pgMar w:top="1060" w:right="1133" w:bottom="280" w:left="1275" w:header="866" w:footer="0" w:gutter="0"/>
          <w:cols w:space="1548"/>
        </w:sectPr>
      </w:pPr>
    </w:p>
    <w:p w14:paraId="11B0E481" w14:textId="6478D2D0" w:rsidR="00864683" w:rsidRPr="00FC0C88" w:rsidRDefault="00864683" w:rsidP="00FC0C88">
      <w:pPr>
        <w:tabs>
          <w:tab w:val="left" w:pos="6987"/>
        </w:tabs>
        <w:spacing w:after="0" w:line="276" w:lineRule="auto"/>
        <w:jc w:val="both"/>
        <w:rPr>
          <w:rFonts w:cstheme="minorHAnsi"/>
          <w:color w:val="0F0F0F"/>
        </w:rPr>
      </w:pPr>
      <w:r w:rsidRPr="00FC0C88">
        <w:rPr>
          <w:rFonts w:cstheme="minorHAnsi"/>
          <w:color w:val="0F0F0F"/>
        </w:rPr>
        <w:t xml:space="preserve">Pogodba je sestavljena v treh (3) enakih izvodih, od katerih prejme Občina Horjul dva (2) izvoda in </w:t>
      </w:r>
      <w:r w:rsidR="00B93623" w:rsidRPr="00FC0C88">
        <w:rPr>
          <w:rFonts w:cstheme="minorHAnsi"/>
          <w:color w:val="0F0F0F"/>
        </w:rPr>
        <w:t>v</w:t>
      </w:r>
      <w:r w:rsidRPr="00FC0C88">
        <w:rPr>
          <w:rFonts w:cstheme="minorHAnsi"/>
          <w:color w:val="0F0F0F"/>
        </w:rPr>
        <w:t>lagatelj en (1) izvod.</w:t>
      </w:r>
    </w:p>
    <w:p w14:paraId="4FFD9550" w14:textId="77777777" w:rsidR="004A1534" w:rsidRPr="00FC0C88" w:rsidRDefault="004A1534" w:rsidP="00FC0C88">
      <w:pPr>
        <w:tabs>
          <w:tab w:val="left" w:pos="6987"/>
        </w:tabs>
        <w:spacing w:after="0" w:line="276" w:lineRule="auto"/>
        <w:jc w:val="both"/>
        <w:rPr>
          <w:rFonts w:cstheme="minorHAnsi"/>
          <w:color w:val="0F0F0F"/>
        </w:rPr>
      </w:pPr>
    </w:p>
    <w:p w14:paraId="612EEE6A" w14:textId="77777777" w:rsidR="004A1534" w:rsidRPr="00FC0C88" w:rsidRDefault="004A1534" w:rsidP="004A1534">
      <w:pPr>
        <w:spacing w:after="0"/>
        <w:jc w:val="both"/>
        <w:rPr>
          <w:rFonts w:cstheme="minorHAnsi"/>
        </w:rPr>
      </w:pPr>
    </w:p>
    <w:tbl>
      <w:tblPr>
        <w:tblW w:w="0" w:type="auto"/>
        <w:jc w:val="center"/>
        <w:tblLook w:val="04A0" w:firstRow="1" w:lastRow="0" w:firstColumn="1" w:lastColumn="0" w:noHBand="0" w:noVBand="1"/>
      </w:tblPr>
      <w:tblGrid>
        <w:gridCol w:w="3369"/>
        <w:gridCol w:w="290"/>
        <w:gridCol w:w="1501"/>
        <w:gridCol w:w="697"/>
        <w:gridCol w:w="2671"/>
        <w:gridCol w:w="258"/>
      </w:tblGrid>
      <w:tr w:rsidR="004A1534" w:rsidRPr="00FC0C88" w14:paraId="5D19BDBB" w14:textId="77777777" w:rsidTr="00F12761">
        <w:trPr>
          <w:gridAfter w:val="1"/>
          <w:wAfter w:w="258" w:type="dxa"/>
          <w:jc w:val="center"/>
        </w:trPr>
        <w:tc>
          <w:tcPr>
            <w:tcW w:w="3659" w:type="dxa"/>
            <w:gridSpan w:val="2"/>
            <w:shd w:val="clear" w:color="auto" w:fill="auto"/>
          </w:tcPr>
          <w:p w14:paraId="607D521D" w14:textId="77777777" w:rsidR="004A1534" w:rsidRPr="00FC0C88" w:rsidRDefault="004A1534" w:rsidP="004A1534">
            <w:pPr>
              <w:spacing w:after="0"/>
              <w:jc w:val="center"/>
              <w:rPr>
                <w:rFonts w:cstheme="minorHAnsi"/>
              </w:rPr>
            </w:pPr>
          </w:p>
          <w:p w14:paraId="42C41B2B" w14:textId="77777777" w:rsidR="004A1534" w:rsidRPr="00FC0C88" w:rsidRDefault="004A1534" w:rsidP="004A1534">
            <w:pPr>
              <w:spacing w:after="0"/>
              <w:rPr>
                <w:rFonts w:cstheme="minorHAnsi"/>
              </w:rPr>
            </w:pPr>
            <w:r w:rsidRPr="00FC0C88">
              <w:rPr>
                <w:rFonts w:cstheme="minorHAnsi"/>
              </w:rPr>
              <w:t xml:space="preserve">Datum: </w:t>
            </w:r>
          </w:p>
        </w:tc>
        <w:tc>
          <w:tcPr>
            <w:tcW w:w="1501" w:type="dxa"/>
            <w:shd w:val="clear" w:color="auto" w:fill="auto"/>
          </w:tcPr>
          <w:p w14:paraId="78532B64" w14:textId="77777777" w:rsidR="004A1534" w:rsidRPr="00FC0C88" w:rsidRDefault="004A1534" w:rsidP="004A1534">
            <w:pPr>
              <w:spacing w:after="0"/>
              <w:jc w:val="both"/>
              <w:rPr>
                <w:rFonts w:cstheme="minorHAnsi"/>
              </w:rPr>
            </w:pPr>
          </w:p>
        </w:tc>
        <w:tc>
          <w:tcPr>
            <w:tcW w:w="3368" w:type="dxa"/>
            <w:gridSpan w:val="2"/>
            <w:shd w:val="clear" w:color="auto" w:fill="auto"/>
          </w:tcPr>
          <w:p w14:paraId="29B49550" w14:textId="77777777" w:rsidR="004A1534" w:rsidRPr="00FC0C88" w:rsidRDefault="004A1534" w:rsidP="004A1534">
            <w:pPr>
              <w:spacing w:after="0"/>
              <w:jc w:val="both"/>
              <w:rPr>
                <w:rFonts w:cstheme="minorHAnsi"/>
              </w:rPr>
            </w:pPr>
            <w:r w:rsidRPr="00FC0C88">
              <w:rPr>
                <w:rFonts w:cstheme="minorHAnsi"/>
              </w:rPr>
              <w:t>Številka: 6710-0031/2024-3</w:t>
            </w:r>
          </w:p>
          <w:p w14:paraId="3C860C44" w14:textId="743A3260" w:rsidR="004A1534" w:rsidRPr="00FC0C88" w:rsidRDefault="004A1534" w:rsidP="004A1534">
            <w:pPr>
              <w:spacing w:after="0"/>
              <w:jc w:val="both"/>
              <w:rPr>
                <w:rFonts w:cstheme="minorHAnsi"/>
              </w:rPr>
            </w:pPr>
            <w:r w:rsidRPr="00FC0C88">
              <w:rPr>
                <w:rFonts w:cstheme="minorHAnsi"/>
              </w:rPr>
              <w:t xml:space="preserve">Datum: </w:t>
            </w:r>
          </w:p>
          <w:p w14:paraId="0FD0ECD1" w14:textId="77777777" w:rsidR="004A1534" w:rsidRPr="00FC0C88" w:rsidRDefault="004A1534" w:rsidP="004A1534">
            <w:pPr>
              <w:spacing w:after="0"/>
              <w:jc w:val="both"/>
              <w:rPr>
                <w:rFonts w:cstheme="minorHAnsi"/>
              </w:rPr>
            </w:pPr>
          </w:p>
        </w:tc>
      </w:tr>
      <w:tr w:rsidR="00FC0C88" w:rsidRPr="00FC0C88" w14:paraId="00C16E0D" w14:textId="77777777" w:rsidTr="00F12761">
        <w:trPr>
          <w:gridAfter w:val="1"/>
          <w:wAfter w:w="258" w:type="dxa"/>
          <w:jc w:val="center"/>
        </w:trPr>
        <w:tc>
          <w:tcPr>
            <w:tcW w:w="3659" w:type="dxa"/>
            <w:gridSpan w:val="2"/>
            <w:shd w:val="clear" w:color="auto" w:fill="auto"/>
          </w:tcPr>
          <w:p w14:paraId="199C28A7" w14:textId="77777777" w:rsidR="00FC0C88" w:rsidRPr="00FC0C88" w:rsidRDefault="00FC0C88" w:rsidP="004A1534">
            <w:pPr>
              <w:spacing w:after="0"/>
              <w:jc w:val="center"/>
              <w:rPr>
                <w:rFonts w:cstheme="minorHAnsi"/>
              </w:rPr>
            </w:pPr>
          </w:p>
        </w:tc>
        <w:tc>
          <w:tcPr>
            <w:tcW w:w="1501" w:type="dxa"/>
            <w:shd w:val="clear" w:color="auto" w:fill="auto"/>
          </w:tcPr>
          <w:p w14:paraId="16D04E66" w14:textId="77777777" w:rsidR="00FC0C88" w:rsidRPr="00FC0C88" w:rsidRDefault="00FC0C88" w:rsidP="004A1534">
            <w:pPr>
              <w:spacing w:after="0"/>
              <w:jc w:val="both"/>
              <w:rPr>
                <w:rFonts w:cstheme="minorHAnsi"/>
              </w:rPr>
            </w:pPr>
          </w:p>
        </w:tc>
        <w:tc>
          <w:tcPr>
            <w:tcW w:w="3368" w:type="dxa"/>
            <w:gridSpan w:val="2"/>
            <w:shd w:val="clear" w:color="auto" w:fill="auto"/>
          </w:tcPr>
          <w:p w14:paraId="505C51F8" w14:textId="77777777" w:rsidR="00FC0C88" w:rsidRPr="00FC0C88" w:rsidRDefault="00FC0C88" w:rsidP="004A1534">
            <w:pPr>
              <w:spacing w:after="0"/>
              <w:jc w:val="both"/>
              <w:rPr>
                <w:rFonts w:cstheme="minorHAnsi"/>
              </w:rPr>
            </w:pPr>
          </w:p>
        </w:tc>
      </w:tr>
      <w:tr w:rsidR="00FC0C88" w:rsidRPr="00FC0C88" w14:paraId="19725DF0" w14:textId="77777777" w:rsidTr="00F12761">
        <w:trPr>
          <w:gridAfter w:val="1"/>
          <w:wAfter w:w="258" w:type="dxa"/>
          <w:jc w:val="center"/>
        </w:trPr>
        <w:tc>
          <w:tcPr>
            <w:tcW w:w="3659" w:type="dxa"/>
            <w:gridSpan w:val="2"/>
            <w:shd w:val="clear" w:color="auto" w:fill="auto"/>
          </w:tcPr>
          <w:p w14:paraId="7A977F77" w14:textId="77777777" w:rsidR="00FC0C88" w:rsidRPr="00FC0C88" w:rsidRDefault="00FC0C88" w:rsidP="004A1534">
            <w:pPr>
              <w:spacing w:after="0"/>
              <w:jc w:val="center"/>
              <w:rPr>
                <w:rFonts w:cstheme="minorHAnsi"/>
              </w:rPr>
            </w:pPr>
          </w:p>
        </w:tc>
        <w:tc>
          <w:tcPr>
            <w:tcW w:w="1501" w:type="dxa"/>
            <w:shd w:val="clear" w:color="auto" w:fill="auto"/>
          </w:tcPr>
          <w:p w14:paraId="2101ECAC" w14:textId="77777777" w:rsidR="00FC0C88" w:rsidRPr="00FC0C88" w:rsidRDefault="00FC0C88" w:rsidP="004A1534">
            <w:pPr>
              <w:spacing w:after="0"/>
              <w:jc w:val="both"/>
              <w:rPr>
                <w:rFonts w:cstheme="minorHAnsi"/>
              </w:rPr>
            </w:pPr>
          </w:p>
        </w:tc>
        <w:tc>
          <w:tcPr>
            <w:tcW w:w="3368" w:type="dxa"/>
            <w:gridSpan w:val="2"/>
            <w:shd w:val="clear" w:color="auto" w:fill="auto"/>
          </w:tcPr>
          <w:p w14:paraId="61E14073" w14:textId="77777777" w:rsidR="00FC0C88" w:rsidRPr="00FC0C88" w:rsidRDefault="00FC0C88" w:rsidP="004A1534">
            <w:pPr>
              <w:spacing w:after="0"/>
              <w:jc w:val="both"/>
              <w:rPr>
                <w:rFonts w:cstheme="minorHAnsi"/>
              </w:rPr>
            </w:pPr>
          </w:p>
        </w:tc>
      </w:tr>
      <w:tr w:rsidR="004A1534" w:rsidRPr="00FC0C88" w14:paraId="4273521C" w14:textId="77777777" w:rsidTr="00F12761">
        <w:tblPrEx>
          <w:jc w:val="left"/>
        </w:tblPrEx>
        <w:tc>
          <w:tcPr>
            <w:tcW w:w="3369" w:type="dxa"/>
            <w:shd w:val="clear" w:color="auto" w:fill="auto"/>
          </w:tcPr>
          <w:p w14:paraId="37AAD6F2" w14:textId="446A2E83" w:rsidR="004A1534" w:rsidRPr="00FC0C88" w:rsidRDefault="004A1534" w:rsidP="00F12761">
            <w:pPr>
              <w:jc w:val="center"/>
              <w:rPr>
                <w:rFonts w:cstheme="minorHAnsi"/>
              </w:rPr>
            </w:pPr>
            <w:r w:rsidRPr="00FC0C88">
              <w:rPr>
                <w:rFonts w:cstheme="minorHAnsi"/>
              </w:rPr>
              <w:t>VLAGATELJ</w:t>
            </w:r>
          </w:p>
        </w:tc>
        <w:tc>
          <w:tcPr>
            <w:tcW w:w="2488" w:type="dxa"/>
            <w:gridSpan w:val="3"/>
            <w:shd w:val="clear" w:color="auto" w:fill="auto"/>
          </w:tcPr>
          <w:p w14:paraId="3004D3BD" w14:textId="77777777" w:rsidR="004A1534" w:rsidRPr="00FC0C88" w:rsidRDefault="004A1534" w:rsidP="00F12761">
            <w:pPr>
              <w:jc w:val="center"/>
              <w:rPr>
                <w:rFonts w:cstheme="minorHAnsi"/>
              </w:rPr>
            </w:pPr>
          </w:p>
        </w:tc>
        <w:tc>
          <w:tcPr>
            <w:tcW w:w="2929" w:type="dxa"/>
            <w:gridSpan w:val="2"/>
            <w:shd w:val="clear" w:color="auto" w:fill="auto"/>
          </w:tcPr>
          <w:p w14:paraId="443BBAA0" w14:textId="77777777" w:rsidR="004A1534" w:rsidRPr="00FC0C88" w:rsidRDefault="004A1534" w:rsidP="00F12761">
            <w:pPr>
              <w:jc w:val="center"/>
              <w:rPr>
                <w:rFonts w:cstheme="minorHAnsi"/>
              </w:rPr>
            </w:pPr>
            <w:r w:rsidRPr="00FC0C88">
              <w:rPr>
                <w:rFonts w:cstheme="minorHAnsi"/>
              </w:rPr>
              <w:t>OBČINA HORJUL</w:t>
            </w:r>
          </w:p>
        </w:tc>
      </w:tr>
      <w:tr w:rsidR="004A1534" w:rsidRPr="00FC0C88" w14:paraId="5471FDA4" w14:textId="77777777" w:rsidTr="00F12761">
        <w:tblPrEx>
          <w:jc w:val="left"/>
        </w:tblPrEx>
        <w:tc>
          <w:tcPr>
            <w:tcW w:w="3369" w:type="dxa"/>
            <w:shd w:val="clear" w:color="auto" w:fill="auto"/>
          </w:tcPr>
          <w:p w14:paraId="5D21C8AC" w14:textId="77777777" w:rsidR="004A1534" w:rsidRPr="00FC0C88" w:rsidRDefault="004A1534" w:rsidP="00F12761">
            <w:pPr>
              <w:jc w:val="center"/>
              <w:rPr>
                <w:rFonts w:cstheme="minorHAnsi"/>
              </w:rPr>
            </w:pPr>
          </w:p>
        </w:tc>
        <w:tc>
          <w:tcPr>
            <w:tcW w:w="2488" w:type="dxa"/>
            <w:gridSpan w:val="3"/>
            <w:shd w:val="clear" w:color="auto" w:fill="auto"/>
          </w:tcPr>
          <w:p w14:paraId="741C59C7" w14:textId="77777777" w:rsidR="004A1534" w:rsidRPr="00FC0C88" w:rsidRDefault="004A1534" w:rsidP="00F12761">
            <w:pPr>
              <w:jc w:val="center"/>
              <w:rPr>
                <w:rFonts w:cstheme="minorHAnsi"/>
              </w:rPr>
            </w:pPr>
          </w:p>
        </w:tc>
        <w:tc>
          <w:tcPr>
            <w:tcW w:w="2929" w:type="dxa"/>
            <w:gridSpan w:val="2"/>
            <w:shd w:val="clear" w:color="auto" w:fill="auto"/>
          </w:tcPr>
          <w:p w14:paraId="7EAD2BB0" w14:textId="77777777" w:rsidR="004A1534" w:rsidRPr="00FC0C88" w:rsidRDefault="004A1534" w:rsidP="00F12761">
            <w:pPr>
              <w:jc w:val="center"/>
              <w:rPr>
                <w:rFonts w:cstheme="minorHAnsi"/>
              </w:rPr>
            </w:pPr>
            <w:r w:rsidRPr="00FC0C88">
              <w:rPr>
                <w:rFonts w:cstheme="minorHAnsi"/>
              </w:rPr>
              <w:t>ŽUPAN</w:t>
            </w:r>
          </w:p>
        </w:tc>
      </w:tr>
      <w:tr w:rsidR="004A1534" w:rsidRPr="00FC0C88" w14:paraId="72BD7293" w14:textId="77777777" w:rsidTr="00F12761">
        <w:tblPrEx>
          <w:jc w:val="left"/>
        </w:tblPrEx>
        <w:tc>
          <w:tcPr>
            <w:tcW w:w="3369" w:type="dxa"/>
            <w:shd w:val="clear" w:color="auto" w:fill="auto"/>
          </w:tcPr>
          <w:p w14:paraId="32B77D24" w14:textId="3887382C" w:rsidR="004A1534" w:rsidRPr="00FC0C88" w:rsidRDefault="004A1534" w:rsidP="004A1534">
            <w:pPr>
              <w:jc w:val="center"/>
              <w:rPr>
                <w:rFonts w:cstheme="minorHAnsi"/>
              </w:rPr>
            </w:pPr>
          </w:p>
        </w:tc>
        <w:tc>
          <w:tcPr>
            <w:tcW w:w="2488" w:type="dxa"/>
            <w:gridSpan w:val="3"/>
            <w:shd w:val="clear" w:color="auto" w:fill="auto"/>
          </w:tcPr>
          <w:p w14:paraId="444893E9" w14:textId="77777777" w:rsidR="004A1534" w:rsidRPr="00FC0C88" w:rsidRDefault="004A1534" w:rsidP="00F12761">
            <w:pPr>
              <w:jc w:val="center"/>
              <w:rPr>
                <w:rFonts w:cstheme="minorHAnsi"/>
              </w:rPr>
            </w:pPr>
          </w:p>
        </w:tc>
        <w:tc>
          <w:tcPr>
            <w:tcW w:w="2929" w:type="dxa"/>
            <w:gridSpan w:val="2"/>
            <w:shd w:val="clear" w:color="auto" w:fill="auto"/>
          </w:tcPr>
          <w:p w14:paraId="2F5F3693" w14:textId="77777777" w:rsidR="004A1534" w:rsidRPr="00FC0C88" w:rsidRDefault="004A1534" w:rsidP="00F12761">
            <w:pPr>
              <w:jc w:val="center"/>
              <w:rPr>
                <w:rFonts w:cstheme="minorHAnsi"/>
              </w:rPr>
            </w:pPr>
            <w:r w:rsidRPr="00FC0C88">
              <w:rPr>
                <w:rFonts w:cstheme="minorHAnsi"/>
              </w:rPr>
              <w:t>Janko Prebil</w:t>
            </w:r>
          </w:p>
        </w:tc>
      </w:tr>
    </w:tbl>
    <w:p w14:paraId="084A5E7F" w14:textId="6AEF6EFC" w:rsidR="004A1534" w:rsidRPr="0035657A" w:rsidRDefault="004A1534" w:rsidP="004A1534">
      <w:pPr>
        <w:tabs>
          <w:tab w:val="left" w:pos="6987"/>
        </w:tabs>
        <w:spacing w:after="0" w:line="276" w:lineRule="auto"/>
        <w:jc w:val="both"/>
        <w:rPr>
          <w:rFonts w:cstheme="minorHAnsi"/>
          <w:color w:val="0F0F0F"/>
          <w:sz w:val="24"/>
        </w:rPr>
        <w:sectPr w:rsidR="004A1534" w:rsidRPr="0035657A" w:rsidSect="00864683">
          <w:type w:val="continuous"/>
          <w:pgSz w:w="11910" w:h="16830"/>
          <w:pgMar w:top="1060" w:right="1133" w:bottom="280" w:left="1275" w:header="866" w:footer="0" w:gutter="0"/>
          <w:cols w:space="1548"/>
        </w:sectPr>
      </w:pPr>
    </w:p>
    <w:p w14:paraId="04299635" w14:textId="77777777" w:rsidR="00E25D7E" w:rsidRPr="0035657A" w:rsidRDefault="00E25D7E" w:rsidP="00E25D7E">
      <w:pPr>
        <w:spacing w:after="210" w:line="240" w:lineRule="auto"/>
        <w:contextualSpacing/>
        <w:jc w:val="right"/>
        <w:rPr>
          <w:rFonts w:eastAsia="Times New Roman" w:cstheme="minorHAnsi"/>
          <w:i/>
          <w:iCs/>
          <w:lang w:eastAsia="sl-SI"/>
        </w:rPr>
      </w:pPr>
      <w:r w:rsidRPr="0035657A">
        <w:rPr>
          <w:rFonts w:eastAsia="Times New Roman" w:cstheme="minorHAnsi"/>
          <w:i/>
          <w:iCs/>
          <w:lang w:eastAsia="sl-SI"/>
        </w:rPr>
        <w:lastRenderedPageBreak/>
        <w:t>Priloga 6</w:t>
      </w:r>
    </w:p>
    <w:p w14:paraId="4A741DEF" w14:textId="77777777" w:rsidR="00E25D7E" w:rsidRPr="0035657A" w:rsidRDefault="00E25D7E" w:rsidP="00E25D7E">
      <w:pPr>
        <w:spacing w:after="0" w:line="240" w:lineRule="auto"/>
        <w:rPr>
          <w:rFonts w:eastAsia="Times New Roman" w:cstheme="minorHAnsi"/>
          <w:highlight w:val="yellow"/>
          <w:lang w:eastAsia="sl-SI"/>
        </w:rPr>
      </w:pPr>
    </w:p>
    <w:p w14:paraId="63AD39E1" w14:textId="77777777" w:rsidR="00E25D7E" w:rsidRPr="0035657A" w:rsidRDefault="00E25D7E" w:rsidP="00E25D7E">
      <w:pPr>
        <w:spacing w:after="0" w:line="240" w:lineRule="auto"/>
        <w:jc w:val="both"/>
        <w:outlineLvl w:val="1"/>
        <w:rPr>
          <w:rFonts w:eastAsia="Times New Roman" w:cstheme="minorHAnsi"/>
          <w:b/>
          <w:sz w:val="28"/>
          <w:szCs w:val="28"/>
          <w:lang w:eastAsia="sl-SI"/>
        </w:rPr>
      </w:pPr>
      <w:r w:rsidRPr="0035657A">
        <w:rPr>
          <w:rFonts w:eastAsia="Times New Roman" w:cstheme="minorHAnsi"/>
          <w:b/>
          <w:sz w:val="28"/>
          <w:szCs w:val="28"/>
          <w:lang w:eastAsia="sl-SI"/>
        </w:rPr>
        <w:t xml:space="preserve">POOBLASTILO ZA VLOŽITEV SKUPINSKE VLOGE ZA SKUPNO HIŠNO ČRPALIŠČE </w:t>
      </w:r>
    </w:p>
    <w:p w14:paraId="079267B3" w14:textId="77777777" w:rsidR="00E25D7E" w:rsidRPr="0035657A" w:rsidRDefault="00E25D7E" w:rsidP="00E25D7E">
      <w:pPr>
        <w:spacing w:after="0" w:line="240" w:lineRule="auto"/>
        <w:jc w:val="both"/>
        <w:outlineLvl w:val="1"/>
        <w:rPr>
          <w:rFonts w:eastAsia="Times New Roman" w:cstheme="minorHAnsi"/>
          <w:b/>
          <w:lang w:eastAsia="sl-SI"/>
        </w:rPr>
      </w:pPr>
      <w:r w:rsidRPr="0035657A">
        <w:rPr>
          <w:rFonts w:eastAsia="Times New Roman" w:cstheme="minorHAnsi"/>
          <w:b/>
          <w:lang w:eastAsia="sl-SI"/>
        </w:rPr>
        <w:t xml:space="preserve">(samo za vloge, kjer se za več objektov z različnimi lastniki postavi skupno črpališče). </w:t>
      </w:r>
    </w:p>
    <w:p w14:paraId="16A0F447" w14:textId="77777777" w:rsidR="00E25D7E" w:rsidRPr="0035657A" w:rsidRDefault="00E25D7E" w:rsidP="00E25D7E">
      <w:pPr>
        <w:spacing w:after="0" w:line="240" w:lineRule="auto"/>
        <w:jc w:val="both"/>
        <w:rPr>
          <w:rFonts w:eastAsia="Times New Roman" w:cstheme="minorHAnsi"/>
          <w:highlight w:val="yellow"/>
          <w:lang w:eastAsia="sl-SI"/>
        </w:rPr>
      </w:pPr>
    </w:p>
    <w:p w14:paraId="37C80EC0" w14:textId="77777777" w:rsidR="00E25D7E" w:rsidRPr="0035657A" w:rsidRDefault="00E25D7E" w:rsidP="00E25D7E">
      <w:pPr>
        <w:spacing w:after="0" w:line="240" w:lineRule="auto"/>
        <w:jc w:val="both"/>
        <w:rPr>
          <w:rFonts w:eastAsia="Times New Roman" w:cstheme="minorHAnsi"/>
          <w:highlight w:val="yellow"/>
          <w:lang w:eastAsia="sl-SI"/>
        </w:rPr>
      </w:pPr>
    </w:p>
    <w:p w14:paraId="10EAB61E" w14:textId="77777777" w:rsidR="00E25D7E" w:rsidRPr="0035657A" w:rsidRDefault="00E25D7E" w:rsidP="00E25D7E">
      <w:pPr>
        <w:spacing w:after="0" w:line="240" w:lineRule="auto"/>
        <w:jc w:val="both"/>
        <w:rPr>
          <w:rFonts w:eastAsia="Times New Roman" w:cstheme="minorHAnsi"/>
          <w:highlight w:val="yellow"/>
          <w:lang w:eastAsia="sl-SI"/>
        </w:rPr>
      </w:pPr>
    </w:p>
    <w:p w14:paraId="175952A0" w14:textId="77777777" w:rsidR="00E25D7E" w:rsidRPr="0035657A" w:rsidRDefault="00E25D7E" w:rsidP="00336639">
      <w:pPr>
        <w:spacing w:after="0" w:line="360" w:lineRule="auto"/>
        <w:jc w:val="both"/>
        <w:rPr>
          <w:rFonts w:eastAsia="Times New Roman" w:cstheme="minorHAnsi"/>
          <w:lang w:eastAsia="sl-SI"/>
        </w:rPr>
      </w:pPr>
      <w:r w:rsidRPr="0035657A">
        <w:rPr>
          <w:rFonts w:eastAsia="Times New Roman" w:cstheme="minorHAnsi"/>
          <w:lang w:eastAsia="sl-SI"/>
        </w:rPr>
        <w:t xml:space="preserve">Spodaj podpisani/-a _______________________________________________________, stanujoč/-a ___________________________________________________________________, lastni-k/-ca oziroma </w:t>
      </w:r>
      <w:proofErr w:type="spellStart"/>
      <w:r w:rsidRPr="0035657A">
        <w:rPr>
          <w:rFonts w:eastAsia="Times New Roman" w:cstheme="minorHAnsi"/>
          <w:lang w:eastAsia="sl-SI"/>
        </w:rPr>
        <w:t>solastni</w:t>
      </w:r>
      <w:proofErr w:type="spellEnd"/>
      <w:r w:rsidRPr="0035657A">
        <w:rPr>
          <w:rFonts w:eastAsia="Times New Roman" w:cstheme="minorHAnsi"/>
          <w:lang w:eastAsia="sl-SI"/>
        </w:rPr>
        <w:t xml:space="preserve">-k/-ca (ustrezno obkroži) stavbe na naslovu _________________________________________ ____________________________________, ki se nahaja na parceli št. _____________________ </w:t>
      </w:r>
      <w:proofErr w:type="spellStart"/>
      <w:r w:rsidRPr="0035657A">
        <w:rPr>
          <w:rFonts w:eastAsia="Times New Roman" w:cstheme="minorHAnsi"/>
          <w:lang w:eastAsia="sl-SI"/>
        </w:rPr>
        <w:t>k.o</w:t>
      </w:r>
      <w:proofErr w:type="spellEnd"/>
      <w:r w:rsidRPr="0035657A">
        <w:rPr>
          <w:rFonts w:eastAsia="Times New Roman" w:cstheme="minorHAnsi"/>
          <w:lang w:eastAsia="sl-SI"/>
        </w:rPr>
        <w:t xml:space="preserve">.: _____________________, ki bo priključena na skupno črpališče na parceli št. _____________________ </w:t>
      </w:r>
      <w:proofErr w:type="spellStart"/>
      <w:r w:rsidRPr="0035657A">
        <w:rPr>
          <w:rFonts w:eastAsia="Times New Roman" w:cstheme="minorHAnsi"/>
          <w:lang w:eastAsia="sl-SI"/>
        </w:rPr>
        <w:t>k.o</w:t>
      </w:r>
      <w:proofErr w:type="spellEnd"/>
      <w:r w:rsidRPr="0035657A">
        <w:rPr>
          <w:rFonts w:eastAsia="Times New Roman" w:cstheme="minorHAnsi"/>
          <w:lang w:eastAsia="sl-SI"/>
        </w:rPr>
        <w:t xml:space="preserve">.: _____________________, pooblaščam ___________________________________ (ime in priimek vložnika), da se v mojem imenu in na vložnikov račun prijavi na Javni razpis za sofinanciranje nakupa hišnih črpališč komunalnih odpadnih voda na območju Občine Horjul v letu 2025. S to izjavo potrjujem priklop preko skupnega črpališča na javno kanalizacijo ter prejem sredstev Občine Horjul za namen sofinanciranja nakupa hišnega črpališča za zgoraj navedeno stavbo. </w:t>
      </w:r>
    </w:p>
    <w:p w14:paraId="58C380AA" w14:textId="77777777" w:rsidR="00E25D7E" w:rsidRPr="0035657A" w:rsidRDefault="00E25D7E" w:rsidP="00E25D7E">
      <w:pPr>
        <w:spacing w:after="0" w:line="240" w:lineRule="auto"/>
        <w:jc w:val="both"/>
        <w:rPr>
          <w:rFonts w:eastAsia="Times New Roman" w:cstheme="minorHAnsi"/>
          <w:highlight w:val="yellow"/>
          <w:lang w:eastAsia="sl-SI"/>
        </w:rPr>
      </w:pPr>
      <w:r w:rsidRPr="0035657A">
        <w:rPr>
          <w:rFonts w:eastAsia="Times New Roman" w:cstheme="minorHAnsi"/>
          <w:highlight w:val="yellow"/>
          <w:lang w:eastAsia="sl-SI"/>
        </w:rPr>
        <w:t xml:space="preserve"> </w:t>
      </w:r>
    </w:p>
    <w:p w14:paraId="5F2BF0F8" w14:textId="77777777" w:rsidR="00E25D7E" w:rsidRPr="0035657A" w:rsidRDefault="00E25D7E" w:rsidP="00E25D7E">
      <w:pPr>
        <w:pStyle w:val="Odstavekseznama"/>
        <w:spacing w:after="0" w:line="240" w:lineRule="auto"/>
        <w:rPr>
          <w:rFonts w:eastAsia="Times New Roman" w:cstheme="minorHAnsi"/>
          <w:highlight w:val="yellow"/>
          <w:lang w:eastAsia="sl-SI"/>
        </w:rPr>
      </w:pPr>
    </w:p>
    <w:p w14:paraId="33C8338F" w14:textId="77777777" w:rsidR="00E25D7E" w:rsidRPr="0035657A" w:rsidRDefault="00E25D7E" w:rsidP="00E25D7E">
      <w:pPr>
        <w:spacing w:after="0" w:line="240" w:lineRule="auto"/>
        <w:ind w:left="4108" w:firstLine="140"/>
        <w:rPr>
          <w:rFonts w:eastAsia="Times New Roman" w:cstheme="minorHAnsi"/>
          <w:highlight w:val="yellow"/>
          <w:lang w:eastAsia="sl-SI"/>
        </w:rPr>
      </w:pPr>
    </w:p>
    <w:p w14:paraId="226ECA25" w14:textId="77777777" w:rsidR="00E25D7E" w:rsidRPr="0035657A" w:rsidRDefault="00E25D7E" w:rsidP="00E25D7E">
      <w:pPr>
        <w:spacing w:after="0" w:line="240" w:lineRule="auto"/>
        <w:ind w:left="4108" w:firstLine="140"/>
        <w:rPr>
          <w:rFonts w:eastAsia="Times New Roman" w:cstheme="minorHAnsi"/>
          <w:highlight w:val="yellow"/>
          <w:lang w:eastAsia="sl-SI"/>
        </w:rPr>
      </w:pPr>
    </w:p>
    <w:p w14:paraId="0F4DB513" w14:textId="77777777" w:rsidR="00E25D7E" w:rsidRPr="0035657A" w:rsidRDefault="00E25D7E" w:rsidP="00E25D7E">
      <w:pPr>
        <w:spacing w:after="0" w:line="240" w:lineRule="auto"/>
        <w:ind w:left="3540" w:firstLine="708"/>
        <w:jc w:val="right"/>
        <w:rPr>
          <w:rFonts w:eastAsia="Times New Roman" w:cstheme="minorHAnsi"/>
          <w:lang w:eastAsia="sl-SI"/>
        </w:rPr>
      </w:pPr>
      <w:r w:rsidRPr="0035657A">
        <w:rPr>
          <w:rFonts w:eastAsia="Times New Roman" w:cstheme="minorHAnsi"/>
          <w:lang w:eastAsia="sl-SI"/>
        </w:rPr>
        <w:t>Podpis lastni-</w:t>
      </w:r>
      <w:proofErr w:type="spellStart"/>
      <w:r w:rsidRPr="0035657A">
        <w:rPr>
          <w:rFonts w:eastAsia="Times New Roman" w:cstheme="minorHAnsi"/>
          <w:lang w:eastAsia="sl-SI"/>
        </w:rPr>
        <w:t>ka</w:t>
      </w:r>
      <w:proofErr w:type="spellEnd"/>
      <w:r w:rsidRPr="0035657A">
        <w:rPr>
          <w:rFonts w:eastAsia="Times New Roman" w:cstheme="minorHAnsi"/>
          <w:lang w:eastAsia="sl-SI"/>
        </w:rPr>
        <w:t>/-</w:t>
      </w:r>
      <w:proofErr w:type="spellStart"/>
      <w:r w:rsidRPr="0035657A">
        <w:rPr>
          <w:rFonts w:eastAsia="Times New Roman" w:cstheme="minorHAnsi"/>
          <w:lang w:eastAsia="sl-SI"/>
        </w:rPr>
        <w:t>ce</w:t>
      </w:r>
      <w:proofErr w:type="spellEnd"/>
      <w:r w:rsidRPr="0035657A">
        <w:rPr>
          <w:rFonts w:eastAsia="Times New Roman" w:cstheme="minorHAnsi"/>
          <w:lang w:eastAsia="sl-SI"/>
        </w:rPr>
        <w:t xml:space="preserve"> oziroma </w:t>
      </w:r>
      <w:proofErr w:type="spellStart"/>
      <w:r w:rsidRPr="0035657A">
        <w:rPr>
          <w:rFonts w:eastAsia="Times New Roman" w:cstheme="minorHAnsi"/>
          <w:lang w:eastAsia="sl-SI"/>
        </w:rPr>
        <w:t>solastni-ka</w:t>
      </w:r>
      <w:proofErr w:type="spellEnd"/>
      <w:r w:rsidRPr="0035657A">
        <w:rPr>
          <w:rFonts w:eastAsia="Times New Roman" w:cstheme="minorHAnsi"/>
          <w:lang w:eastAsia="sl-SI"/>
        </w:rPr>
        <w:t>/-</w:t>
      </w:r>
      <w:proofErr w:type="spellStart"/>
      <w:r w:rsidRPr="0035657A">
        <w:rPr>
          <w:rFonts w:eastAsia="Times New Roman" w:cstheme="minorHAnsi"/>
          <w:lang w:eastAsia="sl-SI"/>
        </w:rPr>
        <w:t>ce</w:t>
      </w:r>
      <w:proofErr w:type="spellEnd"/>
      <w:r w:rsidRPr="0035657A">
        <w:rPr>
          <w:rFonts w:eastAsia="Times New Roman" w:cstheme="minorHAnsi"/>
          <w:lang w:eastAsia="sl-SI"/>
        </w:rPr>
        <w:t xml:space="preserve">: </w:t>
      </w:r>
    </w:p>
    <w:p w14:paraId="33286641" w14:textId="77777777" w:rsidR="00E25D7E" w:rsidRPr="0035657A" w:rsidRDefault="00E25D7E" w:rsidP="00E25D7E">
      <w:pPr>
        <w:spacing w:after="0" w:line="240" w:lineRule="auto"/>
        <w:ind w:left="3540" w:firstLine="708"/>
        <w:jc w:val="right"/>
        <w:rPr>
          <w:rFonts w:eastAsia="Times New Roman" w:cstheme="minorHAnsi"/>
          <w:lang w:eastAsia="sl-SI"/>
        </w:rPr>
      </w:pPr>
    </w:p>
    <w:p w14:paraId="2FE7A8FA" w14:textId="77777777" w:rsidR="00E25D7E" w:rsidRPr="0035657A" w:rsidRDefault="00E25D7E" w:rsidP="00E25D7E">
      <w:pPr>
        <w:jc w:val="right"/>
        <w:rPr>
          <w:rFonts w:cstheme="minorHAnsi"/>
        </w:rPr>
      </w:pPr>
      <w:r w:rsidRPr="0035657A">
        <w:rPr>
          <w:rFonts w:eastAsia="Times New Roman" w:cstheme="minorHAnsi"/>
          <w:lang w:eastAsia="sl-SI"/>
        </w:rPr>
        <w:t>____________________________________</w:t>
      </w:r>
      <w:r w:rsidRPr="0035657A">
        <w:rPr>
          <w:rFonts w:cstheme="minorHAnsi"/>
        </w:rPr>
        <w:t xml:space="preserve"> </w:t>
      </w:r>
    </w:p>
    <w:p w14:paraId="654A3EBB" w14:textId="77777777" w:rsidR="00E25D7E" w:rsidRPr="0035657A" w:rsidRDefault="00E25D7E" w:rsidP="00E25D7E">
      <w:pPr>
        <w:rPr>
          <w:rFonts w:eastAsia="Times New Roman" w:cstheme="minorHAnsi"/>
          <w:b/>
          <w:lang w:eastAsia="sl-SI"/>
        </w:rPr>
      </w:pPr>
      <w:r w:rsidRPr="0035657A">
        <w:rPr>
          <w:rFonts w:eastAsia="Times New Roman" w:cstheme="minorHAnsi"/>
          <w:b/>
          <w:lang w:eastAsia="sl-SI"/>
        </w:rPr>
        <w:br w:type="page"/>
      </w:r>
    </w:p>
    <w:p w14:paraId="6C5589D0" w14:textId="77777777" w:rsidR="00E25D7E" w:rsidRPr="0035657A" w:rsidRDefault="00E25D7E" w:rsidP="00E25D7E">
      <w:pPr>
        <w:spacing w:after="210" w:line="240" w:lineRule="auto"/>
        <w:contextualSpacing/>
        <w:jc w:val="right"/>
        <w:rPr>
          <w:rFonts w:eastAsia="Times New Roman" w:cstheme="minorHAnsi"/>
          <w:i/>
          <w:iCs/>
          <w:lang w:eastAsia="sl-SI"/>
        </w:rPr>
      </w:pPr>
      <w:r w:rsidRPr="0035657A">
        <w:rPr>
          <w:rFonts w:eastAsia="Times New Roman" w:cstheme="minorHAnsi"/>
          <w:i/>
          <w:iCs/>
          <w:lang w:eastAsia="sl-SI"/>
        </w:rPr>
        <w:lastRenderedPageBreak/>
        <w:t>Priloga 7</w:t>
      </w:r>
    </w:p>
    <w:p w14:paraId="2894D066" w14:textId="51927D80" w:rsidR="00E25D7E" w:rsidRPr="00FC0C88" w:rsidRDefault="00FC0C88" w:rsidP="00E25D7E">
      <w:pPr>
        <w:spacing w:after="0" w:line="240" w:lineRule="auto"/>
        <w:rPr>
          <w:rFonts w:eastAsia="Times New Roman" w:cstheme="minorHAnsi"/>
          <w:b/>
          <w:bCs/>
          <w:sz w:val="28"/>
          <w:szCs w:val="28"/>
          <w:lang w:eastAsia="sl-SI"/>
        </w:rPr>
      </w:pPr>
      <w:r w:rsidRPr="00FC0C88">
        <w:rPr>
          <w:rFonts w:eastAsia="Times New Roman" w:cstheme="minorHAnsi"/>
          <w:b/>
          <w:bCs/>
          <w:sz w:val="28"/>
          <w:szCs w:val="28"/>
          <w:lang w:eastAsia="sl-SI"/>
        </w:rPr>
        <w:t>MEDSEBOJNI DOGOVOR VSEH UPORABNIKOV HIŠNEGA ČRPALIŠČA</w:t>
      </w:r>
    </w:p>
    <w:p w14:paraId="747593EB" w14:textId="77777777" w:rsidR="00FC0C88" w:rsidRPr="00FC0C88" w:rsidRDefault="00FC0C88" w:rsidP="00E25D7E">
      <w:pPr>
        <w:spacing w:after="0" w:line="240" w:lineRule="auto"/>
        <w:rPr>
          <w:rFonts w:eastAsia="Times New Roman" w:cstheme="minorHAnsi"/>
          <w:b/>
          <w:bCs/>
          <w:highlight w:val="yellow"/>
          <w:lang w:eastAsia="sl-SI"/>
        </w:rPr>
      </w:pPr>
    </w:p>
    <w:p w14:paraId="0B1BE805" w14:textId="77777777" w:rsidR="00FC0C88" w:rsidRPr="00FC0C88" w:rsidRDefault="00FC0C88" w:rsidP="00E25D7E">
      <w:pPr>
        <w:spacing w:after="0" w:line="240" w:lineRule="auto"/>
        <w:rPr>
          <w:rFonts w:eastAsia="Times New Roman" w:cstheme="minorHAnsi"/>
          <w:b/>
          <w:bCs/>
          <w:highlight w:val="yellow"/>
          <w:lang w:eastAsia="sl-SI"/>
        </w:rPr>
      </w:pPr>
    </w:p>
    <w:p w14:paraId="59E79649" w14:textId="77777777" w:rsidR="00FC0C88" w:rsidRPr="00FC0C88" w:rsidRDefault="00FC0C88" w:rsidP="00E25D7E">
      <w:pPr>
        <w:spacing w:after="0" w:line="240" w:lineRule="auto"/>
        <w:rPr>
          <w:rFonts w:eastAsia="Times New Roman" w:cstheme="minorHAnsi"/>
          <w:b/>
          <w:bCs/>
          <w:highlight w:val="yellow"/>
          <w:lang w:eastAsia="sl-SI"/>
        </w:rPr>
      </w:pPr>
    </w:p>
    <w:p w14:paraId="07F279DF" w14:textId="1EC23CBD" w:rsidR="00E25D7E" w:rsidRPr="00FC0C88" w:rsidRDefault="00E25D7E" w:rsidP="00FC0C88">
      <w:pPr>
        <w:spacing w:after="0" w:line="240" w:lineRule="auto"/>
        <w:jc w:val="both"/>
        <w:outlineLvl w:val="1"/>
        <w:rPr>
          <w:rFonts w:eastAsia="Times New Roman" w:cstheme="minorHAnsi"/>
          <w:bCs/>
          <w:lang w:eastAsia="sl-SI"/>
        </w:rPr>
      </w:pPr>
      <w:r w:rsidRPr="00FC0C88">
        <w:rPr>
          <w:rFonts w:eastAsia="Times New Roman" w:cstheme="minorHAnsi"/>
          <w:bCs/>
          <w:lang w:eastAsia="sl-SI"/>
        </w:rPr>
        <w:t>P</w:t>
      </w:r>
      <w:r w:rsidR="00FC0C88">
        <w:rPr>
          <w:rFonts w:eastAsia="Times New Roman" w:cstheme="minorHAnsi"/>
          <w:bCs/>
          <w:lang w:eastAsia="sl-SI"/>
        </w:rPr>
        <w:t xml:space="preserve">riložite </w:t>
      </w:r>
      <w:r w:rsidRPr="00FC0C88">
        <w:rPr>
          <w:rFonts w:eastAsia="Times New Roman" w:cstheme="minorHAnsi"/>
          <w:bCs/>
          <w:lang w:eastAsia="sl-SI"/>
        </w:rPr>
        <w:t>podpisani medsebojni dogovor vseh uporabnikov hišnega črpališča, ki ni časovno omejen, iz katerega bo razvidna delitev stroškov vzdrževanja hišnega črpališča in oseba, ki bo zadolžena za upravljanje hišnega črpališča</w:t>
      </w:r>
      <w:r w:rsidR="00FC0C88">
        <w:rPr>
          <w:rFonts w:eastAsia="Times New Roman" w:cstheme="minorHAnsi"/>
          <w:bCs/>
          <w:lang w:eastAsia="sl-SI"/>
        </w:rPr>
        <w:t xml:space="preserve"> </w:t>
      </w:r>
      <w:r w:rsidRPr="00FC0C88">
        <w:rPr>
          <w:rFonts w:eastAsia="Times New Roman" w:cstheme="minorHAnsi"/>
          <w:bCs/>
          <w:lang w:eastAsia="sl-SI"/>
        </w:rPr>
        <w:t xml:space="preserve">(samo za vloge, kjer se za več objektov z različnimi lastniki postavi skupno hišno črpališče). </w:t>
      </w:r>
    </w:p>
    <w:p w14:paraId="7C3A21DF" w14:textId="77777777" w:rsidR="00E25D7E" w:rsidRPr="00FC0C88" w:rsidRDefault="00E25D7E" w:rsidP="00FC0C88">
      <w:pPr>
        <w:spacing w:after="0" w:line="240" w:lineRule="auto"/>
        <w:jc w:val="both"/>
        <w:rPr>
          <w:rFonts w:eastAsia="Times New Roman" w:cstheme="minorHAnsi"/>
          <w:bCs/>
          <w:lang w:eastAsia="sl-SI"/>
        </w:rPr>
      </w:pPr>
    </w:p>
    <w:p w14:paraId="5D325B40" w14:textId="77777777" w:rsidR="00E25D7E" w:rsidRPr="0035657A" w:rsidRDefault="00E25D7E" w:rsidP="00E25D7E">
      <w:pPr>
        <w:spacing w:after="0" w:line="240" w:lineRule="auto"/>
        <w:jc w:val="both"/>
        <w:rPr>
          <w:rFonts w:eastAsia="Times New Roman" w:cstheme="minorHAnsi"/>
          <w:lang w:eastAsia="sl-SI"/>
        </w:rPr>
      </w:pPr>
    </w:p>
    <w:p w14:paraId="4A38E803" w14:textId="796E2908" w:rsidR="00E25D7E" w:rsidRPr="0035657A" w:rsidRDefault="00E25D7E">
      <w:pPr>
        <w:rPr>
          <w:rFonts w:cstheme="minorHAnsi"/>
          <w:bCs/>
          <w:color w:val="0F0F0F"/>
          <w:sz w:val="24"/>
          <w:highlight w:val="yellow"/>
        </w:rPr>
      </w:pPr>
    </w:p>
    <w:sectPr w:rsidR="00E25D7E" w:rsidRPr="0035657A">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2B0A5" w14:textId="77777777" w:rsidR="00F57267" w:rsidRDefault="00F57267" w:rsidP="00F57267">
      <w:pPr>
        <w:spacing w:after="0" w:line="240" w:lineRule="auto"/>
      </w:pPr>
      <w:r>
        <w:separator/>
      </w:r>
    </w:p>
  </w:endnote>
  <w:endnote w:type="continuationSeparator" w:id="0">
    <w:p w14:paraId="5170A751" w14:textId="77777777" w:rsidR="00F57267" w:rsidRDefault="00F57267" w:rsidP="00F57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ArialMT">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E2854" w14:textId="77777777" w:rsidR="00F57267" w:rsidRDefault="00F57267" w:rsidP="00F57267">
      <w:pPr>
        <w:spacing w:after="0" w:line="240" w:lineRule="auto"/>
      </w:pPr>
      <w:r>
        <w:separator/>
      </w:r>
    </w:p>
  </w:footnote>
  <w:footnote w:type="continuationSeparator" w:id="0">
    <w:p w14:paraId="6420C5B5" w14:textId="77777777" w:rsidR="00F57267" w:rsidRDefault="00F57267" w:rsidP="00F57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861DE" w14:textId="77777777" w:rsidR="00F57267" w:rsidRDefault="00F57267">
    <w:pPr>
      <w:pStyle w:val="Telobesedila"/>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6E176" w14:textId="77777777" w:rsidR="00F57267" w:rsidRDefault="00F57267">
    <w:pPr>
      <w:pStyle w:val="Telobesedila"/>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0370"/>
    <w:multiLevelType w:val="hybridMultilevel"/>
    <w:tmpl w:val="F38A9842"/>
    <w:lvl w:ilvl="0" w:tplc="A04886FE">
      <w:start w:val="1"/>
      <w:numFmt w:val="decimal"/>
      <w:lvlText w:val="%1."/>
      <w:lvlJc w:val="left"/>
      <w:pPr>
        <w:ind w:left="720" w:hanging="360"/>
      </w:pPr>
      <w:rPr>
        <w:rFonts w:ascii="Arial" w:eastAsia="Times New Roman" w:hAnsi="Arial" w:cs="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A944B6D"/>
    <w:multiLevelType w:val="hybridMultilevel"/>
    <w:tmpl w:val="CDBA10D2"/>
    <w:lvl w:ilvl="0" w:tplc="B50E8C82">
      <w:start w:val="135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AA136C8"/>
    <w:multiLevelType w:val="hybridMultilevel"/>
    <w:tmpl w:val="9B14F9CA"/>
    <w:lvl w:ilvl="0" w:tplc="50BEDAF4">
      <w:start w:val="1"/>
      <w:numFmt w:val="decimal"/>
      <w:lvlText w:val="%1."/>
      <w:lvlJc w:val="left"/>
      <w:pPr>
        <w:ind w:left="342" w:hanging="223"/>
      </w:pPr>
      <w:rPr>
        <w:rFonts w:hint="default"/>
        <w:spacing w:val="-1"/>
        <w:w w:val="99"/>
        <w:lang w:val="sl-SI" w:eastAsia="en-US" w:bidi="ar-SA"/>
      </w:rPr>
    </w:lvl>
    <w:lvl w:ilvl="1" w:tplc="7EE6B4D4">
      <w:numFmt w:val="bullet"/>
      <w:lvlText w:val="•"/>
      <w:lvlJc w:val="left"/>
      <w:pPr>
        <w:ind w:left="1255" w:hanging="223"/>
      </w:pPr>
      <w:rPr>
        <w:rFonts w:hint="default"/>
        <w:lang w:val="sl-SI" w:eastAsia="en-US" w:bidi="ar-SA"/>
      </w:rPr>
    </w:lvl>
    <w:lvl w:ilvl="2" w:tplc="BD7CD30A">
      <w:numFmt w:val="bullet"/>
      <w:lvlText w:val="•"/>
      <w:lvlJc w:val="left"/>
      <w:pPr>
        <w:ind w:left="2171" w:hanging="223"/>
      </w:pPr>
      <w:rPr>
        <w:rFonts w:hint="default"/>
        <w:lang w:val="sl-SI" w:eastAsia="en-US" w:bidi="ar-SA"/>
      </w:rPr>
    </w:lvl>
    <w:lvl w:ilvl="3" w:tplc="E7426962">
      <w:numFmt w:val="bullet"/>
      <w:lvlText w:val="•"/>
      <w:lvlJc w:val="left"/>
      <w:pPr>
        <w:ind w:left="3086" w:hanging="223"/>
      </w:pPr>
      <w:rPr>
        <w:rFonts w:hint="default"/>
        <w:lang w:val="sl-SI" w:eastAsia="en-US" w:bidi="ar-SA"/>
      </w:rPr>
    </w:lvl>
    <w:lvl w:ilvl="4" w:tplc="5FBC3D58">
      <w:numFmt w:val="bullet"/>
      <w:lvlText w:val="•"/>
      <w:lvlJc w:val="left"/>
      <w:pPr>
        <w:ind w:left="4002" w:hanging="223"/>
      </w:pPr>
      <w:rPr>
        <w:rFonts w:hint="default"/>
        <w:lang w:val="sl-SI" w:eastAsia="en-US" w:bidi="ar-SA"/>
      </w:rPr>
    </w:lvl>
    <w:lvl w:ilvl="5" w:tplc="D438F6E4">
      <w:numFmt w:val="bullet"/>
      <w:lvlText w:val="•"/>
      <w:lvlJc w:val="left"/>
      <w:pPr>
        <w:ind w:left="4918" w:hanging="223"/>
      </w:pPr>
      <w:rPr>
        <w:rFonts w:hint="default"/>
        <w:lang w:val="sl-SI" w:eastAsia="en-US" w:bidi="ar-SA"/>
      </w:rPr>
    </w:lvl>
    <w:lvl w:ilvl="6" w:tplc="38CE805C">
      <w:numFmt w:val="bullet"/>
      <w:lvlText w:val="•"/>
      <w:lvlJc w:val="left"/>
      <w:pPr>
        <w:ind w:left="5833" w:hanging="223"/>
      </w:pPr>
      <w:rPr>
        <w:rFonts w:hint="default"/>
        <w:lang w:val="sl-SI" w:eastAsia="en-US" w:bidi="ar-SA"/>
      </w:rPr>
    </w:lvl>
    <w:lvl w:ilvl="7" w:tplc="D7AEEECE">
      <w:numFmt w:val="bullet"/>
      <w:lvlText w:val="•"/>
      <w:lvlJc w:val="left"/>
      <w:pPr>
        <w:ind w:left="6749" w:hanging="223"/>
      </w:pPr>
      <w:rPr>
        <w:rFonts w:hint="default"/>
        <w:lang w:val="sl-SI" w:eastAsia="en-US" w:bidi="ar-SA"/>
      </w:rPr>
    </w:lvl>
    <w:lvl w:ilvl="8" w:tplc="D6FAB28A">
      <w:numFmt w:val="bullet"/>
      <w:lvlText w:val="•"/>
      <w:lvlJc w:val="left"/>
      <w:pPr>
        <w:ind w:left="7664" w:hanging="223"/>
      </w:pPr>
      <w:rPr>
        <w:rFonts w:hint="default"/>
        <w:lang w:val="sl-SI" w:eastAsia="en-US" w:bidi="ar-SA"/>
      </w:rPr>
    </w:lvl>
  </w:abstractNum>
  <w:abstractNum w:abstractNumId="3" w15:restartNumberingAfterBreak="0">
    <w:nsid w:val="1D0A500B"/>
    <w:multiLevelType w:val="hybridMultilevel"/>
    <w:tmpl w:val="D2EE9300"/>
    <w:lvl w:ilvl="0" w:tplc="5382014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02B4FEE"/>
    <w:multiLevelType w:val="hybridMultilevel"/>
    <w:tmpl w:val="2AD22934"/>
    <w:lvl w:ilvl="0" w:tplc="0424000F">
      <w:start w:val="1"/>
      <w:numFmt w:val="decimal"/>
      <w:lvlText w:val="%1."/>
      <w:lvlJc w:val="left"/>
      <w:pPr>
        <w:tabs>
          <w:tab w:val="num" w:pos="720"/>
        </w:tabs>
        <w:ind w:left="720" w:hanging="360"/>
      </w:pPr>
      <w:rPr>
        <w:rFonts w:hint="default"/>
      </w:rPr>
    </w:lvl>
    <w:lvl w:ilvl="1" w:tplc="6F8CB5A2">
      <w:start w:val="6"/>
      <w:numFmt w:val="bullet"/>
      <w:lvlText w:val=""/>
      <w:lvlJc w:val="left"/>
      <w:pPr>
        <w:tabs>
          <w:tab w:val="num" w:pos="1440"/>
        </w:tabs>
        <w:ind w:left="1440" w:hanging="360"/>
      </w:pPr>
      <w:rPr>
        <w:rFonts w:ascii="Wingdings" w:eastAsia="Times New Roman" w:hAnsi="Wingdings"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684A48"/>
    <w:multiLevelType w:val="hybridMultilevel"/>
    <w:tmpl w:val="746022E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23D2D36"/>
    <w:multiLevelType w:val="hybridMultilevel"/>
    <w:tmpl w:val="7AEC3496"/>
    <w:lvl w:ilvl="0" w:tplc="DDC69906">
      <w:start w:val="1"/>
      <w:numFmt w:val="decimal"/>
      <w:lvlText w:val="%1"/>
      <w:lvlJc w:val="left"/>
      <w:pPr>
        <w:ind w:left="816" w:hanging="722"/>
      </w:pPr>
      <w:rPr>
        <w:rFonts w:hint="default"/>
        <w:spacing w:val="0"/>
        <w:w w:val="100"/>
        <w:lang w:val="sl-SI" w:eastAsia="en-US" w:bidi="ar-SA"/>
      </w:rPr>
    </w:lvl>
    <w:lvl w:ilvl="1" w:tplc="F3AA49D8">
      <w:start w:val="4"/>
      <w:numFmt w:val="decimal"/>
      <w:lvlText w:val="%2."/>
      <w:lvlJc w:val="left"/>
      <w:pPr>
        <w:ind w:left="155" w:hanging="222"/>
      </w:pPr>
      <w:rPr>
        <w:rFonts w:ascii="Arial" w:eastAsia="Arial" w:hAnsi="Arial" w:cs="Arial" w:hint="default"/>
        <w:b/>
        <w:bCs/>
        <w:i w:val="0"/>
        <w:iCs w:val="0"/>
        <w:color w:val="0F0F0F"/>
        <w:spacing w:val="-1"/>
        <w:w w:val="96"/>
        <w:sz w:val="21"/>
        <w:szCs w:val="21"/>
        <w:lang w:val="sl-SI" w:eastAsia="en-US" w:bidi="ar-SA"/>
      </w:rPr>
    </w:lvl>
    <w:lvl w:ilvl="2" w:tplc="50543B44">
      <w:start w:val="1"/>
      <w:numFmt w:val="decimal"/>
      <w:lvlText w:val="%3."/>
      <w:lvlJc w:val="left"/>
      <w:pPr>
        <w:ind w:left="1072" w:hanging="362"/>
      </w:pPr>
      <w:rPr>
        <w:rFonts w:ascii="Arial" w:eastAsia="Arial" w:hAnsi="Arial" w:cs="Arial" w:hint="default"/>
        <w:b w:val="0"/>
        <w:bCs w:val="0"/>
        <w:i w:val="0"/>
        <w:iCs w:val="0"/>
        <w:color w:val="0F0F0F"/>
        <w:spacing w:val="-1"/>
        <w:w w:val="91"/>
        <w:sz w:val="21"/>
        <w:szCs w:val="21"/>
        <w:lang w:val="sl-SI" w:eastAsia="en-US" w:bidi="ar-SA"/>
      </w:rPr>
    </w:lvl>
    <w:lvl w:ilvl="3" w:tplc="FAD0A496">
      <w:numFmt w:val="bullet"/>
      <w:lvlText w:val="•"/>
      <w:lvlJc w:val="left"/>
      <w:pPr>
        <w:ind w:left="2132" w:hanging="362"/>
      </w:pPr>
      <w:rPr>
        <w:rFonts w:hint="default"/>
        <w:lang w:val="sl-SI" w:eastAsia="en-US" w:bidi="ar-SA"/>
      </w:rPr>
    </w:lvl>
    <w:lvl w:ilvl="4" w:tplc="A70019B4">
      <w:numFmt w:val="bullet"/>
      <w:lvlText w:val="•"/>
      <w:lvlJc w:val="left"/>
      <w:pPr>
        <w:ind w:left="3184" w:hanging="362"/>
      </w:pPr>
      <w:rPr>
        <w:rFonts w:hint="default"/>
        <w:lang w:val="sl-SI" w:eastAsia="en-US" w:bidi="ar-SA"/>
      </w:rPr>
    </w:lvl>
    <w:lvl w:ilvl="5" w:tplc="7A6292F2">
      <w:numFmt w:val="bullet"/>
      <w:lvlText w:val="•"/>
      <w:lvlJc w:val="left"/>
      <w:pPr>
        <w:ind w:left="4236" w:hanging="362"/>
      </w:pPr>
      <w:rPr>
        <w:rFonts w:hint="default"/>
        <w:lang w:val="sl-SI" w:eastAsia="en-US" w:bidi="ar-SA"/>
      </w:rPr>
    </w:lvl>
    <w:lvl w:ilvl="6" w:tplc="EEFE3D68">
      <w:numFmt w:val="bullet"/>
      <w:lvlText w:val="•"/>
      <w:lvlJc w:val="left"/>
      <w:pPr>
        <w:ind w:left="5288" w:hanging="362"/>
      </w:pPr>
      <w:rPr>
        <w:rFonts w:hint="default"/>
        <w:lang w:val="sl-SI" w:eastAsia="en-US" w:bidi="ar-SA"/>
      </w:rPr>
    </w:lvl>
    <w:lvl w:ilvl="7" w:tplc="4D9605FC">
      <w:numFmt w:val="bullet"/>
      <w:lvlText w:val="•"/>
      <w:lvlJc w:val="left"/>
      <w:pPr>
        <w:ind w:left="6340" w:hanging="362"/>
      </w:pPr>
      <w:rPr>
        <w:rFonts w:hint="default"/>
        <w:lang w:val="sl-SI" w:eastAsia="en-US" w:bidi="ar-SA"/>
      </w:rPr>
    </w:lvl>
    <w:lvl w:ilvl="8" w:tplc="F76A4F22">
      <w:numFmt w:val="bullet"/>
      <w:lvlText w:val="•"/>
      <w:lvlJc w:val="left"/>
      <w:pPr>
        <w:ind w:left="7392" w:hanging="362"/>
      </w:pPr>
      <w:rPr>
        <w:rFonts w:hint="default"/>
        <w:lang w:val="sl-SI" w:eastAsia="en-US" w:bidi="ar-SA"/>
      </w:rPr>
    </w:lvl>
  </w:abstractNum>
  <w:abstractNum w:abstractNumId="7" w15:restartNumberingAfterBreak="0">
    <w:nsid w:val="29CB1B0F"/>
    <w:multiLevelType w:val="hybridMultilevel"/>
    <w:tmpl w:val="8312EFF4"/>
    <w:lvl w:ilvl="0" w:tplc="50543B44">
      <w:start w:val="1"/>
      <w:numFmt w:val="decimal"/>
      <w:lvlText w:val="%1."/>
      <w:lvlJc w:val="left"/>
      <w:pPr>
        <w:ind w:left="1072" w:hanging="362"/>
      </w:pPr>
      <w:rPr>
        <w:rFonts w:ascii="Arial" w:eastAsia="Arial" w:hAnsi="Arial" w:cs="Arial" w:hint="default"/>
        <w:b w:val="0"/>
        <w:bCs w:val="0"/>
        <w:i w:val="0"/>
        <w:iCs w:val="0"/>
        <w:color w:val="0F0F0F"/>
        <w:spacing w:val="-1"/>
        <w:w w:val="91"/>
        <w:sz w:val="21"/>
        <w:szCs w:val="21"/>
        <w:lang w:val="sl-SI" w:eastAsia="en-US" w:bidi="ar-SA"/>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4753884"/>
    <w:multiLevelType w:val="hybridMultilevel"/>
    <w:tmpl w:val="98E4D6AE"/>
    <w:lvl w:ilvl="0" w:tplc="BC4AF18E">
      <w:start w:val="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D925480"/>
    <w:multiLevelType w:val="hybridMultilevel"/>
    <w:tmpl w:val="3C4ED750"/>
    <w:lvl w:ilvl="0" w:tplc="ED9CFC4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2AE5E90"/>
    <w:multiLevelType w:val="hybridMultilevel"/>
    <w:tmpl w:val="DE34094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4203FEE"/>
    <w:multiLevelType w:val="hybridMultilevel"/>
    <w:tmpl w:val="BF42E202"/>
    <w:lvl w:ilvl="0" w:tplc="B50E8C82">
      <w:start w:val="135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50F06DE"/>
    <w:multiLevelType w:val="hybridMultilevel"/>
    <w:tmpl w:val="784A27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6FF6A64"/>
    <w:multiLevelType w:val="hybridMultilevel"/>
    <w:tmpl w:val="9274F8DE"/>
    <w:lvl w:ilvl="0" w:tplc="B50E8C82">
      <w:start w:val="135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940581B"/>
    <w:multiLevelType w:val="hybridMultilevel"/>
    <w:tmpl w:val="A290FF5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3286321"/>
    <w:multiLevelType w:val="hybridMultilevel"/>
    <w:tmpl w:val="0B38AE0A"/>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A204A73"/>
    <w:multiLevelType w:val="hybridMultilevel"/>
    <w:tmpl w:val="BCEC4C2E"/>
    <w:lvl w:ilvl="0" w:tplc="A4EC9FD6">
      <w:start w:val="2"/>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D636D45"/>
    <w:multiLevelType w:val="hybridMultilevel"/>
    <w:tmpl w:val="A6301AE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E413FE5"/>
    <w:multiLevelType w:val="hybridMultilevel"/>
    <w:tmpl w:val="103659D6"/>
    <w:lvl w:ilvl="0" w:tplc="B50E8C82">
      <w:start w:val="135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39A5264"/>
    <w:multiLevelType w:val="hybridMultilevel"/>
    <w:tmpl w:val="92066EF4"/>
    <w:lvl w:ilvl="0" w:tplc="2DA44CEC">
      <w:start w:val="9"/>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713132F0"/>
    <w:multiLevelType w:val="hybridMultilevel"/>
    <w:tmpl w:val="D264F92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74757B95"/>
    <w:multiLevelType w:val="hybridMultilevel"/>
    <w:tmpl w:val="CA0CB2AA"/>
    <w:lvl w:ilvl="0" w:tplc="B50E8C82">
      <w:start w:val="135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A2E77D1"/>
    <w:multiLevelType w:val="hybridMultilevel"/>
    <w:tmpl w:val="C484B5F2"/>
    <w:lvl w:ilvl="0" w:tplc="03D2092A">
      <w:start w:val="1"/>
      <w:numFmt w:val="bullet"/>
      <w:lvlText w:val="-"/>
      <w:lvlJc w:val="left"/>
      <w:pPr>
        <w:ind w:left="360" w:hanging="360"/>
      </w:pPr>
      <w:rPr>
        <w:rFonts w:ascii="Courier New" w:hAnsi="Courier New" w:hint="default"/>
      </w:rPr>
    </w:lvl>
    <w:lvl w:ilvl="1" w:tplc="04240003" w:tentative="1">
      <w:start w:val="1"/>
      <w:numFmt w:val="bullet"/>
      <w:lvlText w:val="o"/>
      <w:lvlJc w:val="left"/>
      <w:pPr>
        <w:ind w:left="732" w:hanging="360"/>
      </w:pPr>
      <w:rPr>
        <w:rFonts w:ascii="Courier New" w:hAnsi="Courier New" w:cs="Courier New" w:hint="default"/>
      </w:rPr>
    </w:lvl>
    <w:lvl w:ilvl="2" w:tplc="04240005" w:tentative="1">
      <w:start w:val="1"/>
      <w:numFmt w:val="bullet"/>
      <w:lvlText w:val=""/>
      <w:lvlJc w:val="left"/>
      <w:pPr>
        <w:ind w:left="1452" w:hanging="360"/>
      </w:pPr>
      <w:rPr>
        <w:rFonts w:ascii="Wingdings" w:hAnsi="Wingdings" w:hint="default"/>
      </w:rPr>
    </w:lvl>
    <w:lvl w:ilvl="3" w:tplc="04240001" w:tentative="1">
      <w:start w:val="1"/>
      <w:numFmt w:val="bullet"/>
      <w:lvlText w:val=""/>
      <w:lvlJc w:val="left"/>
      <w:pPr>
        <w:ind w:left="2172" w:hanging="360"/>
      </w:pPr>
      <w:rPr>
        <w:rFonts w:ascii="Symbol" w:hAnsi="Symbol" w:hint="default"/>
      </w:rPr>
    </w:lvl>
    <w:lvl w:ilvl="4" w:tplc="04240003" w:tentative="1">
      <w:start w:val="1"/>
      <w:numFmt w:val="bullet"/>
      <w:lvlText w:val="o"/>
      <w:lvlJc w:val="left"/>
      <w:pPr>
        <w:ind w:left="2892" w:hanging="360"/>
      </w:pPr>
      <w:rPr>
        <w:rFonts w:ascii="Courier New" w:hAnsi="Courier New" w:cs="Courier New" w:hint="default"/>
      </w:rPr>
    </w:lvl>
    <w:lvl w:ilvl="5" w:tplc="04240005" w:tentative="1">
      <w:start w:val="1"/>
      <w:numFmt w:val="bullet"/>
      <w:lvlText w:val=""/>
      <w:lvlJc w:val="left"/>
      <w:pPr>
        <w:ind w:left="3612" w:hanging="360"/>
      </w:pPr>
      <w:rPr>
        <w:rFonts w:ascii="Wingdings" w:hAnsi="Wingdings" w:hint="default"/>
      </w:rPr>
    </w:lvl>
    <w:lvl w:ilvl="6" w:tplc="04240001" w:tentative="1">
      <w:start w:val="1"/>
      <w:numFmt w:val="bullet"/>
      <w:lvlText w:val=""/>
      <w:lvlJc w:val="left"/>
      <w:pPr>
        <w:ind w:left="4332" w:hanging="360"/>
      </w:pPr>
      <w:rPr>
        <w:rFonts w:ascii="Symbol" w:hAnsi="Symbol" w:hint="default"/>
      </w:rPr>
    </w:lvl>
    <w:lvl w:ilvl="7" w:tplc="04240003" w:tentative="1">
      <w:start w:val="1"/>
      <w:numFmt w:val="bullet"/>
      <w:lvlText w:val="o"/>
      <w:lvlJc w:val="left"/>
      <w:pPr>
        <w:ind w:left="5052" w:hanging="360"/>
      </w:pPr>
      <w:rPr>
        <w:rFonts w:ascii="Courier New" w:hAnsi="Courier New" w:cs="Courier New" w:hint="default"/>
      </w:rPr>
    </w:lvl>
    <w:lvl w:ilvl="8" w:tplc="04240005" w:tentative="1">
      <w:start w:val="1"/>
      <w:numFmt w:val="bullet"/>
      <w:lvlText w:val=""/>
      <w:lvlJc w:val="left"/>
      <w:pPr>
        <w:ind w:left="5772" w:hanging="360"/>
      </w:pPr>
      <w:rPr>
        <w:rFonts w:ascii="Wingdings" w:hAnsi="Wingdings" w:hint="default"/>
      </w:rPr>
    </w:lvl>
  </w:abstractNum>
  <w:abstractNum w:abstractNumId="23" w15:restartNumberingAfterBreak="0">
    <w:nsid w:val="7CA34790"/>
    <w:multiLevelType w:val="hybridMultilevel"/>
    <w:tmpl w:val="EC0E97A4"/>
    <w:lvl w:ilvl="0" w:tplc="B184A0CA">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13674308">
    <w:abstractNumId w:val="9"/>
  </w:num>
  <w:num w:numId="2" w16cid:durableId="1439258121">
    <w:abstractNumId w:val="16"/>
  </w:num>
  <w:num w:numId="3" w16cid:durableId="1605961052">
    <w:abstractNumId w:val="5"/>
  </w:num>
  <w:num w:numId="4" w16cid:durableId="1020736658">
    <w:abstractNumId w:val="15"/>
  </w:num>
  <w:num w:numId="5" w16cid:durableId="888689024">
    <w:abstractNumId w:val="17"/>
  </w:num>
  <w:num w:numId="6" w16cid:durableId="1341933204">
    <w:abstractNumId w:val="10"/>
  </w:num>
  <w:num w:numId="7" w16cid:durableId="1599682024">
    <w:abstractNumId w:val="12"/>
  </w:num>
  <w:num w:numId="8" w16cid:durableId="1153377571">
    <w:abstractNumId w:val="22"/>
  </w:num>
  <w:num w:numId="9" w16cid:durableId="184709712">
    <w:abstractNumId w:val="2"/>
  </w:num>
  <w:num w:numId="10" w16cid:durableId="1825077250">
    <w:abstractNumId w:val="6"/>
  </w:num>
  <w:num w:numId="11" w16cid:durableId="178618009">
    <w:abstractNumId w:val="1"/>
  </w:num>
  <w:num w:numId="12" w16cid:durableId="2043282437">
    <w:abstractNumId w:val="18"/>
  </w:num>
  <w:num w:numId="13" w16cid:durableId="23098784">
    <w:abstractNumId w:val="13"/>
  </w:num>
  <w:num w:numId="14" w16cid:durableId="2081369854">
    <w:abstractNumId w:val="21"/>
  </w:num>
  <w:num w:numId="15" w16cid:durableId="933634481">
    <w:abstractNumId w:val="11"/>
  </w:num>
  <w:num w:numId="16" w16cid:durableId="706829727">
    <w:abstractNumId w:val="20"/>
  </w:num>
  <w:num w:numId="17" w16cid:durableId="688871026">
    <w:abstractNumId w:val="19"/>
  </w:num>
  <w:num w:numId="18" w16cid:durableId="1609848529">
    <w:abstractNumId w:val="0"/>
  </w:num>
  <w:num w:numId="19" w16cid:durableId="834417931">
    <w:abstractNumId w:val="23"/>
  </w:num>
  <w:num w:numId="20" w16cid:durableId="940646382">
    <w:abstractNumId w:val="3"/>
  </w:num>
  <w:num w:numId="21" w16cid:durableId="86268109">
    <w:abstractNumId w:val="8"/>
  </w:num>
  <w:num w:numId="22" w16cid:durableId="705718393">
    <w:abstractNumId w:val="4"/>
  </w:num>
  <w:num w:numId="23" w16cid:durableId="170340082">
    <w:abstractNumId w:val="14"/>
  </w:num>
  <w:num w:numId="24" w16cid:durableId="266693513">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683"/>
    <w:rsid w:val="00040315"/>
    <w:rsid w:val="00073CB3"/>
    <w:rsid w:val="00077716"/>
    <w:rsid w:val="00084879"/>
    <w:rsid w:val="000F7EED"/>
    <w:rsid w:val="001916FD"/>
    <w:rsid w:val="001D0D7F"/>
    <w:rsid w:val="00224C1D"/>
    <w:rsid w:val="0023061C"/>
    <w:rsid w:val="002354CC"/>
    <w:rsid w:val="0025017E"/>
    <w:rsid w:val="0025040E"/>
    <w:rsid w:val="002578C6"/>
    <w:rsid w:val="00295115"/>
    <w:rsid w:val="002B7FC2"/>
    <w:rsid w:val="002E5DA4"/>
    <w:rsid w:val="002F01E8"/>
    <w:rsid w:val="00303F1B"/>
    <w:rsid w:val="00336639"/>
    <w:rsid w:val="00342ED8"/>
    <w:rsid w:val="0035657A"/>
    <w:rsid w:val="00372D7F"/>
    <w:rsid w:val="003E63CB"/>
    <w:rsid w:val="003E766E"/>
    <w:rsid w:val="00401943"/>
    <w:rsid w:val="00492B23"/>
    <w:rsid w:val="004A1534"/>
    <w:rsid w:val="004A6D6B"/>
    <w:rsid w:val="004C34D0"/>
    <w:rsid w:val="005256DB"/>
    <w:rsid w:val="0054003E"/>
    <w:rsid w:val="00540FB2"/>
    <w:rsid w:val="00565799"/>
    <w:rsid w:val="00573E5A"/>
    <w:rsid w:val="00601715"/>
    <w:rsid w:val="00626C62"/>
    <w:rsid w:val="00675FB2"/>
    <w:rsid w:val="0068701E"/>
    <w:rsid w:val="006B5B57"/>
    <w:rsid w:val="006F1653"/>
    <w:rsid w:val="007712D5"/>
    <w:rsid w:val="00774B96"/>
    <w:rsid w:val="00790B74"/>
    <w:rsid w:val="007E00BF"/>
    <w:rsid w:val="00814E2F"/>
    <w:rsid w:val="008216A6"/>
    <w:rsid w:val="00842B55"/>
    <w:rsid w:val="00864683"/>
    <w:rsid w:val="00894F9C"/>
    <w:rsid w:val="0090392E"/>
    <w:rsid w:val="00995E50"/>
    <w:rsid w:val="009C52F4"/>
    <w:rsid w:val="00B0308F"/>
    <w:rsid w:val="00B22CBC"/>
    <w:rsid w:val="00B520DD"/>
    <w:rsid w:val="00B56766"/>
    <w:rsid w:val="00B60B79"/>
    <w:rsid w:val="00B663AB"/>
    <w:rsid w:val="00B84DB5"/>
    <w:rsid w:val="00B93623"/>
    <w:rsid w:val="00BB25ED"/>
    <w:rsid w:val="00BC328D"/>
    <w:rsid w:val="00BC3D24"/>
    <w:rsid w:val="00BD7FA0"/>
    <w:rsid w:val="00C144F3"/>
    <w:rsid w:val="00C2199D"/>
    <w:rsid w:val="00C549AD"/>
    <w:rsid w:val="00C63E00"/>
    <w:rsid w:val="00C70CE2"/>
    <w:rsid w:val="00C77995"/>
    <w:rsid w:val="00C84FEF"/>
    <w:rsid w:val="00C902FB"/>
    <w:rsid w:val="00CF6EBB"/>
    <w:rsid w:val="00D20ECD"/>
    <w:rsid w:val="00D269DE"/>
    <w:rsid w:val="00D57B9A"/>
    <w:rsid w:val="00DD57D9"/>
    <w:rsid w:val="00E04665"/>
    <w:rsid w:val="00E25D7E"/>
    <w:rsid w:val="00E27A69"/>
    <w:rsid w:val="00E32425"/>
    <w:rsid w:val="00E8459B"/>
    <w:rsid w:val="00E90C05"/>
    <w:rsid w:val="00E91A62"/>
    <w:rsid w:val="00E950AC"/>
    <w:rsid w:val="00ED7328"/>
    <w:rsid w:val="00EE41BD"/>
    <w:rsid w:val="00F071A4"/>
    <w:rsid w:val="00F241F3"/>
    <w:rsid w:val="00F30103"/>
    <w:rsid w:val="00F57267"/>
    <w:rsid w:val="00F80FAE"/>
    <w:rsid w:val="00FC0C88"/>
    <w:rsid w:val="00FD1731"/>
    <w:rsid w:val="00FF651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2C68215"/>
  <w15:chartTrackingRefBased/>
  <w15:docId w15:val="{8BE5EF79-7304-4012-8F30-099530E6E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8646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unhideWhenUsed/>
    <w:qFormat/>
    <w:rsid w:val="008646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unhideWhenUsed/>
    <w:qFormat/>
    <w:rsid w:val="00864683"/>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unhideWhenUsed/>
    <w:qFormat/>
    <w:rsid w:val="00864683"/>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864683"/>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864683"/>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864683"/>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864683"/>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864683"/>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864683"/>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864683"/>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864683"/>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864683"/>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864683"/>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864683"/>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864683"/>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864683"/>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864683"/>
    <w:rPr>
      <w:rFonts w:eastAsiaTheme="majorEastAsia" w:cstheme="majorBidi"/>
      <w:color w:val="272727" w:themeColor="text1" w:themeTint="D8"/>
    </w:rPr>
  </w:style>
  <w:style w:type="paragraph" w:styleId="Naslov">
    <w:name w:val="Title"/>
    <w:basedOn w:val="Navaden"/>
    <w:next w:val="Navaden"/>
    <w:link w:val="NaslovZnak"/>
    <w:uiPriority w:val="10"/>
    <w:qFormat/>
    <w:rsid w:val="008646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864683"/>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864683"/>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864683"/>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864683"/>
    <w:pPr>
      <w:spacing w:before="160"/>
      <w:jc w:val="center"/>
    </w:pPr>
    <w:rPr>
      <w:i/>
      <w:iCs/>
      <w:color w:val="404040" w:themeColor="text1" w:themeTint="BF"/>
    </w:rPr>
  </w:style>
  <w:style w:type="character" w:customStyle="1" w:styleId="CitatZnak">
    <w:name w:val="Citat Znak"/>
    <w:basedOn w:val="Privzetapisavaodstavka"/>
    <w:link w:val="Citat"/>
    <w:uiPriority w:val="29"/>
    <w:rsid w:val="00864683"/>
    <w:rPr>
      <w:i/>
      <w:iCs/>
      <w:color w:val="404040" w:themeColor="text1" w:themeTint="BF"/>
    </w:rPr>
  </w:style>
  <w:style w:type="paragraph" w:styleId="Odstavekseznama">
    <w:name w:val="List Paragraph"/>
    <w:basedOn w:val="Navaden"/>
    <w:uiPriority w:val="34"/>
    <w:qFormat/>
    <w:rsid w:val="00864683"/>
    <w:pPr>
      <w:ind w:left="720"/>
      <w:contextualSpacing/>
    </w:pPr>
  </w:style>
  <w:style w:type="character" w:styleId="Intenzivenpoudarek">
    <w:name w:val="Intense Emphasis"/>
    <w:basedOn w:val="Privzetapisavaodstavka"/>
    <w:uiPriority w:val="21"/>
    <w:qFormat/>
    <w:rsid w:val="00864683"/>
    <w:rPr>
      <w:i/>
      <w:iCs/>
      <w:color w:val="2F5496" w:themeColor="accent1" w:themeShade="BF"/>
    </w:rPr>
  </w:style>
  <w:style w:type="paragraph" w:styleId="Intenzivencitat">
    <w:name w:val="Intense Quote"/>
    <w:basedOn w:val="Navaden"/>
    <w:next w:val="Navaden"/>
    <w:link w:val="IntenzivencitatZnak"/>
    <w:uiPriority w:val="30"/>
    <w:qFormat/>
    <w:rsid w:val="008646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864683"/>
    <w:rPr>
      <w:i/>
      <w:iCs/>
      <w:color w:val="2F5496" w:themeColor="accent1" w:themeShade="BF"/>
    </w:rPr>
  </w:style>
  <w:style w:type="character" w:styleId="Intenzivensklic">
    <w:name w:val="Intense Reference"/>
    <w:basedOn w:val="Privzetapisavaodstavka"/>
    <w:uiPriority w:val="32"/>
    <w:qFormat/>
    <w:rsid w:val="00864683"/>
    <w:rPr>
      <w:b/>
      <w:bCs/>
      <w:smallCaps/>
      <w:color w:val="2F5496" w:themeColor="accent1" w:themeShade="BF"/>
      <w:spacing w:val="5"/>
    </w:rPr>
  </w:style>
  <w:style w:type="character" w:styleId="Hiperpovezava">
    <w:name w:val="Hyperlink"/>
    <w:basedOn w:val="Privzetapisavaodstavka"/>
    <w:uiPriority w:val="99"/>
    <w:unhideWhenUsed/>
    <w:rsid w:val="00864683"/>
    <w:rPr>
      <w:color w:val="0563C1" w:themeColor="hyperlink"/>
      <w:u w:val="single"/>
    </w:rPr>
  </w:style>
  <w:style w:type="character" w:styleId="Nerazreenaomemba">
    <w:name w:val="Unresolved Mention"/>
    <w:basedOn w:val="Privzetapisavaodstavka"/>
    <w:uiPriority w:val="99"/>
    <w:semiHidden/>
    <w:unhideWhenUsed/>
    <w:rsid w:val="00864683"/>
    <w:rPr>
      <w:color w:val="605E5C"/>
      <w:shd w:val="clear" w:color="auto" w:fill="E1DFDD"/>
    </w:rPr>
  </w:style>
  <w:style w:type="character" w:customStyle="1" w:styleId="fontstyle01">
    <w:name w:val="fontstyle01"/>
    <w:basedOn w:val="Privzetapisavaodstavka"/>
    <w:rsid w:val="00864683"/>
    <w:rPr>
      <w:rFonts w:ascii="Calibri" w:hAnsi="Calibri" w:cs="Calibri" w:hint="default"/>
      <w:b w:val="0"/>
      <w:bCs w:val="0"/>
      <w:i w:val="0"/>
      <w:iCs w:val="0"/>
      <w:color w:val="000000"/>
      <w:sz w:val="22"/>
      <w:szCs w:val="22"/>
    </w:rPr>
  </w:style>
  <w:style w:type="character" w:customStyle="1" w:styleId="fontstyle21">
    <w:name w:val="fontstyle21"/>
    <w:basedOn w:val="Privzetapisavaodstavka"/>
    <w:rsid w:val="00864683"/>
    <w:rPr>
      <w:rFonts w:ascii="ArialMT" w:hAnsi="ArialMT" w:hint="default"/>
      <w:b w:val="0"/>
      <w:bCs w:val="0"/>
      <w:i w:val="0"/>
      <w:iCs w:val="0"/>
      <w:color w:val="000000"/>
      <w:sz w:val="22"/>
      <w:szCs w:val="22"/>
    </w:rPr>
  </w:style>
  <w:style w:type="table" w:styleId="Tabelamrea">
    <w:name w:val="Table Grid"/>
    <w:basedOn w:val="Navadnatabela"/>
    <w:uiPriority w:val="39"/>
    <w:rsid w:val="008646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6468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elobesedila">
    <w:name w:val="Body Text"/>
    <w:basedOn w:val="Navaden"/>
    <w:link w:val="TelobesedilaZnak"/>
    <w:uiPriority w:val="1"/>
    <w:qFormat/>
    <w:rsid w:val="00864683"/>
    <w:pPr>
      <w:widowControl w:val="0"/>
      <w:autoSpaceDE w:val="0"/>
      <w:autoSpaceDN w:val="0"/>
      <w:spacing w:after="0" w:line="240" w:lineRule="auto"/>
    </w:pPr>
    <w:rPr>
      <w:rFonts w:ascii="Arial" w:eastAsia="Arial" w:hAnsi="Arial" w:cs="Arial"/>
      <w:kern w:val="0"/>
      <w:sz w:val="21"/>
      <w:szCs w:val="21"/>
      <w14:ligatures w14:val="none"/>
    </w:rPr>
  </w:style>
  <w:style w:type="character" w:customStyle="1" w:styleId="TelobesedilaZnak">
    <w:name w:val="Telo besedila Znak"/>
    <w:basedOn w:val="Privzetapisavaodstavka"/>
    <w:link w:val="Telobesedila"/>
    <w:uiPriority w:val="1"/>
    <w:rsid w:val="00864683"/>
    <w:rPr>
      <w:rFonts w:ascii="Arial" w:eastAsia="Arial" w:hAnsi="Arial" w:cs="Arial"/>
      <w:kern w:val="0"/>
      <w:sz w:val="21"/>
      <w:szCs w:val="21"/>
      <w14:ligatures w14:val="none"/>
    </w:rPr>
  </w:style>
  <w:style w:type="paragraph" w:customStyle="1" w:styleId="TableParagraph">
    <w:name w:val="Table Paragraph"/>
    <w:basedOn w:val="Navaden"/>
    <w:uiPriority w:val="1"/>
    <w:qFormat/>
    <w:rsid w:val="00864683"/>
    <w:pPr>
      <w:widowControl w:val="0"/>
      <w:autoSpaceDE w:val="0"/>
      <w:autoSpaceDN w:val="0"/>
      <w:spacing w:after="0" w:line="240" w:lineRule="auto"/>
    </w:pPr>
    <w:rPr>
      <w:rFonts w:ascii="Arial" w:eastAsia="Arial" w:hAnsi="Arial" w:cs="Arial"/>
      <w:kern w:val="0"/>
      <w14:ligatures w14:val="none"/>
    </w:rPr>
  </w:style>
  <w:style w:type="paragraph" w:styleId="Glava">
    <w:name w:val="header"/>
    <w:basedOn w:val="Navaden"/>
    <w:link w:val="GlavaZnak"/>
    <w:uiPriority w:val="99"/>
    <w:unhideWhenUsed/>
    <w:rsid w:val="00864683"/>
    <w:pPr>
      <w:tabs>
        <w:tab w:val="center" w:pos="4536"/>
        <w:tab w:val="right" w:pos="9072"/>
      </w:tabs>
      <w:spacing w:after="0" w:line="240" w:lineRule="auto"/>
    </w:pPr>
  </w:style>
  <w:style w:type="character" w:customStyle="1" w:styleId="GlavaZnak">
    <w:name w:val="Glava Znak"/>
    <w:basedOn w:val="Privzetapisavaodstavka"/>
    <w:link w:val="Glava"/>
    <w:uiPriority w:val="99"/>
    <w:rsid w:val="00864683"/>
  </w:style>
  <w:style w:type="paragraph" w:styleId="Noga">
    <w:name w:val="footer"/>
    <w:basedOn w:val="Navaden"/>
    <w:link w:val="NogaZnak"/>
    <w:uiPriority w:val="99"/>
    <w:unhideWhenUsed/>
    <w:rsid w:val="00864683"/>
    <w:pPr>
      <w:tabs>
        <w:tab w:val="center" w:pos="4536"/>
        <w:tab w:val="right" w:pos="9072"/>
      </w:tabs>
      <w:spacing w:after="0" w:line="240" w:lineRule="auto"/>
    </w:pPr>
  </w:style>
  <w:style w:type="character" w:customStyle="1" w:styleId="NogaZnak">
    <w:name w:val="Noga Znak"/>
    <w:basedOn w:val="Privzetapisavaodstavka"/>
    <w:link w:val="Noga"/>
    <w:uiPriority w:val="99"/>
    <w:rsid w:val="00864683"/>
  </w:style>
  <w:style w:type="character" w:styleId="Pripombasklic">
    <w:name w:val="annotation reference"/>
    <w:basedOn w:val="Privzetapisavaodstavka"/>
    <w:uiPriority w:val="99"/>
    <w:semiHidden/>
    <w:unhideWhenUsed/>
    <w:rsid w:val="007E00BF"/>
    <w:rPr>
      <w:sz w:val="16"/>
      <w:szCs w:val="16"/>
    </w:rPr>
  </w:style>
  <w:style w:type="paragraph" w:styleId="Pripombabesedilo">
    <w:name w:val="annotation text"/>
    <w:basedOn w:val="Navaden"/>
    <w:link w:val="PripombabesediloZnak"/>
    <w:uiPriority w:val="99"/>
    <w:semiHidden/>
    <w:unhideWhenUsed/>
    <w:rsid w:val="007E00BF"/>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7E00BF"/>
    <w:rPr>
      <w:sz w:val="20"/>
      <w:szCs w:val="20"/>
    </w:rPr>
  </w:style>
  <w:style w:type="paragraph" w:styleId="Zadevapripombe">
    <w:name w:val="annotation subject"/>
    <w:basedOn w:val="Pripombabesedilo"/>
    <w:next w:val="Pripombabesedilo"/>
    <w:link w:val="ZadevapripombeZnak"/>
    <w:uiPriority w:val="99"/>
    <w:semiHidden/>
    <w:unhideWhenUsed/>
    <w:rsid w:val="007E00BF"/>
    <w:rPr>
      <w:b/>
      <w:bCs/>
    </w:rPr>
  </w:style>
  <w:style w:type="character" w:customStyle="1" w:styleId="ZadevapripombeZnak">
    <w:name w:val="Zadeva pripombe Znak"/>
    <w:basedOn w:val="PripombabesediloZnak"/>
    <w:link w:val="Zadevapripombe"/>
    <w:uiPriority w:val="99"/>
    <w:semiHidden/>
    <w:rsid w:val="007E00BF"/>
    <w:rPr>
      <w:b/>
      <w:bCs/>
      <w:sz w:val="20"/>
      <w:szCs w:val="20"/>
    </w:rPr>
  </w:style>
  <w:style w:type="paragraph" w:styleId="Golobesedilo">
    <w:name w:val="Plain Text"/>
    <w:basedOn w:val="Navaden"/>
    <w:link w:val="GolobesediloZnak"/>
    <w:rsid w:val="00B56766"/>
    <w:pPr>
      <w:spacing w:after="0" w:line="240" w:lineRule="auto"/>
    </w:pPr>
    <w:rPr>
      <w:rFonts w:ascii="Courier New" w:eastAsia="Times New Roman" w:hAnsi="Courier New" w:cs="Courier New"/>
      <w:kern w:val="0"/>
      <w:sz w:val="20"/>
      <w:szCs w:val="20"/>
      <w:lang w:eastAsia="sl-SI"/>
      <w14:ligatures w14:val="none"/>
    </w:rPr>
  </w:style>
  <w:style w:type="character" w:customStyle="1" w:styleId="GolobesediloZnak">
    <w:name w:val="Golo besedilo Znak"/>
    <w:basedOn w:val="Privzetapisavaodstavka"/>
    <w:link w:val="Golobesedilo"/>
    <w:rsid w:val="00B56766"/>
    <w:rPr>
      <w:rFonts w:ascii="Courier New" w:eastAsia="Times New Roman" w:hAnsi="Courier New" w:cs="Courier New"/>
      <w:kern w:val="0"/>
      <w:sz w:val="20"/>
      <w:szCs w:val="20"/>
      <w:lang w:eastAsia="sl-SI"/>
      <w14:ligatures w14:val="none"/>
    </w:rPr>
  </w:style>
  <w:style w:type="paragraph" w:styleId="Navadensplet">
    <w:name w:val="Normal (Web)"/>
    <w:basedOn w:val="Navaden"/>
    <w:uiPriority w:val="99"/>
    <w:unhideWhenUsed/>
    <w:rsid w:val="00B56766"/>
    <w:pPr>
      <w:spacing w:after="140" w:line="240" w:lineRule="auto"/>
    </w:pPr>
    <w:rPr>
      <w:rFonts w:ascii="Times New Roman" w:eastAsia="Times New Roman" w:hAnsi="Times New Roman" w:cs="Times New Roman"/>
      <w:color w:val="333333"/>
      <w:kern w:val="0"/>
      <w:sz w:val="12"/>
      <w:szCs w:val="12"/>
      <w:lang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bcina@horjul.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638</TotalTime>
  <Pages>15</Pages>
  <Words>3040</Words>
  <Characters>17332</Characters>
  <Application>Microsoft Office Word</Application>
  <DocSecurity>0</DocSecurity>
  <Lines>144</Lines>
  <Paragraphs>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Občina Horjul</dc:creator>
  <cp:keywords/>
  <dc:description/>
  <cp:lastModifiedBy>Urša Nagode - Občina Horjul</cp:lastModifiedBy>
  <cp:revision>48</cp:revision>
  <cp:lastPrinted>2025-02-14T07:56:00Z</cp:lastPrinted>
  <dcterms:created xsi:type="dcterms:W3CDTF">2025-01-14T11:40:00Z</dcterms:created>
  <dcterms:modified xsi:type="dcterms:W3CDTF">2025-02-14T10:05:00Z</dcterms:modified>
</cp:coreProperties>
</file>