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83B89" w14:textId="77777777" w:rsidR="00516B4B" w:rsidRPr="00DF6B9E" w:rsidRDefault="00516B4B" w:rsidP="00181000">
      <w:pPr>
        <w:spacing w:before="120" w:after="240" w:line="240" w:lineRule="auto"/>
        <w:jc w:val="center"/>
        <w:rPr>
          <w:rFonts w:ascii="Segoe UI" w:eastAsia="Times New Roman" w:hAnsi="Segoe UI" w:cs="Segoe UI"/>
          <w:color w:val="404040" w:themeColor="text1" w:themeTint="BF"/>
          <w:kern w:val="36"/>
          <w:sz w:val="20"/>
          <w:szCs w:val="20"/>
          <w:lang w:eastAsia="sl-SI"/>
        </w:rPr>
      </w:pPr>
    </w:p>
    <w:p w14:paraId="5E1F9574" w14:textId="77777777" w:rsidR="00DF6B9E" w:rsidRPr="00DF6B9E" w:rsidRDefault="00DF6B9E" w:rsidP="00181000">
      <w:pPr>
        <w:spacing w:before="120" w:after="240" w:line="240" w:lineRule="auto"/>
        <w:jc w:val="center"/>
        <w:rPr>
          <w:rFonts w:ascii="HP Simplified" w:eastAsia="Times New Roman" w:hAnsi="HP Simplified" w:cs="Segoe UI"/>
          <w:color w:val="404040" w:themeColor="text1" w:themeTint="BF"/>
          <w:kern w:val="36"/>
          <w:sz w:val="14"/>
          <w:szCs w:val="14"/>
          <w:lang w:eastAsia="sl-SI"/>
        </w:rPr>
      </w:pPr>
    </w:p>
    <w:p w14:paraId="37805681" w14:textId="00F8D582" w:rsidR="00D01000" w:rsidRPr="00DF6B9E" w:rsidRDefault="00AA061A" w:rsidP="00181000">
      <w:pPr>
        <w:spacing w:before="120" w:after="240" w:line="240" w:lineRule="auto"/>
        <w:jc w:val="center"/>
        <w:rPr>
          <w:rFonts w:ascii="HP Simplified" w:hAnsi="HP Simplified" w:cs="Segoe UI"/>
          <w:b/>
          <w:color w:val="1F497D"/>
          <w:sz w:val="26"/>
          <w:szCs w:val="26"/>
        </w:rPr>
      </w:pPr>
      <w:r w:rsidRPr="00DF6B9E">
        <w:rPr>
          <w:rFonts w:ascii="HP Simplified" w:eastAsia="Times New Roman" w:hAnsi="HP Simplified" w:cs="Segoe UI"/>
          <w:color w:val="404040" w:themeColor="text1" w:themeTint="BF"/>
          <w:kern w:val="36"/>
          <w:sz w:val="26"/>
          <w:szCs w:val="26"/>
          <w:lang w:eastAsia="sl-SI"/>
        </w:rPr>
        <w:t xml:space="preserve">SPOT Svetovanje Osrednjeslovenska | </w:t>
      </w:r>
      <w:r w:rsidR="001835D0">
        <w:rPr>
          <w:rFonts w:ascii="HP Simplified" w:eastAsia="Times New Roman" w:hAnsi="HP Simplified" w:cs="Segoe UI"/>
          <w:color w:val="404040" w:themeColor="text1" w:themeTint="BF"/>
          <w:kern w:val="36"/>
          <w:sz w:val="26"/>
          <w:szCs w:val="26"/>
          <w:lang w:eastAsia="sl-SI"/>
        </w:rPr>
        <w:t>Logaški teden obrti in podjetništva</w:t>
      </w:r>
    </w:p>
    <w:p w14:paraId="5A87F8A5" w14:textId="0F3DB200" w:rsidR="007F262C" w:rsidRPr="00DF6B9E" w:rsidRDefault="007F262C" w:rsidP="00590D42">
      <w:pPr>
        <w:shd w:val="clear" w:color="auto" w:fill="FFFFFF"/>
        <w:spacing w:after="60" w:line="240" w:lineRule="auto"/>
        <w:jc w:val="center"/>
        <w:rPr>
          <w:rFonts w:ascii="HP Simplified" w:hAnsi="HP Simplified" w:cs="Segoe UI"/>
          <w:b/>
          <w:bCs/>
          <w:color w:val="285EA0"/>
          <w:sz w:val="52"/>
          <w:szCs w:val="36"/>
        </w:rPr>
      </w:pPr>
      <w:r w:rsidRPr="00DF6B9E">
        <w:rPr>
          <w:rFonts w:ascii="HP Simplified" w:hAnsi="HP Simplified" w:cs="Segoe UI"/>
          <w:b/>
          <w:bCs/>
          <w:color w:val="285EA0"/>
          <w:sz w:val="52"/>
          <w:szCs w:val="36"/>
        </w:rPr>
        <w:t xml:space="preserve">ZANIMA ME PODJETNIŠTVO. </w:t>
      </w:r>
    </w:p>
    <w:p w14:paraId="5B21F01F" w14:textId="636EF52A" w:rsidR="00181000" w:rsidRPr="00DF6B9E" w:rsidRDefault="007F262C" w:rsidP="00B90C33">
      <w:pPr>
        <w:shd w:val="clear" w:color="auto" w:fill="FFFFFF"/>
        <w:spacing w:after="240"/>
        <w:jc w:val="center"/>
        <w:rPr>
          <w:rFonts w:ascii="HP Simplified" w:hAnsi="HP Simplified" w:cs="Segoe UI"/>
          <w:b/>
          <w:bCs/>
          <w:i/>
          <w:iCs/>
          <w:color w:val="285EA0"/>
          <w:sz w:val="52"/>
          <w:szCs w:val="36"/>
        </w:rPr>
      </w:pPr>
      <w:r w:rsidRPr="00DF6B9E">
        <w:rPr>
          <w:rFonts w:ascii="HP Simplified" w:hAnsi="HP Simplified" w:cs="Segoe UI"/>
          <w:b/>
          <w:bCs/>
          <w:i/>
          <w:iCs/>
          <w:color w:val="285EA0"/>
          <w:sz w:val="52"/>
          <w:szCs w:val="36"/>
        </w:rPr>
        <w:t>KAKO ZAČETI?</w:t>
      </w:r>
    </w:p>
    <w:p w14:paraId="024AA17C" w14:textId="7C4A5B7E" w:rsidR="00951EEF" w:rsidRPr="00DF6B9E" w:rsidRDefault="000E712D" w:rsidP="00EC6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HP Simplified" w:hAnsi="HP Simplified" w:cs="Segoe UI"/>
          <w:b/>
          <w:color w:val="404040" w:themeColor="text1" w:themeTint="BF"/>
          <w:sz w:val="28"/>
          <w:szCs w:val="28"/>
        </w:rPr>
      </w:pPr>
      <w:r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ponedeljek</w:t>
      </w:r>
      <w:r w:rsidR="000E220F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, </w:t>
      </w:r>
      <w:r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2</w:t>
      </w:r>
      <w:r w:rsidR="00E5508A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3</w:t>
      </w:r>
      <w:r w:rsidR="000E220F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. </w:t>
      </w:r>
      <w:r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september</w:t>
      </w:r>
      <w:r w:rsidR="000E220F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202</w:t>
      </w:r>
      <w:r w:rsidR="00516B4B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4</w:t>
      </w:r>
      <w:r w:rsid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</w:t>
      </w:r>
      <w:r w:rsidR="008B24B6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</w:t>
      </w:r>
      <w:r w:rsidR="00406F5B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| </w:t>
      </w:r>
      <w:r w:rsid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</w:t>
      </w:r>
      <w:r w:rsidR="007F262C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ob </w:t>
      </w:r>
      <w:r w:rsidR="008B24B6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1</w:t>
      </w:r>
      <w:r w:rsidR="00740C93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6</w:t>
      </w:r>
      <w:r w:rsidR="00B85D40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.</w:t>
      </w:r>
      <w:r w:rsidR="00B6785B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0</w:t>
      </w:r>
      <w:r w:rsidR="00B85D40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0</w:t>
      </w:r>
      <w:r w:rsid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</w:t>
      </w:r>
      <w:r w:rsidR="000E220F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| </w:t>
      </w:r>
      <w:r w:rsid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</w:t>
      </w:r>
      <w:r w:rsidR="00740C93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OOZ Logatec</w:t>
      </w:r>
      <w:r w:rsidR="006F7E00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, Tržaška cesta 11</w:t>
      </w:r>
    </w:p>
    <w:p w14:paraId="6B810E45" w14:textId="77777777" w:rsidR="00DF6B9E" w:rsidRDefault="00DF6B9E" w:rsidP="00DF6B9E">
      <w:pPr>
        <w:spacing w:after="0"/>
        <w:jc w:val="both"/>
        <w:textAlignment w:val="baseline"/>
        <w:rPr>
          <w:rFonts w:ascii="HP Simplified" w:eastAsia="Calibri" w:hAnsi="HP Simplified" w:cs="Segoe UI"/>
          <w:color w:val="262626" w:themeColor="text1" w:themeTint="D9"/>
          <w:sz w:val="26"/>
          <w:szCs w:val="26"/>
          <w:lang w:eastAsia="sl-SI"/>
        </w:rPr>
      </w:pPr>
    </w:p>
    <w:p w14:paraId="30B0ACA6" w14:textId="0AE0182B" w:rsidR="007F262C" w:rsidRPr="00DF6B9E" w:rsidRDefault="007F262C" w:rsidP="00DF6B9E">
      <w:pPr>
        <w:spacing w:after="0"/>
        <w:jc w:val="both"/>
        <w:textAlignment w:val="baseline"/>
        <w:rPr>
          <w:rFonts w:ascii="HP Simplified" w:hAnsi="HP Simplified" w:cs="Segoe UI"/>
          <w:sz w:val="26"/>
          <w:szCs w:val="26"/>
        </w:rPr>
      </w:pPr>
      <w:r w:rsidRPr="00DF6B9E">
        <w:rPr>
          <w:rFonts w:ascii="HP Simplified" w:eastAsia="Calibri" w:hAnsi="HP Simplified" w:cs="Segoe UI"/>
          <w:color w:val="262626" w:themeColor="text1" w:themeTint="D9"/>
          <w:sz w:val="26"/>
          <w:szCs w:val="26"/>
          <w:lang w:eastAsia="sl-SI"/>
        </w:rPr>
        <w:t>Zakaj je odločitev za podjetništvo tako priljubljena? Posameznik se lahko na ta način začne ukvarjati s področjem, ki ga resnično veseli. Vendar se med bodočimi podjetniki lahko porajajo številna vprašanja in strahovi</w:t>
      </w:r>
      <w:r w:rsidR="00740C93" w:rsidRPr="00DF6B9E">
        <w:rPr>
          <w:rFonts w:ascii="HP Simplified" w:eastAsia="Calibri" w:hAnsi="HP Simplified" w:cs="Segoe UI"/>
          <w:color w:val="262626" w:themeColor="text1" w:themeTint="D9"/>
          <w:sz w:val="26"/>
          <w:szCs w:val="26"/>
          <w:lang w:eastAsia="sl-SI"/>
        </w:rPr>
        <w:t>.</w:t>
      </w:r>
      <w:r w:rsidR="00A25396" w:rsidRPr="00DF6B9E">
        <w:rPr>
          <w:rFonts w:ascii="HP Simplified" w:eastAsia="Calibri" w:hAnsi="HP Simplified" w:cs="Segoe UI"/>
          <w:color w:val="262626" w:themeColor="text1" w:themeTint="D9"/>
          <w:sz w:val="26"/>
          <w:szCs w:val="26"/>
          <w:lang w:eastAsia="sl-SI"/>
        </w:rPr>
        <w:t xml:space="preserve"> </w:t>
      </w:r>
      <w:r w:rsidR="00A25396" w:rsidRPr="00DF6B9E">
        <w:rPr>
          <w:rFonts w:ascii="HP Simplified" w:hAnsi="HP Simplified" w:cs="Segoe UI"/>
          <w:sz w:val="26"/>
          <w:szCs w:val="26"/>
          <w:lang w:eastAsia="sl-SI"/>
        </w:rPr>
        <w:t>Z</w:t>
      </w:r>
      <w:r w:rsidRPr="00DF6B9E">
        <w:rPr>
          <w:rFonts w:ascii="HP Simplified" w:hAnsi="HP Simplified" w:cs="Segoe UI"/>
          <w:sz w:val="26"/>
          <w:szCs w:val="26"/>
          <w:lang w:eastAsia="sl-SI"/>
        </w:rPr>
        <w:t xml:space="preserve">ato </w:t>
      </w:r>
      <w:bookmarkStart w:id="0" w:name="_Hlk158725920"/>
      <w:r w:rsidR="00A25396" w:rsidRPr="00DF6B9E">
        <w:rPr>
          <w:rFonts w:ascii="HP Simplified" w:hAnsi="HP Simplified" w:cs="Segoe UI"/>
          <w:sz w:val="26"/>
          <w:szCs w:val="26"/>
          <w:lang w:eastAsia="sl-SI"/>
        </w:rPr>
        <w:t>vsi, ki razmišljajo o samostojni podjetniški poti, vabljeni na brezplačno delavnico</w:t>
      </w:r>
      <w:r w:rsidR="001835D0">
        <w:rPr>
          <w:rFonts w:ascii="HP Simplified" w:hAnsi="HP Simplified" w:cs="Segoe UI"/>
          <w:sz w:val="26"/>
          <w:szCs w:val="26"/>
          <w:lang w:eastAsia="sl-SI"/>
        </w:rPr>
        <w:t xml:space="preserve"> v okviru Logaškega tedna obrti in podjetništva </w:t>
      </w:r>
      <w:r w:rsidRPr="00DF6B9E">
        <w:rPr>
          <w:rFonts w:ascii="HP Simplified" w:hAnsi="HP Simplified" w:cs="Segoe UI"/>
          <w:sz w:val="26"/>
          <w:szCs w:val="26"/>
          <w:lang w:eastAsia="sl-SI"/>
        </w:rPr>
        <w:t xml:space="preserve">v </w:t>
      </w:r>
      <w:r w:rsidR="000E712D">
        <w:rPr>
          <w:rFonts w:ascii="HP Simplified" w:hAnsi="HP Simplified" w:cs="Segoe UI"/>
          <w:sz w:val="26"/>
          <w:szCs w:val="26"/>
          <w:lang w:eastAsia="sl-SI"/>
        </w:rPr>
        <w:t>ponedeljek</w:t>
      </w:r>
      <w:r w:rsidRPr="00DF6B9E">
        <w:rPr>
          <w:rFonts w:ascii="HP Simplified" w:hAnsi="HP Simplified" w:cs="Segoe UI"/>
          <w:sz w:val="26"/>
          <w:szCs w:val="26"/>
          <w:lang w:eastAsia="sl-SI"/>
        </w:rPr>
        <w:t xml:space="preserve">, </w:t>
      </w:r>
      <w:r w:rsidR="001835D0">
        <w:rPr>
          <w:rFonts w:ascii="HP Simplified" w:hAnsi="HP Simplified" w:cs="Segoe UI"/>
          <w:sz w:val="26"/>
          <w:szCs w:val="26"/>
          <w:lang w:eastAsia="sl-SI"/>
        </w:rPr>
        <w:t xml:space="preserve">                             </w:t>
      </w:r>
      <w:r w:rsidR="000E712D">
        <w:rPr>
          <w:rFonts w:ascii="HP Simplified" w:hAnsi="HP Simplified" w:cs="Segoe UI"/>
          <w:sz w:val="26"/>
          <w:szCs w:val="26"/>
          <w:lang w:eastAsia="sl-SI"/>
        </w:rPr>
        <w:t>2</w:t>
      </w:r>
      <w:r w:rsidR="00E5508A" w:rsidRPr="00DF6B9E">
        <w:rPr>
          <w:rFonts w:ascii="HP Simplified" w:hAnsi="HP Simplified" w:cs="Segoe UI"/>
          <w:sz w:val="26"/>
          <w:szCs w:val="26"/>
          <w:lang w:eastAsia="sl-SI"/>
        </w:rPr>
        <w:t>3</w:t>
      </w:r>
      <w:r w:rsidRPr="00DF6B9E">
        <w:rPr>
          <w:rFonts w:ascii="HP Simplified" w:hAnsi="HP Simplified" w:cs="Segoe UI"/>
          <w:sz w:val="26"/>
          <w:szCs w:val="26"/>
          <w:lang w:eastAsia="sl-SI"/>
        </w:rPr>
        <w:t xml:space="preserve">. </w:t>
      </w:r>
      <w:r w:rsidR="000E712D">
        <w:rPr>
          <w:rFonts w:ascii="HP Simplified" w:hAnsi="HP Simplified" w:cs="Segoe UI"/>
          <w:sz w:val="26"/>
          <w:szCs w:val="26"/>
          <w:lang w:eastAsia="sl-SI"/>
        </w:rPr>
        <w:t>septembra</w:t>
      </w:r>
      <w:r w:rsidRPr="00DF6B9E">
        <w:rPr>
          <w:rFonts w:ascii="HP Simplified" w:hAnsi="HP Simplified" w:cs="Segoe UI"/>
          <w:sz w:val="26"/>
          <w:szCs w:val="26"/>
          <w:lang w:eastAsia="sl-SI"/>
        </w:rPr>
        <w:t xml:space="preserve"> 202</w:t>
      </w:r>
      <w:r w:rsidR="00E5508A" w:rsidRPr="00DF6B9E">
        <w:rPr>
          <w:rFonts w:ascii="HP Simplified" w:hAnsi="HP Simplified" w:cs="Segoe UI"/>
          <w:sz w:val="26"/>
          <w:szCs w:val="26"/>
          <w:lang w:eastAsia="sl-SI"/>
        </w:rPr>
        <w:t>4</w:t>
      </w:r>
      <w:r w:rsidRPr="00DF6B9E">
        <w:rPr>
          <w:rFonts w:ascii="HP Simplified" w:hAnsi="HP Simplified" w:cs="Segoe UI"/>
          <w:sz w:val="26"/>
          <w:szCs w:val="26"/>
          <w:lang w:eastAsia="sl-SI"/>
        </w:rPr>
        <w:t>, ob 1</w:t>
      </w:r>
      <w:r w:rsidR="00904DFB" w:rsidRPr="00DF6B9E">
        <w:rPr>
          <w:rFonts w:ascii="HP Simplified" w:hAnsi="HP Simplified" w:cs="Segoe UI"/>
          <w:sz w:val="26"/>
          <w:szCs w:val="26"/>
          <w:lang w:eastAsia="sl-SI"/>
        </w:rPr>
        <w:t>6</w:t>
      </w:r>
      <w:r w:rsidRPr="00DF6B9E">
        <w:rPr>
          <w:rFonts w:ascii="HP Simplified" w:hAnsi="HP Simplified" w:cs="Segoe UI"/>
          <w:sz w:val="26"/>
          <w:szCs w:val="26"/>
          <w:lang w:eastAsia="sl-SI"/>
        </w:rPr>
        <w:t>. uri</w:t>
      </w:r>
      <w:r w:rsidR="00A25396" w:rsidRPr="00DF6B9E">
        <w:rPr>
          <w:rFonts w:ascii="HP Simplified" w:hAnsi="HP Simplified" w:cs="Segoe UI"/>
          <w:sz w:val="26"/>
          <w:szCs w:val="26"/>
          <w:lang w:eastAsia="sl-SI"/>
        </w:rPr>
        <w:t xml:space="preserve"> </w:t>
      </w:r>
      <w:r w:rsidRPr="00DF6B9E">
        <w:rPr>
          <w:rFonts w:ascii="HP Simplified" w:hAnsi="HP Simplified" w:cs="Segoe UI"/>
          <w:sz w:val="26"/>
          <w:szCs w:val="26"/>
          <w:lang w:eastAsia="sl-SI"/>
        </w:rPr>
        <w:t xml:space="preserve">v predavalnici </w:t>
      </w:r>
      <w:r w:rsidR="00A25396" w:rsidRPr="00DF6B9E">
        <w:rPr>
          <w:rFonts w:ascii="HP Simplified" w:hAnsi="HP Simplified" w:cs="Segoe UI"/>
          <w:sz w:val="26"/>
          <w:szCs w:val="26"/>
          <w:lang w:eastAsia="sl-SI"/>
        </w:rPr>
        <w:t xml:space="preserve">Območne obrtno-podjetniške </w:t>
      </w:r>
      <w:r w:rsidRPr="00DF6B9E">
        <w:rPr>
          <w:rFonts w:ascii="HP Simplified" w:hAnsi="HP Simplified" w:cs="Segoe UI"/>
          <w:sz w:val="26"/>
          <w:szCs w:val="26"/>
          <w:lang w:eastAsia="sl-SI"/>
        </w:rPr>
        <w:t>zbornice</w:t>
      </w:r>
      <w:r w:rsidR="00A25396" w:rsidRPr="00DF6B9E">
        <w:rPr>
          <w:rFonts w:ascii="HP Simplified" w:hAnsi="HP Simplified" w:cs="Segoe UI"/>
          <w:sz w:val="26"/>
          <w:szCs w:val="26"/>
          <w:lang w:eastAsia="sl-SI"/>
        </w:rPr>
        <w:t xml:space="preserve"> Logatec.</w:t>
      </w:r>
    </w:p>
    <w:bookmarkEnd w:id="0"/>
    <w:p w14:paraId="6DC5EB0C" w14:textId="3F84E2EB" w:rsidR="00A25396" w:rsidRPr="00DF6B9E" w:rsidRDefault="00A25396" w:rsidP="00DF6B9E">
      <w:pPr>
        <w:spacing w:after="0"/>
        <w:rPr>
          <w:rFonts w:ascii="HP Simplified" w:hAnsi="HP Simplified" w:cs="Segoe UI"/>
          <w:b/>
          <w:bCs/>
          <w:color w:val="005EA4"/>
          <w:sz w:val="20"/>
          <w:szCs w:val="20"/>
        </w:rPr>
      </w:pPr>
    </w:p>
    <w:p w14:paraId="074A43BF" w14:textId="6BE20EC6" w:rsidR="00D01000" w:rsidRPr="00DF6B9E" w:rsidRDefault="00904DFB" w:rsidP="00DF6B9E">
      <w:pPr>
        <w:spacing w:after="0"/>
        <w:rPr>
          <w:rFonts w:ascii="HP Simplified" w:hAnsi="HP Simplified" w:cs="Segoe UI"/>
          <w:color w:val="000000" w:themeColor="text1"/>
          <w:sz w:val="26"/>
          <w:szCs w:val="26"/>
        </w:rPr>
      </w:pPr>
      <w:r w:rsidRPr="00DF6B9E">
        <w:rPr>
          <w:rFonts w:ascii="HP Simplified" w:hAnsi="HP Simplified" w:cs="Segoe UI"/>
          <w:color w:val="000000" w:themeColor="text1"/>
          <w:sz w:val="26"/>
          <w:szCs w:val="26"/>
        </w:rPr>
        <w:t>Na delavnici boste spoznali</w:t>
      </w:r>
      <w:r w:rsidR="00D01000" w:rsidRPr="00DF6B9E">
        <w:rPr>
          <w:rFonts w:ascii="HP Simplified" w:hAnsi="HP Simplified" w:cs="Segoe UI"/>
          <w:color w:val="000000" w:themeColor="text1"/>
          <w:sz w:val="26"/>
          <w:szCs w:val="26"/>
        </w:rPr>
        <w:t>:</w:t>
      </w:r>
      <w:r w:rsidR="007F262C" w:rsidRPr="00DF6B9E">
        <w:rPr>
          <w:rFonts w:ascii="HP Simplified" w:hAnsi="HP Simplified" w:cs="Segoe UI"/>
          <w:color w:val="000000" w:themeColor="text1"/>
          <w:sz w:val="26"/>
          <w:szCs w:val="26"/>
        </w:rPr>
        <w:t xml:space="preserve"> </w:t>
      </w:r>
    </w:p>
    <w:p w14:paraId="4DFB9C25" w14:textId="68022524" w:rsidR="007F262C" w:rsidRPr="00DF6B9E" w:rsidRDefault="00DF6B9E" w:rsidP="00DF6B9E">
      <w:pPr>
        <w:pStyle w:val="Odstavekseznama"/>
        <w:numPr>
          <w:ilvl w:val="0"/>
          <w:numId w:val="12"/>
        </w:numPr>
        <w:spacing w:after="0"/>
        <w:jc w:val="both"/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</w:pPr>
      <w:r w:rsidRPr="00DF6B9E">
        <w:rPr>
          <w:rFonts w:ascii="HP Simplified" w:hAnsi="HP Simplified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01881D28" wp14:editId="5C21FED2">
            <wp:simplePos x="0" y="0"/>
            <wp:positionH relativeFrom="column">
              <wp:posOffset>3605530</wp:posOffset>
            </wp:positionH>
            <wp:positionV relativeFrom="paragraph">
              <wp:posOffset>21590</wp:posOffset>
            </wp:positionV>
            <wp:extent cx="2809875" cy="2809875"/>
            <wp:effectExtent l="0" t="0" r="9525" b="9525"/>
            <wp:wrapNone/>
            <wp:docPr id="1691847137" name="Slika 3" descr="Free vector flat-hand drawn people starting a business project with light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vector flat-hand drawn people starting a business project with light bul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62C"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Dejavnik</w:t>
      </w:r>
      <w:r w:rsidR="00A25396"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e</w:t>
      </w:r>
      <w:r w:rsidR="007F262C"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 xml:space="preserve"> odločanja za podjetniško pot</w:t>
      </w:r>
    </w:p>
    <w:p w14:paraId="48A20451" w14:textId="5B74F0E2" w:rsidR="007F262C" w:rsidRPr="00DF6B9E" w:rsidRDefault="007F262C" w:rsidP="00DF6B9E">
      <w:pPr>
        <w:pStyle w:val="Odstavekseznama"/>
        <w:numPr>
          <w:ilvl w:val="0"/>
          <w:numId w:val="12"/>
        </w:numPr>
        <w:spacing w:after="0"/>
        <w:jc w:val="both"/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</w:pPr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Prednosti in koristi podjetniške poti</w:t>
      </w:r>
    </w:p>
    <w:p w14:paraId="0A8C7F34" w14:textId="77777777" w:rsidR="007F262C" w:rsidRPr="00DF6B9E" w:rsidRDefault="007F262C" w:rsidP="00DF6B9E">
      <w:pPr>
        <w:pStyle w:val="Odstavekseznama"/>
        <w:numPr>
          <w:ilvl w:val="0"/>
          <w:numId w:val="12"/>
        </w:numPr>
        <w:spacing w:after="0"/>
        <w:jc w:val="both"/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</w:pPr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Osnove statusa s.p. in d.o.o.</w:t>
      </w:r>
    </w:p>
    <w:p w14:paraId="4AF8B752" w14:textId="77777777" w:rsidR="007F262C" w:rsidRPr="00DF6B9E" w:rsidRDefault="007F262C" w:rsidP="00DF6B9E">
      <w:pPr>
        <w:pStyle w:val="Odstavekseznama"/>
        <w:numPr>
          <w:ilvl w:val="0"/>
          <w:numId w:val="12"/>
        </w:numPr>
        <w:spacing w:after="0"/>
        <w:jc w:val="both"/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</w:pPr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Popoldanski s.p. – podjetništvo ob delu</w:t>
      </w:r>
    </w:p>
    <w:p w14:paraId="429D9EEE" w14:textId="77777777" w:rsidR="007F262C" w:rsidRPr="00DF6B9E" w:rsidRDefault="007F262C" w:rsidP="00DF6B9E">
      <w:pPr>
        <w:pStyle w:val="Odstavekseznama"/>
        <w:numPr>
          <w:ilvl w:val="0"/>
          <w:numId w:val="12"/>
        </w:numPr>
        <w:spacing w:after="0"/>
        <w:jc w:val="both"/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</w:pPr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Osebno dopolnilno delo</w:t>
      </w:r>
    </w:p>
    <w:p w14:paraId="33E6D7A5" w14:textId="77777777" w:rsidR="007F262C" w:rsidRPr="00DF6B9E" w:rsidRDefault="007F262C" w:rsidP="00DF6B9E">
      <w:pPr>
        <w:pStyle w:val="Odstavekseznama"/>
        <w:numPr>
          <w:ilvl w:val="0"/>
          <w:numId w:val="12"/>
        </w:numPr>
        <w:spacing w:after="0"/>
        <w:jc w:val="both"/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</w:pPr>
      <w:proofErr w:type="spellStart"/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Sobodajalstvo</w:t>
      </w:r>
      <w:proofErr w:type="spellEnd"/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 xml:space="preserve"> – priložnosti v turizmu</w:t>
      </w:r>
    </w:p>
    <w:p w14:paraId="39EB9DD9" w14:textId="77777777" w:rsidR="007F262C" w:rsidRPr="00DF6B9E" w:rsidRDefault="007F262C" w:rsidP="00DF6B9E">
      <w:pPr>
        <w:pStyle w:val="Odstavekseznama"/>
        <w:numPr>
          <w:ilvl w:val="0"/>
          <w:numId w:val="12"/>
        </w:numPr>
        <w:spacing w:after="0"/>
        <w:jc w:val="both"/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</w:pPr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Dopolnilna dejavnost na kmetiji</w:t>
      </w:r>
    </w:p>
    <w:p w14:paraId="1F135D8F" w14:textId="77777777" w:rsidR="007F262C" w:rsidRPr="00DF6B9E" w:rsidRDefault="007F262C" w:rsidP="00DF6B9E">
      <w:pPr>
        <w:pStyle w:val="Odstavekseznama"/>
        <w:numPr>
          <w:ilvl w:val="0"/>
          <w:numId w:val="12"/>
        </w:numPr>
        <w:spacing w:after="0"/>
        <w:jc w:val="both"/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</w:pPr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Postopki registracije – portal SPOT</w:t>
      </w:r>
    </w:p>
    <w:p w14:paraId="44F8F49D" w14:textId="77777777" w:rsidR="007F262C" w:rsidRPr="00DF6B9E" w:rsidRDefault="007F262C" w:rsidP="00DF6B9E">
      <w:pPr>
        <w:pStyle w:val="Odstavekseznama"/>
        <w:numPr>
          <w:ilvl w:val="0"/>
          <w:numId w:val="12"/>
        </w:numPr>
        <w:spacing w:after="0"/>
        <w:jc w:val="both"/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</w:pPr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Katere so davčne obveznosti in prispevki</w:t>
      </w:r>
    </w:p>
    <w:p w14:paraId="1DCD17AF" w14:textId="77777777" w:rsidR="007F262C" w:rsidRPr="00DF6B9E" w:rsidRDefault="007F262C" w:rsidP="00DF6B9E">
      <w:pPr>
        <w:pStyle w:val="Odstavekseznama"/>
        <w:numPr>
          <w:ilvl w:val="0"/>
          <w:numId w:val="12"/>
        </w:numPr>
        <w:spacing w:after="0"/>
        <w:jc w:val="both"/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</w:pPr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Davki – normirani ali dejanski odhodki</w:t>
      </w:r>
    </w:p>
    <w:p w14:paraId="60125696" w14:textId="77777777" w:rsidR="007F262C" w:rsidRPr="00DF6B9E" w:rsidRDefault="007F262C" w:rsidP="00DF6B9E">
      <w:pPr>
        <w:pStyle w:val="Odstavekseznama"/>
        <w:numPr>
          <w:ilvl w:val="0"/>
          <w:numId w:val="12"/>
        </w:numPr>
        <w:spacing w:after="0"/>
        <w:jc w:val="both"/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</w:pPr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Pogoji za poslovanje – regulirane dejavnosti</w:t>
      </w:r>
    </w:p>
    <w:p w14:paraId="3A90934E" w14:textId="052911B8" w:rsidR="007F262C" w:rsidRPr="00DF6B9E" w:rsidRDefault="007F262C" w:rsidP="00DF6B9E">
      <w:pPr>
        <w:pStyle w:val="Odstavekseznama"/>
        <w:numPr>
          <w:ilvl w:val="0"/>
          <w:numId w:val="12"/>
        </w:numPr>
        <w:spacing w:after="0"/>
        <w:jc w:val="both"/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</w:pPr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 xml:space="preserve">Razpisi </w:t>
      </w:r>
      <w:r w:rsidR="00EC6D6B"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–</w:t>
      </w:r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 xml:space="preserve"> evropska </w:t>
      </w:r>
      <w:r w:rsidR="00EC6D6B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in</w:t>
      </w:r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 xml:space="preserve"> državna sredstva</w:t>
      </w:r>
    </w:p>
    <w:p w14:paraId="2C2F28EC" w14:textId="438C7553" w:rsidR="00181000" w:rsidRPr="00DF6B9E" w:rsidRDefault="007F262C" w:rsidP="00DF6B9E">
      <w:pPr>
        <w:pStyle w:val="Odstavekseznama"/>
        <w:numPr>
          <w:ilvl w:val="0"/>
          <w:numId w:val="12"/>
        </w:numPr>
        <w:spacing w:after="0"/>
        <w:jc w:val="both"/>
        <w:rPr>
          <w:rFonts w:ascii="HP Simplified" w:hAnsi="HP Simplified"/>
          <w:sz w:val="26"/>
          <w:szCs w:val="26"/>
          <w:lang w:eastAsia="sl-SI"/>
        </w:rPr>
      </w:pPr>
      <w:r w:rsidRPr="00DF6B9E">
        <w:rPr>
          <w:rFonts w:ascii="HP Simplified" w:eastAsia="Times New Roman" w:hAnsi="HP Simplified" w:cs="Segoe UI"/>
          <w:bCs/>
          <w:color w:val="285EA0"/>
          <w:sz w:val="26"/>
          <w:szCs w:val="26"/>
          <w:lang w:eastAsia="sl-SI"/>
        </w:rPr>
        <w:t>Podporno podjetniško okolje</w:t>
      </w:r>
      <w:r w:rsidRPr="00DF6B9E">
        <w:rPr>
          <w:rFonts w:ascii="HP Simplified" w:eastAsia="Times New Roman" w:hAnsi="HP Simplified" w:cs="Segoe UI"/>
          <w:b/>
          <w:color w:val="285EA0"/>
          <w:sz w:val="26"/>
          <w:szCs w:val="26"/>
          <w:lang w:eastAsia="sl-SI"/>
        </w:rPr>
        <w:tab/>
      </w:r>
      <w:r w:rsidRPr="00DF6B9E">
        <w:rPr>
          <w:rFonts w:ascii="HP Simplified" w:eastAsia="Times New Roman" w:hAnsi="HP Simplified" w:cs="Segoe UI"/>
          <w:b/>
          <w:color w:val="F5614D"/>
          <w:sz w:val="26"/>
          <w:szCs w:val="26"/>
          <w:lang w:eastAsia="sl-SI"/>
        </w:rPr>
        <w:tab/>
      </w:r>
      <w:r w:rsidRPr="00DF6B9E">
        <w:rPr>
          <w:rFonts w:ascii="HP Simplified" w:eastAsia="Times New Roman" w:hAnsi="HP Simplified" w:cs="Segoe UI"/>
          <w:b/>
          <w:color w:val="F5614D"/>
          <w:sz w:val="26"/>
          <w:szCs w:val="26"/>
          <w:lang w:eastAsia="sl-SI"/>
        </w:rPr>
        <w:tab/>
      </w:r>
      <w:r w:rsidR="00590D42" w:rsidRPr="00DF6B9E">
        <w:rPr>
          <w:rFonts w:ascii="HP Simplified" w:eastAsia="Times New Roman" w:hAnsi="HP Simplified" w:cs="Segoe UI"/>
          <w:b/>
          <w:color w:val="F5614D"/>
          <w:sz w:val="26"/>
          <w:szCs w:val="26"/>
          <w:lang w:eastAsia="sl-SI"/>
        </w:rPr>
        <w:tab/>
      </w:r>
      <w:r w:rsidR="00590D42" w:rsidRPr="00DF6B9E">
        <w:rPr>
          <w:rFonts w:ascii="HP Simplified" w:eastAsia="Times New Roman" w:hAnsi="HP Simplified" w:cs="Segoe UI"/>
          <w:b/>
          <w:color w:val="F5614D"/>
          <w:sz w:val="26"/>
          <w:szCs w:val="26"/>
          <w:lang w:eastAsia="sl-SI"/>
        </w:rPr>
        <w:tab/>
      </w:r>
      <w:r w:rsidR="00590D42" w:rsidRPr="00DF6B9E">
        <w:rPr>
          <w:rFonts w:ascii="HP Simplified" w:eastAsia="Times New Roman" w:hAnsi="HP Simplified" w:cs="Segoe UI"/>
          <w:b/>
          <w:color w:val="F5614D"/>
          <w:sz w:val="26"/>
          <w:szCs w:val="26"/>
          <w:lang w:eastAsia="sl-SI"/>
        </w:rPr>
        <w:tab/>
      </w:r>
      <w:r w:rsidR="00DF6B9E">
        <w:rPr>
          <w:rFonts w:ascii="HP Simplified" w:eastAsia="Times New Roman" w:hAnsi="HP Simplified" w:cs="Segoe UI"/>
          <w:b/>
          <w:color w:val="F5614D"/>
          <w:sz w:val="26"/>
          <w:szCs w:val="26"/>
          <w:lang w:eastAsia="sl-SI"/>
        </w:rPr>
        <w:t xml:space="preserve">             </w:t>
      </w:r>
      <w:r w:rsidR="00EC6D6B">
        <w:rPr>
          <w:rFonts w:ascii="HP Simplified" w:eastAsia="Times New Roman" w:hAnsi="HP Simplified" w:cs="Segoe UI"/>
          <w:b/>
          <w:color w:val="F5614D"/>
          <w:sz w:val="26"/>
          <w:szCs w:val="26"/>
          <w:lang w:eastAsia="sl-SI"/>
        </w:rPr>
        <w:t xml:space="preserve">   </w:t>
      </w:r>
      <w:r w:rsidR="00DF6B9E">
        <w:rPr>
          <w:rFonts w:ascii="HP Simplified" w:eastAsia="Times New Roman" w:hAnsi="HP Simplified" w:cs="Segoe UI"/>
          <w:b/>
          <w:color w:val="F5614D"/>
          <w:sz w:val="26"/>
          <w:szCs w:val="26"/>
          <w:lang w:eastAsia="sl-SI"/>
        </w:rPr>
        <w:t xml:space="preserve"> </w:t>
      </w:r>
      <w:r w:rsidRPr="00DF6B9E">
        <w:rPr>
          <w:rFonts w:ascii="HP Simplified" w:hAnsi="HP Simplified" w:cs="Segoe UI"/>
          <w:i/>
          <w:iCs/>
          <w:color w:val="808080" w:themeColor="background1" w:themeShade="80"/>
          <w:sz w:val="16"/>
          <w:szCs w:val="16"/>
        </w:rPr>
        <w:t>Foto: Freepik.com</w:t>
      </w:r>
    </w:p>
    <w:p w14:paraId="06704924" w14:textId="77777777" w:rsidR="00DF6B9E" w:rsidRPr="00DF6B9E" w:rsidRDefault="00DF6B9E" w:rsidP="00DF6B9E">
      <w:pPr>
        <w:spacing w:after="0"/>
        <w:jc w:val="both"/>
        <w:rPr>
          <w:rFonts w:ascii="HP Simplified" w:hAnsi="HP Simplified" w:cs="Segoe UI"/>
          <w:color w:val="262626" w:themeColor="text1" w:themeTint="D9"/>
          <w:sz w:val="20"/>
          <w:szCs w:val="20"/>
        </w:rPr>
      </w:pPr>
      <w:bookmarkStart w:id="1" w:name="_Hlk158726367"/>
    </w:p>
    <w:p w14:paraId="3BAF4DE1" w14:textId="19B9C2BB" w:rsidR="00D01000" w:rsidRPr="00DF6B9E" w:rsidRDefault="007F262C" w:rsidP="00DF6B9E">
      <w:pPr>
        <w:spacing w:after="0"/>
        <w:jc w:val="both"/>
        <w:rPr>
          <w:rFonts w:ascii="HP Simplified" w:hAnsi="HP Simplified" w:cs="Segoe UI"/>
          <w:color w:val="262626" w:themeColor="text1" w:themeTint="D9"/>
          <w:sz w:val="26"/>
          <w:szCs w:val="26"/>
        </w:rPr>
      </w:pPr>
      <w:r w:rsidRPr="00DF6B9E">
        <w:rPr>
          <w:rFonts w:ascii="HP Simplified" w:hAnsi="HP Simplified" w:cs="Segoe UI"/>
          <w:color w:val="262626" w:themeColor="text1" w:themeTint="D9"/>
          <w:sz w:val="26"/>
          <w:szCs w:val="26"/>
        </w:rPr>
        <w:t xml:space="preserve">Delavnico bo vodil </w:t>
      </w:r>
      <w:r w:rsidRPr="00DF6B9E">
        <w:rPr>
          <w:rFonts w:ascii="HP Simplified" w:hAnsi="HP Simplified" w:cs="Segoe UI"/>
          <w:b/>
          <w:bCs/>
          <w:color w:val="262626" w:themeColor="text1" w:themeTint="D9"/>
          <w:sz w:val="26"/>
          <w:szCs w:val="26"/>
        </w:rPr>
        <w:t>mag. Dejan Šraml</w:t>
      </w:r>
      <w:r w:rsidRPr="00DF6B9E">
        <w:rPr>
          <w:rFonts w:ascii="HP Simplified" w:hAnsi="HP Simplified" w:cs="Segoe UI"/>
          <w:color w:val="262626" w:themeColor="text1" w:themeTint="D9"/>
          <w:sz w:val="26"/>
          <w:szCs w:val="26"/>
        </w:rPr>
        <w:t xml:space="preserve">, podjetniški svetovalec in direktor Območne obrtno-podjetniške zbornice Logatec. </w:t>
      </w:r>
      <w:bookmarkEnd w:id="1"/>
      <w:r w:rsidRPr="00DF6B9E">
        <w:rPr>
          <w:rFonts w:ascii="HP Simplified" w:hAnsi="HP Simplified" w:cs="Segoe UI"/>
          <w:color w:val="262626" w:themeColor="text1" w:themeTint="D9"/>
          <w:sz w:val="26"/>
          <w:szCs w:val="26"/>
        </w:rPr>
        <w:t>Kot zunanji predavatelj sodeluje s poslovnimi fakultetami in drugimi organizacijami. Njegova področja delovanja so podjetniško in poslovno svetovanje, marketing, turizem, blagovne znamke, spletna družbena omrežja, HRM, odnosi z javnostmi.</w:t>
      </w:r>
    </w:p>
    <w:p w14:paraId="0DC5E67C" w14:textId="10336269" w:rsidR="00702FA7" w:rsidRPr="00DF6B9E" w:rsidRDefault="00702FA7" w:rsidP="00DF6B9E">
      <w:pPr>
        <w:spacing w:after="0"/>
        <w:jc w:val="both"/>
        <w:rPr>
          <w:rFonts w:ascii="HP Simplified" w:hAnsi="HP Simplified" w:cs="Segoe UI"/>
          <w:color w:val="262626" w:themeColor="text1" w:themeTint="D9"/>
          <w:sz w:val="20"/>
          <w:szCs w:val="20"/>
        </w:rPr>
      </w:pPr>
    </w:p>
    <w:p w14:paraId="68C20F18" w14:textId="325B6530" w:rsidR="00181000" w:rsidRPr="00DF6B9E" w:rsidRDefault="00AD791B" w:rsidP="00DF6B9E">
      <w:pPr>
        <w:shd w:val="clear" w:color="auto" w:fill="FFFFFF"/>
        <w:spacing w:after="0"/>
        <w:jc w:val="both"/>
        <w:rPr>
          <w:rFonts w:ascii="HP Simplified" w:hAnsi="HP Simplified" w:cs="Segoe UI"/>
          <w:color w:val="404040" w:themeColor="text1" w:themeTint="BF"/>
          <w:sz w:val="26"/>
          <w:szCs w:val="26"/>
        </w:rPr>
      </w:pPr>
      <w:r w:rsidRPr="00DF6B9E">
        <w:rPr>
          <w:rFonts w:ascii="HP Simplified" w:hAnsi="HP Simplified" w:cs="Segoe UI"/>
          <w:b/>
          <w:noProof/>
          <w:color w:val="285EA0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2DCC9B7" wp14:editId="771CDFB1">
            <wp:simplePos x="0" y="0"/>
            <wp:positionH relativeFrom="column">
              <wp:posOffset>4996180</wp:posOffset>
            </wp:positionH>
            <wp:positionV relativeFrom="paragraph">
              <wp:posOffset>58103</wp:posOffset>
            </wp:positionV>
            <wp:extent cx="554182" cy="381000"/>
            <wp:effectExtent l="0" t="0" r="0" b="0"/>
            <wp:wrapNone/>
            <wp:docPr id="13" name="Slika 13" descr="http://www.astreaperizie.it/img/cl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streaperizie.it/img/cli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021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4182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000" w:rsidRPr="00DF6B9E">
        <w:rPr>
          <w:rFonts w:ascii="HP Simplified" w:hAnsi="HP Simplified" w:cs="Segoe UI"/>
          <w:b/>
          <w:color w:val="285EA0"/>
          <w:sz w:val="26"/>
          <w:szCs w:val="26"/>
        </w:rPr>
        <w:t>Rok za prijavo</w:t>
      </w:r>
      <w:r w:rsidR="00B87329" w:rsidRPr="00DF6B9E">
        <w:rPr>
          <w:rFonts w:ascii="HP Simplified" w:hAnsi="HP Simplified" w:cs="Segoe UI"/>
          <w:b/>
          <w:color w:val="285EA0"/>
          <w:sz w:val="26"/>
          <w:szCs w:val="26"/>
        </w:rPr>
        <w:t>:</w:t>
      </w:r>
      <w:r w:rsidR="00D01000" w:rsidRPr="00DF6B9E">
        <w:rPr>
          <w:rFonts w:ascii="HP Simplified" w:hAnsi="HP Simplified" w:cs="Segoe UI"/>
          <w:color w:val="1F497D" w:themeColor="text2"/>
          <w:sz w:val="26"/>
          <w:szCs w:val="26"/>
        </w:rPr>
        <w:t> </w:t>
      </w:r>
      <w:r w:rsidR="000E712D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>20</w:t>
      </w:r>
      <w:r w:rsidR="002378C3" w:rsidRPr="00DF6B9E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 xml:space="preserve">. </w:t>
      </w:r>
      <w:r w:rsidR="000E712D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>september</w:t>
      </w:r>
      <w:r w:rsidR="002378C3" w:rsidRPr="00DF6B9E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 xml:space="preserve"> </w:t>
      </w:r>
      <w:r w:rsidR="00423409" w:rsidRPr="00DF6B9E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>20</w:t>
      </w:r>
      <w:r w:rsidR="00406F5B" w:rsidRPr="00DF6B9E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>2</w:t>
      </w:r>
      <w:r w:rsidR="00516B4B" w:rsidRPr="00DF6B9E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>4</w:t>
      </w:r>
      <w:r w:rsidR="00423409" w:rsidRPr="00DF6B9E">
        <w:rPr>
          <w:rFonts w:ascii="HP Simplified" w:hAnsi="HP Simplified" w:cs="Segoe UI"/>
          <w:b/>
          <w:bCs/>
          <w:color w:val="404040" w:themeColor="text1" w:themeTint="BF"/>
          <w:sz w:val="26"/>
          <w:szCs w:val="26"/>
        </w:rPr>
        <w:t xml:space="preserve"> </w:t>
      </w:r>
      <w:r w:rsidR="00D01000" w:rsidRPr="00DF6B9E">
        <w:rPr>
          <w:rFonts w:ascii="HP Simplified" w:hAnsi="HP Simplified" w:cs="Segoe UI"/>
          <w:color w:val="404040" w:themeColor="text1" w:themeTint="BF"/>
          <w:sz w:val="26"/>
          <w:szCs w:val="26"/>
        </w:rPr>
        <w:t>prek spletne prijavnice</w:t>
      </w:r>
      <w:r w:rsidR="00516B4B" w:rsidRPr="00DF6B9E">
        <w:rPr>
          <w:rFonts w:ascii="HP Simplified" w:hAnsi="HP Simplified" w:cs="Segoe UI"/>
          <w:color w:val="404040" w:themeColor="text1" w:themeTint="BF"/>
          <w:sz w:val="26"/>
          <w:szCs w:val="26"/>
        </w:rPr>
        <w:t xml:space="preserve">  </w:t>
      </w:r>
      <w:r w:rsidR="00B479EB" w:rsidRPr="00DF6B9E">
        <w:rPr>
          <w:rFonts w:ascii="HP Simplified" w:hAnsi="HP Simplified" w:cs="Segoe UI"/>
          <w:color w:val="404040" w:themeColor="text1" w:themeTint="BF"/>
          <w:sz w:val="26"/>
          <w:szCs w:val="26"/>
        </w:rPr>
        <w:t xml:space="preserve"> </w:t>
      </w:r>
      <w:hyperlink r:id="rId10" w:history="1">
        <w:r w:rsidR="001F7FFA" w:rsidRPr="001835D0">
          <w:rPr>
            <w:rStyle w:val="Hiperpovezava"/>
            <w:rFonts w:ascii="HP Simplified" w:hAnsi="HP Simplified" w:cs="Segoe UI"/>
            <w:b/>
            <w:bCs/>
            <w:sz w:val="32"/>
            <w:szCs w:val="32"/>
          </w:rPr>
          <w:t>E-PRIJAVA</w:t>
        </w:r>
      </w:hyperlink>
      <w:r w:rsidR="002378C3" w:rsidRPr="00DF6B9E">
        <w:rPr>
          <w:rStyle w:val="Hiperpovezava"/>
          <w:rFonts w:ascii="HP Simplified" w:hAnsi="HP Simplified" w:cs="Segoe UI"/>
          <w:sz w:val="26"/>
          <w:szCs w:val="26"/>
          <w:u w:val="none"/>
        </w:rPr>
        <w:t xml:space="preserve">  </w:t>
      </w:r>
    </w:p>
    <w:p w14:paraId="409BFD19" w14:textId="77658AC3" w:rsidR="008F733E" w:rsidRPr="00DF6B9E" w:rsidRDefault="00852917" w:rsidP="00DF6B9E">
      <w:pPr>
        <w:shd w:val="clear" w:color="auto" w:fill="FFFFFF"/>
        <w:spacing w:after="0"/>
        <w:jc w:val="both"/>
        <w:rPr>
          <w:rFonts w:ascii="HP Simplified" w:hAnsi="HP Simplified" w:cs="Segoe UI"/>
          <w:color w:val="404040" w:themeColor="text1" w:themeTint="BF"/>
          <w:sz w:val="26"/>
          <w:szCs w:val="26"/>
        </w:rPr>
      </w:pPr>
      <w:r w:rsidRPr="00DF6B9E">
        <w:rPr>
          <w:rFonts w:ascii="HP Simplified" w:hAnsi="HP Simplified" w:cs="Segoe UI"/>
          <w:b/>
          <w:color w:val="285EA0"/>
          <w:sz w:val="26"/>
          <w:szCs w:val="26"/>
        </w:rPr>
        <w:t>Dodatne informacije</w:t>
      </w:r>
      <w:r w:rsidR="00B87329" w:rsidRPr="00DF6B9E">
        <w:rPr>
          <w:rFonts w:ascii="HP Simplified" w:hAnsi="HP Simplified" w:cs="Segoe UI"/>
          <w:b/>
          <w:color w:val="285EA0"/>
          <w:sz w:val="26"/>
          <w:szCs w:val="26"/>
        </w:rPr>
        <w:t>:</w:t>
      </w:r>
      <w:r w:rsidRPr="00DF6B9E">
        <w:rPr>
          <w:rFonts w:ascii="HP Simplified" w:hAnsi="HP Simplified" w:cs="Segoe UI"/>
          <w:color w:val="1F497D" w:themeColor="text2"/>
          <w:sz w:val="26"/>
          <w:szCs w:val="26"/>
        </w:rPr>
        <w:t xml:space="preserve"> </w:t>
      </w:r>
      <w:r w:rsidRPr="00DF6B9E">
        <w:rPr>
          <w:rFonts w:ascii="HP Simplified" w:hAnsi="HP Simplified" w:cs="Segoe UI"/>
          <w:color w:val="404040" w:themeColor="text1" w:themeTint="BF"/>
          <w:sz w:val="26"/>
          <w:szCs w:val="26"/>
        </w:rPr>
        <w:t>051</w:t>
      </w:r>
      <w:r w:rsidR="002378C3" w:rsidRPr="00DF6B9E">
        <w:rPr>
          <w:rFonts w:ascii="HP Simplified" w:hAnsi="HP Simplified" w:cs="Segoe UI"/>
          <w:color w:val="404040" w:themeColor="text1" w:themeTint="BF"/>
          <w:sz w:val="26"/>
          <w:szCs w:val="26"/>
        </w:rPr>
        <w:t xml:space="preserve"> 417 778, </w:t>
      </w:r>
      <w:r w:rsidR="00DC2280" w:rsidRPr="00DF6B9E">
        <w:rPr>
          <w:rFonts w:ascii="HP Simplified" w:hAnsi="HP Simplified" w:cs="Segoe UI"/>
          <w:color w:val="404040" w:themeColor="text1" w:themeTint="BF"/>
          <w:sz w:val="26"/>
          <w:szCs w:val="26"/>
        </w:rPr>
        <w:t>anja.zagar@ozs.si</w:t>
      </w:r>
    </w:p>
    <w:p w14:paraId="4E9B767D" w14:textId="77777777" w:rsidR="00685F2B" w:rsidRPr="00DF6B9E" w:rsidRDefault="00685F2B" w:rsidP="00DF6B9E">
      <w:pPr>
        <w:spacing w:after="0"/>
        <w:jc w:val="center"/>
        <w:rPr>
          <w:rFonts w:ascii="HP Simplified" w:hAnsi="HP Simplified" w:cs="Segoe UI"/>
          <w:b/>
          <w:bCs/>
          <w:color w:val="404040" w:themeColor="text1" w:themeTint="BF"/>
          <w:sz w:val="28"/>
          <w:szCs w:val="28"/>
        </w:rPr>
      </w:pPr>
    </w:p>
    <w:p w14:paraId="145FB039" w14:textId="3DCEB44D" w:rsidR="00A43683" w:rsidRPr="00DF6B9E" w:rsidRDefault="00A43683" w:rsidP="00DF6B9E">
      <w:pPr>
        <w:spacing w:after="0"/>
        <w:jc w:val="center"/>
        <w:rPr>
          <w:rFonts w:ascii="HP Simplified" w:hAnsi="HP Simplified" w:cs="Segoe UI"/>
          <w:b/>
          <w:bCs/>
          <w:color w:val="404040" w:themeColor="text1" w:themeTint="BF"/>
          <w:sz w:val="26"/>
          <w:szCs w:val="26"/>
        </w:rPr>
      </w:pPr>
      <w:r w:rsidRPr="00DF6B9E">
        <w:rPr>
          <w:rFonts w:ascii="HP Simplified" w:hAnsi="HP Simplified" w:cs="Segoe UI"/>
          <w:b/>
          <w:bCs/>
          <w:color w:val="404040" w:themeColor="text1" w:themeTint="BF"/>
          <w:sz w:val="26"/>
          <w:szCs w:val="26"/>
        </w:rPr>
        <w:lastRenderedPageBreak/>
        <w:t>Delavnica je za udeležence brezplačna!</w:t>
      </w:r>
    </w:p>
    <w:sectPr w:rsidR="00A43683" w:rsidRPr="00DF6B9E" w:rsidSect="00AA542F">
      <w:headerReference w:type="default" r:id="rId11"/>
      <w:footerReference w:type="default" r:id="rId12"/>
      <w:type w:val="continuous"/>
      <w:pgSz w:w="11906" w:h="16838"/>
      <w:pgMar w:top="1015" w:right="907" w:bottom="993" w:left="907" w:header="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B9DC1" w14:textId="77777777" w:rsidR="00FF6CC9" w:rsidRDefault="00FF6CC9" w:rsidP="00D01000">
      <w:pPr>
        <w:spacing w:after="0" w:line="240" w:lineRule="auto"/>
      </w:pPr>
      <w:r>
        <w:separator/>
      </w:r>
    </w:p>
  </w:endnote>
  <w:endnote w:type="continuationSeparator" w:id="0">
    <w:p w14:paraId="334508B9" w14:textId="77777777" w:rsidR="00FF6CC9" w:rsidRDefault="00FF6CC9" w:rsidP="00D0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P Simplified">
    <w:altName w:val="Calibri"/>
    <w:charset w:val="EE"/>
    <w:family w:val="swiss"/>
    <w:pitch w:val="variable"/>
    <w:sig w:usb0="A00002A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C380" w14:textId="56F0E3E6" w:rsidR="00010218" w:rsidRPr="00516B4B" w:rsidRDefault="00406F5B" w:rsidP="00516B4B">
    <w:pPr>
      <w:pStyle w:val="Noga"/>
    </w:pPr>
    <w:r w:rsidRPr="00516B4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AA18F" w14:textId="77777777" w:rsidR="00FF6CC9" w:rsidRDefault="00FF6CC9" w:rsidP="00D01000">
      <w:pPr>
        <w:spacing w:after="0" w:line="240" w:lineRule="auto"/>
      </w:pPr>
      <w:r>
        <w:separator/>
      </w:r>
    </w:p>
  </w:footnote>
  <w:footnote w:type="continuationSeparator" w:id="0">
    <w:p w14:paraId="638B4BF9" w14:textId="77777777" w:rsidR="00FF6CC9" w:rsidRDefault="00FF6CC9" w:rsidP="00D0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16D6A" w14:textId="3199CEB1" w:rsidR="00D01000" w:rsidRDefault="000E712D">
    <w:pPr>
      <w:pStyle w:val="Glava"/>
    </w:pPr>
    <w:r>
      <w:rPr>
        <w:rFonts w:ascii="Arial" w:hAnsi="Arial" w:cs="Arial"/>
        <w:i/>
        <w:noProof/>
        <w:color w:val="404040" w:themeColor="text1" w:themeTint="BF"/>
        <w:sz w:val="20"/>
        <w:szCs w:val="21"/>
        <w:lang w:eastAsia="sl-SI"/>
      </w:rPr>
      <w:drawing>
        <wp:anchor distT="0" distB="0" distL="114300" distR="114300" simplePos="0" relativeHeight="251668480" behindDoc="0" locked="0" layoutInCell="1" allowOverlap="1" wp14:anchorId="5AD5BDEF" wp14:editId="158678F5">
          <wp:simplePos x="0" y="0"/>
          <wp:positionH relativeFrom="column">
            <wp:posOffset>5280025</wp:posOffset>
          </wp:positionH>
          <wp:positionV relativeFrom="paragraph">
            <wp:posOffset>306070</wp:posOffset>
          </wp:positionV>
          <wp:extent cx="742950" cy="428367"/>
          <wp:effectExtent l="0" t="0" r="0" b="0"/>
          <wp:wrapNone/>
          <wp:docPr id="20" name="Slika 20" descr="Rezultat iskanja slik za ooz logat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zultat iskanja slik za ooz logatec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2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02E2C212" wp14:editId="2F39F9BE">
          <wp:simplePos x="0" y="0"/>
          <wp:positionH relativeFrom="column">
            <wp:posOffset>214630</wp:posOffset>
          </wp:positionH>
          <wp:positionV relativeFrom="paragraph">
            <wp:posOffset>230505</wp:posOffset>
          </wp:positionV>
          <wp:extent cx="5000625" cy="638175"/>
          <wp:effectExtent l="0" t="0" r="9525" b="9525"/>
          <wp:wrapNone/>
          <wp:docPr id="17654783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478395" name="Slika 17654783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62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B58"/>
      </v:shape>
    </w:pict>
  </w:numPicBullet>
  <w:numPicBullet w:numPicBulletId="1">
    <w:pict>
      <v:shape id="_x0000_i1027" type="#_x0000_t75" style="width:192pt;height:192pt" o:bullet="t">
        <v:imagedata r:id="rId2" o:title="england-circle-256"/>
      </v:shape>
    </w:pict>
  </w:numPicBullet>
  <w:numPicBullet w:numPicBulletId="2">
    <w:pict>
      <v:shape id="_x0000_i1028" type="#_x0000_t75" style="width:240pt;height:159.75pt" o:bullet="t">
        <v:imagedata r:id="rId3" o:title="320px-Flag_of_the_United_Kingdom_(3-2_aspect_ratio)"/>
      </v:shape>
    </w:pict>
  </w:numPicBullet>
  <w:numPicBullet w:numPicBulletId="3">
    <w:pict>
      <v:shape id="_x0000_i1029" type="#_x0000_t75" style="width:210pt;height:135pt" o:bullet="t">
        <v:imagedata r:id="rId4" o:title="slika ita"/>
      </v:shape>
    </w:pict>
  </w:numPicBullet>
  <w:numPicBullet w:numPicBulletId="4">
    <w:pict>
      <v:shape id="_x0000_i1030" type="#_x0000_t75" style="width:187.5pt;height:187.5pt" o:bullet="t">
        <v:imagedata r:id="rId5" o:title="slika ita"/>
      </v:shape>
    </w:pict>
  </w:numPicBullet>
  <w:abstractNum w:abstractNumId="0" w15:restartNumberingAfterBreak="0">
    <w:nsid w:val="0A7C6C87"/>
    <w:multiLevelType w:val="hybridMultilevel"/>
    <w:tmpl w:val="012EA3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4E19"/>
    <w:multiLevelType w:val="hybridMultilevel"/>
    <w:tmpl w:val="B31E0FC8"/>
    <w:lvl w:ilvl="0" w:tplc="D55E0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C1BC0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4A66B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FA2AA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23C47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0FD26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3BEC3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59C2D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5FF6B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2" w15:restartNumberingAfterBreak="0">
    <w:nsid w:val="0F4B5057"/>
    <w:multiLevelType w:val="hybridMultilevel"/>
    <w:tmpl w:val="B686C7F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0DDA"/>
    <w:multiLevelType w:val="multilevel"/>
    <w:tmpl w:val="13E6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4464A"/>
    <w:multiLevelType w:val="hybridMultilevel"/>
    <w:tmpl w:val="B20E39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0447B"/>
    <w:multiLevelType w:val="hybridMultilevel"/>
    <w:tmpl w:val="DCB233A0"/>
    <w:lvl w:ilvl="0" w:tplc="D0B65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2F1CB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EFB48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A9DA8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1C6A7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F09C2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7F2C3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DE924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15E8E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6" w15:restartNumberingAfterBreak="0">
    <w:nsid w:val="24E93625"/>
    <w:multiLevelType w:val="hybridMultilevel"/>
    <w:tmpl w:val="D81EAC40"/>
    <w:lvl w:ilvl="0" w:tplc="97808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8ECCB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F9025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96A00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DC52C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24E0E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43404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206AC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7AA46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7" w15:restartNumberingAfterBreak="0">
    <w:nsid w:val="34A00E2D"/>
    <w:multiLevelType w:val="hybridMultilevel"/>
    <w:tmpl w:val="EB5E0B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22338"/>
    <w:multiLevelType w:val="hybridMultilevel"/>
    <w:tmpl w:val="9842A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A2B30"/>
    <w:multiLevelType w:val="multilevel"/>
    <w:tmpl w:val="195E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77C4B"/>
    <w:multiLevelType w:val="hybridMultilevel"/>
    <w:tmpl w:val="5DA4C0A6"/>
    <w:lvl w:ilvl="0" w:tplc="130AD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311C7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75B08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BB6A8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8390B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A9FCB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9280D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0380A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40686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11" w15:restartNumberingAfterBreak="0">
    <w:nsid w:val="519753D1"/>
    <w:multiLevelType w:val="hybridMultilevel"/>
    <w:tmpl w:val="9CFC12B4"/>
    <w:lvl w:ilvl="0" w:tplc="FC98E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17B4B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7278C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8806D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29A40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32A8D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9EDCE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9174B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1EC24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12" w15:restartNumberingAfterBreak="0">
    <w:nsid w:val="5E786389"/>
    <w:multiLevelType w:val="hybridMultilevel"/>
    <w:tmpl w:val="0704841A"/>
    <w:lvl w:ilvl="0" w:tplc="D37E2A2E">
      <w:start w:val="1"/>
      <w:numFmt w:val="bullet"/>
      <w:lvlText w:val=""/>
      <w:lvlPicBulletId w:val="4"/>
      <w:lvlJc w:val="left"/>
      <w:pPr>
        <w:ind w:left="990" w:hanging="630"/>
      </w:pPr>
      <w:rPr>
        <w:rFonts w:ascii="Symbol" w:hAnsi="Symbol" w:hint="default"/>
        <w:color w:val="auto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04282"/>
    <w:multiLevelType w:val="multilevel"/>
    <w:tmpl w:val="6FD2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B51145"/>
    <w:multiLevelType w:val="multilevel"/>
    <w:tmpl w:val="7FC0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94873"/>
    <w:multiLevelType w:val="hybridMultilevel"/>
    <w:tmpl w:val="A74E0ECE"/>
    <w:lvl w:ilvl="0" w:tplc="D31C566A">
      <w:numFmt w:val="bullet"/>
      <w:lvlText w:val="•"/>
      <w:lvlJc w:val="left"/>
      <w:pPr>
        <w:ind w:left="990" w:hanging="63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2010D"/>
    <w:multiLevelType w:val="hybridMultilevel"/>
    <w:tmpl w:val="C0A8704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54628A"/>
    <w:multiLevelType w:val="hybridMultilevel"/>
    <w:tmpl w:val="60422D6E"/>
    <w:lvl w:ilvl="0" w:tplc="1CA2C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470178">
    <w:abstractNumId w:val="14"/>
  </w:num>
  <w:num w:numId="2" w16cid:durableId="215357644">
    <w:abstractNumId w:val="8"/>
  </w:num>
  <w:num w:numId="3" w16cid:durableId="1954821920">
    <w:abstractNumId w:val="3"/>
  </w:num>
  <w:num w:numId="4" w16cid:durableId="1216551600">
    <w:abstractNumId w:val="4"/>
  </w:num>
  <w:num w:numId="5" w16cid:durableId="1926962410">
    <w:abstractNumId w:val="16"/>
  </w:num>
  <w:num w:numId="6" w16cid:durableId="1296372333">
    <w:abstractNumId w:val="7"/>
  </w:num>
  <w:num w:numId="7" w16cid:durableId="1871675304">
    <w:abstractNumId w:val="15"/>
  </w:num>
  <w:num w:numId="8" w16cid:durableId="1260410998">
    <w:abstractNumId w:val="12"/>
  </w:num>
  <w:num w:numId="9" w16cid:durableId="1515999987">
    <w:abstractNumId w:val="13"/>
  </w:num>
  <w:num w:numId="10" w16cid:durableId="1150251658">
    <w:abstractNumId w:val="9"/>
  </w:num>
  <w:num w:numId="11" w16cid:durableId="816336609">
    <w:abstractNumId w:val="0"/>
  </w:num>
  <w:num w:numId="12" w16cid:durableId="671369407">
    <w:abstractNumId w:val="17"/>
  </w:num>
  <w:num w:numId="13" w16cid:durableId="2146048525">
    <w:abstractNumId w:val="2"/>
  </w:num>
  <w:num w:numId="14" w16cid:durableId="615062504">
    <w:abstractNumId w:val="10"/>
  </w:num>
  <w:num w:numId="15" w16cid:durableId="1009019172">
    <w:abstractNumId w:val="11"/>
  </w:num>
  <w:num w:numId="16" w16cid:durableId="1044721567">
    <w:abstractNumId w:val="5"/>
  </w:num>
  <w:num w:numId="17" w16cid:durableId="1752198223">
    <w:abstractNumId w:val="1"/>
  </w:num>
  <w:num w:numId="18" w16cid:durableId="595211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A8"/>
    <w:rsid w:val="00005A0B"/>
    <w:rsid w:val="00010218"/>
    <w:rsid w:val="00017E14"/>
    <w:rsid w:val="00045335"/>
    <w:rsid w:val="00057572"/>
    <w:rsid w:val="000673DE"/>
    <w:rsid w:val="000A2BAC"/>
    <w:rsid w:val="000A5256"/>
    <w:rsid w:val="000C15E5"/>
    <w:rsid w:val="000D15D2"/>
    <w:rsid w:val="000E220F"/>
    <w:rsid w:val="000E6C0B"/>
    <w:rsid w:val="000E712D"/>
    <w:rsid w:val="00107531"/>
    <w:rsid w:val="00140AD8"/>
    <w:rsid w:val="00154E61"/>
    <w:rsid w:val="00160383"/>
    <w:rsid w:val="00174BCC"/>
    <w:rsid w:val="00181000"/>
    <w:rsid w:val="001835D0"/>
    <w:rsid w:val="00190F19"/>
    <w:rsid w:val="001948FA"/>
    <w:rsid w:val="001A1289"/>
    <w:rsid w:val="001C5789"/>
    <w:rsid w:val="001E41FD"/>
    <w:rsid w:val="001F14F6"/>
    <w:rsid w:val="001F7FFA"/>
    <w:rsid w:val="00211961"/>
    <w:rsid w:val="002375E0"/>
    <w:rsid w:val="002378C3"/>
    <w:rsid w:val="00264055"/>
    <w:rsid w:val="002C69B9"/>
    <w:rsid w:val="003610E0"/>
    <w:rsid w:val="00363A11"/>
    <w:rsid w:val="0039066C"/>
    <w:rsid w:val="00392C9A"/>
    <w:rsid w:val="00396B0A"/>
    <w:rsid w:val="003A6DFE"/>
    <w:rsid w:val="003C1FA5"/>
    <w:rsid w:val="003F36C7"/>
    <w:rsid w:val="00406F5B"/>
    <w:rsid w:val="00423409"/>
    <w:rsid w:val="00450860"/>
    <w:rsid w:val="0048054D"/>
    <w:rsid w:val="004906B4"/>
    <w:rsid w:val="00490D4A"/>
    <w:rsid w:val="004A01C7"/>
    <w:rsid w:val="004A382A"/>
    <w:rsid w:val="004A3D5F"/>
    <w:rsid w:val="004B5B56"/>
    <w:rsid w:val="004D5259"/>
    <w:rsid w:val="00516584"/>
    <w:rsid w:val="00516B4B"/>
    <w:rsid w:val="0055779C"/>
    <w:rsid w:val="0057065D"/>
    <w:rsid w:val="00573D44"/>
    <w:rsid w:val="00577185"/>
    <w:rsid w:val="00590D42"/>
    <w:rsid w:val="005A4B7A"/>
    <w:rsid w:val="005B1170"/>
    <w:rsid w:val="005D61BD"/>
    <w:rsid w:val="0061309D"/>
    <w:rsid w:val="006367D2"/>
    <w:rsid w:val="00684416"/>
    <w:rsid w:val="00685F2B"/>
    <w:rsid w:val="006D01FD"/>
    <w:rsid w:val="006E1EDD"/>
    <w:rsid w:val="006F378A"/>
    <w:rsid w:val="006F7E00"/>
    <w:rsid w:val="00702FA7"/>
    <w:rsid w:val="00707941"/>
    <w:rsid w:val="007255EF"/>
    <w:rsid w:val="007323A7"/>
    <w:rsid w:val="00740C93"/>
    <w:rsid w:val="00743065"/>
    <w:rsid w:val="00761F53"/>
    <w:rsid w:val="00787B49"/>
    <w:rsid w:val="007F262C"/>
    <w:rsid w:val="0081232A"/>
    <w:rsid w:val="00836024"/>
    <w:rsid w:val="00841C13"/>
    <w:rsid w:val="00852917"/>
    <w:rsid w:val="00860A6E"/>
    <w:rsid w:val="008B24B6"/>
    <w:rsid w:val="008E2968"/>
    <w:rsid w:val="008F733E"/>
    <w:rsid w:val="00904DFB"/>
    <w:rsid w:val="00946C31"/>
    <w:rsid w:val="00951EEF"/>
    <w:rsid w:val="009662A8"/>
    <w:rsid w:val="0096738B"/>
    <w:rsid w:val="00997003"/>
    <w:rsid w:val="009A0A39"/>
    <w:rsid w:val="009C5CC8"/>
    <w:rsid w:val="009C7795"/>
    <w:rsid w:val="009D0589"/>
    <w:rsid w:val="009F75FF"/>
    <w:rsid w:val="00A14819"/>
    <w:rsid w:val="00A25396"/>
    <w:rsid w:val="00A43683"/>
    <w:rsid w:val="00A74E0F"/>
    <w:rsid w:val="00AA061A"/>
    <w:rsid w:val="00AA542F"/>
    <w:rsid w:val="00AD791B"/>
    <w:rsid w:val="00B1282B"/>
    <w:rsid w:val="00B27ABD"/>
    <w:rsid w:val="00B479EB"/>
    <w:rsid w:val="00B6155B"/>
    <w:rsid w:val="00B6785B"/>
    <w:rsid w:val="00B73C38"/>
    <w:rsid w:val="00B856A1"/>
    <w:rsid w:val="00B85D40"/>
    <w:rsid w:val="00B87329"/>
    <w:rsid w:val="00B90C33"/>
    <w:rsid w:val="00BA367B"/>
    <w:rsid w:val="00BE5457"/>
    <w:rsid w:val="00BF2D2E"/>
    <w:rsid w:val="00C160AF"/>
    <w:rsid w:val="00C24B55"/>
    <w:rsid w:val="00C4463E"/>
    <w:rsid w:val="00C5010E"/>
    <w:rsid w:val="00C5285A"/>
    <w:rsid w:val="00C92768"/>
    <w:rsid w:val="00CF6872"/>
    <w:rsid w:val="00D01000"/>
    <w:rsid w:val="00D11B4C"/>
    <w:rsid w:val="00D14E83"/>
    <w:rsid w:val="00DA6B51"/>
    <w:rsid w:val="00DA7F5D"/>
    <w:rsid w:val="00DB1E69"/>
    <w:rsid w:val="00DB3AAF"/>
    <w:rsid w:val="00DB63EB"/>
    <w:rsid w:val="00DC2280"/>
    <w:rsid w:val="00DF6B9E"/>
    <w:rsid w:val="00E201E7"/>
    <w:rsid w:val="00E5508A"/>
    <w:rsid w:val="00EA4E83"/>
    <w:rsid w:val="00EC6D6B"/>
    <w:rsid w:val="00ED110E"/>
    <w:rsid w:val="00ED3369"/>
    <w:rsid w:val="00F305EA"/>
    <w:rsid w:val="00F46B6A"/>
    <w:rsid w:val="00F653EB"/>
    <w:rsid w:val="00F74637"/>
    <w:rsid w:val="00F82F59"/>
    <w:rsid w:val="00FA0F83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1ADDE67"/>
  <w15:docId w15:val="{6209B5D1-4FBA-4A1C-A61F-641B9A3C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966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C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662A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Krepko">
    <w:name w:val="Strong"/>
    <w:basedOn w:val="Privzetapisavaodstavka"/>
    <w:uiPriority w:val="22"/>
    <w:qFormat/>
    <w:rsid w:val="009662A8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966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62A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662A8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69B9"/>
    <w:rPr>
      <w:rFonts w:ascii="Tahoma" w:hAnsi="Tahoma" w:cs="Tahoma"/>
      <w:sz w:val="16"/>
      <w:szCs w:val="1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C69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l">
    <w:name w:val="il"/>
    <w:basedOn w:val="Privzetapisavaodstavka"/>
    <w:rsid w:val="00D01000"/>
  </w:style>
  <w:style w:type="paragraph" w:customStyle="1" w:styleId="m-1391845443617939243msolistparagraph">
    <w:name w:val="m_-1391845443617939243msolistparagraph"/>
    <w:basedOn w:val="Navaden"/>
    <w:rsid w:val="00D0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01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1000"/>
  </w:style>
  <w:style w:type="paragraph" w:styleId="Noga">
    <w:name w:val="footer"/>
    <w:basedOn w:val="Navaden"/>
    <w:link w:val="NogaZnak"/>
    <w:uiPriority w:val="99"/>
    <w:unhideWhenUsed/>
    <w:rsid w:val="00D01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1000"/>
  </w:style>
  <w:style w:type="character" w:styleId="Nerazreenaomemba">
    <w:name w:val="Unresolved Mention"/>
    <w:basedOn w:val="Privzetapisavaodstavka"/>
    <w:uiPriority w:val="99"/>
    <w:semiHidden/>
    <w:unhideWhenUsed/>
    <w:rsid w:val="00406F5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17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8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3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8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5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zs.si/dogodek-prijava?id=a0NSa000001prePMA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877C2-55DD-4993-8E3E-9D4EB950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OOZ</dc:creator>
  <cp:lastModifiedBy>Ursa Nagode</cp:lastModifiedBy>
  <cp:revision>2</cp:revision>
  <cp:lastPrinted>2024-02-14T15:15:00Z</cp:lastPrinted>
  <dcterms:created xsi:type="dcterms:W3CDTF">2024-09-11T06:05:00Z</dcterms:created>
  <dcterms:modified xsi:type="dcterms:W3CDTF">2024-09-11T06:05:00Z</dcterms:modified>
</cp:coreProperties>
</file>