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7799192" w:displacedByCustomXml="next"/>
    <w:bookmarkEnd w:id="0" w:displacedByCustomXml="next"/>
    <w:sdt>
      <w:sdtPr>
        <w:rPr>
          <w:rFonts w:asciiTheme="minorHAnsi" w:hAnsiTheme="minorHAnsi"/>
          <w:b/>
          <w:iCs/>
        </w:rPr>
        <w:id w:val="1652482693"/>
        <w:docPartObj>
          <w:docPartGallery w:val="Cover Pages"/>
          <w:docPartUnique/>
        </w:docPartObj>
      </w:sdtPr>
      <w:sdtEndPr>
        <w:rPr>
          <w:rFonts w:ascii="Myriad Pro" w:hAnsi="Myriad Pro"/>
          <w:b w:val="0"/>
          <w:iCs w:val="0"/>
        </w:rPr>
      </w:sdtEndPr>
      <w:sdtContent>
        <w:p w14:paraId="741CED08" w14:textId="2C2585CD" w:rsidR="00F7016A" w:rsidRDefault="00166F15" w:rsidP="00E72282">
          <w:r>
            <w:rPr>
              <w:noProof/>
            </w:rPr>
            <w:drawing>
              <wp:anchor distT="0" distB="0" distL="114300" distR="114300" simplePos="0" relativeHeight="251671552" behindDoc="1" locked="0" layoutInCell="1" allowOverlap="1" wp14:anchorId="676CF4F3" wp14:editId="3D72037C">
                <wp:simplePos x="0" y="0"/>
                <wp:positionH relativeFrom="margin">
                  <wp:posOffset>2413000</wp:posOffset>
                </wp:positionH>
                <wp:positionV relativeFrom="paragraph">
                  <wp:posOffset>15875</wp:posOffset>
                </wp:positionV>
                <wp:extent cx="1955800" cy="584835"/>
                <wp:effectExtent l="0" t="0" r="6350" b="5715"/>
                <wp:wrapTight wrapText="bothSides">
                  <wp:wrapPolygon edited="0">
                    <wp:start x="0" y="0"/>
                    <wp:lineTo x="0" y="21107"/>
                    <wp:lineTo x="21460" y="21107"/>
                    <wp:lineTo x="21460" y="0"/>
                    <wp:lineTo x="0" y="0"/>
                  </wp:wrapPolygon>
                </wp:wrapTight>
                <wp:docPr id="6" name="Slika 1" descr="Logotip NextGeneratio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Logotip NextGenerationEU"/>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5800" cy="5848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7E70F034" wp14:editId="02393B19">
                <wp:simplePos x="0" y="0"/>
                <wp:positionH relativeFrom="margin">
                  <wp:align>right</wp:align>
                </wp:positionH>
                <wp:positionV relativeFrom="paragraph">
                  <wp:posOffset>40005</wp:posOffset>
                </wp:positionV>
                <wp:extent cx="1276350" cy="554355"/>
                <wp:effectExtent l="0" t="0" r="0" b="0"/>
                <wp:wrapTight wrapText="bothSides">
                  <wp:wrapPolygon edited="0">
                    <wp:start x="0" y="0"/>
                    <wp:lineTo x="0" y="20784"/>
                    <wp:lineTo x="21278" y="20784"/>
                    <wp:lineTo x="21278" y="0"/>
                    <wp:lineTo x="0" y="0"/>
                  </wp:wrapPolygon>
                </wp:wrapTight>
                <wp:docPr id="9" name="Slika 1" descr="Logotip SLO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Logotip SLO4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5543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0011724B" wp14:editId="5EBA6DE2">
                <wp:simplePos x="0" y="0"/>
                <wp:positionH relativeFrom="margin">
                  <wp:align>left</wp:align>
                </wp:positionH>
                <wp:positionV relativeFrom="paragraph">
                  <wp:posOffset>126365</wp:posOffset>
                </wp:positionV>
                <wp:extent cx="2128520" cy="409575"/>
                <wp:effectExtent l="0" t="0" r="5080" b="9525"/>
                <wp:wrapTight wrapText="bothSides">
                  <wp:wrapPolygon edited="0">
                    <wp:start x="0" y="0"/>
                    <wp:lineTo x="0" y="21098"/>
                    <wp:lineTo x="21458" y="21098"/>
                    <wp:lineTo x="21458" y="0"/>
                    <wp:lineTo x="0" y="0"/>
                  </wp:wrapPolygon>
                </wp:wrapTight>
                <wp:docPr id="2054194523" name="Slika 1" descr="Logotip N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Logotip NOO"/>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8520" cy="409575"/>
                        </a:xfrm>
                        <a:prstGeom prst="rect">
                          <a:avLst/>
                        </a:prstGeom>
                      </pic:spPr>
                    </pic:pic>
                  </a:graphicData>
                </a:graphic>
                <wp14:sizeRelH relativeFrom="margin">
                  <wp14:pctWidth>0</wp14:pctWidth>
                </wp14:sizeRelH>
                <wp14:sizeRelV relativeFrom="margin">
                  <wp14:pctHeight>0</wp14:pctHeight>
                </wp14:sizeRelV>
              </wp:anchor>
            </w:drawing>
          </w:r>
          <w:r w:rsidR="00596AA5" w:rsidRPr="00871756">
            <w:rPr>
              <w:noProof/>
              <w:highlight w:val="yellow"/>
            </w:rPr>
            <mc:AlternateContent>
              <mc:Choice Requires="wpg">
                <w:drawing>
                  <wp:anchor distT="0" distB="0" distL="114300" distR="114300" simplePos="0" relativeHeight="251659264" behindDoc="1" locked="0" layoutInCell="1" allowOverlap="1" wp14:anchorId="6C955A3A" wp14:editId="714CEA4C">
                    <wp:simplePos x="0" y="0"/>
                    <wp:positionH relativeFrom="page">
                      <wp:align>center</wp:align>
                    </wp:positionH>
                    <wp:positionV relativeFrom="page">
                      <wp:align>center</wp:align>
                    </wp:positionV>
                    <wp:extent cx="5801360" cy="8953500"/>
                    <wp:effectExtent l="3175" t="2540" r="0" b="0"/>
                    <wp:wrapNone/>
                    <wp:docPr id="1" name="Skupina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8953500"/>
                              <a:chOff x="0" y="0"/>
                              <a:chExt cx="68580" cy="92717"/>
                            </a:xfrm>
                          </wpg:grpSpPr>
                          <wps:wsp>
                            <wps:cNvPr id="2" name="Pravokotnik 120"/>
                            <wps:cNvSpPr>
                              <a:spLocks noChangeArrowheads="1"/>
                            </wps:cNvSpPr>
                            <wps:spPr bwMode="auto">
                              <a:xfrm>
                                <a:off x="0" y="73152"/>
                                <a:ext cx="68580" cy="1431"/>
                              </a:xfrm>
                              <a:prstGeom prst="rect">
                                <a:avLst/>
                              </a:prstGeom>
                              <a:solidFill>
                                <a:srgbClr val="624D4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 name="Pravokotnik 121"/>
                            <wps:cNvSpPr>
                              <a:spLocks noChangeArrowheads="1"/>
                            </wps:cNvSpPr>
                            <wps:spPr bwMode="auto">
                              <a:xfrm>
                                <a:off x="0" y="74390"/>
                                <a:ext cx="68580" cy="18327"/>
                              </a:xfrm>
                              <a:prstGeom prst="rect">
                                <a:avLst/>
                              </a:prstGeom>
                              <a:pattFill prst="pct5">
                                <a:fgClr>
                                  <a:srgbClr val="E66021"/>
                                </a:fgClr>
                                <a:bgClr>
                                  <a:srgbClr val="E66021"/>
                                </a:bgClr>
                              </a:patt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C787874" w14:textId="33BED2D6" w:rsidR="00512BAC" w:rsidRDefault="00512BAC">
                                  <w:pPr>
                                    <w:pStyle w:val="Brezrazmikov"/>
                                    <w:rPr>
                                      <w:color w:val="FFFFFF" w:themeColor="background1"/>
                                      <w:sz w:val="32"/>
                                      <w:szCs w:val="32"/>
                                    </w:rPr>
                                  </w:pPr>
                                </w:p>
                                <w:p w14:paraId="14B1DE19" w14:textId="77777777" w:rsidR="00512BAC" w:rsidRDefault="00D934DE">
                                  <w:pPr>
                                    <w:pStyle w:val="Brezrazmikov"/>
                                    <w:rPr>
                                      <w:rFonts w:ascii="Myriad Pro Light" w:hAnsi="Myriad Pro Light"/>
                                      <w:color w:val="FFFFFF" w:themeColor="background1"/>
                                    </w:rPr>
                                  </w:pPr>
                                  <w:sdt>
                                    <w:sdtPr>
                                      <w:rPr>
                                        <w:rFonts w:ascii="Myriad Pro Light" w:hAnsi="Myriad Pro Light"/>
                                        <w:color w:val="FFFFFF" w:themeColor="background1"/>
                                      </w:rPr>
                                      <w:alias w:val="Podjetje"/>
                                      <w:tag w:val=""/>
                                      <w:id w:val="173544657"/>
                                      <w:dataBinding w:prefixMappings="xmlns:ns0='http://schemas.openxmlformats.org/officeDocument/2006/extended-properties' " w:xpath="/ns0:Properties[1]/ns0:Company[1]" w:storeItemID="{6668398D-A668-4E3E-A5EB-62B293D839F1}"/>
                                      <w:text/>
                                    </w:sdtPr>
                                    <w:sdtEndPr/>
                                    <w:sdtContent>
                                      <w:r w:rsidR="006B068E" w:rsidRPr="00D364A3">
                                        <w:rPr>
                                          <w:rFonts w:ascii="Myriad Pro Light" w:hAnsi="Myriad Pro Light"/>
                                          <w:color w:val="FFFFFF" w:themeColor="background1"/>
                                        </w:rPr>
                                        <w:t>Terra</w:t>
                                      </w:r>
                                      <w:r w:rsidR="00512BAC" w:rsidRPr="00D364A3">
                                        <w:rPr>
                                          <w:rFonts w:ascii="Myriad Pro Light" w:hAnsi="Myriad Pro Light"/>
                                          <w:color w:val="FFFFFF" w:themeColor="background1"/>
                                        </w:rPr>
                                        <w:t>GIS d.o.o.</w:t>
                                      </w:r>
                                    </w:sdtContent>
                                  </w:sdt>
                                  <w:r w:rsidR="00512BAC">
                                    <w:rPr>
                                      <w:caps/>
                                      <w:color w:val="FFFFFF" w:themeColor="background1"/>
                                    </w:rPr>
                                    <w:t xml:space="preserve"> | </w:t>
                                  </w:r>
                                  <w:sdt>
                                    <w:sdtPr>
                                      <w:rPr>
                                        <w:rFonts w:ascii="Myriad Pro Light" w:hAnsi="Myriad Pro Light"/>
                                        <w:color w:val="FFFFFF" w:themeColor="background1"/>
                                      </w:rPr>
                                      <w:alias w:val="Naslov"/>
                                      <w:tag w:val=""/>
                                      <w:id w:val="173544658"/>
                                      <w:dataBinding w:prefixMappings="xmlns:ns0='http://schemas.microsoft.com/office/2006/coverPageProps' " w:xpath="/ns0:CoverPageProperties[1]/ns0:CompanyAddress[1]" w:storeItemID="{55AF091B-3C7A-41E3-B477-F2FDAA23CFDA}"/>
                                      <w:text/>
                                    </w:sdtPr>
                                    <w:sdtEndPr/>
                                    <w:sdtContent>
                                      <w:r w:rsidR="00223718" w:rsidRPr="00223718">
                                        <w:rPr>
                                          <w:rFonts w:ascii="Myriad Pro Light" w:hAnsi="Myriad Pro Light"/>
                                          <w:color w:val="FFFFFF" w:themeColor="background1"/>
                                        </w:rPr>
                                        <w:t>Cesta na Brdo 85, Ljubljana</w:t>
                                      </w:r>
                                    </w:sdtContent>
                                  </w:sdt>
                                </w:p>
                                <w:p w14:paraId="06A22466" w14:textId="77777777" w:rsidR="0085290D" w:rsidRDefault="0085290D">
                                  <w:pPr>
                                    <w:pStyle w:val="Brezrazmikov"/>
                                    <w:rPr>
                                      <w:caps/>
                                      <w:color w:val="FFFFFF" w:themeColor="background1"/>
                                    </w:rPr>
                                  </w:pPr>
                                </w:p>
                                <w:sdt>
                                  <w:sdtPr>
                                    <w:rPr>
                                      <w:caps/>
                                      <w:color w:val="FFFFFF" w:themeColor="background1"/>
                                    </w:rPr>
                                    <w:alias w:val="Datum objave"/>
                                    <w:tag w:val=""/>
                                    <w:id w:val="173544659"/>
                                    <w:dataBinding w:prefixMappings="xmlns:ns0='http://schemas.microsoft.com/office/2006/coverPageProps' " w:xpath="/ns0:CoverPageProperties[1]/ns0:PublishDate[1]" w:storeItemID="{55AF091B-3C7A-41E3-B477-F2FDAA23CFDA}"/>
                                    <w:date w:fullDate="2025-09-16T00:00:00Z">
                                      <w:dateFormat w:val="d.M.yyyy"/>
                                      <w:lid w:val="sl-SI"/>
                                      <w:storeMappedDataAs w:val="dateTime"/>
                                      <w:calendar w:val="gregorian"/>
                                    </w:date>
                                  </w:sdtPr>
                                  <w:sdtEndPr/>
                                  <w:sdtContent>
                                    <w:p w14:paraId="155B2331" w14:textId="24729148" w:rsidR="0085290D" w:rsidRDefault="00D934DE">
                                      <w:pPr>
                                        <w:pStyle w:val="Brezrazmikov"/>
                                        <w:rPr>
                                          <w:caps/>
                                          <w:color w:val="FFFFFF" w:themeColor="background1"/>
                                        </w:rPr>
                                      </w:pPr>
                                      <w:r>
                                        <w:rPr>
                                          <w:caps/>
                                          <w:color w:val="FFFFFF" w:themeColor="background1"/>
                                        </w:rPr>
                                        <w:t>16.9.2025</w:t>
                                      </w:r>
                                    </w:p>
                                  </w:sdtContent>
                                </w:sdt>
                              </w:txbxContent>
                            </wps:txbx>
                            <wps:bodyPr rot="0" vert="horz" wrap="square" lIns="457200" tIns="182880" rIns="457200" bIns="457200" anchor="b" anchorCtr="0" upright="1">
                              <a:noAutofit/>
                            </wps:bodyPr>
                          </wps:wsp>
                          <wps:wsp>
                            <wps:cNvPr id="5" name="Polje z besedilom 122"/>
                            <wps:cNvSpPr txBox="1">
                              <a:spLocks noChangeArrowheads="1"/>
                            </wps:cNvSpPr>
                            <wps:spPr bwMode="auto">
                              <a:xfrm>
                                <a:off x="0" y="0"/>
                                <a:ext cx="68580" cy="73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rFonts w:eastAsiaTheme="majorEastAsia" w:cstheme="majorBidi"/>
                                      <w:color w:val="595959" w:themeColor="text1" w:themeTint="A6"/>
                                      <w:sz w:val="48"/>
                                      <w:szCs w:val="48"/>
                                    </w:rPr>
                                    <w:alias w:val="Naslov"/>
                                    <w:tag w:val=""/>
                                    <w:id w:val="173544660"/>
                                    <w:dataBinding w:prefixMappings="xmlns:ns0='http://purl.org/dc/elements/1.1/' xmlns:ns1='http://schemas.openxmlformats.org/package/2006/metadata/core-properties' " w:xpath="/ns1:coreProperties[1]/ns0:title[1]" w:storeItemID="{6C3C8BC8-F283-45AE-878A-BAB7291924A1}"/>
                                    <w:text/>
                                  </w:sdtPr>
                                  <w:sdtEndPr/>
                                  <w:sdtContent>
                                    <w:p w14:paraId="157DEE6F" w14:textId="242BCBFF" w:rsidR="00512BAC" w:rsidRPr="00596AA5" w:rsidRDefault="00596AA5" w:rsidP="00596AA5">
                                      <w:pPr>
                                        <w:pStyle w:val="Brezrazmikov"/>
                                        <w:pBdr>
                                          <w:bottom w:val="single" w:sz="6" w:space="4" w:color="7F7F7F" w:themeColor="text1" w:themeTint="80"/>
                                        </w:pBdr>
                                        <w:jc w:val="center"/>
                                        <w:rPr>
                                          <w:rFonts w:eastAsiaTheme="majorEastAsia" w:cstheme="majorBidi"/>
                                          <w:color w:val="595959" w:themeColor="text1" w:themeTint="A6"/>
                                          <w:sz w:val="48"/>
                                          <w:szCs w:val="48"/>
                                        </w:rPr>
                                      </w:pPr>
                                      <w:r w:rsidRPr="00596AA5">
                                        <w:rPr>
                                          <w:rFonts w:eastAsiaTheme="majorEastAsia" w:cstheme="majorBidi"/>
                                          <w:color w:val="595959" w:themeColor="text1" w:themeTint="A6"/>
                                          <w:sz w:val="48"/>
                                          <w:szCs w:val="48"/>
                                        </w:rPr>
                                        <w:t xml:space="preserve">ELABORAT TEHNIČNE POSODOBITVE GRAFIČNEGA PRIKAZA NAMENSKE RABE PROSTORA OBČINE </w:t>
                                      </w:r>
                                      <w:r w:rsidR="00CF3F4B">
                                        <w:rPr>
                                          <w:rFonts w:eastAsiaTheme="majorEastAsia" w:cstheme="majorBidi"/>
                                          <w:color w:val="595959" w:themeColor="text1" w:themeTint="A6"/>
                                          <w:sz w:val="48"/>
                                          <w:szCs w:val="48"/>
                                        </w:rPr>
                                        <w:t>HODOŠ</w:t>
                                      </w:r>
                                    </w:p>
                                  </w:sdtContent>
                                </w:sdt>
                                <w:sdt>
                                  <w:sdtPr>
                                    <w:rPr>
                                      <w:caps/>
                                      <w:color w:val="44546A" w:themeColor="text2"/>
                                      <w:sz w:val="36"/>
                                      <w:szCs w:val="36"/>
                                    </w:rPr>
                                    <w:alias w:val="Podnaslov"/>
                                    <w:tag w:val=""/>
                                    <w:id w:val="173544661"/>
                                    <w:dataBinding w:prefixMappings="xmlns:ns0='http://purl.org/dc/elements/1.1/' xmlns:ns1='http://schemas.openxmlformats.org/package/2006/metadata/core-properties' " w:xpath="/ns1:coreProperties[1]/ns0:subject[1]" w:storeItemID="{6C3C8BC8-F283-45AE-878A-BAB7291924A1}"/>
                                    <w:text/>
                                  </w:sdtPr>
                                  <w:sdtEndPr/>
                                  <w:sdtContent>
                                    <w:p w14:paraId="1B30D0BF" w14:textId="155967DA" w:rsidR="00512BAC" w:rsidRPr="006B068E" w:rsidRDefault="0075576D" w:rsidP="00F44BCE">
                                      <w:pPr>
                                        <w:pStyle w:val="Brezrazmikov"/>
                                        <w:spacing w:before="240"/>
                                        <w:jc w:val="center"/>
                                        <w:rPr>
                                          <w:caps/>
                                          <w:color w:val="44546A" w:themeColor="text2"/>
                                          <w:sz w:val="36"/>
                                          <w:szCs w:val="36"/>
                                        </w:rPr>
                                      </w:pPr>
                                      <w:r w:rsidRPr="0040604A">
                                        <w:rPr>
                                          <w:caps/>
                                          <w:color w:val="44546A" w:themeColor="text2"/>
                                          <w:sz w:val="36"/>
                                          <w:szCs w:val="36"/>
                                        </w:rPr>
                                        <w:t xml:space="preserve">ID </w:t>
                                      </w:r>
                                      <w:r w:rsidR="00CF3F4B">
                                        <w:rPr>
                                          <w:caps/>
                                          <w:color w:val="44546A" w:themeColor="text2"/>
                                          <w:sz w:val="36"/>
                                          <w:szCs w:val="36"/>
                                        </w:rPr>
                                        <w:t>5237</w:t>
                                      </w:r>
                                    </w:p>
                                  </w:sdtContent>
                                </w:sdt>
                              </w:txbxContent>
                            </wps:txbx>
                            <wps:bodyPr rot="0" vert="horz" wrap="square" lIns="457200" tIns="457200" rIns="457200" bIns="4572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55A3A" id="Skupina 119" o:spid="_x0000_s1026" style="position:absolute;margin-left:0;margin-top:0;width:456.8pt;height:705pt;z-index:-251657216;mso-position-horizontal:center;mso-position-horizontal-relative:page;mso-position-vertical:center;mso-position-vertical-relative:page"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">
                    <v:rect id="Pravokotni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" fillcolor="#624d45" stroked="f" strokeweight="1pt"/>
                    <v:rect id="Pravokotnik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" fillcolor="#e66021" stroked="f" strokeweight="1pt">
                      <v:fill r:id="rId12" o:title="" color2="#e66021" type="pattern"/>
                      <v:textbox inset="36pt,14.4pt,36pt,36pt">
                        <w:txbxContent>
                          <w:p w14:paraId="5C787874" w14:textId="33BED2D6" w:rsidR="00512BAC" w:rsidRDefault="00512BAC">
                            <w:pPr>
                              <w:pStyle w:val="Brezrazmikov"/>
                              <w:rPr>
                                <w:color w:val="FFFFFF" w:themeColor="background1"/>
                                <w:sz w:val="32"/>
                                <w:szCs w:val="32"/>
                              </w:rPr>
                            </w:pPr>
                          </w:p>
                          <w:p w14:paraId="14B1DE19" w14:textId="77777777" w:rsidR="00512BAC" w:rsidRDefault="00D934DE">
                            <w:pPr>
                              <w:pStyle w:val="Brezrazmikov"/>
                              <w:rPr>
                                <w:rFonts w:ascii="Myriad Pro Light" w:hAnsi="Myriad Pro Light"/>
                                <w:color w:val="FFFFFF" w:themeColor="background1"/>
                              </w:rPr>
                            </w:pPr>
                            <w:sdt>
                              <w:sdtPr>
                                <w:rPr>
                                  <w:rFonts w:ascii="Myriad Pro Light" w:hAnsi="Myriad Pro Light"/>
                                  <w:color w:val="FFFFFF" w:themeColor="background1"/>
                                </w:rPr>
                                <w:alias w:val="Podjetje"/>
                                <w:tag w:val=""/>
                                <w:id w:val="173544657"/>
                                <w:dataBinding w:prefixMappings="xmlns:ns0='http://schemas.openxmlformats.org/officeDocument/2006/extended-properties' " w:xpath="/ns0:Properties[1]/ns0:Company[1]" w:storeItemID="{6668398D-A668-4E3E-A5EB-62B293D839F1}"/>
                                <w:text/>
                              </w:sdtPr>
                              <w:sdtEndPr/>
                              <w:sdtContent>
                                <w:r w:rsidR="006B068E" w:rsidRPr="00D364A3">
                                  <w:rPr>
                                    <w:rFonts w:ascii="Myriad Pro Light" w:hAnsi="Myriad Pro Light"/>
                                    <w:color w:val="FFFFFF" w:themeColor="background1"/>
                                  </w:rPr>
                                  <w:t>Terra</w:t>
                                </w:r>
                                <w:r w:rsidR="00512BAC" w:rsidRPr="00D364A3">
                                  <w:rPr>
                                    <w:rFonts w:ascii="Myriad Pro Light" w:hAnsi="Myriad Pro Light"/>
                                    <w:color w:val="FFFFFF" w:themeColor="background1"/>
                                  </w:rPr>
                                  <w:t>GIS d.o.o.</w:t>
                                </w:r>
                              </w:sdtContent>
                            </w:sdt>
                            <w:r w:rsidR="00512BAC">
                              <w:rPr>
                                <w:caps/>
                                <w:color w:val="FFFFFF" w:themeColor="background1"/>
                              </w:rPr>
                              <w:t xml:space="preserve"> | </w:t>
                            </w:r>
                            <w:sdt>
                              <w:sdtPr>
                                <w:rPr>
                                  <w:rFonts w:ascii="Myriad Pro Light" w:hAnsi="Myriad Pro Light"/>
                                  <w:color w:val="FFFFFF" w:themeColor="background1"/>
                                </w:rPr>
                                <w:alias w:val="Naslov"/>
                                <w:tag w:val=""/>
                                <w:id w:val="173544658"/>
                                <w:dataBinding w:prefixMappings="xmlns:ns0='http://schemas.microsoft.com/office/2006/coverPageProps' " w:xpath="/ns0:CoverPageProperties[1]/ns0:CompanyAddress[1]" w:storeItemID="{55AF091B-3C7A-41E3-B477-F2FDAA23CFDA}"/>
                                <w:text/>
                              </w:sdtPr>
                              <w:sdtEndPr/>
                              <w:sdtContent>
                                <w:r w:rsidR="00223718" w:rsidRPr="00223718">
                                  <w:rPr>
                                    <w:rFonts w:ascii="Myriad Pro Light" w:hAnsi="Myriad Pro Light"/>
                                    <w:color w:val="FFFFFF" w:themeColor="background1"/>
                                  </w:rPr>
                                  <w:t>Cesta na Brdo 85, Ljubljana</w:t>
                                </w:r>
                              </w:sdtContent>
                            </w:sdt>
                          </w:p>
                          <w:p w14:paraId="06A22466" w14:textId="77777777" w:rsidR="0085290D" w:rsidRDefault="0085290D">
                            <w:pPr>
                              <w:pStyle w:val="Brezrazmikov"/>
                              <w:rPr>
                                <w:caps/>
                                <w:color w:val="FFFFFF" w:themeColor="background1"/>
                              </w:rPr>
                            </w:pPr>
                          </w:p>
                          <w:sdt>
                            <w:sdtPr>
                              <w:rPr>
                                <w:caps/>
                                <w:color w:val="FFFFFF" w:themeColor="background1"/>
                              </w:rPr>
                              <w:alias w:val="Datum objave"/>
                              <w:tag w:val=""/>
                              <w:id w:val="173544659"/>
                              <w:dataBinding w:prefixMappings="xmlns:ns0='http://schemas.microsoft.com/office/2006/coverPageProps' " w:xpath="/ns0:CoverPageProperties[1]/ns0:PublishDate[1]" w:storeItemID="{55AF091B-3C7A-41E3-B477-F2FDAA23CFDA}"/>
                              <w:date w:fullDate="2025-09-16T00:00:00Z">
                                <w:dateFormat w:val="d.M.yyyy"/>
                                <w:lid w:val="sl-SI"/>
                                <w:storeMappedDataAs w:val="dateTime"/>
                                <w:calendar w:val="gregorian"/>
                              </w:date>
                            </w:sdtPr>
                            <w:sdtEndPr/>
                            <w:sdtContent>
                              <w:p w14:paraId="155B2331" w14:textId="24729148" w:rsidR="0085290D" w:rsidRDefault="00D934DE">
                                <w:pPr>
                                  <w:pStyle w:val="Brezrazmikov"/>
                                  <w:rPr>
                                    <w:caps/>
                                    <w:color w:val="FFFFFF" w:themeColor="background1"/>
                                  </w:rPr>
                                </w:pPr>
                                <w:r>
                                  <w:rPr>
                                    <w:caps/>
                                    <w:color w:val="FFFFFF" w:themeColor="background1"/>
                                  </w:rPr>
                                  <w:t>16.9.2025</w:t>
                                </w:r>
                              </w:p>
                            </w:sdtContent>
                          </w:sdt>
                        </w:txbxContent>
                      </v:textbox>
                    </v:rect>
                    <v:shapetype id="_x0000_t202" coordsize="21600,21600" o:spt="202" path="m,l,21600r21600,l21600,xe">
                      <v:stroke joinstyle="miter"/>
                      <v:path gradientshapeok="t" o:connecttype="rect"/>
                    </v:shapetype>
                    <v:shape id="Polje z besedilom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" filled="f" stroked="f" strokeweight=".5pt">
                      <v:textbox inset="36pt,36pt,36pt,36pt">
                        <w:txbxContent>
                          <w:sdt>
                            <w:sdtPr>
                              <w:rPr>
                                <w:rFonts w:eastAsiaTheme="majorEastAsia" w:cstheme="majorBidi"/>
                                <w:color w:val="595959" w:themeColor="text1" w:themeTint="A6"/>
                                <w:sz w:val="48"/>
                                <w:szCs w:val="48"/>
                              </w:rPr>
                              <w:alias w:val="Naslov"/>
                              <w:tag w:val=""/>
                              <w:id w:val="173544660"/>
                              <w:dataBinding w:prefixMappings="xmlns:ns0='http://purl.org/dc/elements/1.1/' xmlns:ns1='http://schemas.openxmlformats.org/package/2006/metadata/core-properties' " w:xpath="/ns1:coreProperties[1]/ns0:title[1]" w:storeItemID="{6C3C8BC8-F283-45AE-878A-BAB7291924A1}"/>
                              <w:text/>
                            </w:sdtPr>
                            <w:sdtEndPr/>
                            <w:sdtContent>
                              <w:p w14:paraId="157DEE6F" w14:textId="242BCBFF" w:rsidR="00512BAC" w:rsidRPr="00596AA5" w:rsidRDefault="00596AA5" w:rsidP="00596AA5">
                                <w:pPr>
                                  <w:pStyle w:val="Brezrazmikov"/>
                                  <w:pBdr>
                                    <w:bottom w:val="single" w:sz="6" w:space="4" w:color="7F7F7F" w:themeColor="text1" w:themeTint="80"/>
                                  </w:pBdr>
                                  <w:jc w:val="center"/>
                                  <w:rPr>
                                    <w:rFonts w:eastAsiaTheme="majorEastAsia" w:cstheme="majorBidi"/>
                                    <w:color w:val="595959" w:themeColor="text1" w:themeTint="A6"/>
                                    <w:sz w:val="48"/>
                                    <w:szCs w:val="48"/>
                                  </w:rPr>
                                </w:pPr>
                                <w:r w:rsidRPr="00596AA5">
                                  <w:rPr>
                                    <w:rFonts w:eastAsiaTheme="majorEastAsia" w:cstheme="majorBidi"/>
                                    <w:color w:val="595959" w:themeColor="text1" w:themeTint="A6"/>
                                    <w:sz w:val="48"/>
                                    <w:szCs w:val="48"/>
                                  </w:rPr>
                                  <w:t xml:space="preserve">ELABORAT TEHNIČNE POSODOBITVE GRAFIČNEGA PRIKAZA NAMENSKE RABE PROSTORA OBČINE </w:t>
                                </w:r>
                                <w:r w:rsidR="00CF3F4B">
                                  <w:rPr>
                                    <w:rFonts w:eastAsiaTheme="majorEastAsia" w:cstheme="majorBidi"/>
                                    <w:color w:val="595959" w:themeColor="text1" w:themeTint="A6"/>
                                    <w:sz w:val="48"/>
                                    <w:szCs w:val="48"/>
                                  </w:rPr>
                                  <w:t>HODOŠ</w:t>
                                </w:r>
                              </w:p>
                            </w:sdtContent>
                          </w:sdt>
                          <w:sdt>
                            <w:sdtPr>
                              <w:rPr>
                                <w:caps/>
                                <w:color w:val="44546A" w:themeColor="text2"/>
                                <w:sz w:val="36"/>
                                <w:szCs w:val="36"/>
                              </w:rPr>
                              <w:alias w:val="Podnaslov"/>
                              <w:tag w:val=""/>
                              <w:id w:val="173544661"/>
                              <w:dataBinding w:prefixMappings="xmlns:ns0='http://purl.org/dc/elements/1.1/' xmlns:ns1='http://schemas.openxmlformats.org/package/2006/metadata/core-properties' " w:xpath="/ns1:coreProperties[1]/ns0:subject[1]" w:storeItemID="{6C3C8BC8-F283-45AE-878A-BAB7291924A1}"/>
                              <w:text/>
                            </w:sdtPr>
                            <w:sdtEndPr/>
                            <w:sdtContent>
                              <w:p w14:paraId="1B30D0BF" w14:textId="155967DA" w:rsidR="00512BAC" w:rsidRPr="006B068E" w:rsidRDefault="0075576D" w:rsidP="00F44BCE">
                                <w:pPr>
                                  <w:pStyle w:val="Brezrazmikov"/>
                                  <w:spacing w:before="240"/>
                                  <w:jc w:val="center"/>
                                  <w:rPr>
                                    <w:caps/>
                                    <w:color w:val="44546A" w:themeColor="text2"/>
                                    <w:sz w:val="36"/>
                                    <w:szCs w:val="36"/>
                                  </w:rPr>
                                </w:pPr>
                                <w:r w:rsidRPr="0040604A">
                                  <w:rPr>
                                    <w:caps/>
                                    <w:color w:val="44546A" w:themeColor="text2"/>
                                    <w:sz w:val="36"/>
                                    <w:szCs w:val="36"/>
                                  </w:rPr>
                                  <w:t xml:space="preserve">ID </w:t>
                                </w:r>
                                <w:r w:rsidR="00CF3F4B">
                                  <w:rPr>
                                    <w:caps/>
                                    <w:color w:val="44546A" w:themeColor="text2"/>
                                    <w:sz w:val="36"/>
                                    <w:szCs w:val="36"/>
                                  </w:rPr>
                                  <w:t>5237</w:t>
                                </w:r>
                              </w:p>
                            </w:sdtContent>
                          </w:sdt>
                        </w:txbxContent>
                      </v:textbox>
                    </v:shape>
                    <w10:wrap anchorx="page" anchory="page"/>
                  </v:group>
                </w:pict>
              </mc:Fallback>
            </mc:AlternateContent>
          </w:r>
        </w:p>
        <w:p w14:paraId="14BE48E4" w14:textId="41CAEEE1" w:rsidR="000D4B36" w:rsidRDefault="00CF3F4B" w:rsidP="00CF3F4B">
          <w:pPr>
            <w:jc w:val="center"/>
            <w:rPr>
              <w:rFonts w:eastAsiaTheme="minorEastAsia"/>
              <w:noProof/>
              <w:lang w:eastAsia="sl-SI"/>
            </w:rPr>
          </w:pPr>
          <w:r>
            <w:rPr>
              <w:noProof/>
            </w:rPr>
            <w:drawing>
              <wp:anchor distT="0" distB="0" distL="114300" distR="114300" simplePos="0" relativeHeight="251674624" behindDoc="1" locked="0" layoutInCell="1" allowOverlap="1" wp14:anchorId="08327792" wp14:editId="111B4889">
                <wp:simplePos x="0" y="0"/>
                <wp:positionH relativeFrom="margin">
                  <wp:align>center</wp:align>
                </wp:positionH>
                <wp:positionV relativeFrom="paragraph">
                  <wp:posOffset>618490</wp:posOffset>
                </wp:positionV>
                <wp:extent cx="647700" cy="787078"/>
                <wp:effectExtent l="0" t="0" r="0" b="0"/>
                <wp:wrapTight wrapText="bothSides">
                  <wp:wrapPolygon edited="0">
                    <wp:start x="0" y="0"/>
                    <wp:lineTo x="0" y="14644"/>
                    <wp:lineTo x="635" y="17259"/>
                    <wp:lineTo x="6353" y="20920"/>
                    <wp:lineTo x="6988" y="20920"/>
                    <wp:lineTo x="13976" y="20920"/>
                    <wp:lineTo x="14612" y="20920"/>
                    <wp:lineTo x="20329" y="17259"/>
                    <wp:lineTo x="20965" y="14644"/>
                    <wp:lineTo x="20965" y="0"/>
                    <wp:lineTo x="0" y="0"/>
                  </wp:wrapPolygon>
                </wp:wrapTight>
                <wp:docPr id="49125049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787078"/>
                        </a:xfrm>
                        <a:prstGeom prst="rect">
                          <a:avLst/>
                        </a:prstGeom>
                        <a:noFill/>
                        <a:ln>
                          <a:noFill/>
                        </a:ln>
                      </pic:spPr>
                    </pic:pic>
                  </a:graphicData>
                </a:graphic>
              </wp:anchor>
            </w:drawing>
          </w:r>
          <w:r w:rsidR="00166F15" w:rsidRPr="00871756">
            <w:rPr>
              <w:noProof/>
              <w:highlight w:val="yellow"/>
              <w:lang w:eastAsia="sl-SI"/>
            </w:rPr>
            <w:drawing>
              <wp:anchor distT="0" distB="0" distL="114300" distR="114300" simplePos="0" relativeHeight="251669504" behindDoc="1" locked="0" layoutInCell="1" allowOverlap="1" wp14:anchorId="38B3544A" wp14:editId="51A08A91">
                <wp:simplePos x="0" y="0"/>
                <wp:positionH relativeFrom="margin">
                  <wp:align>right</wp:align>
                </wp:positionH>
                <wp:positionV relativeFrom="paragraph">
                  <wp:posOffset>5036185</wp:posOffset>
                </wp:positionV>
                <wp:extent cx="1058545" cy="1090295"/>
                <wp:effectExtent l="0" t="0" r="8255" b="0"/>
                <wp:wrapTight wrapText="bothSides">
                  <wp:wrapPolygon edited="0">
                    <wp:start x="0" y="0"/>
                    <wp:lineTo x="0" y="21135"/>
                    <wp:lineTo x="21380" y="21135"/>
                    <wp:lineTo x="21380" y="0"/>
                    <wp:lineTo x="0" y="0"/>
                  </wp:wrapPolygon>
                </wp:wrapTight>
                <wp:docPr id="3" name="Slika 3" descr="Y:\SW\TerraGIS_CGP\TerraGISLogoJPG\terragis-CGP prirocnik-LOGO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W\TerraGIS_CGP\TerraGISLogoJPG\terragis-CGP prirocnik-LOGO_50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434"/>
                        <a:stretch/>
                      </pic:blipFill>
                      <pic:spPr bwMode="auto">
                        <a:xfrm>
                          <a:off x="0" y="0"/>
                          <a:ext cx="1058545" cy="1090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2BAC" w:rsidRPr="00F7016A">
            <w:br w:type="page"/>
          </w:r>
          <w:r w:rsidR="00303FFF">
            <w:fldChar w:fldCharType="begin"/>
          </w:r>
          <w:r w:rsidR="00E80BC8">
            <w:instrText xml:space="preserve"> TOC \o \h \z \u </w:instrText>
          </w:r>
          <w:r w:rsidR="00303FFF">
            <w:fldChar w:fldCharType="separate"/>
          </w:r>
        </w:p>
        <w:p w14:paraId="61B19A0E" w14:textId="014D982A" w:rsidR="00F86762" w:rsidRDefault="00303FFF" w:rsidP="00F86762">
          <w:r>
            <w:lastRenderedPageBreak/>
            <w:fldChar w:fldCharType="end"/>
          </w:r>
        </w:p>
        <w:tbl>
          <w:tblPr>
            <w:tblStyle w:val="Tabelamrea"/>
            <w:tblW w:w="0" w:type="auto"/>
            <w:tblLook w:val="04A0" w:firstRow="1" w:lastRow="0" w:firstColumn="1" w:lastColumn="0" w:noHBand="0" w:noVBand="1"/>
          </w:tblPr>
          <w:tblGrid>
            <w:gridCol w:w="9060"/>
          </w:tblGrid>
          <w:tr w:rsidR="00F86762" w14:paraId="2F44DA09" w14:textId="77777777" w:rsidTr="00F86762">
            <w:tc>
              <w:tcPr>
                <w:tcW w:w="9060" w:type="dxa"/>
              </w:tcPr>
              <w:p w14:paraId="65EC6DE7" w14:textId="39FF6256" w:rsidR="00F86762" w:rsidRDefault="00F86762" w:rsidP="00F86762">
                <w:pPr>
                  <w:jc w:val="center"/>
                  <w:rPr>
                    <w:sz w:val="28"/>
                    <w:szCs w:val="28"/>
                  </w:rPr>
                </w:pPr>
              </w:p>
              <w:p w14:paraId="156C53A3" w14:textId="77777777" w:rsidR="00F86762" w:rsidRDefault="00F86762" w:rsidP="00F86762">
                <w:pPr>
                  <w:jc w:val="center"/>
                  <w:rPr>
                    <w:sz w:val="28"/>
                    <w:szCs w:val="28"/>
                  </w:rPr>
                </w:pPr>
              </w:p>
              <w:p w14:paraId="1FD9E100" w14:textId="2BF3A1C9" w:rsidR="008D1A41" w:rsidRDefault="007C2F1E" w:rsidP="00F86762">
                <w:pPr>
                  <w:jc w:val="center"/>
                  <w:rPr>
                    <w:sz w:val="28"/>
                    <w:szCs w:val="28"/>
                  </w:rPr>
                </w:pPr>
                <w:r>
                  <w:rPr>
                    <w:sz w:val="28"/>
                    <w:szCs w:val="28"/>
                  </w:rPr>
                  <w:t xml:space="preserve">OBČINSKI PROSTORSKI NAČRT OBČINE </w:t>
                </w:r>
                <w:r w:rsidR="00454EE5">
                  <w:rPr>
                    <w:sz w:val="28"/>
                    <w:szCs w:val="28"/>
                  </w:rPr>
                  <w:t>HODOŠ</w:t>
                </w:r>
                <w:r>
                  <w:rPr>
                    <w:sz w:val="28"/>
                    <w:szCs w:val="28"/>
                  </w:rPr>
                  <w:t xml:space="preserve"> </w:t>
                </w:r>
              </w:p>
              <w:p w14:paraId="18D337DC" w14:textId="6250515B" w:rsidR="00F86762" w:rsidRDefault="007C2F1E" w:rsidP="00F86762">
                <w:pPr>
                  <w:jc w:val="center"/>
                  <w:rPr>
                    <w:sz w:val="28"/>
                    <w:szCs w:val="28"/>
                  </w:rPr>
                </w:pPr>
                <w:r>
                  <w:rPr>
                    <w:sz w:val="28"/>
                    <w:szCs w:val="28"/>
                  </w:rPr>
                  <w:t xml:space="preserve">ID </w:t>
                </w:r>
                <w:r w:rsidR="00454EE5">
                  <w:rPr>
                    <w:sz w:val="28"/>
                    <w:szCs w:val="28"/>
                  </w:rPr>
                  <w:t>859</w:t>
                </w:r>
              </w:p>
              <w:p w14:paraId="37F02EDF" w14:textId="77777777" w:rsidR="00F86762" w:rsidRPr="00F86762" w:rsidRDefault="00F86762" w:rsidP="00F86762">
                <w:pPr>
                  <w:jc w:val="center"/>
                  <w:rPr>
                    <w:sz w:val="28"/>
                    <w:szCs w:val="28"/>
                  </w:rPr>
                </w:pPr>
              </w:p>
              <w:p w14:paraId="7A12BA07" w14:textId="77777777" w:rsidR="00F86762" w:rsidRDefault="00F86762" w:rsidP="00F86762">
                <w:pPr>
                  <w:jc w:val="center"/>
                </w:pPr>
              </w:p>
              <w:p w14:paraId="0FE3EE52" w14:textId="77777777" w:rsidR="008D1A41" w:rsidRDefault="007C2F1E" w:rsidP="00F86762">
                <w:pPr>
                  <w:jc w:val="center"/>
                  <w:rPr>
                    <w:sz w:val="24"/>
                    <w:szCs w:val="24"/>
                  </w:rPr>
                </w:pPr>
                <w:r w:rsidRPr="007C2F1E">
                  <w:rPr>
                    <w:sz w:val="24"/>
                    <w:szCs w:val="24"/>
                  </w:rPr>
                  <w:t>TEHNIČNA POSODOBITEV GRAFIČNEGA PRIKAZA NAMENSKE RABE PROSTORA</w:t>
                </w:r>
                <w:r w:rsidR="00F52860">
                  <w:rPr>
                    <w:sz w:val="24"/>
                    <w:szCs w:val="24"/>
                  </w:rPr>
                  <w:t xml:space="preserve"> </w:t>
                </w:r>
              </w:p>
              <w:p w14:paraId="49E38F5B" w14:textId="58A3C065" w:rsidR="00F86762" w:rsidRDefault="00F52860" w:rsidP="00F86762">
                <w:pPr>
                  <w:jc w:val="center"/>
                </w:pPr>
                <w:r>
                  <w:rPr>
                    <w:sz w:val="24"/>
                    <w:szCs w:val="24"/>
                  </w:rPr>
                  <w:t xml:space="preserve">OBČINE </w:t>
                </w:r>
                <w:r w:rsidR="00454EE5">
                  <w:rPr>
                    <w:sz w:val="24"/>
                    <w:szCs w:val="24"/>
                  </w:rPr>
                  <w:t>HODOŠ</w:t>
                </w:r>
              </w:p>
              <w:p w14:paraId="659C10FE" w14:textId="1F66E81E" w:rsidR="00F86762" w:rsidRDefault="00F86762" w:rsidP="00F86762">
                <w:pPr>
                  <w:jc w:val="center"/>
                </w:pPr>
              </w:p>
            </w:tc>
          </w:tr>
        </w:tbl>
        <w:p w14:paraId="7F0B2C2D" w14:textId="60BA2F33" w:rsidR="00F86762" w:rsidRDefault="00F86762" w:rsidP="00F86762"/>
        <w:p w14:paraId="3F06BFA7" w14:textId="348D0F3F" w:rsidR="00F86762" w:rsidRDefault="00F86762"/>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27"/>
            <w:gridCol w:w="567"/>
            <w:gridCol w:w="1979"/>
            <w:gridCol w:w="4387"/>
          </w:tblGrid>
          <w:tr w:rsidR="0005444E" w:rsidRPr="0005444E" w14:paraId="2F83602A" w14:textId="77777777" w:rsidTr="00543429">
            <w:tc>
              <w:tcPr>
                <w:tcW w:w="2127" w:type="dxa"/>
                <w:tcBorders>
                  <w:top w:val="nil"/>
                  <w:bottom w:val="single" w:sz="4" w:space="0" w:color="auto"/>
                </w:tcBorders>
                <w:shd w:val="clear" w:color="auto" w:fill="FFFFFF" w:themeFill="background1"/>
              </w:tcPr>
              <w:p w14:paraId="2B11C914" w14:textId="228EB5B6" w:rsidR="00F86762" w:rsidRPr="0005444E" w:rsidRDefault="00F86762">
                <w:pPr>
                  <w:rPr>
                    <w:color w:val="E4501C"/>
                  </w:rPr>
                </w:pPr>
                <w:r w:rsidRPr="0005444E">
                  <w:rPr>
                    <w:color w:val="E4501C"/>
                  </w:rPr>
                  <w:t>Naročnik:</w:t>
                </w:r>
              </w:p>
            </w:tc>
            <w:tc>
              <w:tcPr>
                <w:tcW w:w="6933" w:type="dxa"/>
                <w:gridSpan w:val="3"/>
                <w:tcBorders>
                  <w:top w:val="nil"/>
                  <w:bottom w:val="single" w:sz="4" w:space="0" w:color="auto"/>
                </w:tcBorders>
                <w:shd w:val="clear" w:color="auto" w:fill="FFFFFF" w:themeFill="background1"/>
              </w:tcPr>
              <w:p w14:paraId="645BC437" w14:textId="77777777" w:rsidR="00F86762" w:rsidRPr="0005444E" w:rsidRDefault="00F86762">
                <w:pPr>
                  <w:rPr>
                    <w:color w:val="ED7D31" w:themeColor="accent2"/>
                  </w:rPr>
                </w:pPr>
              </w:p>
            </w:tc>
          </w:tr>
          <w:tr w:rsidR="00F86762" w14:paraId="23A20AB3" w14:textId="77777777" w:rsidTr="007E70CA">
            <w:tc>
              <w:tcPr>
                <w:tcW w:w="2127" w:type="dxa"/>
                <w:tcBorders>
                  <w:top w:val="single" w:sz="4" w:space="0" w:color="auto"/>
                  <w:bottom w:val="nil"/>
                </w:tcBorders>
              </w:tcPr>
              <w:p w14:paraId="5E0CF5E3" w14:textId="77777777" w:rsidR="00F86762" w:rsidRDefault="00F86762"/>
            </w:tc>
            <w:tc>
              <w:tcPr>
                <w:tcW w:w="6933" w:type="dxa"/>
                <w:gridSpan w:val="3"/>
                <w:tcBorders>
                  <w:top w:val="single" w:sz="4" w:space="0" w:color="auto"/>
                  <w:bottom w:val="nil"/>
                </w:tcBorders>
              </w:tcPr>
              <w:p w14:paraId="7BE2EA00" w14:textId="1D6C4EA5" w:rsidR="00454EE5" w:rsidRDefault="00F86762">
                <w:r>
                  <w:t>Občina</w:t>
                </w:r>
                <w:r w:rsidR="00454EE5">
                  <w:t xml:space="preserve"> Hodoš, Hodoš 52, 9205 Hodoš/</w:t>
                </w:r>
                <w:proofErr w:type="spellStart"/>
                <w:r w:rsidR="00454EE5">
                  <w:t>Hodos</w:t>
                </w:r>
                <w:proofErr w:type="spellEnd"/>
              </w:p>
              <w:p w14:paraId="39F154B6" w14:textId="148736ED" w:rsidR="00FA37E0" w:rsidRDefault="00FA37E0">
                <w:r w:rsidRPr="00EB7946">
                  <w:rPr>
                    <w:b/>
                    <w:bCs/>
                  </w:rPr>
                  <w:t>Župan</w:t>
                </w:r>
                <w:r>
                  <w:t xml:space="preserve">: </w:t>
                </w:r>
                <w:r w:rsidR="00454EE5">
                  <w:t xml:space="preserve">Denis </w:t>
                </w:r>
                <w:proofErr w:type="spellStart"/>
                <w:r w:rsidR="00454EE5">
                  <w:t>Tamaško</w:t>
                </w:r>
                <w:proofErr w:type="spellEnd"/>
              </w:p>
              <w:p w14:paraId="42AC3F4A" w14:textId="77777777" w:rsidR="008F6B3E" w:rsidRDefault="008F6B3E"/>
              <w:p w14:paraId="4E8355C0" w14:textId="77777777" w:rsidR="00FA37E0" w:rsidRDefault="00FA37E0"/>
              <w:p w14:paraId="3241DC02" w14:textId="15640A71" w:rsidR="004359FE" w:rsidRDefault="004359FE"/>
            </w:tc>
          </w:tr>
          <w:tr w:rsidR="0005444E" w:rsidRPr="0005444E" w14:paraId="660EFB24" w14:textId="77777777" w:rsidTr="00543429">
            <w:tc>
              <w:tcPr>
                <w:tcW w:w="2127" w:type="dxa"/>
                <w:tcBorders>
                  <w:top w:val="nil"/>
                  <w:bottom w:val="single" w:sz="4" w:space="0" w:color="auto"/>
                </w:tcBorders>
                <w:shd w:val="clear" w:color="auto" w:fill="FFFFFF" w:themeFill="background1"/>
              </w:tcPr>
              <w:p w14:paraId="1A8143EE" w14:textId="5AEF0DD9" w:rsidR="00F86762" w:rsidRPr="0005444E" w:rsidRDefault="008D1A41">
                <w:pPr>
                  <w:rPr>
                    <w:color w:val="E4501C"/>
                  </w:rPr>
                </w:pPr>
                <w:r>
                  <w:rPr>
                    <w:color w:val="E4501C"/>
                  </w:rPr>
                  <w:t>Izdelovalec</w:t>
                </w:r>
                <w:r w:rsidR="00FA37E0" w:rsidRPr="0005444E">
                  <w:rPr>
                    <w:color w:val="E4501C"/>
                  </w:rPr>
                  <w:t>:</w:t>
                </w:r>
              </w:p>
            </w:tc>
            <w:tc>
              <w:tcPr>
                <w:tcW w:w="6933" w:type="dxa"/>
                <w:gridSpan w:val="3"/>
                <w:tcBorders>
                  <w:top w:val="nil"/>
                  <w:bottom w:val="single" w:sz="4" w:space="0" w:color="auto"/>
                </w:tcBorders>
                <w:shd w:val="clear" w:color="auto" w:fill="FFFFFF" w:themeFill="background1"/>
              </w:tcPr>
              <w:p w14:paraId="6C17BF33" w14:textId="77777777" w:rsidR="00F86762" w:rsidRPr="0005444E" w:rsidRDefault="00F86762">
                <w:pPr>
                  <w:rPr>
                    <w:color w:val="E4501C"/>
                  </w:rPr>
                </w:pPr>
              </w:p>
            </w:tc>
          </w:tr>
          <w:tr w:rsidR="00F86762" w14:paraId="79D54213" w14:textId="77777777" w:rsidTr="007E70CA">
            <w:tc>
              <w:tcPr>
                <w:tcW w:w="2127" w:type="dxa"/>
                <w:tcBorders>
                  <w:top w:val="single" w:sz="4" w:space="0" w:color="auto"/>
                  <w:bottom w:val="nil"/>
                </w:tcBorders>
              </w:tcPr>
              <w:p w14:paraId="67C57868" w14:textId="77777777" w:rsidR="00F86762" w:rsidRDefault="00F86762"/>
            </w:tc>
            <w:tc>
              <w:tcPr>
                <w:tcW w:w="6933" w:type="dxa"/>
                <w:gridSpan w:val="3"/>
                <w:tcBorders>
                  <w:top w:val="single" w:sz="4" w:space="0" w:color="auto"/>
                  <w:bottom w:val="nil"/>
                </w:tcBorders>
              </w:tcPr>
              <w:p w14:paraId="6DB595FF" w14:textId="77777777" w:rsidR="00F86762" w:rsidRDefault="00FA37E0">
                <w:r>
                  <w:t>TerraGIS d.o.o., Cesta na Brdo 85, 1000 Ljubljana</w:t>
                </w:r>
              </w:p>
              <w:p w14:paraId="1063FF43" w14:textId="61C640B3" w:rsidR="00FA37E0" w:rsidRDefault="00FA37E0">
                <w:r>
                  <w:t xml:space="preserve">tel.: </w:t>
                </w:r>
                <w:r w:rsidRPr="00FA37E0">
                  <w:t>+386 1 25 60 990</w:t>
                </w:r>
                <w:r>
                  <w:t xml:space="preserve">, e-pošta: </w:t>
                </w:r>
                <w:r w:rsidRPr="00EF46D5">
                  <w:t>info@terragis.si</w:t>
                </w:r>
              </w:p>
              <w:p w14:paraId="06B6A0D0" w14:textId="2743F7B2" w:rsidR="008F6B3E" w:rsidRDefault="008F6B3E"/>
              <w:p w14:paraId="758240FA" w14:textId="77777777" w:rsidR="008F6B3E" w:rsidRDefault="008F6B3E"/>
              <w:p w14:paraId="1DA90FF1" w14:textId="2A74C49A" w:rsidR="00FA37E0" w:rsidRDefault="00FA37E0"/>
            </w:tc>
          </w:tr>
          <w:tr w:rsidR="00EF46D5" w:rsidRPr="0005444E" w14:paraId="48143664" w14:textId="77777777" w:rsidTr="000D2C85">
            <w:tc>
              <w:tcPr>
                <w:tcW w:w="2127" w:type="dxa"/>
                <w:tcBorders>
                  <w:top w:val="nil"/>
                  <w:bottom w:val="single" w:sz="4" w:space="0" w:color="auto"/>
                </w:tcBorders>
                <w:shd w:val="clear" w:color="auto" w:fill="FFFFFF" w:themeFill="background1"/>
              </w:tcPr>
              <w:p w14:paraId="61EE73BB" w14:textId="77777777" w:rsidR="00EF46D5" w:rsidRDefault="00EF46D5" w:rsidP="000D2C85">
                <w:pPr>
                  <w:rPr>
                    <w:color w:val="E4501C"/>
                  </w:rPr>
                </w:pPr>
                <w:r>
                  <w:rPr>
                    <w:color w:val="E4501C"/>
                  </w:rPr>
                  <w:t>Številka projekta:</w:t>
                </w:r>
              </w:p>
            </w:tc>
            <w:tc>
              <w:tcPr>
                <w:tcW w:w="6933" w:type="dxa"/>
                <w:gridSpan w:val="3"/>
                <w:tcBorders>
                  <w:top w:val="nil"/>
                  <w:bottom w:val="single" w:sz="4" w:space="0" w:color="auto"/>
                </w:tcBorders>
                <w:shd w:val="clear" w:color="auto" w:fill="FFFFFF" w:themeFill="background1"/>
              </w:tcPr>
              <w:p w14:paraId="13DAB310" w14:textId="77777777" w:rsidR="00EF46D5" w:rsidRPr="0005444E" w:rsidRDefault="00EF46D5" w:rsidP="000D2C85">
                <w:pPr>
                  <w:rPr>
                    <w:color w:val="E4501C"/>
                  </w:rPr>
                </w:pPr>
                <w:r>
                  <w:t xml:space="preserve"> </w:t>
                </w:r>
                <w:r w:rsidRPr="006254AE">
                  <w:t xml:space="preserve"> </w:t>
                </w:r>
              </w:p>
            </w:tc>
          </w:tr>
          <w:tr w:rsidR="00EF46D5" w:rsidRPr="0005444E" w14:paraId="2361BD0A" w14:textId="77777777" w:rsidTr="000D2C85">
            <w:tc>
              <w:tcPr>
                <w:tcW w:w="2127" w:type="dxa"/>
                <w:tcBorders>
                  <w:top w:val="single" w:sz="4" w:space="0" w:color="auto"/>
                  <w:bottom w:val="nil"/>
                </w:tcBorders>
                <w:shd w:val="clear" w:color="auto" w:fill="FFFFFF" w:themeFill="background1"/>
              </w:tcPr>
              <w:p w14:paraId="4A778267" w14:textId="77777777" w:rsidR="00EF46D5" w:rsidRDefault="00EF46D5" w:rsidP="000D2C85">
                <w:pPr>
                  <w:rPr>
                    <w:color w:val="E4501C"/>
                  </w:rPr>
                </w:pPr>
              </w:p>
            </w:tc>
            <w:tc>
              <w:tcPr>
                <w:tcW w:w="6933" w:type="dxa"/>
                <w:gridSpan w:val="3"/>
                <w:tcBorders>
                  <w:top w:val="single" w:sz="4" w:space="0" w:color="auto"/>
                  <w:bottom w:val="nil"/>
                </w:tcBorders>
                <w:shd w:val="clear" w:color="auto" w:fill="FFFFFF" w:themeFill="background1"/>
              </w:tcPr>
              <w:p w14:paraId="65D28EB8" w14:textId="6E602AC7" w:rsidR="00EF46D5" w:rsidRDefault="004359FE" w:rsidP="000D2C85">
                <w:r w:rsidRPr="004359FE">
                  <w:t>42/2024</w:t>
                </w:r>
              </w:p>
              <w:p w14:paraId="59BA18DC" w14:textId="77777777" w:rsidR="00EF46D5" w:rsidRDefault="00EF46D5" w:rsidP="000D2C85"/>
              <w:p w14:paraId="53589EF7" w14:textId="77777777" w:rsidR="00EF46D5" w:rsidRDefault="00EF46D5" w:rsidP="000D2C85"/>
              <w:p w14:paraId="09D74AEB" w14:textId="77777777" w:rsidR="00EF46D5" w:rsidRDefault="00EF46D5" w:rsidP="000D2C85"/>
            </w:tc>
          </w:tr>
          <w:tr w:rsidR="0005444E" w:rsidRPr="0005444E" w14:paraId="6481E277" w14:textId="77777777" w:rsidTr="00D67151">
            <w:trPr>
              <w:trHeight w:val="80"/>
            </w:trPr>
            <w:tc>
              <w:tcPr>
                <w:tcW w:w="2694" w:type="dxa"/>
                <w:gridSpan w:val="2"/>
                <w:tcBorders>
                  <w:top w:val="nil"/>
                  <w:bottom w:val="single" w:sz="4" w:space="0" w:color="auto"/>
                </w:tcBorders>
                <w:shd w:val="clear" w:color="auto" w:fill="FFFFFF" w:themeFill="background1"/>
              </w:tcPr>
              <w:p w14:paraId="0554D595" w14:textId="4CEB7342" w:rsidR="00F86762" w:rsidRPr="0005444E" w:rsidRDefault="00FA37E0">
                <w:pPr>
                  <w:rPr>
                    <w:color w:val="E4501C"/>
                  </w:rPr>
                </w:pPr>
                <w:r w:rsidRPr="0005444E">
                  <w:rPr>
                    <w:color w:val="E4501C"/>
                  </w:rPr>
                  <w:t>Odgovorn</w:t>
                </w:r>
                <w:r w:rsidR="004B6F37" w:rsidRPr="0005444E">
                  <w:rPr>
                    <w:color w:val="E4501C"/>
                  </w:rPr>
                  <w:t>i</w:t>
                </w:r>
                <w:r w:rsidRPr="0005444E">
                  <w:rPr>
                    <w:color w:val="E4501C"/>
                  </w:rPr>
                  <w:t xml:space="preserve"> vodja projekta:</w:t>
                </w:r>
              </w:p>
            </w:tc>
            <w:tc>
              <w:tcPr>
                <w:tcW w:w="6366" w:type="dxa"/>
                <w:gridSpan w:val="2"/>
                <w:tcBorders>
                  <w:top w:val="nil"/>
                  <w:bottom w:val="single" w:sz="4" w:space="0" w:color="auto"/>
                </w:tcBorders>
                <w:shd w:val="clear" w:color="auto" w:fill="FFFFFF" w:themeFill="background1"/>
              </w:tcPr>
              <w:p w14:paraId="22926037" w14:textId="77777777" w:rsidR="00F86762" w:rsidRPr="0005444E" w:rsidRDefault="00F86762">
                <w:pPr>
                  <w:rPr>
                    <w:color w:val="E4501C"/>
                  </w:rPr>
                </w:pPr>
              </w:p>
            </w:tc>
          </w:tr>
          <w:tr w:rsidR="00F86762" w14:paraId="4473D8EA" w14:textId="77777777" w:rsidTr="007E70CA">
            <w:tc>
              <w:tcPr>
                <w:tcW w:w="2127" w:type="dxa"/>
                <w:tcBorders>
                  <w:top w:val="single" w:sz="4" w:space="0" w:color="auto"/>
                  <w:bottom w:val="nil"/>
                </w:tcBorders>
              </w:tcPr>
              <w:p w14:paraId="65D9C9D1" w14:textId="77777777" w:rsidR="00F86762" w:rsidRDefault="00F86762"/>
            </w:tc>
            <w:tc>
              <w:tcPr>
                <w:tcW w:w="6933" w:type="dxa"/>
                <w:gridSpan w:val="3"/>
                <w:tcBorders>
                  <w:top w:val="single" w:sz="4" w:space="0" w:color="auto"/>
                  <w:bottom w:val="nil"/>
                </w:tcBorders>
              </w:tcPr>
              <w:p w14:paraId="425F1DE5" w14:textId="27A0FA45" w:rsidR="00F86762" w:rsidRDefault="00C77B28">
                <w:r>
                  <w:t>Igor Martinšek</w:t>
                </w:r>
              </w:p>
              <w:p w14:paraId="21FEB258" w14:textId="77777777" w:rsidR="004B6F37" w:rsidRDefault="004B6F37"/>
              <w:p w14:paraId="564A0E3B" w14:textId="7210BF2D" w:rsidR="004B6F37" w:rsidRDefault="004B6F37"/>
              <w:p w14:paraId="6F2047EA" w14:textId="7B1727CF" w:rsidR="007A1A95" w:rsidRDefault="007A1A95"/>
            </w:tc>
          </w:tr>
          <w:tr w:rsidR="0005444E" w:rsidRPr="0005444E" w14:paraId="162559A0" w14:textId="77777777" w:rsidTr="00543429">
            <w:tc>
              <w:tcPr>
                <w:tcW w:w="4673" w:type="dxa"/>
                <w:gridSpan w:val="3"/>
                <w:tcBorders>
                  <w:top w:val="nil"/>
                  <w:bottom w:val="single" w:sz="4" w:space="0" w:color="auto"/>
                </w:tcBorders>
                <w:shd w:val="clear" w:color="auto" w:fill="FFFFFF" w:themeFill="background1"/>
              </w:tcPr>
              <w:p w14:paraId="2B555B0E" w14:textId="1C6D8BD7" w:rsidR="00F86762" w:rsidRPr="0005444E" w:rsidRDefault="007A1A95">
                <w:pPr>
                  <w:rPr>
                    <w:color w:val="E4501C"/>
                  </w:rPr>
                </w:pPr>
                <w:r w:rsidRPr="0005444E">
                  <w:rPr>
                    <w:color w:val="E4501C"/>
                  </w:rPr>
                  <w:t>Sodelavci:</w:t>
                </w:r>
              </w:p>
            </w:tc>
            <w:tc>
              <w:tcPr>
                <w:tcW w:w="4387" w:type="dxa"/>
                <w:tcBorders>
                  <w:top w:val="nil"/>
                  <w:bottom w:val="single" w:sz="4" w:space="0" w:color="auto"/>
                </w:tcBorders>
                <w:shd w:val="clear" w:color="auto" w:fill="FFFFFF" w:themeFill="background1"/>
              </w:tcPr>
              <w:p w14:paraId="0492FDF5" w14:textId="77777777" w:rsidR="00F86762" w:rsidRPr="0005444E" w:rsidRDefault="00F86762">
                <w:pPr>
                  <w:rPr>
                    <w:color w:val="E4501C"/>
                  </w:rPr>
                </w:pPr>
              </w:p>
            </w:tc>
          </w:tr>
          <w:tr w:rsidR="00F86762" w14:paraId="0EF2A5A2" w14:textId="77777777" w:rsidTr="007E70CA">
            <w:tc>
              <w:tcPr>
                <w:tcW w:w="2127" w:type="dxa"/>
                <w:tcBorders>
                  <w:top w:val="single" w:sz="4" w:space="0" w:color="auto"/>
                  <w:bottom w:val="nil"/>
                </w:tcBorders>
              </w:tcPr>
              <w:p w14:paraId="31EC1CC0" w14:textId="77777777" w:rsidR="00F86762" w:rsidRDefault="00F86762"/>
            </w:tc>
            <w:tc>
              <w:tcPr>
                <w:tcW w:w="6933" w:type="dxa"/>
                <w:gridSpan w:val="3"/>
                <w:tcBorders>
                  <w:top w:val="single" w:sz="4" w:space="0" w:color="auto"/>
                  <w:bottom w:val="nil"/>
                </w:tcBorders>
              </w:tcPr>
              <w:p w14:paraId="2FE24705" w14:textId="77777777" w:rsidR="00EF46D5" w:rsidRDefault="00EF46D5" w:rsidP="00EF46D5">
                <w:r>
                  <w:t>Beti Poljanšek Koman univ. dipl. inž. arh.</w:t>
                </w:r>
              </w:p>
              <w:p w14:paraId="16CB52AD" w14:textId="77777777" w:rsidR="00EF46D5" w:rsidRDefault="00EF46D5" w:rsidP="00EF46D5">
                <w:r>
                  <w:t>Sebastjan Kostevc dipl. inž. geod.</w:t>
                </w:r>
              </w:p>
              <w:p w14:paraId="112F71BF" w14:textId="420A631C" w:rsidR="00EF46D5" w:rsidRDefault="006A4CAC" w:rsidP="00EF46D5">
                <w:r w:rsidRPr="006A4CAC">
                  <w:t>Tatjana Kerčmar</w:t>
                </w:r>
                <w:r>
                  <w:t xml:space="preserve">, univ. dipl. inž. </w:t>
                </w:r>
                <w:proofErr w:type="spellStart"/>
                <w:r>
                  <w:t>arh</w:t>
                </w:r>
                <w:proofErr w:type="spellEnd"/>
              </w:p>
              <w:p w14:paraId="642B5705" w14:textId="77777777" w:rsidR="00EF46D5" w:rsidRDefault="00EF46D5" w:rsidP="00EF46D5">
                <w:r>
                  <w:t>Katja Bačnar</w:t>
                </w:r>
              </w:p>
              <w:p w14:paraId="6DB64237" w14:textId="77777777" w:rsidR="00EF46D5" w:rsidRDefault="00EF46D5" w:rsidP="00EF46D5">
                <w:r>
                  <w:t>Žiga Mlinar</w:t>
                </w:r>
              </w:p>
              <w:p w14:paraId="300DCC40" w14:textId="77777777" w:rsidR="007A1A95" w:rsidRDefault="007A1A95"/>
              <w:p w14:paraId="60C87291" w14:textId="77777777" w:rsidR="004359FE" w:rsidRDefault="004359FE"/>
              <w:p w14:paraId="4A17D27B" w14:textId="0BE9A4F3" w:rsidR="004359FE" w:rsidRDefault="004359FE"/>
            </w:tc>
          </w:tr>
          <w:tr w:rsidR="0005444E" w:rsidRPr="0005444E" w14:paraId="50D61EEF" w14:textId="77777777" w:rsidTr="00543429">
            <w:tc>
              <w:tcPr>
                <w:tcW w:w="2127" w:type="dxa"/>
                <w:tcBorders>
                  <w:top w:val="nil"/>
                  <w:bottom w:val="single" w:sz="4" w:space="0" w:color="auto"/>
                </w:tcBorders>
                <w:shd w:val="clear" w:color="auto" w:fill="FFFFFF" w:themeFill="background1"/>
              </w:tcPr>
              <w:p w14:paraId="2F22103E" w14:textId="3ADBB40E" w:rsidR="007A1A95" w:rsidRPr="0005444E" w:rsidRDefault="007A1A95">
                <w:pPr>
                  <w:rPr>
                    <w:color w:val="E4501C"/>
                  </w:rPr>
                </w:pPr>
                <w:r w:rsidRPr="0005444E">
                  <w:rPr>
                    <w:color w:val="E4501C"/>
                  </w:rPr>
                  <w:t>Datum:</w:t>
                </w:r>
              </w:p>
            </w:tc>
            <w:tc>
              <w:tcPr>
                <w:tcW w:w="6933" w:type="dxa"/>
                <w:gridSpan w:val="3"/>
                <w:tcBorders>
                  <w:top w:val="nil"/>
                  <w:bottom w:val="single" w:sz="4" w:space="0" w:color="auto"/>
                </w:tcBorders>
                <w:shd w:val="clear" w:color="auto" w:fill="FFFFFF" w:themeFill="background1"/>
              </w:tcPr>
              <w:p w14:paraId="48D5E59A" w14:textId="77777777" w:rsidR="007A1A95" w:rsidRPr="0005444E" w:rsidRDefault="007A1A95">
                <w:pPr>
                  <w:rPr>
                    <w:color w:val="E4501C"/>
                    <w:highlight w:val="yellow"/>
                  </w:rPr>
                </w:pPr>
              </w:p>
            </w:tc>
          </w:tr>
          <w:tr w:rsidR="007A1A95" w14:paraId="739330F8" w14:textId="77777777" w:rsidTr="00543429">
            <w:tc>
              <w:tcPr>
                <w:tcW w:w="2127" w:type="dxa"/>
                <w:tcBorders>
                  <w:top w:val="single" w:sz="4" w:space="0" w:color="auto"/>
                  <w:bottom w:val="nil"/>
                </w:tcBorders>
              </w:tcPr>
              <w:p w14:paraId="25FA6B04" w14:textId="77777777" w:rsidR="007A1A95" w:rsidRDefault="007A1A95"/>
            </w:tc>
            <w:tc>
              <w:tcPr>
                <w:tcW w:w="6933" w:type="dxa"/>
                <w:gridSpan w:val="3"/>
                <w:tcBorders>
                  <w:top w:val="single" w:sz="4" w:space="0" w:color="auto"/>
                  <w:bottom w:val="nil"/>
                </w:tcBorders>
              </w:tcPr>
              <w:p w14:paraId="12E8445C" w14:textId="422DF576" w:rsidR="007A1A95" w:rsidRPr="007A1A95" w:rsidRDefault="00EF46D5">
                <w:pPr>
                  <w:rPr>
                    <w:highlight w:val="yellow"/>
                  </w:rPr>
                </w:pPr>
                <w:r w:rsidRPr="00EF46D5">
                  <w:t>September 2025</w:t>
                </w:r>
              </w:p>
            </w:tc>
          </w:tr>
        </w:tbl>
        <w:p w14:paraId="6E59C8C2" w14:textId="3C8114C6" w:rsidR="00F86762" w:rsidRDefault="00F86762">
          <w:r>
            <w:br w:type="page"/>
          </w:r>
        </w:p>
        <w:p w14:paraId="04C41643" w14:textId="77777777" w:rsidR="0036399F" w:rsidRPr="00687C79" w:rsidRDefault="0036399F" w:rsidP="0036399F"/>
        <w:sdt>
          <w:sdtPr>
            <w:rPr>
              <w:rFonts w:eastAsiaTheme="minorHAnsi" w:cstheme="minorBidi"/>
              <w:color w:val="auto"/>
              <w:sz w:val="22"/>
              <w:szCs w:val="22"/>
              <w:lang w:eastAsia="en-US"/>
            </w:rPr>
            <w:id w:val="1317452023"/>
            <w:docPartObj>
              <w:docPartGallery w:val="Table of Contents"/>
              <w:docPartUnique/>
            </w:docPartObj>
          </w:sdtPr>
          <w:sdtEndPr>
            <w:rPr>
              <w:b/>
              <w:bCs/>
            </w:rPr>
          </w:sdtEndPr>
          <w:sdtContent>
            <w:p w14:paraId="669D1F6D" w14:textId="77777777" w:rsidR="0036399F" w:rsidRPr="001C57CF" w:rsidRDefault="0036399F">
              <w:pPr>
                <w:pStyle w:val="NaslovTOC"/>
                <w:rPr>
                  <w:color w:val="auto"/>
                </w:rPr>
              </w:pPr>
              <w:r w:rsidRPr="001C57CF">
                <w:rPr>
                  <w:color w:val="auto"/>
                </w:rPr>
                <w:t>Vsebina</w:t>
              </w:r>
            </w:p>
            <w:p w14:paraId="39D919C8" w14:textId="088CFEDF" w:rsidR="009B0DFF" w:rsidRDefault="00303FFF">
              <w:pPr>
                <w:pStyle w:val="Kazalovsebine1"/>
                <w:tabs>
                  <w:tab w:val="right" w:leader="dot" w:pos="9060"/>
                </w:tabs>
                <w:rPr>
                  <w:rFonts w:asciiTheme="minorHAnsi" w:eastAsiaTheme="minorEastAsia" w:hAnsiTheme="minorHAnsi"/>
                  <w:noProof/>
                  <w:kern w:val="2"/>
                  <w:sz w:val="24"/>
                  <w:szCs w:val="24"/>
                  <w:lang w:eastAsia="sl-SI"/>
                  <w14:ligatures w14:val="standardContextual"/>
                </w:rPr>
              </w:pPr>
              <w:r w:rsidRPr="001C57CF">
                <w:fldChar w:fldCharType="begin"/>
              </w:r>
              <w:r w:rsidR="0036399F" w:rsidRPr="001C57CF">
                <w:instrText xml:space="preserve"> TOC \o "1-3" \h \z \u </w:instrText>
              </w:r>
              <w:r w:rsidRPr="001C57CF">
                <w:fldChar w:fldCharType="separate"/>
              </w:r>
              <w:hyperlink w:anchor="_Toc207951465" w:history="1">
                <w:r w:rsidR="009B0DFF" w:rsidRPr="004938DB">
                  <w:rPr>
                    <w:rStyle w:val="Hiperpovezava"/>
                    <w:noProof/>
                  </w:rPr>
                  <w:t>1.</w:t>
                </w:r>
                <w:r w:rsidR="009B0DFF">
                  <w:rPr>
                    <w:rFonts w:asciiTheme="minorHAnsi" w:eastAsiaTheme="minorEastAsia" w:hAnsiTheme="minorHAnsi"/>
                    <w:noProof/>
                    <w:kern w:val="2"/>
                    <w:sz w:val="24"/>
                    <w:szCs w:val="24"/>
                    <w:lang w:eastAsia="sl-SI"/>
                    <w14:ligatures w14:val="standardContextual"/>
                  </w:rPr>
                  <w:tab/>
                </w:r>
                <w:r w:rsidR="009B0DFF" w:rsidRPr="004938DB">
                  <w:rPr>
                    <w:rStyle w:val="Hiperpovezava"/>
                    <w:noProof/>
                  </w:rPr>
                  <w:t>IZJAVA ODGOVORNIH OSEB (SAMOSTOJNI POSTOPEK)</w:t>
                </w:r>
                <w:r w:rsidR="009B0DFF">
                  <w:rPr>
                    <w:noProof/>
                    <w:webHidden/>
                  </w:rPr>
                  <w:tab/>
                </w:r>
                <w:r w:rsidR="009B0DFF">
                  <w:rPr>
                    <w:noProof/>
                    <w:webHidden/>
                  </w:rPr>
                  <w:fldChar w:fldCharType="begin"/>
                </w:r>
                <w:r w:rsidR="009B0DFF">
                  <w:rPr>
                    <w:noProof/>
                    <w:webHidden/>
                  </w:rPr>
                  <w:instrText xml:space="preserve"> PAGEREF _Toc207951465 \h </w:instrText>
                </w:r>
                <w:r w:rsidR="009B0DFF">
                  <w:rPr>
                    <w:noProof/>
                    <w:webHidden/>
                  </w:rPr>
                </w:r>
                <w:r w:rsidR="009B0DFF">
                  <w:rPr>
                    <w:noProof/>
                    <w:webHidden/>
                  </w:rPr>
                  <w:fldChar w:fldCharType="separate"/>
                </w:r>
                <w:r w:rsidR="009B0DFF">
                  <w:rPr>
                    <w:noProof/>
                    <w:webHidden/>
                  </w:rPr>
                  <w:t>3</w:t>
                </w:r>
                <w:r w:rsidR="009B0DFF">
                  <w:rPr>
                    <w:noProof/>
                    <w:webHidden/>
                  </w:rPr>
                  <w:fldChar w:fldCharType="end"/>
                </w:r>
              </w:hyperlink>
            </w:p>
            <w:p w14:paraId="58BEDDE7" w14:textId="22DE88F9" w:rsidR="009B0DFF" w:rsidRDefault="009B0DFF">
              <w:pPr>
                <w:pStyle w:val="Kazalovsebine1"/>
                <w:tabs>
                  <w:tab w:val="right" w:leader="dot" w:pos="9060"/>
                </w:tabs>
                <w:rPr>
                  <w:rFonts w:asciiTheme="minorHAnsi" w:eastAsiaTheme="minorEastAsia" w:hAnsiTheme="minorHAnsi"/>
                  <w:noProof/>
                  <w:kern w:val="2"/>
                  <w:sz w:val="24"/>
                  <w:szCs w:val="24"/>
                  <w:lang w:eastAsia="sl-SI"/>
                  <w14:ligatures w14:val="standardContextual"/>
                </w:rPr>
              </w:pPr>
              <w:hyperlink w:anchor="_Toc207951466" w:history="1">
                <w:r w:rsidRPr="004938DB">
                  <w:rPr>
                    <w:rStyle w:val="Hiperpovezava"/>
                    <w:noProof/>
                  </w:rPr>
                  <w:t>2.</w:t>
                </w:r>
                <w:r>
                  <w:rPr>
                    <w:rFonts w:asciiTheme="minorHAnsi" w:eastAsiaTheme="minorEastAsia" w:hAnsiTheme="minorHAnsi"/>
                    <w:noProof/>
                    <w:kern w:val="2"/>
                    <w:sz w:val="24"/>
                    <w:szCs w:val="24"/>
                    <w:lang w:eastAsia="sl-SI"/>
                    <w14:ligatures w14:val="standardContextual"/>
                  </w:rPr>
                  <w:tab/>
                </w:r>
                <w:r w:rsidRPr="004938DB">
                  <w:rPr>
                    <w:rStyle w:val="Hiperpovezava"/>
                    <w:noProof/>
                  </w:rPr>
                  <w:t>UPORABLJENE OKRAJŠAVE</w:t>
                </w:r>
                <w:r>
                  <w:rPr>
                    <w:noProof/>
                    <w:webHidden/>
                  </w:rPr>
                  <w:tab/>
                </w:r>
                <w:r>
                  <w:rPr>
                    <w:noProof/>
                    <w:webHidden/>
                  </w:rPr>
                  <w:fldChar w:fldCharType="begin"/>
                </w:r>
                <w:r>
                  <w:rPr>
                    <w:noProof/>
                    <w:webHidden/>
                  </w:rPr>
                  <w:instrText xml:space="preserve"> PAGEREF _Toc207951466 \h </w:instrText>
                </w:r>
                <w:r>
                  <w:rPr>
                    <w:noProof/>
                    <w:webHidden/>
                  </w:rPr>
                </w:r>
                <w:r>
                  <w:rPr>
                    <w:noProof/>
                    <w:webHidden/>
                  </w:rPr>
                  <w:fldChar w:fldCharType="separate"/>
                </w:r>
                <w:r>
                  <w:rPr>
                    <w:noProof/>
                    <w:webHidden/>
                  </w:rPr>
                  <w:t>5</w:t>
                </w:r>
                <w:r>
                  <w:rPr>
                    <w:noProof/>
                    <w:webHidden/>
                  </w:rPr>
                  <w:fldChar w:fldCharType="end"/>
                </w:r>
              </w:hyperlink>
            </w:p>
            <w:p w14:paraId="2D53D55D" w14:textId="0F0ABDAD" w:rsidR="009B0DFF" w:rsidRDefault="009B0DFF">
              <w:pPr>
                <w:pStyle w:val="Kazalovsebine1"/>
                <w:tabs>
                  <w:tab w:val="right" w:leader="dot" w:pos="9060"/>
                </w:tabs>
                <w:rPr>
                  <w:rFonts w:asciiTheme="minorHAnsi" w:eastAsiaTheme="minorEastAsia" w:hAnsiTheme="minorHAnsi"/>
                  <w:noProof/>
                  <w:kern w:val="2"/>
                  <w:sz w:val="24"/>
                  <w:szCs w:val="24"/>
                  <w:lang w:eastAsia="sl-SI"/>
                  <w14:ligatures w14:val="standardContextual"/>
                </w:rPr>
              </w:pPr>
              <w:hyperlink w:anchor="_Toc207951467" w:history="1">
                <w:r w:rsidRPr="004938DB">
                  <w:rPr>
                    <w:rStyle w:val="Hiperpovezava"/>
                    <w:noProof/>
                  </w:rPr>
                  <w:t>3.</w:t>
                </w:r>
                <w:r>
                  <w:rPr>
                    <w:rFonts w:asciiTheme="minorHAnsi" w:eastAsiaTheme="minorEastAsia" w:hAnsiTheme="minorHAnsi"/>
                    <w:noProof/>
                    <w:kern w:val="2"/>
                    <w:sz w:val="24"/>
                    <w:szCs w:val="24"/>
                    <w:lang w:eastAsia="sl-SI"/>
                    <w14:ligatures w14:val="standardContextual"/>
                  </w:rPr>
                  <w:tab/>
                </w:r>
                <w:r w:rsidRPr="004938DB">
                  <w:rPr>
                    <w:rStyle w:val="Hiperpovezava"/>
                    <w:noProof/>
                  </w:rPr>
                  <w:t>OBMOČJE IZVEDBE TEHNIČNE POSODOBITVE</w:t>
                </w:r>
                <w:r>
                  <w:rPr>
                    <w:noProof/>
                    <w:webHidden/>
                  </w:rPr>
                  <w:tab/>
                </w:r>
                <w:r>
                  <w:rPr>
                    <w:noProof/>
                    <w:webHidden/>
                  </w:rPr>
                  <w:fldChar w:fldCharType="begin"/>
                </w:r>
                <w:r>
                  <w:rPr>
                    <w:noProof/>
                    <w:webHidden/>
                  </w:rPr>
                  <w:instrText xml:space="preserve"> PAGEREF _Toc207951467 \h </w:instrText>
                </w:r>
                <w:r>
                  <w:rPr>
                    <w:noProof/>
                    <w:webHidden/>
                  </w:rPr>
                </w:r>
                <w:r>
                  <w:rPr>
                    <w:noProof/>
                    <w:webHidden/>
                  </w:rPr>
                  <w:fldChar w:fldCharType="separate"/>
                </w:r>
                <w:r>
                  <w:rPr>
                    <w:noProof/>
                    <w:webHidden/>
                  </w:rPr>
                  <w:t>6</w:t>
                </w:r>
                <w:r>
                  <w:rPr>
                    <w:noProof/>
                    <w:webHidden/>
                  </w:rPr>
                  <w:fldChar w:fldCharType="end"/>
                </w:r>
              </w:hyperlink>
            </w:p>
            <w:p w14:paraId="042D2096" w14:textId="752ED76E" w:rsidR="009B0DFF" w:rsidRDefault="009B0DFF">
              <w:pPr>
                <w:pStyle w:val="Kazalovsebine1"/>
                <w:tabs>
                  <w:tab w:val="right" w:leader="dot" w:pos="9060"/>
                </w:tabs>
                <w:rPr>
                  <w:rFonts w:asciiTheme="minorHAnsi" w:eastAsiaTheme="minorEastAsia" w:hAnsiTheme="minorHAnsi"/>
                  <w:noProof/>
                  <w:kern w:val="2"/>
                  <w:sz w:val="24"/>
                  <w:szCs w:val="24"/>
                  <w:lang w:eastAsia="sl-SI"/>
                  <w14:ligatures w14:val="standardContextual"/>
                </w:rPr>
              </w:pPr>
              <w:hyperlink w:anchor="_Toc207951468" w:history="1">
                <w:r w:rsidRPr="004938DB">
                  <w:rPr>
                    <w:rStyle w:val="Hiperpovezava"/>
                    <w:noProof/>
                  </w:rPr>
                  <w:t>4.</w:t>
                </w:r>
                <w:r>
                  <w:rPr>
                    <w:rFonts w:asciiTheme="minorHAnsi" w:eastAsiaTheme="minorEastAsia" w:hAnsiTheme="minorHAnsi"/>
                    <w:noProof/>
                    <w:kern w:val="2"/>
                    <w:sz w:val="24"/>
                    <w:szCs w:val="24"/>
                    <w:lang w:eastAsia="sl-SI"/>
                    <w14:ligatures w14:val="standardContextual"/>
                  </w:rPr>
                  <w:tab/>
                </w:r>
                <w:r w:rsidRPr="004938DB">
                  <w:rPr>
                    <w:rStyle w:val="Hiperpovezava"/>
                    <w:noProof/>
                  </w:rPr>
                  <w:t>VHODNI PODATKI</w:t>
                </w:r>
                <w:r>
                  <w:rPr>
                    <w:noProof/>
                    <w:webHidden/>
                  </w:rPr>
                  <w:tab/>
                </w:r>
                <w:r>
                  <w:rPr>
                    <w:noProof/>
                    <w:webHidden/>
                  </w:rPr>
                  <w:fldChar w:fldCharType="begin"/>
                </w:r>
                <w:r>
                  <w:rPr>
                    <w:noProof/>
                    <w:webHidden/>
                  </w:rPr>
                  <w:instrText xml:space="preserve"> PAGEREF _Toc207951468 \h </w:instrText>
                </w:r>
                <w:r>
                  <w:rPr>
                    <w:noProof/>
                    <w:webHidden/>
                  </w:rPr>
                </w:r>
                <w:r>
                  <w:rPr>
                    <w:noProof/>
                    <w:webHidden/>
                  </w:rPr>
                  <w:fldChar w:fldCharType="separate"/>
                </w:r>
                <w:r>
                  <w:rPr>
                    <w:noProof/>
                    <w:webHidden/>
                  </w:rPr>
                  <w:t>8</w:t>
                </w:r>
                <w:r>
                  <w:rPr>
                    <w:noProof/>
                    <w:webHidden/>
                  </w:rPr>
                  <w:fldChar w:fldCharType="end"/>
                </w:r>
              </w:hyperlink>
            </w:p>
            <w:p w14:paraId="5247DF20" w14:textId="55E0CA59" w:rsidR="009B0DFF" w:rsidRDefault="009B0DFF">
              <w:pPr>
                <w:pStyle w:val="Kazalovsebine2"/>
                <w:tabs>
                  <w:tab w:val="left" w:pos="880"/>
                  <w:tab w:val="right" w:leader="dot" w:pos="9060"/>
                </w:tabs>
                <w:rPr>
                  <w:rFonts w:asciiTheme="minorHAnsi" w:eastAsiaTheme="minorEastAsia" w:hAnsiTheme="minorHAnsi"/>
                  <w:noProof/>
                  <w:kern w:val="2"/>
                  <w:sz w:val="24"/>
                  <w:szCs w:val="24"/>
                  <w:lang w:eastAsia="sl-SI"/>
                  <w14:ligatures w14:val="standardContextual"/>
                </w:rPr>
              </w:pPr>
              <w:hyperlink w:anchor="_Toc207951469" w:history="1">
                <w:r w:rsidRPr="004938DB">
                  <w:rPr>
                    <w:rStyle w:val="Hiperpovezava"/>
                    <w:noProof/>
                  </w:rPr>
                  <w:t>4.1.</w:t>
                </w:r>
                <w:r>
                  <w:rPr>
                    <w:rFonts w:asciiTheme="minorHAnsi" w:eastAsiaTheme="minorEastAsia" w:hAnsiTheme="minorHAnsi"/>
                    <w:noProof/>
                    <w:kern w:val="2"/>
                    <w:sz w:val="24"/>
                    <w:szCs w:val="24"/>
                    <w:lang w:eastAsia="sl-SI"/>
                    <w14:ligatures w14:val="standardContextual"/>
                  </w:rPr>
                  <w:tab/>
                </w:r>
                <w:r w:rsidRPr="004938DB">
                  <w:rPr>
                    <w:rStyle w:val="Hiperpovezava"/>
                    <w:noProof/>
                  </w:rPr>
                  <w:t>Seznam uporabljenih podatkov</w:t>
                </w:r>
                <w:r>
                  <w:rPr>
                    <w:noProof/>
                    <w:webHidden/>
                  </w:rPr>
                  <w:tab/>
                </w:r>
                <w:r>
                  <w:rPr>
                    <w:noProof/>
                    <w:webHidden/>
                  </w:rPr>
                  <w:fldChar w:fldCharType="begin"/>
                </w:r>
                <w:r>
                  <w:rPr>
                    <w:noProof/>
                    <w:webHidden/>
                  </w:rPr>
                  <w:instrText xml:space="preserve"> PAGEREF _Toc207951469 \h </w:instrText>
                </w:r>
                <w:r>
                  <w:rPr>
                    <w:noProof/>
                    <w:webHidden/>
                  </w:rPr>
                </w:r>
                <w:r>
                  <w:rPr>
                    <w:noProof/>
                    <w:webHidden/>
                  </w:rPr>
                  <w:fldChar w:fldCharType="separate"/>
                </w:r>
                <w:r>
                  <w:rPr>
                    <w:noProof/>
                    <w:webHidden/>
                  </w:rPr>
                  <w:t>8</w:t>
                </w:r>
                <w:r>
                  <w:rPr>
                    <w:noProof/>
                    <w:webHidden/>
                  </w:rPr>
                  <w:fldChar w:fldCharType="end"/>
                </w:r>
              </w:hyperlink>
            </w:p>
            <w:p w14:paraId="2A47B727" w14:textId="736AE4B5" w:rsidR="009B0DFF" w:rsidRDefault="009B0DFF">
              <w:pPr>
                <w:pStyle w:val="Kazalovsebine2"/>
                <w:tabs>
                  <w:tab w:val="left" w:pos="880"/>
                  <w:tab w:val="right" w:leader="dot" w:pos="9060"/>
                </w:tabs>
                <w:rPr>
                  <w:rFonts w:asciiTheme="minorHAnsi" w:eastAsiaTheme="minorEastAsia" w:hAnsiTheme="minorHAnsi"/>
                  <w:noProof/>
                  <w:kern w:val="2"/>
                  <w:sz w:val="24"/>
                  <w:szCs w:val="24"/>
                  <w:lang w:eastAsia="sl-SI"/>
                  <w14:ligatures w14:val="standardContextual"/>
                </w:rPr>
              </w:pPr>
              <w:hyperlink w:anchor="_Toc207951470" w:history="1">
                <w:r w:rsidRPr="004938DB">
                  <w:rPr>
                    <w:rStyle w:val="Hiperpovezava"/>
                    <w:noProof/>
                  </w:rPr>
                  <w:t>4.2.</w:t>
                </w:r>
                <w:r>
                  <w:rPr>
                    <w:rFonts w:asciiTheme="minorHAnsi" w:eastAsiaTheme="minorEastAsia" w:hAnsiTheme="minorHAnsi"/>
                    <w:noProof/>
                    <w:kern w:val="2"/>
                    <w:sz w:val="24"/>
                    <w:szCs w:val="24"/>
                    <w:lang w:eastAsia="sl-SI"/>
                    <w14:ligatures w14:val="standardContextual"/>
                  </w:rPr>
                  <w:tab/>
                </w:r>
                <w:r w:rsidRPr="004938DB">
                  <w:rPr>
                    <w:rStyle w:val="Hiperpovezava"/>
                    <w:noProof/>
                  </w:rPr>
                  <w:t>TEHNIČNA PRIPRAVA PODATKOV</w:t>
                </w:r>
                <w:r>
                  <w:rPr>
                    <w:noProof/>
                    <w:webHidden/>
                  </w:rPr>
                  <w:tab/>
                </w:r>
                <w:r>
                  <w:rPr>
                    <w:noProof/>
                    <w:webHidden/>
                  </w:rPr>
                  <w:fldChar w:fldCharType="begin"/>
                </w:r>
                <w:r>
                  <w:rPr>
                    <w:noProof/>
                    <w:webHidden/>
                  </w:rPr>
                  <w:instrText xml:space="preserve"> PAGEREF _Toc207951470 \h </w:instrText>
                </w:r>
                <w:r>
                  <w:rPr>
                    <w:noProof/>
                    <w:webHidden/>
                  </w:rPr>
                </w:r>
                <w:r>
                  <w:rPr>
                    <w:noProof/>
                    <w:webHidden/>
                  </w:rPr>
                  <w:fldChar w:fldCharType="separate"/>
                </w:r>
                <w:r>
                  <w:rPr>
                    <w:noProof/>
                    <w:webHidden/>
                  </w:rPr>
                  <w:t>9</w:t>
                </w:r>
                <w:r>
                  <w:rPr>
                    <w:noProof/>
                    <w:webHidden/>
                  </w:rPr>
                  <w:fldChar w:fldCharType="end"/>
                </w:r>
              </w:hyperlink>
            </w:p>
            <w:p w14:paraId="1C4A158F" w14:textId="12973011" w:rsidR="009B0DFF" w:rsidRDefault="009B0DFF">
              <w:pPr>
                <w:pStyle w:val="Kazalovsebine3"/>
                <w:tabs>
                  <w:tab w:val="left" w:pos="1320"/>
                  <w:tab w:val="right" w:leader="dot" w:pos="9060"/>
                </w:tabs>
                <w:rPr>
                  <w:rFonts w:asciiTheme="minorHAnsi" w:eastAsiaTheme="minorEastAsia" w:hAnsiTheme="minorHAnsi"/>
                  <w:noProof/>
                  <w:kern w:val="2"/>
                  <w:sz w:val="24"/>
                  <w:szCs w:val="24"/>
                  <w:lang w:eastAsia="sl-SI"/>
                  <w14:ligatures w14:val="standardContextual"/>
                </w:rPr>
              </w:pPr>
              <w:hyperlink w:anchor="_Toc207951471" w:history="1">
                <w:r w:rsidRPr="004938DB">
                  <w:rPr>
                    <w:rStyle w:val="Hiperpovezava"/>
                    <w:noProof/>
                  </w:rPr>
                  <w:t>4.2.1.</w:t>
                </w:r>
                <w:r>
                  <w:rPr>
                    <w:rFonts w:asciiTheme="minorHAnsi" w:eastAsiaTheme="minorEastAsia" w:hAnsiTheme="minorHAnsi"/>
                    <w:noProof/>
                    <w:kern w:val="2"/>
                    <w:sz w:val="24"/>
                    <w:szCs w:val="24"/>
                    <w:lang w:eastAsia="sl-SI"/>
                    <w14:ligatures w14:val="standardContextual"/>
                  </w:rPr>
                  <w:tab/>
                </w:r>
                <w:r w:rsidRPr="004938DB">
                  <w:rPr>
                    <w:rStyle w:val="Hiperpovezava"/>
                    <w:noProof/>
                  </w:rPr>
                  <w:t>Transformacija vhodnih podatkov iz D48/GK v D96/TM</w:t>
                </w:r>
                <w:r>
                  <w:rPr>
                    <w:noProof/>
                    <w:webHidden/>
                  </w:rPr>
                  <w:tab/>
                </w:r>
                <w:r>
                  <w:rPr>
                    <w:noProof/>
                    <w:webHidden/>
                  </w:rPr>
                  <w:fldChar w:fldCharType="begin"/>
                </w:r>
                <w:r>
                  <w:rPr>
                    <w:noProof/>
                    <w:webHidden/>
                  </w:rPr>
                  <w:instrText xml:space="preserve"> PAGEREF _Toc207951471 \h </w:instrText>
                </w:r>
                <w:r>
                  <w:rPr>
                    <w:noProof/>
                    <w:webHidden/>
                  </w:rPr>
                </w:r>
                <w:r>
                  <w:rPr>
                    <w:noProof/>
                    <w:webHidden/>
                  </w:rPr>
                  <w:fldChar w:fldCharType="separate"/>
                </w:r>
                <w:r>
                  <w:rPr>
                    <w:noProof/>
                    <w:webHidden/>
                  </w:rPr>
                  <w:t>9</w:t>
                </w:r>
                <w:r>
                  <w:rPr>
                    <w:noProof/>
                    <w:webHidden/>
                  </w:rPr>
                  <w:fldChar w:fldCharType="end"/>
                </w:r>
              </w:hyperlink>
            </w:p>
            <w:p w14:paraId="6129BFE0" w14:textId="3BF776C7" w:rsidR="009B0DFF" w:rsidRDefault="009B0DFF">
              <w:pPr>
                <w:pStyle w:val="Kazalovsebine3"/>
                <w:tabs>
                  <w:tab w:val="left" w:pos="1320"/>
                  <w:tab w:val="right" w:leader="dot" w:pos="9060"/>
                </w:tabs>
                <w:rPr>
                  <w:rFonts w:asciiTheme="minorHAnsi" w:eastAsiaTheme="minorEastAsia" w:hAnsiTheme="minorHAnsi"/>
                  <w:noProof/>
                  <w:kern w:val="2"/>
                  <w:sz w:val="24"/>
                  <w:szCs w:val="24"/>
                  <w:lang w:eastAsia="sl-SI"/>
                  <w14:ligatures w14:val="standardContextual"/>
                </w:rPr>
              </w:pPr>
              <w:hyperlink w:anchor="_Toc207951472" w:history="1">
                <w:r w:rsidRPr="004938DB">
                  <w:rPr>
                    <w:rStyle w:val="Hiperpovezava"/>
                    <w:noProof/>
                  </w:rPr>
                  <w:t>4.2.2.</w:t>
                </w:r>
                <w:r>
                  <w:rPr>
                    <w:rFonts w:asciiTheme="minorHAnsi" w:eastAsiaTheme="minorEastAsia" w:hAnsiTheme="minorHAnsi"/>
                    <w:noProof/>
                    <w:kern w:val="2"/>
                    <w:sz w:val="24"/>
                    <w:szCs w:val="24"/>
                    <w:lang w:eastAsia="sl-SI"/>
                    <w14:ligatures w14:val="standardContextual"/>
                  </w:rPr>
                  <w:tab/>
                </w:r>
                <w:r w:rsidRPr="004938DB">
                  <w:rPr>
                    <w:rStyle w:val="Hiperpovezava"/>
                    <w:noProof/>
                  </w:rPr>
                  <w:t>Prilagoditev zemljiškega katastra na območje prostorskega akta</w:t>
                </w:r>
                <w:r>
                  <w:rPr>
                    <w:noProof/>
                    <w:webHidden/>
                  </w:rPr>
                  <w:tab/>
                </w:r>
                <w:r>
                  <w:rPr>
                    <w:noProof/>
                    <w:webHidden/>
                  </w:rPr>
                  <w:fldChar w:fldCharType="begin"/>
                </w:r>
                <w:r>
                  <w:rPr>
                    <w:noProof/>
                    <w:webHidden/>
                  </w:rPr>
                  <w:instrText xml:space="preserve"> PAGEREF _Toc207951472 \h </w:instrText>
                </w:r>
                <w:r>
                  <w:rPr>
                    <w:noProof/>
                    <w:webHidden/>
                  </w:rPr>
                </w:r>
                <w:r>
                  <w:rPr>
                    <w:noProof/>
                    <w:webHidden/>
                  </w:rPr>
                  <w:fldChar w:fldCharType="separate"/>
                </w:r>
                <w:r>
                  <w:rPr>
                    <w:noProof/>
                    <w:webHidden/>
                  </w:rPr>
                  <w:t>9</w:t>
                </w:r>
                <w:r>
                  <w:rPr>
                    <w:noProof/>
                    <w:webHidden/>
                  </w:rPr>
                  <w:fldChar w:fldCharType="end"/>
                </w:r>
              </w:hyperlink>
            </w:p>
            <w:p w14:paraId="19B2E5AB" w14:textId="1FFCF21B" w:rsidR="009B0DFF" w:rsidRDefault="009B0DFF">
              <w:pPr>
                <w:pStyle w:val="Kazalovsebine3"/>
                <w:tabs>
                  <w:tab w:val="left" w:pos="1320"/>
                  <w:tab w:val="right" w:leader="dot" w:pos="9060"/>
                </w:tabs>
                <w:rPr>
                  <w:rFonts w:asciiTheme="minorHAnsi" w:eastAsiaTheme="minorEastAsia" w:hAnsiTheme="minorHAnsi"/>
                  <w:noProof/>
                  <w:kern w:val="2"/>
                  <w:sz w:val="24"/>
                  <w:szCs w:val="24"/>
                  <w:lang w:eastAsia="sl-SI"/>
                  <w14:ligatures w14:val="standardContextual"/>
                </w:rPr>
              </w:pPr>
              <w:hyperlink w:anchor="_Toc207951473" w:history="1">
                <w:r w:rsidRPr="004938DB">
                  <w:rPr>
                    <w:rStyle w:val="Hiperpovezava"/>
                    <w:noProof/>
                  </w:rPr>
                  <w:t>4.2.3.</w:t>
                </w:r>
                <w:r>
                  <w:rPr>
                    <w:rFonts w:asciiTheme="minorHAnsi" w:eastAsiaTheme="minorEastAsia" w:hAnsiTheme="minorHAnsi"/>
                    <w:noProof/>
                    <w:kern w:val="2"/>
                    <w:sz w:val="24"/>
                    <w:szCs w:val="24"/>
                    <w:lang w:eastAsia="sl-SI"/>
                    <w14:ligatures w14:val="standardContextual"/>
                  </w:rPr>
                  <w:tab/>
                </w:r>
                <w:r w:rsidRPr="004938DB">
                  <w:rPr>
                    <w:rStyle w:val="Hiperpovezava"/>
                    <w:noProof/>
                  </w:rPr>
                  <w:t>Priprava sloja izvornega grafičnega prikaza NRP</w:t>
                </w:r>
                <w:r>
                  <w:rPr>
                    <w:noProof/>
                    <w:webHidden/>
                  </w:rPr>
                  <w:tab/>
                </w:r>
                <w:r>
                  <w:rPr>
                    <w:noProof/>
                    <w:webHidden/>
                  </w:rPr>
                  <w:fldChar w:fldCharType="begin"/>
                </w:r>
                <w:r>
                  <w:rPr>
                    <w:noProof/>
                    <w:webHidden/>
                  </w:rPr>
                  <w:instrText xml:space="preserve"> PAGEREF _Toc207951473 \h </w:instrText>
                </w:r>
                <w:r>
                  <w:rPr>
                    <w:noProof/>
                    <w:webHidden/>
                  </w:rPr>
                </w:r>
                <w:r>
                  <w:rPr>
                    <w:noProof/>
                    <w:webHidden/>
                  </w:rPr>
                  <w:fldChar w:fldCharType="separate"/>
                </w:r>
                <w:r>
                  <w:rPr>
                    <w:noProof/>
                    <w:webHidden/>
                  </w:rPr>
                  <w:t>9</w:t>
                </w:r>
                <w:r>
                  <w:rPr>
                    <w:noProof/>
                    <w:webHidden/>
                  </w:rPr>
                  <w:fldChar w:fldCharType="end"/>
                </w:r>
              </w:hyperlink>
            </w:p>
            <w:p w14:paraId="7F219D2B" w14:textId="5701C4BC" w:rsidR="009B0DFF" w:rsidRDefault="009B0DFF">
              <w:pPr>
                <w:pStyle w:val="Kazalovsebine1"/>
                <w:tabs>
                  <w:tab w:val="right" w:leader="dot" w:pos="9060"/>
                </w:tabs>
                <w:rPr>
                  <w:rFonts w:asciiTheme="minorHAnsi" w:eastAsiaTheme="minorEastAsia" w:hAnsiTheme="minorHAnsi"/>
                  <w:noProof/>
                  <w:kern w:val="2"/>
                  <w:sz w:val="24"/>
                  <w:szCs w:val="24"/>
                  <w:lang w:eastAsia="sl-SI"/>
                  <w14:ligatures w14:val="standardContextual"/>
                </w:rPr>
              </w:pPr>
              <w:hyperlink w:anchor="_Toc207951474" w:history="1">
                <w:r w:rsidRPr="004938DB">
                  <w:rPr>
                    <w:rStyle w:val="Hiperpovezava"/>
                    <w:noProof/>
                  </w:rPr>
                  <w:t>5.</w:t>
                </w:r>
                <w:r>
                  <w:rPr>
                    <w:rFonts w:asciiTheme="minorHAnsi" w:eastAsiaTheme="minorEastAsia" w:hAnsiTheme="minorHAnsi"/>
                    <w:noProof/>
                    <w:kern w:val="2"/>
                    <w:sz w:val="24"/>
                    <w:szCs w:val="24"/>
                    <w:lang w:eastAsia="sl-SI"/>
                    <w14:ligatures w14:val="standardContextual"/>
                  </w:rPr>
                  <w:tab/>
                </w:r>
                <w:r w:rsidRPr="004938DB">
                  <w:rPr>
                    <w:rStyle w:val="Hiperpovezava"/>
                    <w:noProof/>
                  </w:rPr>
                  <w:t>ANALIZA VHODNIH PODATKOV</w:t>
                </w:r>
                <w:r>
                  <w:rPr>
                    <w:noProof/>
                    <w:webHidden/>
                  </w:rPr>
                  <w:tab/>
                </w:r>
                <w:r>
                  <w:rPr>
                    <w:noProof/>
                    <w:webHidden/>
                  </w:rPr>
                  <w:fldChar w:fldCharType="begin"/>
                </w:r>
                <w:r>
                  <w:rPr>
                    <w:noProof/>
                    <w:webHidden/>
                  </w:rPr>
                  <w:instrText xml:space="preserve"> PAGEREF _Toc207951474 \h </w:instrText>
                </w:r>
                <w:r>
                  <w:rPr>
                    <w:noProof/>
                    <w:webHidden/>
                  </w:rPr>
                </w:r>
                <w:r>
                  <w:rPr>
                    <w:noProof/>
                    <w:webHidden/>
                  </w:rPr>
                  <w:fldChar w:fldCharType="separate"/>
                </w:r>
                <w:r>
                  <w:rPr>
                    <w:noProof/>
                    <w:webHidden/>
                  </w:rPr>
                  <w:t>11</w:t>
                </w:r>
                <w:r>
                  <w:rPr>
                    <w:noProof/>
                    <w:webHidden/>
                  </w:rPr>
                  <w:fldChar w:fldCharType="end"/>
                </w:r>
              </w:hyperlink>
            </w:p>
            <w:p w14:paraId="479788D6" w14:textId="69A685E0" w:rsidR="009B0DFF" w:rsidRDefault="009B0DFF">
              <w:pPr>
                <w:pStyle w:val="Kazalovsebine2"/>
                <w:tabs>
                  <w:tab w:val="left" w:pos="880"/>
                  <w:tab w:val="right" w:leader="dot" w:pos="9060"/>
                </w:tabs>
                <w:rPr>
                  <w:rFonts w:asciiTheme="minorHAnsi" w:eastAsiaTheme="minorEastAsia" w:hAnsiTheme="minorHAnsi"/>
                  <w:noProof/>
                  <w:kern w:val="2"/>
                  <w:sz w:val="24"/>
                  <w:szCs w:val="24"/>
                  <w:lang w:eastAsia="sl-SI"/>
                  <w14:ligatures w14:val="standardContextual"/>
                </w:rPr>
              </w:pPr>
              <w:hyperlink w:anchor="_Toc207951475" w:history="1">
                <w:r w:rsidRPr="004938DB">
                  <w:rPr>
                    <w:rStyle w:val="Hiperpovezava"/>
                    <w:noProof/>
                  </w:rPr>
                  <w:t>5.1.</w:t>
                </w:r>
                <w:r>
                  <w:rPr>
                    <w:rFonts w:asciiTheme="minorHAnsi" w:eastAsiaTheme="minorEastAsia" w:hAnsiTheme="minorHAnsi"/>
                    <w:noProof/>
                    <w:kern w:val="2"/>
                    <w:sz w:val="24"/>
                    <w:szCs w:val="24"/>
                    <w:lang w:eastAsia="sl-SI"/>
                    <w14:ligatures w14:val="standardContextual"/>
                  </w:rPr>
                  <w:tab/>
                </w:r>
                <w:r w:rsidRPr="004938DB">
                  <w:rPr>
                    <w:rStyle w:val="Hiperpovezava"/>
                    <w:noProof/>
                  </w:rPr>
                  <w:t>Analiza načina izdelave OPN in pridobitev dodatnih informacij</w:t>
                </w:r>
                <w:r>
                  <w:rPr>
                    <w:noProof/>
                    <w:webHidden/>
                  </w:rPr>
                  <w:tab/>
                </w:r>
                <w:r>
                  <w:rPr>
                    <w:noProof/>
                    <w:webHidden/>
                  </w:rPr>
                  <w:fldChar w:fldCharType="begin"/>
                </w:r>
                <w:r>
                  <w:rPr>
                    <w:noProof/>
                    <w:webHidden/>
                  </w:rPr>
                  <w:instrText xml:space="preserve"> PAGEREF _Toc207951475 \h </w:instrText>
                </w:r>
                <w:r>
                  <w:rPr>
                    <w:noProof/>
                    <w:webHidden/>
                  </w:rPr>
                </w:r>
                <w:r>
                  <w:rPr>
                    <w:noProof/>
                    <w:webHidden/>
                  </w:rPr>
                  <w:fldChar w:fldCharType="separate"/>
                </w:r>
                <w:r>
                  <w:rPr>
                    <w:noProof/>
                    <w:webHidden/>
                  </w:rPr>
                  <w:t>11</w:t>
                </w:r>
                <w:r>
                  <w:rPr>
                    <w:noProof/>
                    <w:webHidden/>
                  </w:rPr>
                  <w:fldChar w:fldCharType="end"/>
                </w:r>
              </w:hyperlink>
            </w:p>
            <w:p w14:paraId="1B694A4B" w14:textId="02E220AF" w:rsidR="009B0DFF" w:rsidRDefault="009B0DFF">
              <w:pPr>
                <w:pStyle w:val="Kazalovsebine2"/>
                <w:tabs>
                  <w:tab w:val="left" w:pos="880"/>
                  <w:tab w:val="right" w:leader="dot" w:pos="9060"/>
                </w:tabs>
                <w:rPr>
                  <w:rFonts w:asciiTheme="minorHAnsi" w:eastAsiaTheme="minorEastAsia" w:hAnsiTheme="minorHAnsi"/>
                  <w:noProof/>
                  <w:kern w:val="2"/>
                  <w:sz w:val="24"/>
                  <w:szCs w:val="24"/>
                  <w:lang w:eastAsia="sl-SI"/>
                  <w14:ligatures w14:val="standardContextual"/>
                </w:rPr>
              </w:pPr>
              <w:hyperlink w:anchor="_Toc207951476" w:history="1">
                <w:r w:rsidRPr="004938DB">
                  <w:rPr>
                    <w:rStyle w:val="Hiperpovezava"/>
                    <w:noProof/>
                  </w:rPr>
                  <w:t>5.2.</w:t>
                </w:r>
                <w:r>
                  <w:rPr>
                    <w:rFonts w:asciiTheme="minorHAnsi" w:eastAsiaTheme="minorEastAsia" w:hAnsiTheme="minorHAnsi"/>
                    <w:noProof/>
                    <w:kern w:val="2"/>
                    <w:sz w:val="24"/>
                    <w:szCs w:val="24"/>
                    <w:lang w:eastAsia="sl-SI"/>
                    <w14:ligatures w14:val="standardContextual"/>
                  </w:rPr>
                  <w:tab/>
                </w:r>
                <w:r w:rsidRPr="004938DB">
                  <w:rPr>
                    <w:rStyle w:val="Hiperpovezava"/>
                    <w:noProof/>
                  </w:rPr>
                  <w:t>Analiza stanja zemljiškega katastra</w:t>
                </w:r>
                <w:r>
                  <w:rPr>
                    <w:noProof/>
                    <w:webHidden/>
                  </w:rPr>
                  <w:tab/>
                </w:r>
                <w:r>
                  <w:rPr>
                    <w:noProof/>
                    <w:webHidden/>
                  </w:rPr>
                  <w:fldChar w:fldCharType="begin"/>
                </w:r>
                <w:r>
                  <w:rPr>
                    <w:noProof/>
                    <w:webHidden/>
                  </w:rPr>
                  <w:instrText xml:space="preserve"> PAGEREF _Toc207951476 \h </w:instrText>
                </w:r>
                <w:r>
                  <w:rPr>
                    <w:noProof/>
                    <w:webHidden/>
                  </w:rPr>
                </w:r>
                <w:r>
                  <w:rPr>
                    <w:noProof/>
                    <w:webHidden/>
                  </w:rPr>
                  <w:fldChar w:fldCharType="separate"/>
                </w:r>
                <w:r>
                  <w:rPr>
                    <w:noProof/>
                    <w:webHidden/>
                  </w:rPr>
                  <w:t>12</w:t>
                </w:r>
                <w:r>
                  <w:rPr>
                    <w:noProof/>
                    <w:webHidden/>
                  </w:rPr>
                  <w:fldChar w:fldCharType="end"/>
                </w:r>
              </w:hyperlink>
            </w:p>
            <w:p w14:paraId="3153DCD7" w14:textId="5491BD23" w:rsidR="009B0DFF" w:rsidRDefault="009B0DFF">
              <w:pPr>
                <w:pStyle w:val="Kazalovsebine2"/>
                <w:tabs>
                  <w:tab w:val="left" w:pos="880"/>
                  <w:tab w:val="right" w:leader="dot" w:pos="9060"/>
                </w:tabs>
                <w:rPr>
                  <w:rFonts w:asciiTheme="minorHAnsi" w:eastAsiaTheme="minorEastAsia" w:hAnsiTheme="minorHAnsi"/>
                  <w:noProof/>
                  <w:kern w:val="2"/>
                  <w:sz w:val="24"/>
                  <w:szCs w:val="24"/>
                  <w:lang w:eastAsia="sl-SI"/>
                  <w14:ligatures w14:val="standardContextual"/>
                </w:rPr>
              </w:pPr>
              <w:hyperlink w:anchor="_Toc207951477" w:history="1">
                <w:r w:rsidRPr="004938DB">
                  <w:rPr>
                    <w:rStyle w:val="Hiperpovezava"/>
                    <w:noProof/>
                  </w:rPr>
                  <w:t>5.3.</w:t>
                </w:r>
                <w:r>
                  <w:rPr>
                    <w:rFonts w:asciiTheme="minorHAnsi" w:eastAsiaTheme="minorEastAsia" w:hAnsiTheme="minorHAnsi"/>
                    <w:noProof/>
                    <w:kern w:val="2"/>
                    <w:sz w:val="24"/>
                    <w:szCs w:val="24"/>
                    <w:lang w:eastAsia="sl-SI"/>
                    <w14:ligatures w14:val="standardContextual"/>
                  </w:rPr>
                  <w:tab/>
                </w:r>
                <w:r w:rsidRPr="004938DB">
                  <w:rPr>
                    <w:rStyle w:val="Hiperpovezava"/>
                    <w:noProof/>
                  </w:rPr>
                  <w:t>Identifikacija sovpadanja NRP in ZKP ter izdelava točk NRP z informacijo o načinu določitve točk</w:t>
                </w:r>
                <w:r>
                  <w:rPr>
                    <w:noProof/>
                    <w:webHidden/>
                  </w:rPr>
                  <w:tab/>
                </w:r>
                <w:r>
                  <w:rPr>
                    <w:noProof/>
                    <w:webHidden/>
                  </w:rPr>
                  <w:fldChar w:fldCharType="begin"/>
                </w:r>
                <w:r>
                  <w:rPr>
                    <w:noProof/>
                    <w:webHidden/>
                  </w:rPr>
                  <w:instrText xml:space="preserve"> PAGEREF _Toc207951477 \h </w:instrText>
                </w:r>
                <w:r>
                  <w:rPr>
                    <w:noProof/>
                    <w:webHidden/>
                  </w:rPr>
                </w:r>
                <w:r>
                  <w:rPr>
                    <w:noProof/>
                    <w:webHidden/>
                  </w:rPr>
                  <w:fldChar w:fldCharType="separate"/>
                </w:r>
                <w:r>
                  <w:rPr>
                    <w:noProof/>
                    <w:webHidden/>
                  </w:rPr>
                  <w:t>13</w:t>
                </w:r>
                <w:r>
                  <w:rPr>
                    <w:noProof/>
                    <w:webHidden/>
                  </w:rPr>
                  <w:fldChar w:fldCharType="end"/>
                </w:r>
              </w:hyperlink>
            </w:p>
            <w:p w14:paraId="794BE36B" w14:textId="24603D8F" w:rsidR="009B0DFF" w:rsidRDefault="009B0DFF">
              <w:pPr>
                <w:pStyle w:val="Kazalovsebine3"/>
                <w:tabs>
                  <w:tab w:val="left" w:pos="1320"/>
                  <w:tab w:val="right" w:leader="dot" w:pos="9060"/>
                </w:tabs>
                <w:rPr>
                  <w:rFonts w:asciiTheme="minorHAnsi" w:eastAsiaTheme="minorEastAsia" w:hAnsiTheme="minorHAnsi"/>
                  <w:noProof/>
                  <w:kern w:val="2"/>
                  <w:sz w:val="24"/>
                  <w:szCs w:val="24"/>
                  <w:lang w:eastAsia="sl-SI"/>
                  <w14:ligatures w14:val="standardContextual"/>
                </w:rPr>
              </w:pPr>
              <w:hyperlink w:anchor="_Toc207951478" w:history="1">
                <w:r w:rsidRPr="004938DB">
                  <w:rPr>
                    <w:rStyle w:val="Hiperpovezava"/>
                    <w:noProof/>
                  </w:rPr>
                  <w:t>5.3.1.</w:t>
                </w:r>
                <w:r>
                  <w:rPr>
                    <w:rFonts w:asciiTheme="minorHAnsi" w:eastAsiaTheme="minorEastAsia" w:hAnsiTheme="minorHAnsi"/>
                    <w:noProof/>
                    <w:kern w:val="2"/>
                    <w:sz w:val="24"/>
                    <w:szCs w:val="24"/>
                    <w:lang w:eastAsia="sl-SI"/>
                    <w14:ligatures w14:val="standardContextual"/>
                  </w:rPr>
                  <w:tab/>
                </w:r>
                <w:r w:rsidRPr="004938DB">
                  <w:rPr>
                    <w:rStyle w:val="Hiperpovezava"/>
                    <w:noProof/>
                  </w:rPr>
                  <w:t>Odločitev o izbiri tolerance</w:t>
                </w:r>
                <w:r>
                  <w:rPr>
                    <w:noProof/>
                    <w:webHidden/>
                  </w:rPr>
                  <w:tab/>
                </w:r>
                <w:r>
                  <w:rPr>
                    <w:noProof/>
                    <w:webHidden/>
                  </w:rPr>
                  <w:fldChar w:fldCharType="begin"/>
                </w:r>
                <w:r>
                  <w:rPr>
                    <w:noProof/>
                    <w:webHidden/>
                  </w:rPr>
                  <w:instrText xml:space="preserve"> PAGEREF _Toc207951478 \h </w:instrText>
                </w:r>
                <w:r>
                  <w:rPr>
                    <w:noProof/>
                    <w:webHidden/>
                  </w:rPr>
                </w:r>
                <w:r>
                  <w:rPr>
                    <w:noProof/>
                    <w:webHidden/>
                  </w:rPr>
                  <w:fldChar w:fldCharType="separate"/>
                </w:r>
                <w:r>
                  <w:rPr>
                    <w:noProof/>
                    <w:webHidden/>
                  </w:rPr>
                  <w:t>15</w:t>
                </w:r>
                <w:r>
                  <w:rPr>
                    <w:noProof/>
                    <w:webHidden/>
                  </w:rPr>
                  <w:fldChar w:fldCharType="end"/>
                </w:r>
              </w:hyperlink>
            </w:p>
            <w:p w14:paraId="6F606C5D" w14:textId="29B9A9F9" w:rsidR="009B0DFF" w:rsidRDefault="009B0DFF">
              <w:pPr>
                <w:pStyle w:val="Kazalovsebine1"/>
                <w:tabs>
                  <w:tab w:val="right" w:leader="dot" w:pos="9060"/>
                </w:tabs>
                <w:rPr>
                  <w:rFonts w:asciiTheme="minorHAnsi" w:eastAsiaTheme="minorEastAsia" w:hAnsiTheme="minorHAnsi"/>
                  <w:noProof/>
                  <w:kern w:val="2"/>
                  <w:sz w:val="24"/>
                  <w:szCs w:val="24"/>
                  <w:lang w:eastAsia="sl-SI"/>
                  <w14:ligatures w14:val="standardContextual"/>
                </w:rPr>
              </w:pPr>
              <w:hyperlink w:anchor="_Toc207951479" w:history="1">
                <w:r w:rsidRPr="004938DB">
                  <w:rPr>
                    <w:rStyle w:val="Hiperpovezava"/>
                    <w:noProof/>
                  </w:rPr>
                  <w:t>6.</w:t>
                </w:r>
                <w:r>
                  <w:rPr>
                    <w:rFonts w:asciiTheme="minorHAnsi" w:eastAsiaTheme="minorEastAsia" w:hAnsiTheme="minorHAnsi"/>
                    <w:noProof/>
                    <w:kern w:val="2"/>
                    <w:sz w:val="24"/>
                    <w:szCs w:val="24"/>
                    <w:lang w:eastAsia="sl-SI"/>
                    <w14:ligatures w14:val="standardContextual"/>
                  </w:rPr>
                  <w:tab/>
                </w:r>
                <w:r w:rsidRPr="004938DB">
                  <w:rPr>
                    <w:rStyle w:val="Hiperpovezava"/>
                    <w:noProof/>
                  </w:rPr>
                  <w:t>REZULTAT</w:t>
                </w:r>
                <w:r>
                  <w:rPr>
                    <w:noProof/>
                    <w:webHidden/>
                  </w:rPr>
                  <w:tab/>
                </w:r>
                <w:r>
                  <w:rPr>
                    <w:noProof/>
                    <w:webHidden/>
                  </w:rPr>
                  <w:fldChar w:fldCharType="begin"/>
                </w:r>
                <w:r>
                  <w:rPr>
                    <w:noProof/>
                    <w:webHidden/>
                  </w:rPr>
                  <w:instrText xml:space="preserve"> PAGEREF _Toc207951479 \h </w:instrText>
                </w:r>
                <w:r>
                  <w:rPr>
                    <w:noProof/>
                    <w:webHidden/>
                  </w:rPr>
                </w:r>
                <w:r>
                  <w:rPr>
                    <w:noProof/>
                    <w:webHidden/>
                  </w:rPr>
                  <w:fldChar w:fldCharType="separate"/>
                </w:r>
                <w:r>
                  <w:rPr>
                    <w:noProof/>
                    <w:webHidden/>
                  </w:rPr>
                  <w:t>16</w:t>
                </w:r>
                <w:r>
                  <w:rPr>
                    <w:noProof/>
                    <w:webHidden/>
                  </w:rPr>
                  <w:fldChar w:fldCharType="end"/>
                </w:r>
              </w:hyperlink>
            </w:p>
            <w:p w14:paraId="612A2C96" w14:textId="5A0CA8CC" w:rsidR="009B0DFF" w:rsidRDefault="009B0DFF">
              <w:pPr>
                <w:pStyle w:val="Kazalovsebine2"/>
                <w:tabs>
                  <w:tab w:val="left" w:pos="880"/>
                  <w:tab w:val="right" w:leader="dot" w:pos="9060"/>
                </w:tabs>
                <w:rPr>
                  <w:rFonts w:asciiTheme="minorHAnsi" w:eastAsiaTheme="minorEastAsia" w:hAnsiTheme="minorHAnsi"/>
                  <w:noProof/>
                  <w:kern w:val="2"/>
                  <w:sz w:val="24"/>
                  <w:szCs w:val="24"/>
                  <w:lang w:eastAsia="sl-SI"/>
                  <w14:ligatures w14:val="standardContextual"/>
                </w:rPr>
              </w:pPr>
              <w:hyperlink w:anchor="_Toc207951480" w:history="1">
                <w:r w:rsidRPr="004938DB">
                  <w:rPr>
                    <w:rStyle w:val="Hiperpovezava"/>
                    <w:noProof/>
                  </w:rPr>
                  <w:t>6.1.</w:t>
                </w:r>
                <w:r>
                  <w:rPr>
                    <w:rFonts w:asciiTheme="minorHAnsi" w:eastAsiaTheme="minorEastAsia" w:hAnsiTheme="minorHAnsi"/>
                    <w:noProof/>
                    <w:kern w:val="2"/>
                    <w:sz w:val="24"/>
                    <w:szCs w:val="24"/>
                    <w:lang w:eastAsia="sl-SI"/>
                    <w14:ligatures w14:val="standardContextual"/>
                  </w:rPr>
                  <w:tab/>
                </w:r>
                <w:r w:rsidRPr="004938DB">
                  <w:rPr>
                    <w:rStyle w:val="Hiperpovezava"/>
                    <w:noProof/>
                  </w:rPr>
                  <w:t>Bilance sprememb površin območij ONRP</w:t>
                </w:r>
                <w:r>
                  <w:rPr>
                    <w:noProof/>
                    <w:webHidden/>
                  </w:rPr>
                  <w:tab/>
                </w:r>
                <w:r>
                  <w:rPr>
                    <w:noProof/>
                    <w:webHidden/>
                  </w:rPr>
                  <w:fldChar w:fldCharType="begin"/>
                </w:r>
                <w:r>
                  <w:rPr>
                    <w:noProof/>
                    <w:webHidden/>
                  </w:rPr>
                  <w:instrText xml:space="preserve"> PAGEREF _Toc207951480 \h </w:instrText>
                </w:r>
                <w:r>
                  <w:rPr>
                    <w:noProof/>
                    <w:webHidden/>
                  </w:rPr>
                </w:r>
                <w:r>
                  <w:rPr>
                    <w:noProof/>
                    <w:webHidden/>
                  </w:rPr>
                  <w:fldChar w:fldCharType="separate"/>
                </w:r>
                <w:r>
                  <w:rPr>
                    <w:noProof/>
                    <w:webHidden/>
                  </w:rPr>
                  <w:t>16</w:t>
                </w:r>
                <w:r>
                  <w:rPr>
                    <w:noProof/>
                    <w:webHidden/>
                  </w:rPr>
                  <w:fldChar w:fldCharType="end"/>
                </w:r>
              </w:hyperlink>
            </w:p>
            <w:p w14:paraId="29FD59A0" w14:textId="52382746" w:rsidR="009B0DFF" w:rsidRDefault="009B0DFF">
              <w:pPr>
                <w:pStyle w:val="Kazalovsebine2"/>
                <w:tabs>
                  <w:tab w:val="left" w:pos="880"/>
                  <w:tab w:val="right" w:leader="dot" w:pos="9060"/>
                </w:tabs>
                <w:rPr>
                  <w:rFonts w:asciiTheme="minorHAnsi" w:eastAsiaTheme="minorEastAsia" w:hAnsiTheme="minorHAnsi"/>
                  <w:noProof/>
                  <w:kern w:val="2"/>
                  <w:sz w:val="24"/>
                  <w:szCs w:val="24"/>
                  <w:lang w:eastAsia="sl-SI"/>
                  <w14:ligatures w14:val="standardContextual"/>
                </w:rPr>
              </w:pPr>
              <w:hyperlink w:anchor="_Toc207951481" w:history="1">
                <w:r w:rsidRPr="004938DB">
                  <w:rPr>
                    <w:rStyle w:val="Hiperpovezava"/>
                    <w:noProof/>
                  </w:rPr>
                  <w:t>6.2.</w:t>
                </w:r>
                <w:r>
                  <w:rPr>
                    <w:rFonts w:asciiTheme="minorHAnsi" w:eastAsiaTheme="minorEastAsia" w:hAnsiTheme="minorHAnsi"/>
                    <w:noProof/>
                    <w:kern w:val="2"/>
                    <w:sz w:val="24"/>
                    <w:szCs w:val="24"/>
                    <w:lang w:eastAsia="sl-SI"/>
                    <w14:ligatures w14:val="standardContextual"/>
                  </w:rPr>
                  <w:tab/>
                </w:r>
                <w:r w:rsidRPr="004938DB">
                  <w:rPr>
                    <w:rStyle w:val="Hiperpovezava"/>
                    <w:noProof/>
                  </w:rPr>
                  <w:t>Bilance sprememb površin območij PNRP</w:t>
                </w:r>
                <w:r>
                  <w:rPr>
                    <w:noProof/>
                    <w:webHidden/>
                  </w:rPr>
                  <w:tab/>
                </w:r>
                <w:r>
                  <w:rPr>
                    <w:noProof/>
                    <w:webHidden/>
                  </w:rPr>
                  <w:fldChar w:fldCharType="begin"/>
                </w:r>
                <w:r>
                  <w:rPr>
                    <w:noProof/>
                    <w:webHidden/>
                  </w:rPr>
                  <w:instrText xml:space="preserve"> PAGEREF _Toc207951481 \h </w:instrText>
                </w:r>
                <w:r>
                  <w:rPr>
                    <w:noProof/>
                    <w:webHidden/>
                  </w:rPr>
                </w:r>
                <w:r>
                  <w:rPr>
                    <w:noProof/>
                    <w:webHidden/>
                  </w:rPr>
                  <w:fldChar w:fldCharType="separate"/>
                </w:r>
                <w:r>
                  <w:rPr>
                    <w:noProof/>
                    <w:webHidden/>
                  </w:rPr>
                  <w:t>16</w:t>
                </w:r>
                <w:r>
                  <w:rPr>
                    <w:noProof/>
                    <w:webHidden/>
                  </w:rPr>
                  <w:fldChar w:fldCharType="end"/>
                </w:r>
              </w:hyperlink>
            </w:p>
            <w:p w14:paraId="77640E83" w14:textId="055D62BE" w:rsidR="009B0DFF" w:rsidRDefault="009B0DFF">
              <w:pPr>
                <w:pStyle w:val="Kazalovsebine2"/>
                <w:tabs>
                  <w:tab w:val="left" w:pos="880"/>
                  <w:tab w:val="right" w:leader="dot" w:pos="9060"/>
                </w:tabs>
                <w:rPr>
                  <w:rFonts w:asciiTheme="minorHAnsi" w:eastAsiaTheme="minorEastAsia" w:hAnsiTheme="minorHAnsi"/>
                  <w:noProof/>
                  <w:kern w:val="2"/>
                  <w:sz w:val="24"/>
                  <w:szCs w:val="24"/>
                  <w:lang w:eastAsia="sl-SI"/>
                  <w14:ligatures w14:val="standardContextual"/>
                </w:rPr>
              </w:pPr>
              <w:hyperlink w:anchor="_Toc207951482" w:history="1">
                <w:r w:rsidRPr="004938DB">
                  <w:rPr>
                    <w:rStyle w:val="Hiperpovezava"/>
                    <w:noProof/>
                  </w:rPr>
                  <w:t>6.3.</w:t>
                </w:r>
                <w:r>
                  <w:rPr>
                    <w:rFonts w:asciiTheme="minorHAnsi" w:eastAsiaTheme="minorEastAsia" w:hAnsiTheme="minorHAnsi"/>
                    <w:noProof/>
                    <w:kern w:val="2"/>
                    <w:sz w:val="24"/>
                    <w:szCs w:val="24"/>
                    <w:lang w:eastAsia="sl-SI"/>
                    <w14:ligatures w14:val="standardContextual"/>
                  </w:rPr>
                  <w:tab/>
                </w:r>
                <w:r w:rsidRPr="004938DB">
                  <w:rPr>
                    <w:rStyle w:val="Hiperpovezava"/>
                    <w:noProof/>
                  </w:rPr>
                  <w:t>Bilance sprememb površin območij EUP</w:t>
                </w:r>
                <w:r>
                  <w:rPr>
                    <w:noProof/>
                    <w:webHidden/>
                  </w:rPr>
                  <w:tab/>
                </w:r>
                <w:r>
                  <w:rPr>
                    <w:noProof/>
                    <w:webHidden/>
                  </w:rPr>
                  <w:fldChar w:fldCharType="begin"/>
                </w:r>
                <w:r>
                  <w:rPr>
                    <w:noProof/>
                    <w:webHidden/>
                  </w:rPr>
                  <w:instrText xml:space="preserve"> PAGEREF _Toc207951482 \h </w:instrText>
                </w:r>
                <w:r>
                  <w:rPr>
                    <w:noProof/>
                    <w:webHidden/>
                  </w:rPr>
                </w:r>
                <w:r>
                  <w:rPr>
                    <w:noProof/>
                    <w:webHidden/>
                  </w:rPr>
                  <w:fldChar w:fldCharType="separate"/>
                </w:r>
                <w:r>
                  <w:rPr>
                    <w:noProof/>
                    <w:webHidden/>
                  </w:rPr>
                  <w:t>17</w:t>
                </w:r>
                <w:r>
                  <w:rPr>
                    <w:noProof/>
                    <w:webHidden/>
                  </w:rPr>
                  <w:fldChar w:fldCharType="end"/>
                </w:r>
              </w:hyperlink>
            </w:p>
            <w:p w14:paraId="548DAB0E" w14:textId="5B37AEF2" w:rsidR="009B0DFF" w:rsidRDefault="009B0DFF">
              <w:pPr>
                <w:pStyle w:val="Kazalovsebine1"/>
                <w:tabs>
                  <w:tab w:val="right" w:leader="dot" w:pos="9060"/>
                </w:tabs>
                <w:rPr>
                  <w:rFonts w:asciiTheme="minorHAnsi" w:eastAsiaTheme="minorEastAsia" w:hAnsiTheme="minorHAnsi"/>
                  <w:noProof/>
                  <w:kern w:val="2"/>
                  <w:sz w:val="24"/>
                  <w:szCs w:val="24"/>
                  <w:lang w:eastAsia="sl-SI"/>
                  <w14:ligatures w14:val="standardContextual"/>
                </w:rPr>
              </w:pPr>
              <w:hyperlink w:anchor="_Toc207951483" w:history="1">
                <w:r w:rsidRPr="004938DB">
                  <w:rPr>
                    <w:rStyle w:val="Hiperpovezava"/>
                    <w:noProof/>
                  </w:rPr>
                  <w:t>7.</w:t>
                </w:r>
                <w:r>
                  <w:rPr>
                    <w:rFonts w:asciiTheme="minorHAnsi" w:eastAsiaTheme="minorEastAsia" w:hAnsiTheme="minorHAnsi"/>
                    <w:noProof/>
                    <w:kern w:val="2"/>
                    <w:sz w:val="24"/>
                    <w:szCs w:val="24"/>
                    <w:lang w:eastAsia="sl-SI"/>
                    <w14:ligatures w14:val="standardContextual"/>
                  </w:rPr>
                  <w:tab/>
                </w:r>
                <w:r w:rsidRPr="004938DB">
                  <w:rPr>
                    <w:rStyle w:val="Hiperpovezava"/>
                    <w:noProof/>
                  </w:rPr>
                  <w:t>OBRAZLOŽITEV IN UTEMELJITEV REŠITEV NA OBMOČJIH NAJVEČJIH SPREMEMB IN SIVIH OBMOČJIH</w:t>
                </w:r>
                <w:r>
                  <w:rPr>
                    <w:noProof/>
                    <w:webHidden/>
                  </w:rPr>
                  <w:tab/>
                </w:r>
                <w:r>
                  <w:rPr>
                    <w:noProof/>
                    <w:webHidden/>
                  </w:rPr>
                  <w:fldChar w:fldCharType="begin"/>
                </w:r>
                <w:r>
                  <w:rPr>
                    <w:noProof/>
                    <w:webHidden/>
                  </w:rPr>
                  <w:instrText xml:space="preserve"> PAGEREF _Toc207951483 \h </w:instrText>
                </w:r>
                <w:r>
                  <w:rPr>
                    <w:noProof/>
                    <w:webHidden/>
                  </w:rPr>
                </w:r>
                <w:r>
                  <w:rPr>
                    <w:noProof/>
                    <w:webHidden/>
                  </w:rPr>
                  <w:fldChar w:fldCharType="separate"/>
                </w:r>
                <w:r>
                  <w:rPr>
                    <w:noProof/>
                    <w:webHidden/>
                  </w:rPr>
                  <w:t>18</w:t>
                </w:r>
                <w:r>
                  <w:rPr>
                    <w:noProof/>
                    <w:webHidden/>
                  </w:rPr>
                  <w:fldChar w:fldCharType="end"/>
                </w:r>
              </w:hyperlink>
            </w:p>
            <w:p w14:paraId="59E80E7A" w14:textId="56203AE2" w:rsidR="009B0DFF" w:rsidRDefault="009B0DFF">
              <w:pPr>
                <w:pStyle w:val="Kazalovsebine2"/>
                <w:tabs>
                  <w:tab w:val="left" w:pos="880"/>
                  <w:tab w:val="right" w:leader="dot" w:pos="9060"/>
                </w:tabs>
                <w:rPr>
                  <w:rFonts w:asciiTheme="minorHAnsi" w:eastAsiaTheme="minorEastAsia" w:hAnsiTheme="minorHAnsi"/>
                  <w:noProof/>
                  <w:kern w:val="2"/>
                  <w:sz w:val="24"/>
                  <w:szCs w:val="24"/>
                  <w:lang w:eastAsia="sl-SI"/>
                  <w14:ligatures w14:val="standardContextual"/>
                </w:rPr>
              </w:pPr>
              <w:hyperlink w:anchor="_Toc207951484" w:history="1">
                <w:r w:rsidRPr="004938DB">
                  <w:rPr>
                    <w:rStyle w:val="Hiperpovezava"/>
                    <w:noProof/>
                  </w:rPr>
                  <w:t>7.1.</w:t>
                </w:r>
                <w:r>
                  <w:rPr>
                    <w:rFonts w:asciiTheme="minorHAnsi" w:eastAsiaTheme="minorEastAsia" w:hAnsiTheme="minorHAnsi"/>
                    <w:noProof/>
                    <w:kern w:val="2"/>
                    <w:sz w:val="24"/>
                    <w:szCs w:val="24"/>
                    <w:lang w:eastAsia="sl-SI"/>
                    <w14:ligatures w14:val="standardContextual"/>
                  </w:rPr>
                  <w:tab/>
                </w:r>
                <w:r w:rsidRPr="004938DB">
                  <w:rPr>
                    <w:rStyle w:val="Hiperpovezava"/>
                    <w:noProof/>
                  </w:rPr>
                  <w:t>Obrazložitev rešitev za površinsko največja siva območja, ki so rešena na način, da jih je možno izvesti v okviru samostojnega postopka tehnične posodobitve</w:t>
                </w:r>
                <w:r>
                  <w:rPr>
                    <w:noProof/>
                    <w:webHidden/>
                  </w:rPr>
                  <w:tab/>
                </w:r>
                <w:r>
                  <w:rPr>
                    <w:noProof/>
                    <w:webHidden/>
                  </w:rPr>
                  <w:fldChar w:fldCharType="begin"/>
                </w:r>
                <w:r>
                  <w:rPr>
                    <w:noProof/>
                    <w:webHidden/>
                  </w:rPr>
                  <w:instrText xml:space="preserve"> PAGEREF _Toc207951484 \h </w:instrText>
                </w:r>
                <w:r>
                  <w:rPr>
                    <w:noProof/>
                    <w:webHidden/>
                  </w:rPr>
                </w:r>
                <w:r>
                  <w:rPr>
                    <w:noProof/>
                    <w:webHidden/>
                  </w:rPr>
                  <w:fldChar w:fldCharType="separate"/>
                </w:r>
                <w:r>
                  <w:rPr>
                    <w:noProof/>
                    <w:webHidden/>
                  </w:rPr>
                  <w:t>19</w:t>
                </w:r>
                <w:r>
                  <w:rPr>
                    <w:noProof/>
                    <w:webHidden/>
                  </w:rPr>
                  <w:fldChar w:fldCharType="end"/>
                </w:r>
              </w:hyperlink>
            </w:p>
            <w:p w14:paraId="368048B8" w14:textId="1B813F12" w:rsidR="009B0DFF" w:rsidRDefault="009B0DFF">
              <w:pPr>
                <w:pStyle w:val="Kazalovsebine3"/>
                <w:tabs>
                  <w:tab w:val="left" w:pos="1320"/>
                  <w:tab w:val="right" w:leader="dot" w:pos="9060"/>
                </w:tabs>
                <w:rPr>
                  <w:rFonts w:asciiTheme="minorHAnsi" w:eastAsiaTheme="minorEastAsia" w:hAnsiTheme="minorHAnsi"/>
                  <w:noProof/>
                  <w:kern w:val="2"/>
                  <w:sz w:val="24"/>
                  <w:szCs w:val="24"/>
                  <w:lang w:eastAsia="sl-SI"/>
                  <w14:ligatures w14:val="standardContextual"/>
                </w:rPr>
              </w:pPr>
              <w:hyperlink w:anchor="_Toc207951485" w:history="1">
                <w:r w:rsidRPr="004938DB">
                  <w:rPr>
                    <w:rStyle w:val="Hiperpovezava"/>
                    <w:noProof/>
                  </w:rPr>
                  <w:t>7.1.1.</w:t>
                </w:r>
                <w:r>
                  <w:rPr>
                    <w:rFonts w:asciiTheme="minorHAnsi" w:eastAsiaTheme="minorEastAsia" w:hAnsiTheme="minorHAnsi"/>
                    <w:noProof/>
                    <w:kern w:val="2"/>
                    <w:sz w:val="24"/>
                    <w:szCs w:val="24"/>
                    <w:lang w:eastAsia="sl-SI"/>
                    <w14:ligatures w14:val="standardContextual"/>
                  </w:rPr>
                  <w:tab/>
                </w:r>
                <w:r w:rsidRPr="004938DB">
                  <w:rPr>
                    <w:rStyle w:val="Hiperpovezava"/>
                    <w:noProof/>
                  </w:rPr>
                  <w:t>Sivo območje IDO 1</w:t>
                </w:r>
                <w:r>
                  <w:rPr>
                    <w:noProof/>
                    <w:webHidden/>
                  </w:rPr>
                  <w:tab/>
                </w:r>
                <w:r>
                  <w:rPr>
                    <w:noProof/>
                    <w:webHidden/>
                  </w:rPr>
                  <w:fldChar w:fldCharType="begin"/>
                </w:r>
                <w:r>
                  <w:rPr>
                    <w:noProof/>
                    <w:webHidden/>
                  </w:rPr>
                  <w:instrText xml:space="preserve"> PAGEREF _Toc207951485 \h </w:instrText>
                </w:r>
                <w:r>
                  <w:rPr>
                    <w:noProof/>
                    <w:webHidden/>
                  </w:rPr>
                </w:r>
                <w:r>
                  <w:rPr>
                    <w:noProof/>
                    <w:webHidden/>
                  </w:rPr>
                  <w:fldChar w:fldCharType="separate"/>
                </w:r>
                <w:r>
                  <w:rPr>
                    <w:noProof/>
                    <w:webHidden/>
                  </w:rPr>
                  <w:t>19</w:t>
                </w:r>
                <w:r>
                  <w:rPr>
                    <w:noProof/>
                    <w:webHidden/>
                  </w:rPr>
                  <w:fldChar w:fldCharType="end"/>
                </w:r>
              </w:hyperlink>
            </w:p>
            <w:p w14:paraId="727291FC" w14:textId="4189E4CD" w:rsidR="009B0DFF" w:rsidRDefault="009B0DFF">
              <w:pPr>
                <w:pStyle w:val="Kazalovsebine2"/>
                <w:tabs>
                  <w:tab w:val="left" w:pos="880"/>
                  <w:tab w:val="right" w:leader="dot" w:pos="9060"/>
                </w:tabs>
                <w:rPr>
                  <w:rFonts w:asciiTheme="minorHAnsi" w:eastAsiaTheme="minorEastAsia" w:hAnsiTheme="minorHAnsi"/>
                  <w:noProof/>
                  <w:kern w:val="2"/>
                  <w:sz w:val="24"/>
                  <w:szCs w:val="24"/>
                  <w:lang w:eastAsia="sl-SI"/>
                  <w14:ligatures w14:val="standardContextual"/>
                </w:rPr>
              </w:pPr>
              <w:hyperlink w:anchor="_Toc207951486" w:history="1">
                <w:r w:rsidRPr="004938DB">
                  <w:rPr>
                    <w:rStyle w:val="Hiperpovezava"/>
                    <w:noProof/>
                  </w:rPr>
                  <w:t>7.2.</w:t>
                </w:r>
                <w:r>
                  <w:rPr>
                    <w:rFonts w:asciiTheme="minorHAnsi" w:eastAsiaTheme="minorEastAsia" w:hAnsiTheme="minorHAnsi"/>
                    <w:noProof/>
                    <w:kern w:val="2"/>
                    <w:sz w:val="24"/>
                    <w:szCs w:val="24"/>
                    <w:lang w:eastAsia="sl-SI"/>
                    <w14:ligatures w14:val="standardContextual"/>
                  </w:rPr>
                  <w:tab/>
                </w:r>
                <w:r w:rsidRPr="004938DB">
                  <w:rPr>
                    <w:rStyle w:val="Hiperpovezava"/>
                    <w:noProof/>
                  </w:rPr>
                  <w:t>Obrazložitve za siva območja, kjer je treba rešitev potrditi v okviru rednega postopka priprave OPN</w:t>
                </w:r>
                <w:r>
                  <w:rPr>
                    <w:noProof/>
                    <w:webHidden/>
                  </w:rPr>
                  <w:tab/>
                </w:r>
                <w:r>
                  <w:rPr>
                    <w:noProof/>
                    <w:webHidden/>
                  </w:rPr>
                  <w:fldChar w:fldCharType="begin"/>
                </w:r>
                <w:r>
                  <w:rPr>
                    <w:noProof/>
                    <w:webHidden/>
                  </w:rPr>
                  <w:instrText xml:space="preserve"> PAGEREF _Toc207951486 \h </w:instrText>
                </w:r>
                <w:r>
                  <w:rPr>
                    <w:noProof/>
                    <w:webHidden/>
                  </w:rPr>
                </w:r>
                <w:r>
                  <w:rPr>
                    <w:noProof/>
                    <w:webHidden/>
                  </w:rPr>
                  <w:fldChar w:fldCharType="separate"/>
                </w:r>
                <w:r>
                  <w:rPr>
                    <w:noProof/>
                    <w:webHidden/>
                  </w:rPr>
                  <w:t>20</w:t>
                </w:r>
                <w:r>
                  <w:rPr>
                    <w:noProof/>
                    <w:webHidden/>
                  </w:rPr>
                  <w:fldChar w:fldCharType="end"/>
                </w:r>
              </w:hyperlink>
            </w:p>
            <w:p w14:paraId="305753E7" w14:textId="5033BC9B" w:rsidR="009B0DFF" w:rsidRDefault="009B0DFF">
              <w:pPr>
                <w:pStyle w:val="Kazalovsebine3"/>
                <w:tabs>
                  <w:tab w:val="left" w:pos="1320"/>
                  <w:tab w:val="right" w:leader="dot" w:pos="9060"/>
                </w:tabs>
                <w:rPr>
                  <w:rFonts w:asciiTheme="minorHAnsi" w:eastAsiaTheme="minorEastAsia" w:hAnsiTheme="minorHAnsi"/>
                  <w:noProof/>
                  <w:kern w:val="2"/>
                  <w:sz w:val="24"/>
                  <w:szCs w:val="24"/>
                  <w:lang w:eastAsia="sl-SI"/>
                  <w14:ligatures w14:val="standardContextual"/>
                </w:rPr>
              </w:pPr>
              <w:hyperlink w:anchor="_Toc207951487" w:history="1">
                <w:r w:rsidRPr="004938DB">
                  <w:rPr>
                    <w:rStyle w:val="Hiperpovezava"/>
                    <w:noProof/>
                  </w:rPr>
                  <w:t>7.2.1.</w:t>
                </w:r>
                <w:r>
                  <w:rPr>
                    <w:rFonts w:asciiTheme="minorHAnsi" w:eastAsiaTheme="minorEastAsia" w:hAnsiTheme="minorHAnsi"/>
                    <w:noProof/>
                    <w:kern w:val="2"/>
                    <w:sz w:val="24"/>
                    <w:szCs w:val="24"/>
                    <w:lang w:eastAsia="sl-SI"/>
                    <w14:ligatures w14:val="standardContextual"/>
                  </w:rPr>
                  <w:tab/>
                </w:r>
                <w:r w:rsidRPr="004938DB">
                  <w:rPr>
                    <w:rStyle w:val="Hiperpovezava"/>
                    <w:noProof/>
                  </w:rPr>
                  <w:t>Sivo območje IDO 2</w:t>
                </w:r>
                <w:r>
                  <w:rPr>
                    <w:noProof/>
                    <w:webHidden/>
                  </w:rPr>
                  <w:tab/>
                </w:r>
                <w:r>
                  <w:rPr>
                    <w:noProof/>
                    <w:webHidden/>
                  </w:rPr>
                  <w:fldChar w:fldCharType="begin"/>
                </w:r>
                <w:r>
                  <w:rPr>
                    <w:noProof/>
                    <w:webHidden/>
                  </w:rPr>
                  <w:instrText xml:space="preserve"> PAGEREF _Toc207951487 \h </w:instrText>
                </w:r>
                <w:r>
                  <w:rPr>
                    <w:noProof/>
                    <w:webHidden/>
                  </w:rPr>
                </w:r>
                <w:r>
                  <w:rPr>
                    <w:noProof/>
                    <w:webHidden/>
                  </w:rPr>
                  <w:fldChar w:fldCharType="separate"/>
                </w:r>
                <w:r>
                  <w:rPr>
                    <w:noProof/>
                    <w:webHidden/>
                  </w:rPr>
                  <w:t>20</w:t>
                </w:r>
                <w:r>
                  <w:rPr>
                    <w:noProof/>
                    <w:webHidden/>
                  </w:rPr>
                  <w:fldChar w:fldCharType="end"/>
                </w:r>
              </w:hyperlink>
            </w:p>
            <w:p w14:paraId="213A995D" w14:textId="3FE10B5E" w:rsidR="009B0DFF" w:rsidRDefault="009B0DFF">
              <w:pPr>
                <w:pStyle w:val="Kazalovsebine3"/>
                <w:tabs>
                  <w:tab w:val="left" w:pos="1320"/>
                  <w:tab w:val="right" w:leader="dot" w:pos="9060"/>
                </w:tabs>
                <w:rPr>
                  <w:rFonts w:asciiTheme="minorHAnsi" w:eastAsiaTheme="minorEastAsia" w:hAnsiTheme="minorHAnsi"/>
                  <w:noProof/>
                  <w:kern w:val="2"/>
                  <w:sz w:val="24"/>
                  <w:szCs w:val="24"/>
                  <w:lang w:eastAsia="sl-SI"/>
                  <w14:ligatures w14:val="standardContextual"/>
                </w:rPr>
              </w:pPr>
              <w:hyperlink w:anchor="_Toc207951488" w:history="1">
                <w:r w:rsidRPr="004938DB">
                  <w:rPr>
                    <w:rStyle w:val="Hiperpovezava"/>
                    <w:noProof/>
                  </w:rPr>
                  <w:t>7.2.2.</w:t>
                </w:r>
                <w:r>
                  <w:rPr>
                    <w:rFonts w:asciiTheme="minorHAnsi" w:eastAsiaTheme="minorEastAsia" w:hAnsiTheme="minorHAnsi"/>
                    <w:noProof/>
                    <w:kern w:val="2"/>
                    <w:sz w:val="24"/>
                    <w:szCs w:val="24"/>
                    <w:lang w:eastAsia="sl-SI"/>
                    <w14:ligatures w14:val="standardContextual"/>
                  </w:rPr>
                  <w:tab/>
                </w:r>
                <w:r w:rsidRPr="004938DB">
                  <w:rPr>
                    <w:rStyle w:val="Hiperpovezava"/>
                    <w:noProof/>
                  </w:rPr>
                  <w:t>Sivo območje IDO 3</w:t>
                </w:r>
                <w:r>
                  <w:rPr>
                    <w:noProof/>
                    <w:webHidden/>
                  </w:rPr>
                  <w:tab/>
                </w:r>
                <w:r>
                  <w:rPr>
                    <w:noProof/>
                    <w:webHidden/>
                  </w:rPr>
                  <w:fldChar w:fldCharType="begin"/>
                </w:r>
                <w:r>
                  <w:rPr>
                    <w:noProof/>
                    <w:webHidden/>
                  </w:rPr>
                  <w:instrText xml:space="preserve"> PAGEREF _Toc207951488 \h </w:instrText>
                </w:r>
                <w:r>
                  <w:rPr>
                    <w:noProof/>
                    <w:webHidden/>
                  </w:rPr>
                </w:r>
                <w:r>
                  <w:rPr>
                    <w:noProof/>
                    <w:webHidden/>
                  </w:rPr>
                  <w:fldChar w:fldCharType="separate"/>
                </w:r>
                <w:r>
                  <w:rPr>
                    <w:noProof/>
                    <w:webHidden/>
                  </w:rPr>
                  <w:t>21</w:t>
                </w:r>
                <w:r>
                  <w:rPr>
                    <w:noProof/>
                    <w:webHidden/>
                  </w:rPr>
                  <w:fldChar w:fldCharType="end"/>
                </w:r>
              </w:hyperlink>
            </w:p>
            <w:p w14:paraId="601A5375" w14:textId="72A58FD7" w:rsidR="009B0DFF" w:rsidRDefault="009B0DFF">
              <w:pPr>
                <w:pStyle w:val="Kazalovsebine3"/>
                <w:tabs>
                  <w:tab w:val="left" w:pos="1320"/>
                  <w:tab w:val="right" w:leader="dot" w:pos="9060"/>
                </w:tabs>
                <w:rPr>
                  <w:rFonts w:asciiTheme="minorHAnsi" w:eastAsiaTheme="minorEastAsia" w:hAnsiTheme="minorHAnsi"/>
                  <w:noProof/>
                  <w:kern w:val="2"/>
                  <w:sz w:val="24"/>
                  <w:szCs w:val="24"/>
                  <w:lang w:eastAsia="sl-SI"/>
                  <w14:ligatures w14:val="standardContextual"/>
                </w:rPr>
              </w:pPr>
              <w:hyperlink w:anchor="_Toc207951489" w:history="1">
                <w:r w:rsidRPr="004938DB">
                  <w:rPr>
                    <w:rStyle w:val="Hiperpovezava"/>
                    <w:noProof/>
                  </w:rPr>
                  <w:t>7.2.3.</w:t>
                </w:r>
                <w:r>
                  <w:rPr>
                    <w:rFonts w:asciiTheme="minorHAnsi" w:eastAsiaTheme="minorEastAsia" w:hAnsiTheme="minorHAnsi"/>
                    <w:noProof/>
                    <w:kern w:val="2"/>
                    <w:sz w:val="24"/>
                    <w:szCs w:val="24"/>
                    <w:lang w:eastAsia="sl-SI"/>
                    <w14:ligatures w14:val="standardContextual"/>
                  </w:rPr>
                  <w:tab/>
                </w:r>
                <w:r w:rsidRPr="004938DB">
                  <w:rPr>
                    <w:rStyle w:val="Hiperpovezava"/>
                    <w:noProof/>
                  </w:rPr>
                  <w:t>Sivo območje IDO 4</w:t>
                </w:r>
                <w:r>
                  <w:rPr>
                    <w:noProof/>
                    <w:webHidden/>
                  </w:rPr>
                  <w:tab/>
                </w:r>
                <w:r>
                  <w:rPr>
                    <w:noProof/>
                    <w:webHidden/>
                  </w:rPr>
                  <w:fldChar w:fldCharType="begin"/>
                </w:r>
                <w:r>
                  <w:rPr>
                    <w:noProof/>
                    <w:webHidden/>
                  </w:rPr>
                  <w:instrText xml:space="preserve"> PAGEREF _Toc207951489 \h </w:instrText>
                </w:r>
                <w:r>
                  <w:rPr>
                    <w:noProof/>
                    <w:webHidden/>
                  </w:rPr>
                </w:r>
                <w:r>
                  <w:rPr>
                    <w:noProof/>
                    <w:webHidden/>
                  </w:rPr>
                  <w:fldChar w:fldCharType="separate"/>
                </w:r>
                <w:r>
                  <w:rPr>
                    <w:noProof/>
                    <w:webHidden/>
                  </w:rPr>
                  <w:t>22</w:t>
                </w:r>
                <w:r>
                  <w:rPr>
                    <w:noProof/>
                    <w:webHidden/>
                  </w:rPr>
                  <w:fldChar w:fldCharType="end"/>
                </w:r>
              </w:hyperlink>
            </w:p>
            <w:p w14:paraId="6D00A510" w14:textId="211E3F2C" w:rsidR="009B0DFF" w:rsidRDefault="009B0DFF">
              <w:pPr>
                <w:pStyle w:val="Kazalovsebine1"/>
                <w:tabs>
                  <w:tab w:val="right" w:leader="dot" w:pos="9060"/>
                </w:tabs>
                <w:rPr>
                  <w:rFonts w:asciiTheme="minorHAnsi" w:eastAsiaTheme="minorEastAsia" w:hAnsiTheme="minorHAnsi"/>
                  <w:noProof/>
                  <w:kern w:val="2"/>
                  <w:sz w:val="24"/>
                  <w:szCs w:val="24"/>
                  <w:lang w:eastAsia="sl-SI"/>
                  <w14:ligatures w14:val="standardContextual"/>
                </w:rPr>
              </w:pPr>
              <w:hyperlink w:anchor="_Toc207951490" w:history="1">
                <w:r w:rsidRPr="004938DB">
                  <w:rPr>
                    <w:rStyle w:val="Hiperpovezava"/>
                    <w:noProof/>
                  </w:rPr>
                  <w:t>8.</w:t>
                </w:r>
                <w:r>
                  <w:rPr>
                    <w:rFonts w:asciiTheme="minorHAnsi" w:eastAsiaTheme="minorEastAsia" w:hAnsiTheme="minorHAnsi"/>
                    <w:noProof/>
                    <w:kern w:val="2"/>
                    <w:sz w:val="24"/>
                    <w:szCs w:val="24"/>
                    <w:lang w:eastAsia="sl-SI"/>
                    <w14:ligatures w14:val="standardContextual"/>
                  </w:rPr>
                  <w:tab/>
                </w:r>
                <w:r w:rsidRPr="004938DB">
                  <w:rPr>
                    <w:rStyle w:val="Hiperpovezava"/>
                    <w:noProof/>
                  </w:rPr>
                  <w:t>PRILOGE</w:t>
                </w:r>
                <w:r>
                  <w:rPr>
                    <w:noProof/>
                    <w:webHidden/>
                  </w:rPr>
                  <w:tab/>
                </w:r>
                <w:r>
                  <w:rPr>
                    <w:noProof/>
                    <w:webHidden/>
                  </w:rPr>
                  <w:fldChar w:fldCharType="begin"/>
                </w:r>
                <w:r>
                  <w:rPr>
                    <w:noProof/>
                    <w:webHidden/>
                  </w:rPr>
                  <w:instrText xml:space="preserve"> PAGEREF _Toc207951490 \h </w:instrText>
                </w:r>
                <w:r>
                  <w:rPr>
                    <w:noProof/>
                    <w:webHidden/>
                  </w:rPr>
                </w:r>
                <w:r>
                  <w:rPr>
                    <w:noProof/>
                    <w:webHidden/>
                  </w:rPr>
                  <w:fldChar w:fldCharType="separate"/>
                </w:r>
                <w:r>
                  <w:rPr>
                    <w:noProof/>
                    <w:webHidden/>
                  </w:rPr>
                  <w:t>23</w:t>
                </w:r>
                <w:r>
                  <w:rPr>
                    <w:noProof/>
                    <w:webHidden/>
                  </w:rPr>
                  <w:fldChar w:fldCharType="end"/>
                </w:r>
              </w:hyperlink>
            </w:p>
            <w:p w14:paraId="4CC956CA" w14:textId="26374303" w:rsidR="009B0DFF" w:rsidRDefault="009B0DFF">
              <w:pPr>
                <w:pStyle w:val="Kazalovsebine3"/>
                <w:tabs>
                  <w:tab w:val="right" w:leader="dot" w:pos="9060"/>
                </w:tabs>
                <w:rPr>
                  <w:rFonts w:asciiTheme="minorHAnsi" w:eastAsiaTheme="minorEastAsia" w:hAnsiTheme="minorHAnsi"/>
                  <w:noProof/>
                  <w:kern w:val="2"/>
                  <w:sz w:val="24"/>
                  <w:szCs w:val="24"/>
                  <w:lang w:eastAsia="sl-SI"/>
                  <w14:ligatures w14:val="standardContextual"/>
                </w:rPr>
              </w:pPr>
              <w:hyperlink w:anchor="_Toc207951491" w:history="1">
                <w:r w:rsidRPr="004938DB">
                  <w:rPr>
                    <w:rStyle w:val="Hiperpovezava"/>
                    <w:noProof/>
                  </w:rPr>
                  <w:t>PRILOGA 1 – VHODNI PODATKI</w:t>
                </w:r>
                <w:r>
                  <w:rPr>
                    <w:noProof/>
                    <w:webHidden/>
                  </w:rPr>
                  <w:tab/>
                </w:r>
                <w:r>
                  <w:rPr>
                    <w:noProof/>
                    <w:webHidden/>
                  </w:rPr>
                  <w:fldChar w:fldCharType="begin"/>
                </w:r>
                <w:r>
                  <w:rPr>
                    <w:noProof/>
                    <w:webHidden/>
                  </w:rPr>
                  <w:instrText xml:space="preserve"> PAGEREF _Toc207951491 \h </w:instrText>
                </w:r>
                <w:r>
                  <w:rPr>
                    <w:noProof/>
                    <w:webHidden/>
                  </w:rPr>
                </w:r>
                <w:r>
                  <w:rPr>
                    <w:noProof/>
                    <w:webHidden/>
                  </w:rPr>
                  <w:fldChar w:fldCharType="separate"/>
                </w:r>
                <w:r>
                  <w:rPr>
                    <w:noProof/>
                    <w:webHidden/>
                  </w:rPr>
                  <w:t>23</w:t>
                </w:r>
                <w:r>
                  <w:rPr>
                    <w:noProof/>
                    <w:webHidden/>
                  </w:rPr>
                  <w:fldChar w:fldCharType="end"/>
                </w:r>
              </w:hyperlink>
            </w:p>
            <w:p w14:paraId="63136683" w14:textId="31D1A286" w:rsidR="009B0DFF" w:rsidRDefault="009B0DFF">
              <w:pPr>
                <w:pStyle w:val="Kazalovsebine3"/>
                <w:tabs>
                  <w:tab w:val="right" w:leader="dot" w:pos="9060"/>
                </w:tabs>
                <w:rPr>
                  <w:rFonts w:asciiTheme="minorHAnsi" w:eastAsiaTheme="minorEastAsia" w:hAnsiTheme="minorHAnsi"/>
                  <w:noProof/>
                  <w:kern w:val="2"/>
                  <w:sz w:val="24"/>
                  <w:szCs w:val="24"/>
                  <w:lang w:eastAsia="sl-SI"/>
                  <w14:ligatures w14:val="standardContextual"/>
                </w:rPr>
              </w:pPr>
              <w:hyperlink w:anchor="_Toc207951492" w:history="1">
                <w:r w:rsidRPr="004938DB">
                  <w:rPr>
                    <w:rStyle w:val="Hiperpovezava"/>
                    <w:noProof/>
                  </w:rPr>
                  <w:t>PRILOGA 2 – ANALIZE VHODNIH PODATKOV</w:t>
                </w:r>
                <w:r>
                  <w:rPr>
                    <w:noProof/>
                    <w:webHidden/>
                  </w:rPr>
                  <w:tab/>
                </w:r>
                <w:r>
                  <w:rPr>
                    <w:noProof/>
                    <w:webHidden/>
                  </w:rPr>
                  <w:fldChar w:fldCharType="begin"/>
                </w:r>
                <w:r>
                  <w:rPr>
                    <w:noProof/>
                    <w:webHidden/>
                  </w:rPr>
                  <w:instrText xml:space="preserve"> PAGEREF _Toc207951492 \h </w:instrText>
                </w:r>
                <w:r>
                  <w:rPr>
                    <w:noProof/>
                    <w:webHidden/>
                  </w:rPr>
                </w:r>
                <w:r>
                  <w:rPr>
                    <w:noProof/>
                    <w:webHidden/>
                  </w:rPr>
                  <w:fldChar w:fldCharType="separate"/>
                </w:r>
                <w:r>
                  <w:rPr>
                    <w:noProof/>
                    <w:webHidden/>
                  </w:rPr>
                  <w:t>23</w:t>
                </w:r>
                <w:r>
                  <w:rPr>
                    <w:noProof/>
                    <w:webHidden/>
                  </w:rPr>
                  <w:fldChar w:fldCharType="end"/>
                </w:r>
              </w:hyperlink>
            </w:p>
            <w:p w14:paraId="7A509557" w14:textId="184D171F" w:rsidR="009B0DFF" w:rsidRDefault="009B0DFF">
              <w:pPr>
                <w:pStyle w:val="Kazalovsebine3"/>
                <w:tabs>
                  <w:tab w:val="right" w:leader="dot" w:pos="9060"/>
                </w:tabs>
                <w:rPr>
                  <w:rFonts w:asciiTheme="minorHAnsi" w:eastAsiaTheme="minorEastAsia" w:hAnsiTheme="minorHAnsi"/>
                  <w:noProof/>
                  <w:kern w:val="2"/>
                  <w:sz w:val="24"/>
                  <w:szCs w:val="24"/>
                  <w:lang w:eastAsia="sl-SI"/>
                  <w14:ligatures w14:val="standardContextual"/>
                </w:rPr>
              </w:pPr>
              <w:hyperlink w:anchor="_Toc207951493" w:history="1">
                <w:r w:rsidRPr="004938DB">
                  <w:rPr>
                    <w:rStyle w:val="Hiperpovezava"/>
                    <w:noProof/>
                  </w:rPr>
                  <w:t>PRILOGA 3 – REZULTATI PO POSODOBITVI NRP NA ZKN2025</w:t>
                </w:r>
                <w:r>
                  <w:rPr>
                    <w:noProof/>
                    <w:webHidden/>
                  </w:rPr>
                  <w:tab/>
                </w:r>
                <w:r>
                  <w:rPr>
                    <w:noProof/>
                    <w:webHidden/>
                  </w:rPr>
                  <w:fldChar w:fldCharType="begin"/>
                </w:r>
                <w:r>
                  <w:rPr>
                    <w:noProof/>
                    <w:webHidden/>
                  </w:rPr>
                  <w:instrText xml:space="preserve"> PAGEREF _Toc207951493 \h </w:instrText>
                </w:r>
                <w:r>
                  <w:rPr>
                    <w:noProof/>
                    <w:webHidden/>
                  </w:rPr>
                </w:r>
                <w:r>
                  <w:rPr>
                    <w:noProof/>
                    <w:webHidden/>
                  </w:rPr>
                  <w:fldChar w:fldCharType="separate"/>
                </w:r>
                <w:r>
                  <w:rPr>
                    <w:noProof/>
                    <w:webHidden/>
                  </w:rPr>
                  <w:t>23</w:t>
                </w:r>
                <w:r>
                  <w:rPr>
                    <w:noProof/>
                    <w:webHidden/>
                  </w:rPr>
                  <w:fldChar w:fldCharType="end"/>
                </w:r>
              </w:hyperlink>
            </w:p>
            <w:p w14:paraId="34CB88C4" w14:textId="007E1E13" w:rsidR="0075374D" w:rsidRDefault="00303FFF" w:rsidP="0075374D">
              <w:pPr>
                <w:rPr>
                  <w:b/>
                  <w:bCs/>
                </w:rPr>
              </w:pPr>
              <w:r w:rsidRPr="001C57CF">
                <w:rPr>
                  <w:b/>
                  <w:bCs/>
                </w:rPr>
                <w:fldChar w:fldCharType="end"/>
              </w:r>
            </w:p>
          </w:sdtContent>
        </w:sdt>
        <w:p w14:paraId="5E1B7DEE" w14:textId="77777777" w:rsidR="00E41E9B" w:rsidRDefault="0075374D" w:rsidP="00E41E9B">
          <w:r>
            <w:br w:type="page"/>
          </w:r>
        </w:p>
      </w:sdtContent>
    </w:sdt>
    <w:p w14:paraId="361065C1" w14:textId="4CF0187E" w:rsidR="00E41E9B" w:rsidRDefault="00E41E9B" w:rsidP="00E41E9B">
      <w:pPr>
        <w:pStyle w:val="Naslov1"/>
      </w:pPr>
      <w:r w:rsidRPr="00E41E9B">
        <w:t xml:space="preserve"> </w:t>
      </w:r>
      <w:bookmarkStart w:id="1" w:name="_Toc207951465"/>
      <w:r>
        <w:t>IZJAVA ODGOVORNIH OSEB</w:t>
      </w:r>
      <w:r w:rsidR="00FB684D">
        <w:t xml:space="preserve"> (SAMOSTOJNI POSTOPEK)</w:t>
      </w:r>
      <w:bookmarkEnd w:id="1"/>
      <w:r>
        <w:t xml:space="preserve"> </w:t>
      </w:r>
    </w:p>
    <w:p w14:paraId="1A0BAF7F" w14:textId="72F9208D" w:rsidR="00D15AA6" w:rsidRDefault="00803D38" w:rsidP="00D15AA6">
      <w:pPr>
        <w:jc w:val="center"/>
      </w:pPr>
      <w:r>
        <w:rPr>
          <w:noProof/>
        </w:rPr>
        <w:drawing>
          <wp:inline distT="0" distB="0" distL="0" distR="0" wp14:anchorId="5A62A52D" wp14:editId="2E1A33FC">
            <wp:extent cx="5301857" cy="8277211"/>
            <wp:effectExtent l="0" t="0" r="0" b="0"/>
            <wp:docPr id="15845469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46929" name=""/>
                    <pic:cNvPicPr/>
                  </pic:nvPicPr>
                  <pic:blipFill>
                    <a:blip r:embed="rId15"/>
                    <a:stretch>
                      <a:fillRect/>
                    </a:stretch>
                  </pic:blipFill>
                  <pic:spPr>
                    <a:xfrm>
                      <a:off x="0" y="0"/>
                      <a:ext cx="5307053" cy="8285323"/>
                    </a:xfrm>
                    <a:prstGeom prst="rect">
                      <a:avLst/>
                    </a:prstGeom>
                  </pic:spPr>
                </pic:pic>
              </a:graphicData>
            </a:graphic>
          </wp:inline>
        </w:drawing>
      </w:r>
    </w:p>
    <w:p w14:paraId="3930E7CA" w14:textId="77777777" w:rsidR="00803D38" w:rsidRDefault="00E41E9B" w:rsidP="00894685">
      <w:pPr>
        <w:jc w:val="center"/>
        <w:rPr>
          <w:noProof/>
        </w:rPr>
      </w:pPr>
      <w:r w:rsidRPr="00D15AA6">
        <w:br w:type="page"/>
      </w:r>
    </w:p>
    <w:p w14:paraId="0EB01440" w14:textId="17AA387C" w:rsidR="00D15AA6" w:rsidRDefault="00D46DCA" w:rsidP="00894685">
      <w:pPr>
        <w:jc w:val="center"/>
      </w:pPr>
      <w:r>
        <w:rPr>
          <w:noProof/>
        </w:rPr>
        <w:drawing>
          <wp:inline distT="0" distB="0" distL="0" distR="0" wp14:anchorId="30937ED2" wp14:editId="257514C3">
            <wp:extent cx="5759450" cy="8862695"/>
            <wp:effectExtent l="0" t="0" r="0" b="0"/>
            <wp:docPr id="151458515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5159" name=""/>
                    <pic:cNvPicPr/>
                  </pic:nvPicPr>
                  <pic:blipFill>
                    <a:blip r:embed="rId16"/>
                    <a:stretch>
                      <a:fillRect/>
                    </a:stretch>
                  </pic:blipFill>
                  <pic:spPr>
                    <a:xfrm>
                      <a:off x="0" y="0"/>
                      <a:ext cx="5759450" cy="8862695"/>
                    </a:xfrm>
                    <a:prstGeom prst="rect">
                      <a:avLst/>
                    </a:prstGeom>
                  </pic:spPr>
                </pic:pic>
              </a:graphicData>
            </a:graphic>
          </wp:inline>
        </w:drawing>
      </w:r>
      <w:r>
        <w:t xml:space="preserve"> </w:t>
      </w:r>
      <w:r w:rsidR="00D15AA6">
        <w:br w:type="page"/>
      </w:r>
    </w:p>
    <w:p w14:paraId="6F85B71E" w14:textId="141B4567" w:rsidR="007D5258" w:rsidRDefault="007D5258" w:rsidP="00010D7D">
      <w:pPr>
        <w:pStyle w:val="Naslov1"/>
      </w:pPr>
      <w:bookmarkStart w:id="2" w:name="_Toc207951466"/>
      <w:r>
        <w:t>UPORABLJENE OKRAJŠAVE</w:t>
      </w:r>
      <w:bookmarkEnd w:id="2"/>
    </w:p>
    <w:p w14:paraId="77CEF8C0" w14:textId="77777777" w:rsidR="007D5258" w:rsidRDefault="007D5258" w:rsidP="007D5258">
      <w:pPr>
        <w:pStyle w:val="TerraGIS"/>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2"/>
      </w:tblGrid>
      <w:tr w:rsidR="00607698" w14:paraId="3ED13F36" w14:textId="77777777" w:rsidTr="005D1A92">
        <w:tc>
          <w:tcPr>
            <w:tcW w:w="1838" w:type="dxa"/>
          </w:tcPr>
          <w:p w14:paraId="58F7723A" w14:textId="4C48B937" w:rsidR="00607698" w:rsidRPr="00FA4781" w:rsidRDefault="00607698" w:rsidP="007D5258">
            <w:pPr>
              <w:pStyle w:val="TerraGIS"/>
              <w:rPr>
                <w:b/>
                <w:bCs/>
              </w:rPr>
            </w:pPr>
            <w:r w:rsidRPr="00FA4781">
              <w:rPr>
                <w:b/>
                <w:bCs/>
              </w:rPr>
              <w:t>DOF</w:t>
            </w:r>
          </w:p>
        </w:tc>
        <w:tc>
          <w:tcPr>
            <w:tcW w:w="7222" w:type="dxa"/>
          </w:tcPr>
          <w:p w14:paraId="27E60818" w14:textId="7846A20E" w:rsidR="00607698" w:rsidRDefault="00607698" w:rsidP="007D5258">
            <w:pPr>
              <w:pStyle w:val="TerraGIS"/>
            </w:pPr>
            <w:r w:rsidRPr="00607698">
              <w:t xml:space="preserve">Digitalni </w:t>
            </w:r>
            <w:proofErr w:type="spellStart"/>
            <w:r w:rsidRPr="00607698">
              <w:t>ortofoto</w:t>
            </w:r>
            <w:proofErr w:type="spellEnd"/>
          </w:p>
        </w:tc>
      </w:tr>
      <w:tr w:rsidR="00607698" w14:paraId="43125E62" w14:textId="77777777" w:rsidTr="005D1A92">
        <w:tc>
          <w:tcPr>
            <w:tcW w:w="1838" w:type="dxa"/>
          </w:tcPr>
          <w:p w14:paraId="7C72C0D2" w14:textId="7C8D8264" w:rsidR="00607698" w:rsidRPr="00FA4781" w:rsidRDefault="00607698" w:rsidP="007D5258">
            <w:pPr>
              <w:pStyle w:val="TerraGIS"/>
              <w:rPr>
                <w:b/>
                <w:bCs/>
              </w:rPr>
            </w:pPr>
            <w:r w:rsidRPr="00FA4781">
              <w:rPr>
                <w:b/>
                <w:bCs/>
              </w:rPr>
              <w:t>DLN</w:t>
            </w:r>
          </w:p>
        </w:tc>
        <w:tc>
          <w:tcPr>
            <w:tcW w:w="7222" w:type="dxa"/>
          </w:tcPr>
          <w:p w14:paraId="595C400F" w14:textId="1BA72C1A" w:rsidR="00607698" w:rsidRDefault="00607698" w:rsidP="007D5258">
            <w:pPr>
              <w:pStyle w:val="TerraGIS"/>
            </w:pPr>
            <w:r>
              <w:t>Državni lokacijski načrt</w:t>
            </w:r>
          </w:p>
        </w:tc>
      </w:tr>
      <w:tr w:rsidR="00607698" w14:paraId="6B8E17D5" w14:textId="77777777" w:rsidTr="005D1A92">
        <w:tc>
          <w:tcPr>
            <w:tcW w:w="1838" w:type="dxa"/>
          </w:tcPr>
          <w:p w14:paraId="32BBB4C3" w14:textId="10CD599B" w:rsidR="00607698" w:rsidRPr="00FA4781" w:rsidRDefault="00607698" w:rsidP="007D5258">
            <w:pPr>
              <w:pStyle w:val="TerraGIS"/>
              <w:rPr>
                <w:b/>
                <w:bCs/>
              </w:rPr>
            </w:pPr>
            <w:r w:rsidRPr="00FA4781">
              <w:rPr>
                <w:b/>
                <w:bCs/>
              </w:rPr>
              <w:t>DPN</w:t>
            </w:r>
          </w:p>
        </w:tc>
        <w:tc>
          <w:tcPr>
            <w:tcW w:w="7222" w:type="dxa"/>
          </w:tcPr>
          <w:p w14:paraId="66126A8A" w14:textId="2457E1E8" w:rsidR="00607698" w:rsidRDefault="00607698" w:rsidP="007D5258">
            <w:pPr>
              <w:pStyle w:val="TerraGIS"/>
            </w:pPr>
            <w:r>
              <w:t>Državni prostorski načrt</w:t>
            </w:r>
          </w:p>
        </w:tc>
      </w:tr>
      <w:tr w:rsidR="00607698" w14:paraId="2E21CAD9" w14:textId="77777777" w:rsidTr="005D1A92">
        <w:tc>
          <w:tcPr>
            <w:tcW w:w="1838" w:type="dxa"/>
          </w:tcPr>
          <w:p w14:paraId="45352F34" w14:textId="05E46E15" w:rsidR="00607698" w:rsidRPr="00FA4781" w:rsidRDefault="00607698" w:rsidP="007D5258">
            <w:pPr>
              <w:pStyle w:val="TerraGIS"/>
              <w:rPr>
                <w:b/>
                <w:bCs/>
              </w:rPr>
            </w:pPr>
            <w:r w:rsidRPr="00FA4781">
              <w:rPr>
                <w:b/>
                <w:bCs/>
              </w:rPr>
              <w:t>DRSI</w:t>
            </w:r>
          </w:p>
        </w:tc>
        <w:tc>
          <w:tcPr>
            <w:tcW w:w="7222" w:type="dxa"/>
          </w:tcPr>
          <w:p w14:paraId="2460BC3A" w14:textId="2FCDF837" w:rsidR="00607698" w:rsidRDefault="00607698" w:rsidP="007D5258">
            <w:pPr>
              <w:pStyle w:val="TerraGIS"/>
            </w:pPr>
            <w:r>
              <w:t>Direkcija Republike Slovenije za infrastrukturo</w:t>
            </w:r>
          </w:p>
        </w:tc>
      </w:tr>
      <w:tr w:rsidR="00607698" w14:paraId="27C90582" w14:textId="77777777" w:rsidTr="005D1A92">
        <w:tc>
          <w:tcPr>
            <w:tcW w:w="1838" w:type="dxa"/>
          </w:tcPr>
          <w:p w14:paraId="616FAF23" w14:textId="02D1783D" w:rsidR="00607698" w:rsidRPr="00FA4781" w:rsidRDefault="00607698" w:rsidP="007D5258">
            <w:pPr>
              <w:pStyle w:val="TerraGIS"/>
              <w:rPr>
                <w:b/>
                <w:bCs/>
              </w:rPr>
            </w:pPr>
            <w:r w:rsidRPr="00FA4781">
              <w:rPr>
                <w:b/>
                <w:bCs/>
              </w:rPr>
              <w:t>DRSV</w:t>
            </w:r>
          </w:p>
        </w:tc>
        <w:tc>
          <w:tcPr>
            <w:tcW w:w="7222" w:type="dxa"/>
          </w:tcPr>
          <w:p w14:paraId="149EB66C" w14:textId="2AA6C667" w:rsidR="00607698" w:rsidRDefault="00607698" w:rsidP="007D5258">
            <w:pPr>
              <w:pStyle w:val="TerraGIS"/>
            </w:pPr>
            <w:r>
              <w:t>Direkcija Republike Slovenije za vode</w:t>
            </w:r>
          </w:p>
        </w:tc>
      </w:tr>
      <w:tr w:rsidR="00607698" w14:paraId="16BE7C22" w14:textId="77777777" w:rsidTr="005D1A92">
        <w:tc>
          <w:tcPr>
            <w:tcW w:w="1838" w:type="dxa"/>
          </w:tcPr>
          <w:p w14:paraId="65E50F83" w14:textId="7F778445" w:rsidR="00607698" w:rsidRPr="00FA4781" w:rsidRDefault="00607698" w:rsidP="007D5258">
            <w:pPr>
              <w:pStyle w:val="TerraGIS"/>
              <w:rPr>
                <w:b/>
                <w:bCs/>
              </w:rPr>
            </w:pPr>
            <w:r w:rsidRPr="00FA4781">
              <w:rPr>
                <w:b/>
                <w:bCs/>
              </w:rPr>
              <w:t>EUP</w:t>
            </w:r>
          </w:p>
        </w:tc>
        <w:tc>
          <w:tcPr>
            <w:tcW w:w="7222" w:type="dxa"/>
          </w:tcPr>
          <w:p w14:paraId="1F90F2C7" w14:textId="307EC948" w:rsidR="00607698" w:rsidRDefault="00607698" w:rsidP="007D5258">
            <w:pPr>
              <w:pStyle w:val="TerraGIS"/>
            </w:pPr>
            <w:r>
              <w:t>Enota urejanja prostora</w:t>
            </w:r>
          </w:p>
        </w:tc>
      </w:tr>
      <w:tr w:rsidR="00607698" w14:paraId="0AC603E8" w14:textId="77777777" w:rsidTr="005D1A92">
        <w:tc>
          <w:tcPr>
            <w:tcW w:w="1838" w:type="dxa"/>
          </w:tcPr>
          <w:p w14:paraId="24ACF4E7" w14:textId="175B94EA" w:rsidR="00607698" w:rsidRPr="00FA4781" w:rsidRDefault="00607698" w:rsidP="007D5258">
            <w:pPr>
              <w:pStyle w:val="TerraGIS"/>
              <w:rPr>
                <w:b/>
                <w:bCs/>
              </w:rPr>
            </w:pPr>
            <w:r w:rsidRPr="00FA4781">
              <w:rPr>
                <w:b/>
                <w:bCs/>
              </w:rPr>
              <w:t>GURS</w:t>
            </w:r>
          </w:p>
        </w:tc>
        <w:tc>
          <w:tcPr>
            <w:tcW w:w="7222" w:type="dxa"/>
          </w:tcPr>
          <w:p w14:paraId="1A3BFF83" w14:textId="1D538961" w:rsidR="00607698" w:rsidRDefault="00607698" w:rsidP="007D5258">
            <w:pPr>
              <w:pStyle w:val="TerraGIS"/>
            </w:pPr>
            <w:r>
              <w:t>Geodetska uprava Republike Slovenije</w:t>
            </w:r>
          </w:p>
        </w:tc>
      </w:tr>
      <w:tr w:rsidR="000252A6" w14:paraId="29B7D8A2" w14:textId="77777777" w:rsidTr="005D1A92">
        <w:tc>
          <w:tcPr>
            <w:tcW w:w="1838" w:type="dxa"/>
          </w:tcPr>
          <w:p w14:paraId="79FBD535" w14:textId="19B3E3D6" w:rsidR="000252A6" w:rsidRPr="00FA4781" w:rsidRDefault="000252A6" w:rsidP="007D5258">
            <w:pPr>
              <w:pStyle w:val="TerraGIS"/>
              <w:rPr>
                <w:b/>
                <w:bCs/>
              </w:rPr>
            </w:pPr>
            <w:r>
              <w:rPr>
                <w:b/>
                <w:bCs/>
              </w:rPr>
              <w:t>KN</w:t>
            </w:r>
          </w:p>
        </w:tc>
        <w:tc>
          <w:tcPr>
            <w:tcW w:w="7222" w:type="dxa"/>
          </w:tcPr>
          <w:p w14:paraId="4D2F46B1" w14:textId="36BAEEF9" w:rsidR="000252A6" w:rsidRDefault="000252A6" w:rsidP="007D5258">
            <w:pPr>
              <w:pStyle w:val="TerraGIS"/>
            </w:pPr>
            <w:r>
              <w:t>Kataster nepremičnin</w:t>
            </w:r>
          </w:p>
        </w:tc>
      </w:tr>
      <w:tr w:rsidR="00607698" w14:paraId="00F4DBF9" w14:textId="77777777" w:rsidTr="005D1A92">
        <w:tc>
          <w:tcPr>
            <w:tcW w:w="1838" w:type="dxa"/>
          </w:tcPr>
          <w:p w14:paraId="6990A169" w14:textId="3FDC530B" w:rsidR="00607698" w:rsidRPr="00FA4781" w:rsidRDefault="00607698" w:rsidP="007D5258">
            <w:pPr>
              <w:pStyle w:val="TerraGIS"/>
              <w:rPr>
                <w:b/>
                <w:bCs/>
              </w:rPr>
            </w:pPr>
            <w:r w:rsidRPr="00FA4781">
              <w:rPr>
                <w:b/>
                <w:bCs/>
              </w:rPr>
              <w:t>LN</w:t>
            </w:r>
          </w:p>
        </w:tc>
        <w:tc>
          <w:tcPr>
            <w:tcW w:w="7222" w:type="dxa"/>
          </w:tcPr>
          <w:p w14:paraId="6C8D39F2" w14:textId="6A925BE8" w:rsidR="00607698" w:rsidRDefault="00607698" w:rsidP="007D5258">
            <w:pPr>
              <w:pStyle w:val="TerraGIS"/>
            </w:pPr>
            <w:r>
              <w:t>Lokacijski načrt</w:t>
            </w:r>
          </w:p>
        </w:tc>
      </w:tr>
      <w:tr w:rsidR="00607698" w14:paraId="52E6898E" w14:textId="77777777" w:rsidTr="005D1A92">
        <w:tc>
          <w:tcPr>
            <w:tcW w:w="1838" w:type="dxa"/>
          </w:tcPr>
          <w:p w14:paraId="4CA79807" w14:textId="6C3E5A43" w:rsidR="00607698" w:rsidRPr="00FA4781" w:rsidRDefault="00607698" w:rsidP="007D5258">
            <w:pPr>
              <w:pStyle w:val="TerraGIS"/>
              <w:rPr>
                <w:b/>
                <w:bCs/>
              </w:rPr>
            </w:pPr>
            <w:r w:rsidRPr="00FA4781">
              <w:rPr>
                <w:b/>
                <w:bCs/>
              </w:rPr>
              <w:t>MK</w:t>
            </w:r>
          </w:p>
        </w:tc>
        <w:tc>
          <w:tcPr>
            <w:tcW w:w="7222" w:type="dxa"/>
          </w:tcPr>
          <w:p w14:paraId="548023B4" w14:textId="10CC6B71" w:rsidR="00607698" w:rsidRDefault="00607698" w:rsidP="007D5258">
            <w:pPr>
              <w:pStyle w:val="TerraGIS"/>
            </w:pPr>
            <w:r>
              <w:t>Ministrstvo za kulturo</w:t>
            </w:r>
          </w:p>
        </w:tc>
      </w:tr>
      <w:tr w:rsidR="00607698" w14:paraId="259E34EE" w14:textId="77777777" w:rsidTr="005D1A92">
        <w:tc>
          <w:tcPr>
            <w:tcW w:w="1838" w:type="dxa"/>
          </w:tcPr>
          <w:p w14:paraId="7137EC44" w14:textId="5627817C" w:rsidR="00607698" w:rsidRPr="00FA4781" w:rsidRDefault="00607698" w:rsidP="007D5258">
            <w:pPr>
              <w:pStyle w:val="TerraGIS"/>
              <w:rPr>
                <w:b/>
                <w:bCs/>
              </w:rPr>
            </w:pPr>
            <w:r w:rsidRPr="00FA4781">
              <w:rPr>
                <w:b/>
                <w:bCs/>
              </w:rPr>
              <w:t>MKGP</w:t>
            </w:r>
          </w:p>
        </w:tc>
        <w:tc>
          <w:tcPr>
            <w:tcW w:w="7222" w:type="dxa"/>
          </w:tcPr>
          <w:p w14:paraId="096FEB30" w14:textId="7667DA9D" w:rsidR="00607698" w:rsidRDefault="00607698" w:rsidP="007D5258">
            <w:pPr>
              <w:pStyle w:val="TerraGIS"/>
            </w:pPr>
            <w:r>
              <w:t>Ministrstvo za kmetijstvo, gozdarstvo in prehrano</w:t>
            </w:r>
          </w:p>
        </w:tc>
      </w:tr>
      <w:tr w:rsidR="00607698" w14:paraId="1592B69F" w14:textId="77777777" w:rsidTr="005D1A92">
        <w:tc>
          <w:tcPr>
            <w:tcW w:w="1838" w:type="dxa"/>
          </w:tcPr>
          <w:p w14:paraId="4161538C" w14:textId="561C4AAE" w:rsidR="00607698" w:rsidRPr="00FA4781" w:rsidRDefault="00607698" w:rsidP="007D5258">
            <w:pPr>
              <w:pStyle w:val="TerraGIS"/>
              <w:rPr>
                <w:b/>
                <w:bCs/>
              </w:rPr>
            </w:pPr>
            <w:r w:rsidRPr="00FA4781">
              <w:rPr>
                <w:b/>
                <w:bCs/>
              </w:rPr>
              <w:t>M</w:t>
            </w:r>
            <w:r w:rsidR="00E70FA4">
              <w:rPr>
                <w:b/>
                <w:bCs/>
              </w:rPr>
              <w:t>NVP</w:t>
            </w:r>
          </w:p>
        </w:tc>
        <w:tc>
          <w:tcPr>
            <w:tcW w:w="7222" w:type="dxa"/>
          </w:tcPr>
          <w:p w14:paraId="4DCEE778" w14:textId="1C599D75" w:rsidR="00607698" w:rsidRDefault="00607698" w:rsidP="007D5258">
            <w:pPr>
              <w:pStyle w:val="TerraGIS"/>
            </w:pPr>
            <w:r>
              <w:t xml:space="preserve">Ministrstvo za </w:t>
            </w:r>
            <w:r w:rsidR="00E70FA4">
              <w:t>naravne vire</w:t>
            </w:r>
            <w:r>
              <w:t xml:space="preserve"> in prostor</w:t>
            </w:r>
          </w:p>
        </w:tc>
      </w:tr>
      <w:tr w:rsidR="00607698" w14:paraId="07D1AB36" w14:textId="77777777" w:rsidTr="005D1A92">
        <w:tc>
          <w:tcPr>
            <w:tcW w:w="1838" w:type="dxa"/>
          </w:tcPr>
          <w:p w14:paraId="3874A4F0" w14:textId="06E5FD8A" w:rsidR="00607698" w:rsidRPr="00FA4781" w:rsidRDefault="00607698" w:rsidP="007D5258">
            <w:pPr>
              <w:pStyle w:val="TerraGIS"/>
              <w:rPr>
                <w:b/>
                <w:bCs/>
              </w:rPr>
            </w:pPr>
            <w:r w:rsidRPr="00FA4781">
              <w:rPr>
                <w:b/>
                <w:bCs/>
              </w:rPr>
              <w:t>NRP</w:t>
            </w:r>
          </w:p>
        </w:tc>
        <w:tc>
          <w:tcPr>
            <w:tcW w:w="7222" w:type="dxa"/>
          </w:tcPr>
          <w:p w14:paraId="6DE86759" w14:textId="50150F02" w:rsidR="00607698" w:rsidRDefault="00607698" w:rsidP="007D5258">
            <w:pPr>
              <w:pStyle w:val="TerraGIS"/>
            </w:pPr>
            <w:r>
              <w:t>Namenska raba prostora</w:t>
            </w:r>
          </w:p>
        </w:tc>
      </w:tr>
      <w:tr w:rsidR="00607698" w14:paraId="63D518BE" w14:textId="77777777" w:rsidTr="005D1A92">
        <w:tc>
          <w:tcPr>
            <w:tcW w:w="1838" w:type="dxa"/>
          </w:tcPr>
          <w:p w14:paraId="11A1DD0F" w14:textId="498FA46B" w:rsidR="00607698" w:rsidRPr="00FA4781" w:rsidRDefault="00607698" w:rsidP="007D5258">
            <w:pPr>
              <w:pStyle w:val="TerraGIS"/>
              <w:rPr>
                <w:b/>
                <w:bCs/>
              </w:rPr>
            </w:pPr>
            <w:r w:rsidRPr="00FA4781">
              <w:rPr>
                <w:b/>
                <w:bCs/>
              </w:rPr>
              <w:t>NUP</w:t>
            </w:r>
          </w:p>
        </w:tc>
        <w:tc>
          <w:tcPr>
            <w:tcW w:w="7222" w:type="dxa"/>
          </w:tcPr>
          <w:p w14:paraId="09AA42E6" w14:textId="1DB76EB9" w:rsidR="00607698" w:rsidRDefault="00607698" w:rsidP="007D5258">
            <w:pPr>
              <w:pStyle w:val="TerraGIS"/>
            </w:pPr>
            <w:r>
              <w:t>Nosilec urejanja prostora</w:t>
            </w:r>
          </w:p>
        </w:tc>
      </w:tr>
      <w:tr w:rsidR="00607698" w14:paraId="16F9D382" w14:textId="77777777" w:rsidTr="005D1A92">
        <w:tc>
          <w:tcPr>
            <w:tcW w:w="1838" w:type="dxa"/>
          </w:tcPr>
          <w:p w14:paraId="01230ACB" w14:textId="15B2546E" w:rsidR="00607698" w:rsidRPr="00FA4781" w:rsidRDefault="00607698" w:rsidP="007D5258">
            <w:pPr>
              <w:pStyle w:val="TerraGIS"/>
              <w:rPr>
                <w:b/>
                <w:bCs/>
              </w:rPr>
            </w:pPr>
            <w:r w:rsidRPr="00FA4781">
              <w:rPr>
                <w:b/>
                <w:bCs/>
              </w:rPr>
              <w:t>ONRP</w:t>
            </w:r>
          </w:p>
        </w:tc>
        <w:tc>
          <w:tcPr>
            <w:tcW w:w="7222" w:type="dxa"/>
          </w:tcPr>
          <w:p w14:paraId="3861B216" w14:textId="3867EC84" w:rsidR="00607698" w:rsidRDefault="00607698" w:rsidP="007D5258">
            <w:pPr>
              <w:pStyle w:val="TerraGIS"/>
            </w:pPr>
            <w:r>
              <w:t>Osnovna namenska raba prostora</w:t>
            </w:r>
          </w:p>
        </w:tc>
      </w:tr>
      <w:tr w:rsidR="00607698" w14:paraId="45AC55F8" w14:textId="77777777" w:rsidTr="005D1A92">
        <w:tc>
          <w:tcPr>
            <w:tcW w:w="1838" w:type="dxa"/>
          </w:tcPr>
          <w:p w14:paraId="0933D52E" w14:textId="45109791" w:rsidR="00607698" w:rsidRPr="00FA4781" w:rsidRDefault="00607698" w:rsidP="007D5258">
            <w:pPr>
              <w:pStyle w:val="TerraGIS"/>
              <w:rPr>
                <w:b/>
                <w:bCs/>
              </w:rPr>
            </w:pPr>
            <w:r w:rsidRPr="00FA4781">
              <w:rPr>
                <w:b/>
                <w:bCs/>
              </w:rPr>
              <w:t>OPN</w:t>
            </w:r>
          </w:p>
        </w:tc>
        <w:tc>
          <w:tcPr>
            <w:tcW w:w="7222" w:type="dxa"/>
          </w:tcPr>
          <w:p w14:paraId="24860CF8" w14:textId="5808CF3A" w:rsidR="00607698" w:rsidRDefault="00607698" w:rsidP="007D5258">
            <w:pPr>
              <w:pStyle w:val="TerraGIS"/>
            </w:pPr>
            <w:r>
              <w:t>Občinski prostorski načrt</w:t>
            </w:r>
          </w:p>
        </w:tc>
      </w:tr>
      <w:tr w:rsidR="00607698" w14:paraId="6CD5284C" w14:textId="77777777" w:rsidTr="005D1A92">
        <w:tc>
          <w:tcPr>
            <w:tcW w:w="1838" w:type="dxa"/>
          </w:tcPr>
          <w:p w14:paraId="7F6AD6B1" w14:textId="3A6749BD" w:rsidR="00607698" w:rsidRPr="00FA4781" w:rsidRDefault="00607698" w:rsidP="007D5258">
            <w:pPr>
              <w:pStyle w:val="TerraGIS"/>
              <w:rPr>
                <w:b/>
                <w:bCs/>
              </w:rPr>
            </w:pPr>
            <w:r w:rsidRPr="00FA4781">
              <w:rPr>
                <w:b/>
                <w:bCs/>
              </w:rPr>
              <w:t>OPPN</w:t>
            </w:r>
          </w:p>
        </w:tc>
        <w:tc>
          <w:tcPr>
            <w:tcW w:w="7222" w:type="dxa"/>
          </w:tcPr>
          <w:p w14:paraId="40BB4F11" w14:textId="61F28BA9" w:rsidR="00607698" w:rsidRDefault="00607698" w:rsidP="007D5258">
            <w:pPr>
              <w:pStyle w:val="TerraGIS"/>
            </w:pPr>
            <w:r>
              <w:t>Občinski podrobni prostorski načrt</w:t>
            </w:r>
          </w:p>
        </w:tc>
      </w:tr>
      <w:tr w:rsidR="00607698" w14:paraId="610381C8" w14:textId="77777777" w:rsidTr="005D1A92">
        <w:tc>
          <w:tcPr>
            <w:tcW w:w="1838" w:type="dxa"/>
          </w:tcPr>
          <w:p w14:paraId="4877E5BE" w14:textId="4889866F" w:rsidR="00607698" w:rsidRPr="00FA4781" w:rsidRDefault="00607698" w:rsidP="007D5258">
            <w:pPr>
              <w:pStyle w:val="TerraGIS"/>
              <w:rPr>
                <w:b/>
                <w:bCs/>
              </w:rPr>
            </w:pPr>
            <w:r w:rsidRPr="00FA4781">
              <w:rPr>
                <w:b/>
                <w:bCs/>
              </w:rPr>
              <w:t>PIS</w:t>
            </w:r>
          </w:p>
        </w:tc>
        <w:tc>
          <w:tcPr>
            <w:tcW w:w="7222" w:type="dxa"/>
          </w:tcPr>
          <w:p w14:paraId="3AB586DC" w14:textId="40CD294F" w:rsidR="00607698" w:rsidRDefault="00607698" w:rsidP="007D5258">
            <w:pPr>
              <w:pStyle w:val="TerraGIS"/>
            </w:pPr>
            <w:r>
              <w:t>Prostorski informacijski sistem</w:t>
            </w:r>
          </w:p>
        </w:tc>
      </w:tr>
      <w:tr w:rsidR="00607698" w14:paraId="41D487E2" w14:textId="77777777" w:rsidTr="005D1A92">
        <w:tc>
          <w:tcPr>
            <w:tcW w:w="1838" w:type="dxa"/>
          </w:tcPr>
          <w:p w14:paraId="5E96CA05" w14:textId="25F97F53" w:rsidR="00607698" w:rsidRPr="00FA4781" w:rsidRDefault="00607698" w:rsidP="007D5258">
            <w:pPr>
              <w:pStyle w:val="TerraGIS"/>
              <w:rPr>
                <w:b/>
                <w:bCs/>
              </w:rPr>
            </w:pPr>
            <w:r w:rsidRPr="00FA4781">
              <w:rPr>
                <w:b/>
                <w:bCs/>
              </w:rPr>
              <w:t>ZGS</w:t>
            </w:r>
          </w:p>
        </w:tc>
        <w:tc>
          <w:tcPr>
            <w:tcW w:w="7222" w:type="dxa"/>
          </w:tcPr>
          <w:p w14:paraId="59D0FF07" w14:textId="2DA7D271" w:rsidR="00607698" w:rsidRDefault="00607698" w:rsidP="007D5258">
            <w:pPr>
              <w:pStyle w:val="TerraGIS"/>
            </w:pPr>
            <w:r>
              <w:t>Zavod za gozdove Slovenije</w:t>
            </w:r>
          </w:p>
        </w:tc>
      </w:tr>
      <w:tr w:rsidR="00607698" w14:paraId="3C783676" w14:textId="77777777" w:rsidTr="005D1A92">
        <w:tc>
          <w:tcPr>
            <w:tcW w:w="1838" w:type="dxa"/>
          </w:tcPr>
          <w:p w14:paraId="116DC8DD" w14:textId="6DEB32CB" w:rsidR="00607698" w:rsidRPr="00FA4781" w:rsidRDefault="00607698" w:rsidP="007D5258">
            <w:pPr>
              <w:pStyle w:val="TerraGIS"/>
              <w:rPr>
                <w:b/>
                <w:bCs/>
              </w:rPr>
            </w:pPr>
            <w:r w:rsidRPr="00FA4781">
              <w:rPr>
                <w:b/>
                <w:bCs/>
              </w:rPr>
              <w:t>ZRSVN</w:t>
            </w:r>
          </w:p>
        </w:tc>
        <w:tc>
          <w:tcPr>
            <w:tcW w:w="7222" w:type="dxa"/>
          </w:tcPr>
          <w:p w14:paraId="3BBF7F02" w14:textId="306D7F57" w:rsidR="00607698" w:rsidRDefault="00607698" w:rsidP="007D5258">
            <w:pPr>
              <w:pStyle w:val="TerraGIS"/>
            </w:pPr>
            <w:r>
              <w:t>Zavod Republike Slovenije za varstvo narave</w:t>
            </w:r>
          </w:p>
        </w:tc>
      </w:tr>
      <w:tr w:rsidR="00607698" w14:paraId="237F0FE1" w14:textId="77777777" w:rsidTr="005D1A92">
        <w:tc>
          <w:tcPr>
            <w:tcW w:w="1838" w:type="dxa"/>
          </w:tcPr>
          <w:p w14:paraId="6ACE1253" w14:textId="2604C055" w:rsidR="00607698" w:rsidRPr="00FA4781" w:rsidRDefault="00607698" w:rsidP="007D5258">
            <w:pPr>
              <w:pStyle w:val="TerraGIS"/>
              <w:rPr>
                <w:b/>
                <w:bCs/>
              </w:rPr>
            </w:pPr>
            <w:r w:rsidRPr="00FA4781">
              <w:rPr>
                <w:b/>
                <w:bCs/>
              </w:rPr>
              <w:t>ZK</w:t>
            </w:r>
          </w:p>
        </w:tc>
        <w:tc>
          <w:tcPr>
            <w:tcW w:w="7222" w:type="dxa"/>
          </w:tcPr>
          <w:p w14:paraId="7EA1E299" w14:textId="0051D51F" w:rsidR="00607698" w:rsidRDefault="00607698" w:rsidP="007D5258">
            <w:pPr>
              <w:pStyle w:val="TerraGIS"/>
            </w:pPr>
            <w:r>
              <w:t>Zemljiški kataster</w:t>
            </w:r>
          </w:p>
        </w:tc>
      </w:tr>
      <w:tr w:rsidR="00607698" w14:paraId="6EE0AA50" w14:textId="77777777" w:rsidTr="005D1A92">
        <w:tc>
          <w:tcPr>
            <w:tcW w:w="1838" w:type="dxa"/>
          </w:tcPr>
          <w:p w14:paraId="5C90EDCC" w14:textId="1833592D" w:rsidR="00607698" w:rsidRPr="00FA4781" w:rsidRDefault="00607698" w:rsidP="007D5258">
            <w:pPr>
              <w:pStyle w:val="TerraGIS"/>
              <w:rPr>
                <w:b/>
                <w:bCs/>
              </w:rPr>
            </w:pPr>
            <w:r w:rsidRPr="00FA4781">
              <w:rPr>
                <w:b/>
                <w:bCs/>
              </w:rPr>
              <w:t>ZKP</w:t>
            </w:r>
          </w:p>
        </w:tc>
        <w:tc>
          <w:tcPr>
            <w:tcW w:w="7222" w:type="dxa"/>
          </w:tcPr>
          <w:p w14:paraId="3EFF9AC1" w14:textId="742CF917" w:rsidR="00607698" w:rsidRDefault="00607698" w:rsidP="007D5258">
            <w:pPr>
              <w:pStyle w:val="TerraGIS"/>
            </w:pPr>
            <w:r>
              <w:t>Zemljiškokatastrski prikaz</w:t>
            </w:r>
          </w:p>
        </w:tc>
      </w:tr>
      <w:tr w:rsidR="00607698" w14:paraId="46226E76" w14:textId="77777777" w:rsidTr="005D1A92">
        <w:tc>
          <w:tcPr>
            <w:tcW w:w="1838" w:type="dxa"/>
          </w:tcPr>
          <w:p w14:paraId="3BF2B4DA" w14:textId="716A07E4" w:rsidR="00607698" w:rsidRPr="00FA4781" w:rsidRDefault="003039BB" w:rsidP="007D5258">
            <w:pPr>
              <w:pStyle w:val="TerraGIS"/>
              <w:rPr>
                <w:b/>
                <w:bCs/>
              </w:rPr>
            </w:pPr>
            <w:r w:rsidRPr="00FA4781">
              <w:rPr>
                <w:b/>
                <w:bCs/>
              </w:rPr>
              <w:t>ZKP-izvorni</w:t>
            </w:r>
          </w:p>
        </w:tc>
        <w:tc>
          <w:tcPr>
            <w:tcW w:w="7222" w:type="dxa"/>
          </w:tcPr>
          <w:p w14:paraId="6910D759" w14:textId="547BE5BB" w:rsidR="00607698" w:rsidRDefault="003039BB" w:rsidP="007D5258">
            <w:pPr>
              <w:pStyle w:val="TerraGIS"/>
            </w:pPr>
            <w:r>
              <w:t>Izvorni zemljiškokatastrski prikaz</w:t>
            </w:r>
          </w:p>
        </w:tc>
      </w:tr>
      <w:tr w:rsidR="00607698" w14:paraId="163EA2F7" w14:textId="77777777" w:rsidTr="005D1A92">
        <w:tc>
          <w:tcPr>
            <w:tcW w:w="1838" w:type="dxa"/>
          </w:tcPr>
          <w:p w14:paraId="31F48BBF" w14:textId="700AC62C" w:rsidR="00607698" w:rsidRPr="00FA4781" w:rsidRDefault="003039BB" w:rsidP="007D5258">
            <w:pPr>
              <w:pStyle w:val="TerraGIS"/>
              <w:rPr>
                <w:b/>
                <w:bCs/>
              </w:rPr>
            </w:pPr>
            <w:r w:rsidRPr="00FA4781">
              <w:rPr>
                <w:b/>
                <w:bCs/>
              </w:rPr>
              <w:t>ZKP-2022</w:t>
            </w:r>
          </w:p>
        </w:tc>
        <w:tc>
          <w:tcPr>
            <w:tcW w:w="7222" w:type="dxa"/>
          </w:tcPr>
          <w:p w14:paraId="0DA1E0ED" w14:textId="7D17A8F2" w:rsidR="00607698" w:rsidRDefault="003039BB" w:rsidP="007D5258">
            <w:pPr>
              <w:pStyle w:val="TerraGIS"/>
            </w:pPr>
            <w:r>
              <w:t>Zemljiškokatastrski prikaz po zaključku vzdrževanja na datum 26. maj 2022, ki se informativno izkazuje na spletnih straneh GURS</w:t>
            </w:r>
          </w:p>
        </w:tc>
      </w:tr>
      <w:tr w:rsidR="00607698" w14:paraId="7349A85D" w14:textId="77777777" w:rsidTr="005D1A92">
        <w:tc>
          <w:tcPr>
            <w:tcW w:w="1838" w:type="dxa"/>
          </w:tcPr>
          <w:p w14:paraId="7BFEA06A" w14:textId="74DBE0DE" w:rsidR="00607698" w:rsidRPr="00FA4781" w:rsidRDefault="003039BB" w:rsidP="007D5258">
            <w:pPr>
              <w:pStyle w:val="TerraGIS"/>
              <w:rPr>
                <w:b/>
                <w:bCs/>
              </w:rPr>
            </w:pPr>
            <w:r w:rsidRPr="00FA4781">
              <w:rPr>
                <w:b/>
                <w:bCs/>
              </w:rPr>
              <w:t>ZKN</w:t>
            </w:r>
          </w:p>
        </w:tc>
        <w:tc>
          <w:tcPr>
            <w:tcW w:w="7222" w:type="dxa"/>
          </w:tcPr>
          <w:p w14:paraId="725CF5AB" w14:textId="0A89D210" w:rsidR="00607698" w:rsidRDefault="003039BB" w:rsidP="007D5258">
            <w:pPr>
              <w:pStyle w:val="TerraGIS"/>
            </w:pPr>
            <w:r>
              <w:t>Zemljiškokatastrski načrt</w:t>
            </w:r>
          </w:p>
        </w:tc>
      </w:tr>
      <w:tr w:rsidR="00607698" w14:paraId="1C5DF71F" w14:textId="77777777" w:rsidTr="005D1A92">
        <w:tc>
          <w:tcPr>
            <w:tcW w:w="1838" w:type="dxa"/>
          </w:tcPr>
          <w:p w14:paraId="6BCCF2BD" w14:textId="37500879" w:rsidR="00607698" w:rsidRPr="00FA4781" w:rsidRDefault="003039BB" w:rsidP="007D5258">
            <w:pPr>
              <w:pStyle w:val="TerraGIS"/>
              <w:rPr>
                <w:b/>
                <w:bCs/>
              </w:rPr>
            </w:pPr>
            <w:r w:rsidRPr="00FA4781">
              <w:rPr>
                <w:b/>
                <w:bCs/>
              </w:rPr>
              <w:t>ZKN-2022</w:t>
            </w:r>
          </w:p>
        </w:tc>
        <w:tc>
          <w:tcPr>
            <w:tcW w:w="7222" w:type="dxa"/>
          </w:tcPr>
          <w:p w14:paraId="30893FB6" w14:textId="33302645" w:rsidR="00607698" w:rsidRDefault="003039BB" w:rsidP="007D5258">
            <w:pPr>
              <w:pStyle w:val="TerraGIS"/>
            </w:pPr>
            <w:r>
              <w:t>Prvo stanje zemljiškokatastrskega načrta v katastru nepremičnin po zaključku vzdrževanja ZKP na datum 26. maj 2022</w:t>
            </w:r>
          </w:p>
        </w:tc>
      </w:tr>
      <w:tr w:rsidR="00607698" w14:paraId="39283259" w14:textId="77777777" w:rsidTr="005D1A92">
        <w:tc>
          <w:tcPr>
            <w:tcW w:w="1838" w:type="dxa"/>
          </w:tcPr>
          <w:p w14:paraId="5BDE171C" w14:textId="113E79EF" w:rsidR="00607698" w:rsidRPr="00FA4781" w:rsidRDefault="003039BB" w:rsidP="007D5258">
            <w:pPr>
              <w:pStyle w:val="TerraGIS"/>
              <w:rPr>
                <w:b/>
                <w:bCs/>
              </w:rPr>
            </w:pPr>
            <w:r w:rsidRPr="00FA4781">
              <w:rPr>
                <w:b/>
                <w:bCs/>
              </w:rPr>
              <w:t>ZKN-izvorni</w:t>
            </w:r>
          </w:p>
        </w:tc>
        <w:tc>
          <w:tcPr>
            <w:tcW w:w="7222" w:type="dxa"/>
          </w:tcPr>
          <w:p w14:paraId="72296582" w14:textId="322B597F" w:rsidR="00607698" w:rsidRDefault="003039BB" w:rsidP="007D5258">
            <w:pPr>
              <w:pStyle w:val="TerraGIS"/>
            </w:pPr>
            <w:r>
              <w:t>Izvorni zemljiškokatastrski načrt</w:t>
            </w:r>
          </w:p>
        </w:tc>
      </w:tr>
      <w:tr w:rsidR="00607698" w14:paraId="7E6F9D8C" w14:textId="77777777" w:rsidTr="005D1A92">
        <w:tc>
          <w:tcPr>
            <w:tcW w:w="1838" w:type="dxa"/>
          </w:tcPr>
          <w:p w14:paraId="56205F91" w14:textId="6C84CB8C" w:rsidR="00607698" w:rsidRPr="00FA4781" w:rsidRDefault="003039BB" w:rsidP="007D5258">
            <w:pPr>
              <w:pStyle w:val="TerraGIS"/>
              <w:rPr>
                <w:b/>
                <w:bCs/>
              </w:rPr>
            </w:pPr>
            <w:r w:rsidRPr="00FA4781">
              <w:rPr>
                <w:b/>
                <w:bCs/>
              </w:rPr>
              <w:t>ZKN-veljavni</w:t>
            </w:r>
          </w:p>
        </w:tc>
        <w:tc>
          <w:tcPr>
            <w:tcW w:w="7222" w:type="dxa"/>
          </w:tcPr>
          <w:p w14:paraId="32FF1259" w14:textId="4C3AA95C" w:rsidR="00607698" w:rsidRDefault="003039BB" w:rsidP="007D5258">
            <w:pPr>
              <w:pStyle w:val="TerraGIS"/>
            </w:pPr>
            <w:r>
              <w:t>Veljavni zemljiškokatastrski načrt</w:t>
            </w:r>
          </w:p>
        </w:tc>
      </w:tr>
      <w:tr w:rsidR="00607698" w14:paraId="2E329101" w14:textId="77777777" w:rsidTr="005D1A92">
        <w:tc>
          <w:tcPr>
            <w:tcW w:w="1838" w:type="dxa"/>
          </w:tcPr>
          <w:p w14:paraId="1AFBED10" w14:textId="5A6AA909" w:rsidR="00607698" w:rsidRPr="00FA4781" w:rsidRDefault="00607698" w:rsidP="007D5258">
            <w:pPr>
              <w:pStyle w:val="TerraGIS"/>
              <w:rPr>
                <w:b/>
                <w:bCs/>
              </w:rPr>
            </w:pPr>
          </w:p>
        </w:tc>
        <w:tc>
          <w:tcPr>
            <w:tcW w:w="7222" w:type="dxa"/>
          </w:tcPr>
          <w:p w14:paraId="4DC23330" w14:textId="48E3976F" w:rsidR="00607698" w:rsidRDefault="00607698" w:rsidP="007D5258">
            <w:pPr>
              <w:pStyle w:val="TerraGIS"/>
            </w:pPr>
          </w:p>
        </w:tc>
      </w:tr>
    </w:tbl>
    <w:p w14:paraId="1EA67350" w14:textId="77777777" w:rsidR="007D5258" w:rsidRPr="00CB748F" w:rsidRDefault="007D5258" w:rsidP="007D5258">
      <w:pPr>
        <w:pStyle w:val="TerraGIS"/>
      </w:pPr>
    </w:p>
    <w:p w14:paraId="72A29728" w14:textId="77777777" w:rsidR="007D5258" w:rsidRPr="00E41E9B" w:rsidRDefault="007D5258" w:rsidP="007D5258">
      <w:pPr>
        <w:pStyle w:val="TerraGIS"/>
      </w:pPr>
    </w:p>
    <w:p w14:paraId="02E392DC" w14:textId="77777777" w:rsidR="007D5258" w:rsidRDefault="007D5258">
      <w:pPr>
        <w:rPr>
          <w:rFonts w:eastAsiaTheme="majorEastAsia" w:cstheme="majorBidi"/>
          <w:b/>
          <w:bCs/>
          <w:color w:val="E66021"/>
          <w:sz w:val="28"/>
          <w:szCs w:val="28"/>
        </w:rPr>
      </w:pPr>
      <w:r>
        <w:br w:type="page"/>
      </w:r>
    </w:p>
    <w:p w14:paraId="7F4A9DD1" w14:textId="427AB09D" w:rsidR="00025B64" w:rsidRDefault="00E41E9B" w:rsidP="00E41E9B">
      <w:pPr>
        <w:pStyle w:val="Naslov1"/>
      </w:pPr>
      <w:bookmarkStart w:id="3" w:name="_Toc207951467"/>
      <w:r>
        <w:t>OBMOČJE IZVEDBE TEHNIČNE POSODOBITVE</w:t>
      </w:r>
      <w:bookmarkEnd w:id="3"/>
    </w:p>
    <w:p w14:paraId="5A69F5DB" w14:textId="44959608" w:rsidR="00A3560C" w:rsidRDefault="009C63FB" w:rsidP="00ED394A">
      <w:pPr>
        <w:jc w:val="both"/>
      </w:pPr>
      <w:r>
        <w:t xml:space="preserve">Tehnična posodobitev grafičnega prikaza namenske rabe prostora </w:t>
      </w:r>
      <w:r w:rsidR="00A3560C">
        <w:t xml:space="preserve">(v nadaljevanju NRP) </w:t>
      </w:r>
      <w:r>
        <w:t xml:space="preserve">se je izvedla na območju občine </w:t>
      </w:r>
      <w:r w:rsidR="002F0CB7">
        <w:t>Hodoš</w:t>
      </w:r>
      <w:r>
        <w:t xml:space="preserve">. </w:t>
      </w:r>
    </w:p>
    <w:p w14:paraId="3E0807DD" w14:textId="38A0FD7A" w:rsidR="00A73E83" w:rsidRPr="001D784E" w:rsidRDefault="00A73E83" w:rsidP="00ED394A">
      <w:pPr>
        <w:jc w:val="both"/>
      </w:pPr>
      <w:r w:rsidRPr="001D784E">
        <w:t xml:space="preserve">Sloj NRP vsebuje </w:t>
      </w:r>
      <w:r w:rsidR="002F0CB7">
        <w:t>377</w:t>
      </w:r>
      <w:r w:rsidRPr="001D784E">
        <w:t xml:space="preserve"> poligonov </w:t>
      </w:r>
      <w:r w:rsidR="002F0CB7">
        <w:t>(</w:t>
      </w:r>
      <w:r w:rsidR="002F0CB7" w:rsidRPr="002F0CB7">
        <w:t>102</w:t>
      </w:r>
      <w:r w:rsidRPr="001D784E">
        <w:t xml:space="preserve"> ha stavbnih zemljišč, </w:t>
      </w:r>
      <w:r w:rsidR="002F0CB7" w:rsidRPr="002F0CB7">
        <w:t>785</w:t>
      </w:r>
      <w:r w:rsidR="002F0CB7">
        <w:t xml:space="preserve"> </w:t>
      </w:r>
      <w:r w:rsidRPr="001D784E">
        <w:t xml:space="preserve">ha kmetijskih zemljišč, </w:t>
      </w:r>
      <w:r w:rsidR="002F0CB7" w:rsidRPr="002F0CB7">
        <w:t>901</w:t>
      </w:r>
      <w:r w:rsidR="002F0CB7">
        <w:t xml:space="preserve"> </w:t>
      </w:r>
      <w:r w:rsidRPr="001D784E">
        <w:t>ha gozdnih zemljišč</w:t>
      </w:r>
      <w:r w:rsidR="002F0CB7">
        <w:t xml:space="preserve"> in</w:t>
      </w:r>
      <w:r w:rsidR="00ED394A">
        <w:t xml:space="preserve"> </w:t>
      </w:r>
      <w:r w:rsidR="002F0CB7" w:rsidRPr="002F0CB7">
        <w:t>22</w:t>
      </w:r>
      <w:r w:rsidR="002F0CB7">
        <w:t xml:space="preserve"> </w:t>
      </w:r>
      <w:r w:rsidR="00E03859" w:rsidRPr="001D784E">
        <w:t>ha</w:t>
      </w:r>
      <w:r w:rsidRPr="001D784E">
        <w:t xml:space="preserve"> vodnih zemljišč). Na območju občine </w:t>
      </w:r>
      <w:r w:rsidR="00A260E2">
        <w:t>Hodoš</w:t>
      </w:r>
      <w:r w:rsidRPr="001D784E">
        <w:t xml:space="preserve"> </w:t>
      </w:r>
      <w:r w:rsidR="00A260E2">
        <w:t xml:space="preserve">sta dve </w:t>
      </w:r>
      <w:r w:rsidRPr="001D784E">
        <w:t>katastrsk</w:t>
      </w:r>
      <w:r w:rsidR="00CC0CAC" w:rsidRPr="001D784E">
        <w:t>i</w:t>
      </w:r>
      <w:r w:rsidRPr="001D784E">
        <w:t xml:space="preserve"> občin</w:t>
      </w:r>
      <w:r w:rsidR="00A260E2">
        <w:t>i</w:t>
      </w:r>
      <w:r w:rsidRPr="001D784E">
        <w:t>.</w:t>
      </w:r>
    </w:p>
    <w:p w14:paraId="51FF561F" w14:textId="5DCE9590" w:rsidR="00957E27" w:rsidRPr="00957E27" w:rsidRDefault="00957E27" w:rsidP="00957E27">
      <w:pPr>
        <w:pStyle w:val="Napis"/>
        <w:keepNext/>
        <w:rPr>
          <w:sz w:val="20"/>
          <w:szCs w:val="20"/>
        </w:rPr>
      </w:pPr>
      <w:r w:rsidRPr="00957E27">
        <w:rPr>
          <w:sz w:val="20"/>
          <w:szCs w:val="20"/>
        </w:rPr>
        <w:t xml:space="preserve">Slika </w:t>
      </w:r>
      <w:r w:rsidRPr="00957E27">
        <w:rPr>
          <w:sz w:val="20"/>
          <w:szCs w:val="20"/>
        </w:rPr>
        <w:fldChar w:fldCharType="begin"/>
      </w:r>
      <w:r w:rsidRPr="00957E27">
        <w:rPr>
          <w:sz w:val="20"/>
          <w:szCs w:val="20"/>
        </w:rPr>
        <w:instrText xml:space="preserve"> SEQ Slika \* ARABIC </w:instrText>
      </w:r>
      <w:r w:rsidRPr="00957E27">
        <w:rPr>
          <w:sz w:val="20"/>
          <w:szCs w:val="20"/>
        </w:rPr>
        <w:fldChar w:fldCharType="separate"/>
      </w:r>
      <w:r w:rsidR="00DA0BC3">
        <w:rPr>
          <w:noProof/>
          <w:sz w:val="20"/>
          <w:szCs w:val="20"/>
        </w:rPr>
        <w:t>1</w:t>
      </w:r>
      <w:r w:rsidRPr="00957E27">
        <w:rPr>
          <w:sz w:val="20"/>
          <w:szCs w:val="20"/>
        </w:rPr>
        <w:fldChar w:fldCharType="end"/>
      </w:r>
      <w:r w:rsidRPr="00957E27">
        <w:rPr>
          <w:sz w:val="20"/>
          <w:szCs w:val="20"/>
        </w:rPr>
        <w:t>: Namenska raba prostora v občini Hodoš</w:t>
      </w:r>
    </w:p>
    <w:p w14:paraId="5FB7FBE5" w14:textId="5B4D5576" w:rsidR="00ED394A" w:rsidRDefault="00957E27">
      <w:r>
        <w:rPr>
          <w:noProof/>
        </w:rPr>
        <w:drawing>
          <wp:inline distT="0" distB="0" distL="0" distR="0" wp14:anchorId="40D47B77" wp14:editId="711558CC">
            <wp:extent cx="5588176" cy="7334250"/>
            <wp:effectExtent l="0" t="0" r="0" b="0"/>
            <wp:docPr id="8010732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73221" name=""/>
                    <pic:cNvPicPr/>
                  </pic:nvPicPr>
                  <pic:blipFill>
                    <a:blip r:embed="rId17"/>
                    <a:stretch>
                      <a:fillRect/>
                    </a:stretch>
                  </pic:blipFill>
                  <pic:spPr>
                    <a:xfrm>
                      <a:off x="0" y="0"/>
                      <a:ext cx="5591013" cy="7337974"/>
                    </a:xfrm>
                    <a:prstGeom prst="rect">
                      <a:avLst/>
                    </a:prstGeom>
                  </pic:spPr>
                </pic:pic>
              </a:graphicData>
            </a:graphic>
          </wp:inline>
        </w:drawing>
      </w:r>
    </w:p>
    <w:p w14:paraId="3C589673" w14:textId="77777777" w:rsidR="00ED394A" w:rsidRDefault="00ED394A"/>
    <w:p w14:paraId="112C4F90" w14:textId="3BE9AE84" w:rsidR="00201BA1" w:rsidRPr="00201BA1" w:rsidRDefault="00201BA1" w:rsidP="00201BA1">
      <w:pPr>
        <w:pStyle w:val="Napis"/>
        <w:keepNext/>
        <w:rPr>
          <w:sz w:val="20"/>
          <w:szCs w:val="20"/>
        </w:rPr>
      </w:pPr>
      <w:r w:rsidRPr="00201BA1">
        <w:rPr>
          <w:sz w:val="20"/>
          <w:szCs w:val="20"/>
        </w:rPr>
        <w:t xml:space="preserve">Slika </w:t>
      </w:r>
      <w:r w:rsidRPr="00201BA1">
        <w:rPr>
          <w:sz w:val="20"/>
          <w:szCs w:val="20"/>
        </w:rPr>
        <w:fldChar w:fldCharType="begin"/>
      </w:r>
      <w:r w:rsidRPr="00201BA1">
        <w:rPr>
          <w:sz w:val="20"/>
          <w:szCs w:val="20"/>
        </w:rPr>
        <w:instrText xml:space="preserve"> SEQ Slika \* ARABIC </w:instrText>
      </w:r>
      <w:r w:rsidRPr="00201BA1">
        <w:rPr>
          <w:sz w:val="20"/>
          <w:szCs w:val="20"/>
        </w:rPr>
        <w:fldChar w:fldCharType="separate"/>
      </w:r>
      <w:r w:rsidR="00DA0BC3">
        <w:rPr>
          <w:noProof/>
          <w:sz w:val="20"/>
          <w:szCs w:val="20"/>
        </w:rPr>
        <w:t>2</w:t>
      </w:r>
      <w:r w:rsidRPr="00201BA1">
        <w:rPr>
          <w:sz w:val="20"/>
          <w:szCs w:val="20"/>
        </w:rPr>
        <w:fldChar w:fldCharType="end"/>
      </w:r>
      <w:r w:rsidRPr="00201BA1">
        <w:rPr>
          <w:sz w:val="20"/>
          <w:szCs w:val="20"/>
        </w:rPr>
        <w:t>: Katastrski  občini na območju občine Hodoš</w:t>
      </w:r>
    </w:p>
    <w:p w14:paraId="77D64721" w14:textId="2755AB73" w:rsidR="00025B64" w:rsidRDefault="008C3E8B">
      <w:pPr>
        <w:rPr>
          <w:rFonts w:eastAsiaTheme="majorEastAsia" w:cstheme="majorBidi"/>
          <w:b/>
          <w:bCs/>
          <w:color w:val="E66021"/>
          <w:sz w:val="28"/>
          <w:szCs w:val="28"/>
        </w:rPr>
      </w:pPr>
      <w:r>
        <w:rPr>
          <w:noProof/>
        </w:rPr>
        <w:drawing>
          <wp:inline distT="0" distB="0" distL="0" distR="0" wp14:anchorId="1C9F269B" wp14:editId="2098DB42">
            <wp:extent cx="4610100" cy="5000625"/>
            <wp:effectExtent l="0" t="0" r="0" b="9525"/>
            <wp:docPr id="20839060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06087" name=""/>
                    <pic:cNvPicPr/>
                  </pic:nvPicPr>
                  <pic:blipFill>
                    <a:blip r:embed="rId18"/>
                    <a:stretch>
                      <a:fillRect/>
                    </a:stretch>
                  </pic:blipFill>
                  <pic:spPr>
                    <a:xfrm>
                      <a:off x="0" y="0"/>
                      <a:ext cx="4610100" cy="5000625"/>
                    </a:xfrm>
                    <a:prstGeom prst="rect">
                      <a:avLst/>
                    </a:prstGeom>
                  </pic:spPr>
                </pic:pic>
              </a:graphicData>
            </a:graphic>
          </wp:inline>
        </w:drawing>
      </w:r>
      <w:r w:rsidR="00025B64">
        <w:br w:type="page"/>
      </w:r>
    </w:p>
    <w:p w14:paraId="3132DA81" w14:textId="1B5BA6AE" w:rsidR="00E41E9B" w:rsidRPr="00731DD2" w:rsidRDefault="00E41E9B" w:rsidP="00731DD2">
      <w:pPr>
        <w:pStyle w:val="Naslov1"/>
      </w:pPr>
      <w:bookmarkStart w:id="4" w:name="_Toc207951468"/>
      <w:r>
        <w:t>VHODNI PODATKI</w:t>
      </w:r>
      <w:bookmarkEnd w:id="4"/>
    </w:p>
    <w:p w14:paraId="2885960F" w14:textId="2616106B" w:rsidR="00E41E9B" w:rsidRDefault="0069462A" w:rsidP="00E41E9B">
      <w:pPr>
        <w:pStyle w:val="Naslov2"/>
      </w:pPr>
      <w:bookmarkStart w:id="5" w:name="_Toc207951469"/>
      <w:r>
        <w:t>Seznam uporabljenih podatkov</w:t>
      </w:r>
      <w:bookmarkEnd w:id="5"/>
    </w:p>
    <w:p w14:paraId="37809CFB" w14:textId="5C13274B" w:rsidR="00731DD2" w:rsidRDefault="00731DD2" w:rsidP="00731DD2">
      <w:pPr>
        <w:pStyle w:val="TerraGIS"/>
      </w:pPr>
    </w:p>
    <w:p w14:paraId="254A3608" w14:textId="35DBE3A5" w:rsidR="00731DD2" w:rsidRDefault="00731DD2" w:rsidP="00731DD2">
      <w:pPr>
        <w:pStyle w:val="TerraGIS"/>
        <w:rPr>
          <w:b/>
          <w:bCs/>
        </w:rPr>
      </w:pPr>
      <w:r w:rsidRPr="00010D7D">
        <w:rPr>
          <w:b/>
          <w:bCs/>
        </w:rPr>
        <w:t xml:space="preserve">Seznam uporabljenih podatkov, ki so predmet tehnične posodobitve: </w:t>
      </w:r>
    </w:p>
    <w:p w14:paraId="4FB91066" w14:textId="77777777" w:rsidR="00010D7D" w:rsidRPr="00010D7D" w:rsidRDefault="00010D7D" w:rsidP="00731DD2">
      <w:pPr>
        <w:pStyle w:val="TerraGIS"/>
        <w:rPr>
          <w:b/>
          <w:bCs/>
        </w:rPr>
      </w:pPr>
    </w:p>
    <w:p w14:paraId="2B07A354" w14:textId="57705F85" w:rsidR="00731DD2" w:rsidRDefault="00731DD2" w:rsidP="00731DD2">
      <w:pPr>
        <w:pStyle w:val="TerraGIS"/>
        <w:numPr>
          <w:ilvl w:val="0"/>
          <w:numId w:val="26"/>
        </w:numPr>
      </w:pPr>
      <w:r>
        <w:t xml:space="preserve">Izvorni prikaz namenske rabe prostora (izvorna NRP), </w:t>
      </w:r>
      <w:r w:rsidR="00235548">
        <w:t xml:space="preserve">leto </w:t>
      </w:r>
      <w:r w:rsidR="00986B44">
        <w:t>2018</w:t>
      </w:r>
      <w:r w:rsidR="00235548">
        <w:t xml:space="preserve"> </w:t>
      </w:r>
      <w:r>
        <w:t xml:space="preserve">(vir: </w:t>
      </w:r>
      <w:r w:rsidR="00E70FA4">
        <w:t>MNVP</w:t>
      </w:r>
      <w:r>
        <w:t xml:space="preserve">, PIS) </w:t>
      </w:r>
    </w:p>
    <w:p w14:paraId="5F119FDC" w14:textId="45ADAEC2" w:rsidR="00731DD2" w:rsidRDefault="00731DD2" w:rsidP="00731DD2">
      <w:pPr>
        <w:pStyle w:val="TerraGIS"/>
        <w:numPr>
          <w:ilvl w:val="0"/>
          <w:numId w:val="26"/>
        </w:numPr>
      </w:pPr>
      <w:r>
        <w:t xml:space="preserve">Izvorni zemljiškokatastrski prikaz (ZKP), </w:t>
      </w:r>
      <w:r w:rsidR="00235548">
        <w:t>leto</w:t>
      </w:r>
      <w:r w:rsidR="00986B44">
        <w:t xml:space="preserve"> 2016</w:t>
      </w:r>
      <w:r>
        <w:t xml:space="preserve"> (vir: </w:t>
      </w:r>
      <w:r w:rsidR="00BB097F">
        <w:t>Občina</w:t>
      </w:r>
      <w:r w:rsidR="00986B44">
        <w:t xml:space="preserve"> Hodoš)</w:t>
      </w:r>
      <w:r>
        <w:t xml:space="preserve"> </w:t>
      </w:r>
    </w:p>
    <w:p w14:paraId="5927C663" w14:textId="365F7B5A" w:rsidR="00235548" w:rsidRDefault="00235548" w:rsidP="00235548">
      <w:pPr>
        <w:pStyle w:val="TerraGIS"/>
        <w:numPr>
          <w:ilvl w:val="0"/>
          <w:numId w:val="26"/>
        </w:numPr>
      </w:pPr>
      <w:r>
        <w:t xml:space="preserve">Veljavni zemljiškokatastrski prikaz (ZKP), </w:t>
      </w:r>
      <w:r w:rsidR="006901BB">
        <w:t>29.5.</w:t>
      </w:r>
      <w:r>
        <w:t>202</w:t>
      </w:r>
      <w:r w:rsidR="007F15D0">
        <w:t>2</w:t>
      </w:r>
      <w:r>
        <w:t xml:space="preserve"> (vir: GURS) </w:t>
      </w:r>
    </w:p>
    <w:p w14:paraId="125F5C43" w14:textId="77777777" w:rsidR="00986B44" w:rsidRDefault="00731DD2" w:rsidP="00986B44">
      <w:pPr>
        <w:pStyle w:val="TerraGIS"/>
        <w:numPr>
          <w:ilvl w:val="0"/>
          <w:numId w:val="26"/>
        </w:numPr>
      </w:pPr>
      <w:r>
        <w:t>Veljavni zemljiškokatastrski načrt (ZKN</w:t>
      </w:r>
      <w:r w:rsidR="00986B44">
        <w:t>), 27.7.2025</w:t>
      </w:r>
      <w:r>
        <w:t xml:space="preserve"> (vir: GURS) </w:t>
      </w:r>
    </w:p>
    <w:p w14:paraId="6A82959B" w14:textId="3EDD1D9F" w:rsidR="00731DD2" w:rsidRDefault="00731DD2" w:rsidP="00986B44">
      <w:pPr>
        <w:pStyle w:val="TerraGIS"/>
        <w:numPr>
          <w:ilvl w:val="0"/>
          <w:numId w:val="26"/>
        </w:numPr>
      </w:pPr>
      <w:r>
        <w:t>Veljavne točke</w:t>
      </w:r>
      <w:r w:rsidR="00C62DA3">
        <w:t xml:space="preserve"> katastra nepremičnin</w:t>
      </w:r>
      <w:r>
        <w:t xml:space="preserve"> (</w:t>
      </w:r>
      <w:r w:rsidR="00C62DA3">
        <w:t>točke KN</w:t>
      </w:r>
      <w:r>
        <w:t xml:space="preserve">) s podatkom o metodi določitve in natančnosti ter podatkom o grafični in numerični koordinati v državnem koordinatnem sistemu, </w:t>
      </w:r>
      <w:r w:rsidR="00986B44">
        <w:t xml:space="preserve">27.7.2025 </w:t>
      </w:r>
      <w:r>
        <w:t xml:space="preserve">(vir: GURS) </w:t>
      </w:r>
    </w:p>
    <w:p w14:paraId="4CECB1B4" w14:textId="77777777" w:rsidR="00010D7D" w:rsidRDefault="00010D7D" w:rsidP="00010D7D"/>
    <w:p w14:paraId="4988E8BE" w14:textId="77777777" w:rsidR="007F7C5C" w:rsidRDefault="007F7C5C" w:rsidP="007F7C5C">
      <w:pPr>
        <w:pStyle w:val="TerraGIS"/>
        <w:ind w:left="720"/>
      </w:pPr>
    </w:p>
    <w:p w14:paraId="2455A2CF" w14:textId="77777777" w:rsidR="007F7C5C" w:rsidRPr="00010D7D" w:rsidRDefault="007F7C5C" w:rsidP="007F7C5C">
      <w:pPr>
        <w:pStyle w:val="TerraGIS"/>
        <w:rPr>
          <w:b/>
          <w:bCs/>
        </w:rPr>
      </w:pPr>
      <w:r w:rsidRPr="00010D7D">
        <w:rPr>
          <w:b/>
          <w:bCs/>
        </w:rPr>
        <w:t xml:space="preserve">Seznam pomožnih podatkov, ki so uporabljeni kot podlaga oziroma pomoč pri utemeljitvi: </w:t>
      </w:r>
    </w:p>
    <w:p w14:paraId="04539441" w14:textId="77777777" w:rsidR="007F7C5C" w:rsidRPr="006E649D" w:rsidRDefault="007F7C5C" w:rsidP="007F7C5C">
      <w:pPr>
        <w:pStyle w:val="TerraGIS"/>
        <w:numPr>
          <w:ilvl w:val="0"/>
          <w:numId w:val="24"/>
        </w:numPr>
      </w:pPr>
      <w:r w:rsidRPr="006E649D">
        <w:t xml:space="preserve">Elaborati geodetskih storitev (vir: GURS) </w:t>
      </w:r>
    </w:p>
    <w:p w14:paraId="156B25CE" w14:textId="0F3AE9FE" w:rsidR="007F7C5C" w:rsidRDefault="007F7C5C" w:rsidP="007F7C5C">
      <w:pPr>
        <w:pStyle w:val="TerraGIS"/>
        <w:numPr>
          <w:ilvl w:val="0"/>
          <w:numId w:val="24"/>
        </w:numPr>
      </w:pPr>
      <w:proofErr w:type="spellStart"/>
      <w:r>
        <w:t>Ortofoto</w:t>
      </w:r>
      <w:proofErr w:type="spellEnd"/>
      <w:r>
        <w:t xml:space="preserve"> 1:5.000 oziroma 1:2</w:t>
      </w:r>
      <w:r w:rsidR="0056327B">
        <w:t>.</w:t>
      </w:r>
      <w:r>
        <w:t xml:space="preserve">500, </w:t>
      </w:r>
      <w:r w:rsidR="0056327B">
        <w:t>6.5.2022</w:t>
      </w:r>
      <w:r>
        <w:t xml:space="preserve"> (vir: GURS) </w:t>
      </w:r>
    </w:p>
    <w:p w14:paraId="4D6B4833" w14:textId="1D2805D5" w:rsidR="007F7C5C" w:rsidRDefault="007F7C5C" w:rsidP="007F7C5C">
      <w:pPr>
        <w:pStyle w:val="TerraGIS"/>
        <w:numPr>
          <w:ilvl w:val="0"/>
          <w:numId w:val="24"/>
        </w:numPr>
      </w:pPr>
      <w:r>
        <w:t>Zbirni kataster gospodarske javne infrastrukture</w:t>
      </w:r>
      <w:r w:rsidRPr="00FF661D">
        <w:t xml:space="preserve">, </w:t>
      </w:r>
      <w:r w:rsidR="00295D0D">
        <w:t>avgust</w:t>
      </w:r>
      <w:r w:rsidR="00FF661D" w:rsidRPr="00FF661D">
        <w:t xml:space="preserve"> 2025</w:t>
      </w:r>
      <w:r>
        <w:t xml:space="preserve"> (vir: GURS) </w:t>
      </w:r>
    </w:p>
    <w:p w14:paraId="27BDAE63" w14:textId="178C1F48" w:rsidR="007F7C5C" w:rsidRDefault="007F7C5C" w:rsidP="007F7C5C">
      <w:pPr>
        <w:pStyle w:val="TerraGIS"/>
        <w:numPr>
          <w:ilvl w:val="0"/>
          <w:numId w:val="24"/>
        </w:numPr>
      </w:pPr>
      <w:r>
        <w:t xml:space="preserve">Meje katastrskih občin, </w:t>
      </w:r>
      <w:r w:rsidR="00295D0D" w:rsidRPr="00295D0D">
        <w:t>maj 2025</w:t>
      </w:r>
      <w:r>
        <w:t xml:space="preserve"> (vir: GURS) </w:t>
      </w:r>
    </w:p>
    <w:p w14:paraId="32D7C7FC" w14:textId="5FDE500F" w:rsidR="007F7C5C" w:rsidRDefault="007F7C5C" w:rsidP="007F7C5C">
      <w:pPr>
        <w:pStyle w:val="TerraGIS"/>
        <w:numPr>
          <w:ilvl w:val="0"/>
          <w:numId w:val="24"/>
        </w:numPr>
      </w:pPr>
      <w:r>
        <w:t xml:space="preserve">Meje političnih občin, </w:t>
      </w:r>
      <w:r w:rsidR="00295D0D" w:rsidRPr="00295D0D">
        <w:t>maj 2025</w:t>
      </w:r>
      <w:r w:rsidR="00295D0D">
        <w:t xml:space="preserve"> </w:t>
      </w:r>
      <w:r>
        <w:t xml:space="preserve">(vir: GURS) </w:t>
      </w:r>
    </w:p>
    <w:p w14:paraId="1650DF15" w14:textId="0CEF51A0" w:rsidR="00235548" w:rsidRDefault="00235548" w:rsidP="007F7C5C">
      <w:pPr>
        <w:pStyle w:val="TerraGIS"/>
        <w:numPr>
          <w:ilvl w:val="0"/>
          <w:numId w:val="24"/>
        </w:numPr>
      </w:pPr>
      <w:r>
        <w:t xml:space="preserve">Državna meja, </w:t>
      </w:r>
      <w:r w:rsidR="00295D0D">
        <w:t>december 2024</w:t>
      </w:r>
      <w:r>
        <w:t xml:space="preserve"> (vir: GURS)</w:t>
      </w:r>
    </w:p>
    <w:p w14:paraId="1B1FD4FB" w14:textId="1BA8E515" w:rsidR="007F7C5C" w:rsidRPr="00295D0D" w:rsidRDefault="007F7C5C" w:rsidP="007F7C5C">
      <w:pPr>
        <w:pStyle w:val="TerraGIS"/>
        <w:numPr>
          <w:ilvl w:val="0"/>
          <w:numId w:val="24"/>
        </w:numPr>
      </w:pPr>
      <w:r w:rsidRPr="00295D0D">
        <w:t xml:space="preserve">Državni prostorski načrti (DPN), </w:t>
      </w:r>
      <w:r w:rsidR="00295D0D" w:rsidRPr="00295D0D">
        <w:t>maj 2025</w:t>
      </w:r>
      <w:r w:rsidRPr="00295D0D">
        <w:t xml:space="preserve"> (vir: </w:t>
      </w:r>
      <w:r w:rsidR="00E70FA4" w:rsidRPr="00295D0D">
        <w:t>MNVP</w:t>
      </w:r>
      <w:r w:rsidRPr="00295D0D">
        <w:t xml:space="preserve">) </w:t>
      </w:r>
    </w:p>
    <w:p w14:paraId="2F3A7122" w14:textId="4899E54A" w:rsidR="007F7C5C" w:rsidRDefault="007F7C5C" w:rsidP="007F7C5C">
      <w:pPr>
        <w:pStyle w:val="TerraGIS"/>
        <w:numPr>
          <w:ilvl w:val="0"/>
          <w:numId w:val="24"/>
        </w:numPr>
      </w:pPr>
      <w:r>
        <w:t xml:space="preserve">Kataster stavb, </w:t>
      </w:r>
      <w:r w:rsidR="00295D0D">
        <w:t>julij 2025</w:t>
      </w:r>
      <w:r>
        <w:t xml:space="preserve"> (vir: GURS) </w:t>
      </w:r>
    </w:p>
    <w:p w14:paraId="7012F7EC" w14:textId="24B43AB8" w:rsidR="007F7C5C" w:rsidRPr="00295D0D" w:rsidRDefault="007F7C5C" w:rsidP="007F7C5C">
      <w:pPr>
        <w:pStyle w:val="TerraGIS"/>
        <w:numPr>
          <w:ilvl w:val="0"/>
          <w:numId w:val="24"/>
        </w:numPr>
      </w:pPr>
      <w:r w:rsidRPr="00295D0D">
        <w:t xml:space="preserve">Podatki evidence stavbnih zemljišč, </w:t>
      </w:r>
      <w:r w:rsidR="00295D0D" w:rsidRPr="00295D0D">
        <w:t>avgust 2021</w:t>
      </w:r>
      <w:r w:rsidR="00C905BF" w:rsidRPr="00295D0D">
        <w:t xml:space="preserve"> </w:t>
      </w:r>
      <w:r w:rsidRPr="00295D0D">
        <w:t xml:space="preserve">(vir: </w:t>
      </w:r>
      <w:r w:rsidR="00E70FA4" w:rsidRPr="00295D0D">
        <w:t>MNVP</w:t>
      </w:r>
      <w:r w:rsidRPr="00295D0D">
        <w:t xml:space="preserve">) </w:t>
      </w:r>
    </w:p>
    <w:p w14:paraId="22BDF905" w14:textId="77777777" w:rsidR="007F7C5C" w:rsidRDefault="007F7C5C" w:rsidP="007F7C5C">
      <w:pPr>
        <w:pStyle w:val="TerraGIS"/>
      </w:pPr>
    </w:p>
    <w:p w14:paraId="6D06F806" w14:textId="77777777" w:rsidR="007F7C5C" w:rsidRPr="00785C16" w:rsidRDefault="007F7C5C" w:rsidP="007F7C5C">
      <w:pPr>
        <w:pStyle w:val="TerraGIS"/>
      </w:pPr>
      <w:r w:rsidRPr="00785C16">
        <w:t>Vhodni podatki so Priloga 1 Elaborata tehnične posodobitve.</w:t>
      </w:r>
    </w:p>
    <w:p w14:paraId="78AE15D8" w14:textId="77777777" w:rsidR="007F7C5C" w:rsidRPr="007F7C5C" w:rsidRDefault="007F7C5C" w:rsidP="007F7C5C">
      <w:pPr>
        <w:pStyle w:val="TerraGIS"/>
      </w:pPr>
    </w:p>
    <w:p w14:paraId="28E6DD7B" w14:textId="77777777" w:rsidR="007F7C5C" w:rsidRDefault="007F7C5C">
      <w:pPr>
        <w:rPr>
          <w:rFonts w:eastAsiaTheme="majorEastAsia" w:cstheme="majorBidi"/>
          <w:b/>
          <w:bCs/>
          <w:color w:val="E66021"/>
          <w:sz w:val="28"/>
          <w:szCs w:val="28"/>
        </w:rPr>
      </w:pPr>
      <w:r>
        <w:br w:type="page"/>
      </w:r>
    </w:p>
    <w:p w14:paraId="411669C1" w14:textId="6697FD3A" w:rsidR="00E41E9B" w:rsidRDefault="00E41E9B" w:rsidP="003352B1">
      <w:pPr>
        <w:pStyle w:val="Naslov2"/>
      </w:pPr>
      <w:bookmarkStart w:id="6" w:name="_Toc207951470"/>
      <w:r>
        <w:t>TEHNIČNA PRIPRAVA PODATKOV</w:t>
      </w:r>
      <w:bookmarkEnd w:id="6"/>
    </w:p>
    <w:p w14:paraId="00AF755C" w14:textId="2EE134D2" w:rsidR="00AA17AA" w:rsidRDefault="00AA17AA" w:rsidP="003352B1">
      <w:pPr>
        <w:pStyle w:val="Naslov3"/>
      </w:pPr>
      <w:bookmarkStart w:id="7" w:name="_Toc207951471"/>
      <w:r>
        <w:t>Transformacija vhodnih podatkov iz D48/GK</w:t>
      </w:r>
      <w:r w:rsidR="00435B03">
        <w:t xml:space="preserve"> v D96/TM</w:t>
      </w:r>
      <w:bookmarkEnd w:id="7"/>
    </w:p>
    <w:p w14:paraId="267EE326" w14:textId="2E22CA20" w:rsidR="00AA17AA" w:rsidRPr="00AA17AA" w:rsidRDefault="00AA17AA" w:rsidP="00AA17AA">
      <w:pPr>
        <w:pStyle w:val="TerraGIS"/>
        <w:jc w:val="both"/>
      </w:pPr>
      <w:r w:rsidRPr="00AA17AA">
        <w:t>Vse vhodne podatke, ki so bili izvorno še v D48/GK, smo pred izvedbo tehnične posodobitve</w:t>
      </w:r>
      <w:r>
        <w:t xml:space="preserve"> NRP </w:t>
      </w:r>
      <w:r w:rsidRPr="00AA17AA">
        <w:t>transformirali v veljavni koordinatni sistem D96/TM. Transformacijo smo izvedli s programom 3tra</w:t>
      </w:r>
      <w:r w:rsidR="008449EC">
        <w:t xml:space="preserve"> (e-prostor – Transformacijski modeli - gov.si)</w:t>
      </w:r>
    </w:p>
    <w:p w14:paraId="67E19775" w14:textId="15AE8DE5" w:rsidR="00435B03" w:rsidRDefault="00435B03" w:rsidP="003352B1">
      <w:pPr>
        <w:pStyle w:val="Naslov3"/>
      </w:pPr>
      <w:bookmarkStart w:id="8" w:name="_Toc207951472"/>
      <w:r>
        <w:t>Prilagoditev zemljiškega katastra na območje prostorskega akta</w:t>
      </w:r>
      <w:bookmarkEnd w:id="8"/>
    </w:p>
    <w:p w14:paraId="648634D3" w14:textId="1D944611" w:rsidR="00435B03" w:rsidRPr="00435B03" w:rsidRDefault="00435B03" w:rsidP="00435B03">
      <w:pPr>
        <w:pStyle w:val="TerraGIS"/>
        <w:jc w:val="both"/>
      </w:pPr>
      <w:r>
        <w:t xml:space="preserve">Pridobljeni podatki zemljiškega katastra (veljavni ZKP in veljavni ZKN) so segali čez mejo </w:t>
      </w:r>
      <w:r w:rsidR="006E5CF3">
        <w:t>o</w:t>
      </w:r>
      <w:r>
        <w:t xml:space="preserve">bčine </w:t>
      </w:r>
      <w:r w:rsidR="006E5CF3">
        <w:t>Hodoš.</w:t>
      </w:r>
      <w:r>
        <w:t xml:space="preserve"> Pred izvedbo nadaljnjih analiz je bilo potrebno podatke katastra prilagoditi na območje OPN za občino </w:t>
      </w:r>
      <w:r w:rsidR="006E5CF3">
        <w:t>Hodoš.</w:t>
      </w:r>
    </w:p>
    <w:p w14:paraId="1B848E51" w14:textId="10B416F6" w:rsidR="00E41E9B" w:rsidRDefault="0069462A" w:rsidP="003352B1">
      <w:pPr>
        <w:pStyle w:val="Naslov3"/>
      </w:pPr>
      <w:bookmarkStart w:id="9" w:name="_Toc207951473"/>
      <w:r>
        <w:t xml:space="preserve">Priprava sloja izvornega grafičnega prikaza </w:t>
      </w:r>
      <w:r w:rsidR="004E7EF3">
        <w:t>NRP</w:t>
      </w:r>
      <w:bookmarkEnd w:id="9"/>
    </w:p>
    <w:p w14:paraId="0D99C61A" w14:textId="3739CD44" w:rsidR="007F7C5C" w:rsidRDefault="007F7C5C" w:rsidP="006E7EAA">
      <w:pPr>
        <w:pStyle w:val="TerraGIS"/>
        <w:jc w:val="both"/>
      </w:pPr>
      <w:r>
        <w:t>Grafični prikaz NRP, ki je bil uporabljen v primeru tehnične posodobitve, je imel določene topološke napake (prekrivanja, luknje, nepravilne geometrije, lasasti poligoni, osmice), ki so bile pred izvedbo tehnične posodobitve odpravljene.</w:t>
      </w:r>
      <w:r w:rsidR="00D441C1">
        <w:t xml:space="preserve"> </w:t>
      </w:r>
    </w:p>
    <w:p w14:paraId="7EB463E4" w14:textId="77777777" w:rsidR="007F7C5C" w:rsidRDefault="007F7C5C" w:rsidP="006E7EAA">
      <w:pPr>
        <w:pStyle w:val="TerraGIS"/>
        <w:jc w:val="both"/>
      </w:pPr>
    </w:p>
    <w:p w14:paraId="53E5F219" w14:textId="2D714BEC" w:rsidR="007F7C5C" w:rsidRDefault="007F7C5C" w:rsidP="006E7EAA">
      <w:pPr>
        <w:pStyle w:val="TerraGIS"/>
        <w:jc w:val="both"/>
      </w:pPr>
      <w:r>
        <w:t xml:space="preserve">Topološke napake smo poiskali v programu </w:t>
      </w:r>
      <w:proofErr w:type="spellStart"/>
      <w:r>
        <w:t>Quantum</w:t>
      </w:r>
      <w:proofErr w:type="spellEnd"/>
      <w:r>
        <w:t xml:space="preserve"> GIS, preko vtičnik</w:t>
      </w:r>
      <w:r w:rsidR="00C32A77">
        <w:t>ov</w:t>
      </w:r>
      <w:r>
        <w:t xml:space="preserve"> »</w:t>
      </w:r>
      <w:proofErr w:type="spellStart"/>
      <w:r w:rsidRPr="00EE57F4">
        <w:rPr>
          <w:i/>
          <w:iCs/>
        </w:rPr>
        <w:t>Topology</w:t>
      </w:r>
      <w:proofErr w:type="spellEnd"/>
      <w:r w:rsidRPr="00EE57F4">
        <w:rPr>
          <w:i/>
          <w:iCs/>
        </w:rPr>
        <w:t xml:space="preserve"> </w:t>
      </w:r>
      <w:proofErr w:type="spellStart"/>
      <w:r w:rsidRPr="00EE57F4">
        <w:rPr>
          <w:i/>
          <w:iCs/>
        </w:rPr>
        <w:t>Checker</w:t>
      </w:r>
      <w:proofErr w:type="spellEnd"/>
      <w:r>
        <w:t>«</w:t>
      </w:r>
      <w:r w:rsidR="00EE57F4">
        <w:t xml:space="preserve"> in »</w:t>
      </w:r>
      <w:proofErr w:type="spellStart"/>
      <w:r w:rsidR="00EE57F4" w:rsidRPr="00EE57F4">
        <w:rPr>
          <w:i/>
          <w:iCs/>
          <w:u w:val="single"/>
        </w:rPr>
        <w:t>Check</w:t>
      </w:r>
      <w:proofErr w:type="spellEnd"/>
      <w:r w:rsidR="00EE57F4" w:rsidRPr="00EE57F4">
        <w:rPr>
          <w:i/>
          <w:iCs/>
          <w:u w:val="single"/>
        </w:rPr>
        <w:t xml:space="preserve"> </w:t>
      </w:r>
      <w:proofErr w:type="spellStart"/>
      <w:r w:rsidR="00EE57F4">
        <w:rPr>
          <w:i/>
          <w:iCs/>
          <w:u w:val="single"/>
        </w:rPr>
        <w:t>V</w:t>
      </w:r>
      <w:r w:rsidR="00EE57F4" w:rsidRPr="00EE57F4">
        <w:rPr>
          <w:i/>
          <w:iCs/>
          <w:u w:val="single"/>
        </w:rPr>
        <w:t>alidity</w:t>
      </w:r>
      <w:proofErr w:type="spellEnd"/>
      <w:r w:rsidR="00EE57F4">
        <w:t>«</w:t>
      </w:r>
      <w:r>
        <w:t xml:space="preserve">. Skupno je bilo najdenih </w:t>
      </w:r>
      <w:r w:rsidR="002F4F45">
        <w:t>35</w:t>
      </w:r>
      <w:r>
        <w:t xml:space="preserve"> napak, in sicer po vpisanih pogojih:</w:t>
      </w:r>
      <w:r w:rsidR="00D441C1">
        <w:t xml:space="preserve"> </w:t>
      </w:r>
    </w:p>
    <w:p w14:paraId="4E81FB98" w14:textId="45DA09E0" w:rsidR="002408ED" w:rsidRDefault="002408ED" w:rsidP="004E6B9E">
      <w:pPr>
        <w:pStyle w:val="Odstavekseznama"/>
        <w:numPr>
          <w:ilvl w:val="0"/>
          <w:numId w:val="36"/>
        </w:numPr>
        <w:rPr>
          <w:color w:val="000000" w:themeColor="text1"/>
        </w:rPr>
      </w:pPr>
      <w:r>
        <w:rPr>
          <w:color w:val="000000" w:themeColor="text1"/>
        </w:rPr>
        <w:t>Luknje:</w:t>
      </w:r>
      <w:r w:rsidR="002F4F45">
        <w:rPr>
          <w:color w:val="000000" w:themeColor="text1"/>
        </w:rPr>
        <w:t xml:space="preserve"> 13</w:t>
      </w:r>
    </w:p>
    <w:p w14:paraId="695900BE" w14:textId="6C4FE5E1" w:rsidR="002F4F45" w:rsidRDefault="002F4F45" w:rsidP="004E6B9E">
      <w:pPr>
        <w:pStyle w:val="Odstavekseznama"/>
        <w:numPr>
          <w:ilvl w:val="0"/>
          <w:numId w:val="36"/>
        </w:numPr>
        <w:rPr>
          <w:color w:val="000000" w:themeColor="text1"/>
        </w:rPr>
      </w:pPr>
      <w:r>
        <w:rPr>
          <w:color w:val="000000" w:themeColor="text1"/>
        </w:rPr>
        <w:t>Minimalni kot: 3</w:t>
      </w:r>
    </w:p>
    <w:p w14:paraId="225A0903" w14:textId="41294D5B" w:rsidR="002408ED" w:rsidRDefault="002408ED" w:rsidP="004E6B9E">
      <w:pPr>
        <w:pStyle w:val="Odstavekseznama"/>
        <w:numPr>
          <w:ilvl w:val="0"/>
          <w:numId w:val="36"/>
        </w:numPr>
        <w:rPr>
          <w:color w:val="000000" w:themeColor="text1"/>
        </w:rPr>
      </w:pPr>
      <w:r>
        <w:rPr>
          <w:color w:val="000000" w:themeColor="text1"/>
        </w:rPr>
        <w:t>Nepravilna geometrija (</w:t>
      </w:r>
      <w:proofErr w:type="spellStart"/>
      <w:r>
        <w:rPr>
          <w:color w:val="000000" w:themeColor="text1"/>
        </w:rPr>
        <w:t>S</w:t>
      </w:r>
      <w:r w:rsidRPr="004E6B9E">
        <w:rPr>
          <w:color w:val="000000" w:themeColor="text1"/>
        </w:rPr>
        <w:t>elf</w:t>
      </w:r>
      <w:proofErr w:type="spellEnd"/>
      <w:r w:rsidR="002F4F45">
        <w:rPr>
          <w:color w:val="000000" w:themeColor="text1"/>
        </w:rPr>
        <w:t xml:space="preserve"> </w:t>
      </w:r>
      <w:proofErr w:type="spellStart"/>
      <w:r w:rsidR="002F4F45">
        <w:rPr>
          <w:color w:val="000000" w:themeColor="text1"/>
        </w:rPr>
        <w:t>contact</w:t>
      </w:r>
      <w:proofErr w:type="spellEnd"/>
      <w:r w:rsidR="002F4F45">
        <w:rPr>
          <w:color w:val="000000" w:themeColor="text1"/>
        </w:rPr>
        <w:t xml:space="preserve">, </w:t>
      </w:r>
      <w:proofErr w:type="spellStart"/>
      <w:r w:rsidR="002F4F45">
        <w:rPr>
          <w:color w:val="000000" w:themeColor="text1"/>
        </w:rPr>
        <w:t>Self</w:t>
      </w:r>
      <w:proofErr w:type="spellEnd"/>
      <w:r w:rsidR="002F4F45">
        <w:rPr>
          <w:color w:val="000000" w:themeColor="text1"/>
        </w:rPr>
        <w:t xml:space="preserve"> </w:t>
      </w:r>
      <w:proofErr w:type="spellStart"/>
      <w:r w:rsidR="002F4F45">
        <w:rPr>
          <w:color w:val="000000" w:themeColor="text1"/>
        </w:rPr>
        <w:t>intersection</w:t>
      </w:r>
      <w:proofErr w:type="spellEnd"/>
      <w:r>
        <w:rPr>
          <w:color w:val="000000" w:themeColor="text1"/>
        </w:rPr>
        <w:t>):</w:t>
      </w:r>
      <w:r w:rsidR="002F4F45">
        <w:rPr>
          <w:color w:val="000000" w:themeColor="text1"/>
        </w:rPr>
        <w:t xml:space="preserve"> 8</w:t>
      </w:r>
    </w:p>
    <w:p w14:paraId="4CCD8CB7" w14:textId="028FAB48" w:rsidR="002408ED" w:rsidRDefault="002408ED" w:rsidP="004E6B9E">
      <w:pPr>
        <w:pStyle w:val="Odstavekseznama"/>
        <w:numPr>
          <w:ilvl w:val="0"/>
          <w:numId w:val="36"/>
        </w:numPr>
        <w:rPr>
          <w:color w:val="000000" w:themeColor="text1"/>
        </w:rPr>
      </w:pPr>
      <w:r>
        <w:rPr>
          <w:color w:val="000000" w:themeColor="text1"/>
        </w:rPr>
        <w:t>Prekrivanja:</w:t>
      </w:r>
      <w:r w:rsidR="002F4F45">
        <w:rPr>
          <w:color w:val="000000" w:themeColor="text1"/>
        </w:rPr>
        <w:t xml:space="preserve"> 11</w:t>
      </w:r>
    </w:p>
    <w:p w14:paraId="4129ED7F" w14:textId="77777777" w:rsidR="002408ED" w:rsidRDefault="002408ED" w:rsidP="002408ED">
      <w:pPr>
        <w:pStyle w:val="Odstavekseznama"/>
        <w:rPr>
          <w:color w:val="000000" w:themeColor="text1"/>
        </w:rPr>
      </w:pPr>
    </w:p>
    <w:p w14:paraId="716C8C24" w14:textId="77777777" w:rsidR="003352B1" w:rsidRDefault="003352B1" w:rsidP="003352B1">
      <w:pPr>
        <w:jc w:val="both"/>
      </w:pPr>
      <w:r>
        <w:t xml:space="preserve">Največ topoloških napak nastane zaradi manjkajočih lomov na soležnih poligonih NRP. Manjkajoče lome smo v </w:t>
      </w:r>
      <w:proofErr w:type="spellStart"/>
      <w:r>
        <w:t>Quantum</w:t>
      </w:r>
      <w:proofErr w:type="spellEnd"/>
      <w:r>
        <w:t xml:space="preserve"> GIS iskali preko orodja »</w:t>
      </w:r>
      <w:proofErr w:type="spellStart"/>
      <w:r>
        <w:t>Polygon</w:t>
      </w:r>
      <w:proofErr w:type="spellEnd"/>
      <w:r>
        <w:t xml:space="preserve"> </w:t>
      </w:r>
      <w:proofErr w:type="spellStart"/>
      <w:r>
        <w:t>self-intersection</w:t>
      </w:r>
      <w:proofErr w:type="spellEnd"/>
      <w:r>
        <w:t>«.</w:t>
      </w:r>
    </w:p>
    <w:p w14:paraId="43BFE4FE" w14:textId="5D9327D9" w:rsidR="000A3146" w:rsidRDefault="00845046" w:rsidP="00845046">
      <w:pPr>
        <w:rPr>
          <w:color w:val="000000" w:themeColor="text1"/>
        </w:rPr>
      </w:pPr>
      <w:r>
        <w:rPr>
          <w:color w:val="000000" w:themeColor="text1"/>
        </w:rPr>
        <w:t>Pri pripravi podatkov so se izbrisal</w:t>
      </w:r>
      <w:r w:rsidR="00D04555">
        <w:rPr>
          <w:color w:val="000000" w:themeColor="text1"/>
        </w:rPr>
        <w:t>e</w:t>
      </w:r>
      <w:r>
        <w:rPr>
          <w:color w:val="000000" w:themeColor="text1"/>
        </w:rPr>
        <w:t xml:space="preserve"> tudi </w:t>
      </w:r>
      <w:r w:rsidR="00DD74BA">
        <w:rPr>
          <w:color w:val="000000" w:themeColor="text1"/>
        </w:rPr>
        <w:t>podvojene lomne točke poligonov.</w:t>
      </w:r>
      <w:r>
        <w:rPr>
          <w:color w:val="000000" w:themeColor="text1"/>
        </w:rPr>
        <w:t xml:space="preserve"> </w:t>
      </w:r>
    </w:p>
    <w:p w14:paraId="493931B4" w14:textId="00673BFD" w:rsidR="00DA0BC3" w:rsidRPr="00DA0BC3" w:rsidRDefault="00DA0BC3" w:rsidP="00DA0BC3">
      <w:pPr>
        <w:pStyle w:val="Napis"/>
        <w:keepNext/>
        <w:rPr>
          <w:sz w:val="20"/>
          <w:szCs w:val="20"/>
        </w:rPr>
      </w:pPr>
      <w:r w:rsidRPr="00DA0BC3">
        <w:rPr>
          <w:sz w:val="20"/>
          <w:szCs w:val="20"/>
        </w:rPr>
        <w:t xml:space="preserve">Slika </w:t>
      </w:r>
      <w:r w:rsidRPr="00DA0BC3">
        <w:rPr>
          <w:sz w:val="20"/>
          <w:szCs w:val="20"/>
        </w:rPr>
        <w:fldChar w:fldCharType="begin"/>
      </w:r>
      <w:r w:rsidRPr="00DA0BC3">
        <w:rPr>
          <w:sz w:val="20"/>
          <w:szCs w:val="20"/>
        </w:rPr>
        <w:instrText xml:space="preserve"> SEQ Slika \* ARABIC </w:instrText>
      </w:r>
      <w:r w:rsidRPr="00DA0BC3">
        <w:rPr>
          <w:sz w:val="20"/>
          <w:szCs w:val="20"/>
        </w:rPr>
        <w:fldChar w:fldCharType="separate"/>
      </w:r>
      <w:r w:rsidRPr="00DA0BC3">
        <w:rPr>
          <w:noProof/>
          <w:sz w:val="20"/>
          <w:szCs w:val="20"/>
        </w:rPr>
        <w:t>3</w:t>
      </w:r>
      <w:r w:rsidRPr="00DA0BC3">
        <w:rPr>
          <w:sz w:val="20"/>
          <w:szCs w:val="20"/>
        </w:rPr>
        <w:fldChar w:fldCharType="end"/>
      </w:r>
      <w:r w:rsidRPr="00DA0BC3">
        <w:rPr>
          <w:sz w:val="20"/>
          <w:szCs w:val="20"/>
        </w:rPr>
        <w:t>: Primer topološke napake: luknja</w:t>
      </w:r>
    </w:p>
    <w:p w14:paraId="72AA3CBC" w14:textId="77777777" w:rsidR="009C5F54" w:rsidRDefault="009C5F54">
      <w:pPr>
        <w:rPr>
          <w:color w:val="000000" w:themeColor="text1"/>
        </w:rPr>
      </w:pPr>
      <w:r>
        <w:rPr>
          <w:noProof/>
        </w:rPr>
        <w:drawing>
          <wp:inline distT="0" distB="0" distL="0" distR="0" wp14:anchorId="2BA608CD" wp14:editId="7855E0EB">
            <wp:extent cx="4280870" cy="2790825"/>
            <wp:effectExtent l="0" t="0" r="5715" b="0"/>
            <wp:docPr id="126415838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58388" name=""/>
                    <pic:cNvPicPr/>
                  </pic:nvPicPr>
                  <pic:blipFill>
                    <a:blip r:embed="rId19"/>
                    <a:stretch>
                      <a:fillRect/>
                    </a:stretch>
                  </pic:blipFill>
                  <pic:spPr>
                    <a:xfrm>
                      <a:off x="0" y="0"/>
                      <a:ext cx="4283838" cy="2792760"/>
                    </a:xfrm>
                    <a:prstGeom prst="rect">
                      <a:avLst/>
                    </a:prstGeom>
                  </pic:spPr>
                </pic:pic>
              </a:graphicData>
            </a:graphic>
          </wp:inline>
        </w:drawing>
      </w:r>
      <w:r>
        <w:rPr>
          <w:color w:val="000000" w:themeColor="text1"/>
        </w:rPr>
        <w:t xml:space="preserve"> </w:t>
      </w:r>
    </w:p>
    <w:p w14:paraId="3E26BF78" w14:textId="74666FB8" w:rsidR="009C5F54" w:rsidRPr="009C5F54" w:rsidRDefault="009C5F54" w:rsidP="009C5F54">
      <w:pPr>
        <w:pStyle w:val="Napis"/>
        <w:keepNext/>
        <w:rPr>
          <w:sz w:val="20"/>
          <w:szCs w:val="20"/>
        </w:rPr>
      </w:pPr>
      <w:r w:rsidRPr="009C5F54">
        <w:rPr>
          <w:sz w:val="20"/>
          <w:szCs w:val="20"/>
        </w:rPr>
        <w:t xml:space="preserve">Slika </w:t>
      </w:r>
      <w:r w:rsidRPr="009C5F54">
        <w:rPr>
          <w:sz w:val="20"/>
          <w:szCs w:val="20"/>
        </w:rPr>
        <w:fldChar w:fldCharType="begin"/>
      </w:r>
      <w:r w:rsidRPr="009C5F54">
        <w:rPr>
          <w:sz w:val="20"/>
          <w:szCs w:val="20"/>
        </w:rPr>
        <w:instrText xml:space="preserve"> SEQ Slika \* ARABIC </w:instrText>
      </w:r>
      <w:r w:rsidRPr="009C5F54">
        <w:rPr>
          <w:sz w:val="20"/>
          <w:szCs w:val="20"/>
        </w:rPr>
        <w:fldChar w:fldCharType="separate"/>
      </w:r>
      <w:r w:rsidR="00DA0BC3">
        <w:rPr>
          <w:noProof/>
          <w:sz w:val="20"/>
          <w:szCs w:val="20"/>
        </w:rPr>
        <w:t>4</w:t>
      </w:r>
      <w:r w:rsidRPr="009C5F54">
        <w:rPr>
          <w:sz w:val="20"/>
          <w:szCs w:val="20"/>
        </w:rPr>
        <w:fldChar w:fldCharType="end"/>
      </w:r>
      <w:r w:rsidRPr="009C5F54">
        <w:rPr>
          <w:sz w:val="20"/>
          <w:szCs w:val="20"/>
        </w:rPr>
        <w:t>: Primer topološke napake: nepravilna geometrija (</w:t>
      </w:r>
      <w:proofErr w:type="spellStart"/>
      <w:r w:rsidRPr="009C5F54">
        <w:rPr>
          <w:sz w:val="20"/>
          <w:szCs w:val="20"/>
        </w:rPr>
        <w:t>Self</w:t>
      </w:r>
      <w:proofErr w:type="spellEnd"/>
      <w:r w:rsidRPr="009C5F54">
        <w:rPr>
          <w:sz w:val="20"/>
          <w:szCs w:val="20"/>
        </w:rPr>
        <w:t xml:space="preserve"> </w:t>
      </w:r>
      <w:proofErr w:type="spellStart"/>
      <w:r w:rsidRPr="009C5F54">
        <w:rPr>
          <w:sz w:val="20"/>
          <w:szCs w:val="20"/>
        </w:rPr>
        <w:t>contact</w:t>
      </w:r>
      <w:proofErr w:type="spellEnd"/>
      <w:r w:rsidRPr="009C5F54">
        <w:rPr>
          <w:sz w:val="20"/>
          <w:szCs w:val="20"/>
        </w:rPr>
        <w:t>)</w:t>
      </w:r>
    </w:p>
    <w:p w14:paraId="4B2CA694" w14:textId="77777777" w:rsidR="009C5F54" w:rsidRDefault="009C5F54">
      <w:pPr>
        <w:rPr>
          <w:color w:val="000000" w:themeColor="text1"/>
        </w:rPr>
      </w:pPr>
      <w:r>
        <w:rPr>
          <w:noProof/>
        </w:rPr>
        <w:drawing>
          <wp:inline distT="0" distB="0" distL="0" distR="0" wp14:anchorId="606D835C" wp14:editId="7C0EF78E">
            <wp:extent cx="4352925" cy="3243817"/>
            <wp:effectExtent l="0" t="0" r="0" b="0"/>
            <wp:docPr id="61658794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87947" name=""/>
                    <pic:cNvPicPr/>
                  </pic:nvPicPr>
                  <pic:blipFill>
                    <a:blip r:embed="rId20"/>
                    <a:stretch>
                      <a:fillRect/>
                    </a:stretch>
                  </pic:blipFill>
                  <pic:spPr>
                    <a:xfrm>
                      <a:off x="0" y="0"/>
                      <a:ext cx="4357266" cy="3247052"/>
                    </a:xfrm>
                    <a:prstGeom prst="rect">
                      <a:avLst/>
                    </a:prstGeom>
                  </pic:spPr>
                </pic:pic>
              </a:graphicData>
            </a:graphic>
          </wp:inline>
        </w:drawing>
      </w:r>
      <w:r>
        <w:rPr>
          <w:color w:val="000000" w:themeColor="text1"/>
        </w:rPr>
        <w:t xml:space="preserve"> </w:t>
      </w:r>
    </w:p>
    <w:p w14:paraId="068BACBA" w14:textId="77777777" w:rsidR="009C5F54" w:rsidRDefault="009C5F54">
      <w:pPr>
        <w:rPr>
          <w:color w:val="000000" w:themeColor="text1"/>
        </w:rPr>
      </w:pPr>
    </w:p>
    <w:p w14:paraId="58BFA841" w14:textId="2AFEFF96" w:rsidR="009C5F54" w:rsidRPr="009C5F54" w:rsidRDefault="009C5F54" w:rsidP="009C5F54">
      <w:pPr>
        <w:pStyle w:val="Napis"/>
        <w:keepNext/>
        <w:rPr>
          <w:sz w:val="20"/>
          <w:szCs w:val="20"/>
        </w:rPr>
      </w:pPr>
      <w:r w:rsidRPr="009C5F54">
        <w:rPr>
          <w:sz w:val="20"/>
          <w:szCs w:val="20"/>
        </w:rPr>
        <w:t xml:space="preserve">Slika </w:t>
      </w:r>
      <w:r w:rsidRPr="009C5F54">
        <w:rPr>
          <w:sz w:val="20"/>
          <w:szCs w:val="20"/>
        </w:rPr>
        <w:fldChar w:fldCharType="begin"/>
      </w:r>
      <w:r w:rsidRPr="009C5F54">
        <w:rPr>
          <w:sz w:val="20"/>
          <w:szCs w:val="20"/>
        </w:rPr>
        <w:instrText xml:space="preserve"> SEQ Slika \* ARABIC </w:instrText>
      </w:r>
      <w:r w:rsidRPr="009C5F54">
        <w:rPr>
          <w:sz w:val="20"/>
          <w:szCs w:val="20"/>
        </w:rPr>
        <w:fldChar w:fldCharType="separate"/>
      </w:r>
      <w:r w:rsidR="00DA0BC3">
        <w:rPr>
          <w:noProof/>
          <w:sz w:val="20"/>
          <w:szCs w:val="20"/>
        </w:rPr>
        <w:t>5</w:t>
      </w:r>
      <w:r w:rsidRPr="009C5F54">
        <w:rPr>
          <w:sz w:val="20"/>
          <w:szCs w:val="20"/>
        </w:rPr>
        <w:fldChar w:fldCharType="end"/>
      </w:r>
      <w:r w:rsidRPr="009C5F54">
        <w:rPr>
          <w:sz w:val="20"/>
          <w:szCs w:val="20"/>
        </w:rPr>
        <w:t>: Primer topološke napake: nepravilna geometrija (</w:t>
      </w:r>
      <w:proofErr w:type="spellStart"/>
      <w:r w:rsidRPr="009C5F54">
        <w:rPr>
          <w:sz w:val="20"/>
          <w:szCs w:val="20"/>
        </w:rPr>
        <w:t>Self</w:t>
      </w:r>
      <w:proofErr w:type="spellEnd"/>
      <w:r w:rsidRPr="009C5F54">
        <w:rPr>
          <w:sz w:val="20"/>
          <w:szCs w:val="20"/>
        </w:rPr>
        <w:t xml:space="preserve"> </w:t>
      </w:r>
      <w:proofErr w:type="spellStart"/>
      <w:r w:rsidRPr="009C5F54">
        <w:rPr>
          <w:sz w:val="20"/>
          <w:szCs w:val="20"/>
        </w:rPr>
        <w:t>intersection</w:t>
      </w:r>
      <w:proofErr w:type="spellEnd"/>
      <w:r w:rsidRPr="009C5F54">
        <w:rPr>
          <w:sz w:val="20"/>
          <w:szCs w:val="20"/>
        </w:rPr>
        <w:t>)</w:t>
      </w:r>
    </w:p>
    <w:p w14:paraId="79CBF84D" w14:textId="7B0613BB" w:rsidR="000A3146" w:rsidRDefault="009C5F54">
      <w:pPr>
        <w:rPr>
          <w:color w:val="000000" w:themeColor="text1"/>
        </w:rPr>
      </w:pPr>
      <w:r>
        <w:rPr>
          <w:noProof/>
        </w:rPr>
        <w:drawing>
          <wp:inline distT="0" distB="0" distL="0" distR="0" wp14:anchorId="40F79D78" wp14:editId="7C1F2748">
            <wp:extent cx="4333875" cy="3003192"/>
            <wp:effectExtent l="0" t="0" r="0" b="6985"/>
            <wp:docPr id="16770182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18261" name=""/>
                    <pic:cNvPicPr/>
                  </pic:nvPicPr>
                  <pic:blipFill>
                    <a:blip r:embed="rId21"/>
                    <a:stretch>
                      <a:fillRect/>
                    </a:stretch>
                  </pic:blipFill>
                  <pic:spPr>
                    <a:xfrm>
                      <a:off x="0" y="0"/>
                      <a:ext cx="4338983" cy="3006731"/>
                    </a:xfrm>
                    <a:prstGeom prst="rect">
                      <a:avLst/>
                    </a:prstGeom>
                  </pic:spPr>
                </pic:pic>
              </a:graphicData>
            </a:graphic>
          </wp:inline>
        </w:drawing>
      </w:r>
      <w:r>
        <w:rPr>
          <w:color w:val="000000" w:themeColor="text1"/>
        </w:rPr>
        <w:t xml:space="preserve"> </w:t>
      </w:r>
      <w:r w:rsidR="000A3146">
        <w:rPr>
          <w:color w:val="000000" w:themeColor="text1"/>
        </w:rPr>
        <w:br w:type="page"/>
      </w:r>
    </w:p>
    <w:p w14:paraId="3070370D" w14:textId="1EEDC05E" w:rsidR="00E41E9B" w:rsidRDefault="00E41E9B" w:rsidP="00E41E9B">
      <w:pPr>
        <w:pStyle w:val="Naslov1"/>
      </w:pPr>
      <w:bookmarkStart w:id="10" w:name="_Toc207951474"/>
      <w:r>
        <w:t>ANALIZA VHODNIH PODATKOV</w:t>
      </w:r>
      <w:bookmarkEnd w:id="10"/>
    </w:p>
    <w:p w14:paraId="21F99B02" w14:textId="2358391C" w:rsidR="00E41E9B" w:rsidRDefault="0069462A" w:rsidP="00E41E9B">
      <w:pPr>
        <w:pStyle w:val="Naslov2"/>
      </w:pPr>
      <w:bookmarkStart w:id="11" w:name="_Toc207951475"/>
      <w:r>
        <w:t xml:space="preserve">Analiza načina izdelave </w:t>
      </w:r>
      <w:r w:rsidR="004E7EF3">
        <w:t>OPN</w:t>
      </w:r>
      <w:r>
        <w:t xml:space="preserve"> in pridobitev dodatnih informacij</w:t>
      </w:r>
      <w:bookmarkEnd w:id="11"/>
    </w:p>
    <w:p w14:paraId="39A26CB9" w14:textId="20819DCE" w:rsidR="00DE05C9" w:rsidRDefault="006F354C" w:rsidP="00B30A16">
      <w:pPr>
        <w:pStyle w:val="TerraGIS"/>
        <w:jc w:val="both"/>
      </w:pPr>
      <w:r>
        <w:t xml:space="preserve">OPN za Občino </w:t>
      </w:r>
      <w:r w:rsidR="00B30A16">
        <w:t>Hodoš</w:t>
      </w:r>
      <w:r>
        <w:t xml:space="preserve"> je bil sprejet </w:t>
      </w:r>
      <w:r w:rsidR="00B30A16">
        <w:t>22.3.2018</w:t>
      </w:r>
      <w:r>
        <w:t xml:space="preserve"> in objavljen v </w:t>
      </w:r>
      <w:r w:rsidR="00B30A16">
        <w:t xml:space="preserve">Glasilu </w:t>
      </w:r>
      <w:proofErr w:type="spellStart"/>
      <w:r w:rsidR="00B30A16">
        <w:t>Őrség</w:t>
      </w:r>
      <w:proofErr w:type="spellEnd"/>
      <w:r w:rsidR="00B30A16">
        <w:t xml:space="preserve"> </w:t>
      </w:r>
      <w:r w:rsidR="009C464C">
        <w:t>,</w:t>
      </w:r>
      <w:r>
        <w:t xml:space="preserve"> št. </w:t>
      </w:r>
      <w:r w:rsidR="00B30A16">
        <w:t>53/18</w:t>
      </w:r>
      <w:r>
        <w:t xml:space="preserve">, z dne </w:t>
      </w:r>
      <w:r w:rsidR="00B30A16">
        <w:t>29.4.2018</w:t>
      </w:r>
      <w:r>
        <w:t>.</w:t>
      </w:r>
      <w:r w:rsidR="009D0D39">
        <w:t xml:space="preserve"> Sestavljen je iz strateškega in izvedbenega dela</w:t>
      </w:r>
      <w:r w:rsidR="00506B62">
        <w:t xml:space="preserve">. </w:t>
      </w:r>
    </w:p>
    <w:p w14:paraId="418628FF" w14:textId="77777777" w:rsidR="00DE05C9" w:rsidRDefault="00DE05C9" w:rsidP="00DE05C9">
      <w:pPr>
        <w:pStyle w:val="TerraGIS"/>
        <w:ind w:left="720"/>
        <w:jc w:val="both"/>
      </w:pPr>
    </w:p>
    <w:p w14:paraId="4EB82AA3" w14:textId="6415E39E" w:rsidR="00DE05C9" w:rsidRDefault="00DE05C9" w:rsidP="00DE05C9">
      <w:pPr>
        <w:pStyle w:val="TerraGIS"/>
        <w:jc w:val="both"/>
      </w:pPr>
      <w:r>
        <w:t xml:space="preserve">Na območju občine </w:t>
      </w:r>
      <w:r w:rsidR="00B30A16">
        <w:t>je</w:t>
      </w:r>
      <w:r>
        <w:t xml:space="preserve"> veljav</w:t>
      </w:r>
      <w:r w:rsidR="00B30A16">
        <w:t>e</w:t>
      </w:r>
      <w:r>
        <w:t>n naslednji državni prostorski akt:</w:t>
      </w:r>
    </w:p>
    <w:p w14:paraId="5E13B5DF" w14:textId="5C91E174" w:rsidR="00B30A16" w:rsidRDefault="00DE05C9" w:rsidP="00EF4E95">
      <w:pPr>
        <w:pStyle w:val="TerraGIS"/>
        <w:numPr>
          <w:ilvl w:val="0"/>
          <w:numId w:val="36"/>
        </w:numPr>
        <w:jc w:val="both"/>
      </w:pPr>
      <w:r>
        <w:t>»</w:t>
      </w:r>
      <w:r w:rsidR="00B30A16" w:rsidRPr="00B30A16">
        <w:t>Državni prostorski načrt za elektrifikacijo in rekonstrukcijo železniške proge Pragersko–Hodoš</w:t>
      </w:r>
      <w:r w:rsidR="00885CE5">
        <w:t>, Uradni list RS, št. 12/14</w:t>
      </w:r>
      <w:r w:rsidR="00B30A16">
        <w:t>«</w:t>
      </w:r>
      <w:r w:rsidR="00D57111">
        <w:t>,</w:t>
      </w:r>
    </w:p>
    <w:p w14:paraId="739AE758" w14:textId="77777777" w:rsidR="00D57111" w:rsidRDefault="00D57111" w:rsidP="00443E12">
      <w:pPr>
        <w:pStyle w:val="TerraGIS"/>
        <w:jc w:val="both"/>
        <w:rPr>
          <w:b/>
          <w:bCs/>
        </w:rPr>
      </w:pPr>
      <w:r>
        <w:t>ki</w:t>
      </w:r>
      <w:r w:rsidR="00A52DD5">
        <w:t xml:space="preserve"> </w:t>
      </w:r>
      <w:r w:rsidR="00A52DD5" w:rsidRPr="00A52DD5">
        <w:rPr>
          <w:b/>
          <w:bCs/>
        </w:rPr>
        <w:t>je prevzet</w:t>
      </w:r>
      <w:r w:rsidR="00A52DD5">
        <w:t xml:space="preserve"> </w:t>
      </w:r>
      <w:r w:rsidR="00443E12" w:rsidRPr="00443E12">
        <w:rPr>
          <w:b/>
          <w:bCs/>
        </w:rPr>
        <w:t>v grafični prikaz NRP</w:t>
      </w:r>
      <w:r w:rsidR="00A52DD5">
        <w:rPr>
          <w:b/>
          <w:bCs/>
        </w:rPr>
        <w:t>.</w:t>
      </w:r>
      <w:r w:rsidR="00443E12" w:rsidRPr="00443E12">
        <w:rPr>
          <w:b/>
          <w:bCs/>
        </w:rPr>
        <w:t xml:space="preserve"> </w:t>
      </w:r>
    </w:p>
    <w:p w14:paraId="50403FF9" w14:textId="77777777" w:rsidR="00D57111" w:rsidRDefault="00D57111" w:rsidP="00443E12">
      <w:pPr>
        <w:pStyle w:val="TerraGIS"/>
        <w:jc w:val="both"/>
        <w:rPr>
          <w:b/>
          <w:bCs/>
        </w:rPr>
      </w:pPr>
    </w:p>
    <w:p w14:paraId="2F91606F" w14:textId="2A00B668" w:rsidR="00443E12" w:rsidRDefault="00443E12" w:rsidP="00443E12">
      <w:pPr>
        <w:pStyle w:val="TerraGIS"/>
        <w:jc w:val="both"/>
      </w:pPr>
      <w:r>
        <w:t xml:space="preserve">Tehnična posodobitev grafičnega prikaza NRP se izdeluje na OPN iz leta </w:t>
      </w:r>
      <w:r w:rsidR="00D57111">
        <w:t>2018</w:t>
      </w:r>
      <w:r>
        <w:t xml:space="preserve"> - Odlok o </w:t>
      </w:r>
      <w:r w:rsidR="00D57111">
        <w:t>o</w:t>
      </w:r>
      <w:r>
        <w:t xml:space="preserve">bčinskem prostorskem načrtu </w:t>
      </w:r>
      <w:r w:rsidR="00D57111">
        <w:t>O</w:t>
      </w:r>
      <w:r w:rsidR="00F2172E">
        <w:t>bčine</w:t>
      </w:r>
      <w:r w:rsidR="00D57111">
        <w:t xml:space="preserve"> Hodoš</w:t>
      </w:r>
      <w:r>
        <w:t xml:space="preserve">, </w:t>
      </w:r>
      <w:r w:rsidR="00D57111">
        <w:t xml:space="preserve">Glasilo </w:t>
      </w:r>
      <w:proofErr w:type="spellStart"/>
      <w:r w:rsidR="00D57111">
        <w:t>Őrség</w:t>
      </w:r>
      <w:proofErr w:type="spellEnd"/>
      <w:r w:rsidR="00D57111">
        <w:t xml:space="preserve"> , št. 53/18 </w:t>
      </w:r>
      <w:r>
        <w:t>(</w:t>
      </w:r>
      <w:r w:rsidR="00F2172E">
        <w:t>URL:</w:t>
      </w:r>
      <w:r w:rsidR="00D57111">
        <w:t xml:space="preserve"> </w:t>
      </w:r>
      <w:hyperlink r:id="rId22" w:history="1">
        <w:r w:rsidR="00D57111" w:rsidRPr="00143320">
          <w:rPr>
            <w:rStyle w:val="Hiperpovezava"/>
          </w:rPr>
          <w:t>https://pis.eprostor.gov.si/pis-evt-web/pages/javni-del/prostorskiakti/prostorski_akt_podrobnosti.xhtml?postopekId=255113</w:t>
        </w:r>
      </w:hyperlink>
      <w:r>
        <w:t>).</w:t>
      </w:r>
    </w:p>
    <w:p w14:paraId="0A93AC1C" w14:textId="13F66D95" w:rsidR="006F354C" w:rsidRDefault="006F354C" w:rsidP="00D60EC6">
      <w:pPr>
        <w:pStyle w:val="TerraGIS"/>
        <w:jc w:val="both"/>
      </w:pPr>
      <w:r>
        <w:t xml:space="preserve"> </w:t>
      </w:r>
    </w:p>
    <w:p w14:paraId="24142A2D" w14:textId="77777777" w:rsidR="002208BB" w:rsidRPr="002208BB" w:rsidRDefault="002208BB" w:rsidP="00D60EC6">
      <w:pPr>
        <w:pStyle w:val="TerraGIS"/>
        <w:jc w:val="both"/>
        <w:rPr>
          <w:b/>
          <w:bCs/>
          <w:u w:val="single"/>
        </w:rPr>
      </w:pPr>
      <w:r w:rsidRPr="002208BB">
        <w:rPr>
          <w:b/>
          <w:bCs/>
          <w:u w:val="single"/>
        </w:rPr>
        <w:t>Usmeritve za določitev namenske rabe</w:t>
      </w:r>
    </w:p>
    <w:p w14:paraId="06AC67DC" w14:textId="77777777" w:rsidR="00AB1200" w:rsidRDefault="000C7DDA" w:rsidP="000C7DDA">
      <w:pPr>
        <w:pStyle w:val="TerraGIS"/>
        <w:jc w:val="both"/>
      </w:pPr>
      <w:r>
        <w:t xml:space="preserve">V </w:t>
      </w:r>
      <w:r w:rsidR="00AB1200">
        <w:t>10</w:t>
      </w:r>
      <w:r>
        <w:t xml:space="preserve">. členu Odloka o občinskem prostorskem načrtu občine </w:t>
      </w:r>
      <w:r w:rsidR="00AB1200">
        <w:t>Hodoš</w:t>
      </w:r>
      <w:r>
        <w:t xml:space="preserve"> so navedene usmeritve za določitev namenske rabe zemljišč:</w:t>
      </w:r>
    </w:p>
    <w:p w14:paraId="48A4784E" w14:textId="1F191401" w:rsidR="00AC5B45" w:rsidRDefault="00AC5B45" w:rsidP="000C7DDA">
      <w:pPr>
        <w:pStyle w:val="TerraGIS"/>
        <w:jc w:val="both"/>
      </w:pPr>
    </w:p>
    <w:p w14:paraId="0A6C89D8" w14:textId="77777777" w:rsidR="00AB1200" w:rsidRDefault="00AB1200" w:rsidP="00AB1200">
      <w:pPr>
        <w:pStyle w:val="TerraGIS"/>
        <w:numPr>
          <w:ilvl w:val="0"/>
          <w:numId w:val="42"/>
        </w:numPr>
        <w:jc w:val="both"/>
      </w:pPr>
      <w:r w:rsidRPr="00AB1200">
        <w:t xml:space="preserve">Osnovna namenska raba zemljišč je povzeta iz prostorskih sestavin planov občine, dopolnjena z novimi spremembami namenske rabe. Deli se na stavbna zemljišča, kmetijska zemljišča, gozdna zemljišča, vodna zemljišča in druga zemljišča.  </w:t>
      </w:r>
    </w:p>
    <w:p w14:paraId="68197D5D" w14:textId="77777777" w:rsidR="00A1140F" w:rsidRDefault="00AB1200" w:rsidP="00AB1200">
      <w:pPr>
        <w:pStyle w:val="TerraGIS"/>
        <w:numPr>
          <w:ilvl w:val="0"/>
          <w:numId w:val="42"/>
        </w:numPr>
        <w:jc w:val="both"/>
      </w:pPr>
      <w:r w:rsidRPr="00AB1200">
        <w:t xml:space="preserve">V izvedbenem delu prostorskega načrta se območja osnovne namenske rabe delijo na PNRP glede na pretežnost rabe. Pri tem se upošteva naslednje usmeritve: </w:t>
      </w:r>
    </w:p>
    <w:p w14:paraId="1F5C2487" w14:textId="6FDECD71" w:rsidR="00A1140F" w:rsidRDefault="00AB1200" w:rsidP="00A1140F">
      <w:pPr>
        <w:pStyle w:val="TerraGIS"/>
        <w:numPr>
          <w:ilvl w:val="0"/>
          <w:numId w:val="36"/>
        </w:numPr>
        <w:jc w:val="both"/>
      </w:pPr>
      <w:r w:rsidRPr="00AB1200">
        <w:t xml:space="preserve">naselja se opredelijo kot kmečka naselja z možnostjo ohranitve kmetijske dejavnosti s servisnimi, obrtnimi dejavnostmi in drugimi spremljajočimi dejavnostmi; </w:t>
      </w:r>
    </w:p>
    <w:p w14:paraId="61546EF3" w14:textId="77777777" w:rsidR="00A1140F" w:rsidRDefault="00AB1200" w:rsidP="00A1140F">
      <w:pPr>
        <w:pStyle w:val="TerraGIS"/>
        <w:numPr>
          <w:ilvl w:val="0"/>
          <w:numId w:val="36"/>
        </w:numPr>
        <w:jc w:val="both"/>
      </w:pPr>
      <w:r w:rsidRPr="00AB1200">
        <w:t xml:space="preserve">v občinskem središču s pripadajočim območjem se PNRP določi z upoštevanjem obstoječe namembnosti površin; </w:t>
      </w:r>
    </w:p>
    <w:p w14:paraId="165A6DE2" w14:textId="77777777" w:rsidR="00A1140F" w:rsidRDefault="00AB1200" w:rsidP="00A1140F">
      <w:pPr>
        <w:pStyle w:val="TerraGIS"/>
        <w:numPr>
          <w:ilvl w:val="0"/>
          <w:numId w:val="36"/>
        </w:numPr>
        <w:jc w:val="both"/>
      </w:pPr>
      <w:r w:rsidRPr="00AB1200">
        <w:t>obrtne/proizvodne, poslovne in druge dejavnosti se usmerjajo na ali ob občinsko središče;</w:t>
      </w:r>
    </w:p>
    <w:p w14:paraId="66811B6E" w14:textId="2636313F" w:rsidR="00AB1200" w:rsidRDefault="00AB1200" w:rsidP="00A1140F">
      <w:pPr>
        <w:pStyle w:val="TerraGIS"/>
        <w:numPr>
          <w:ilvl w:val="0"/>
          <w:numId w:val="36"/>
        </w:numPr>
        <w:jc w:val="both"/>
      </w:pPr>
      <w:r w:rsidRPr="00AB1200">
        <w:t xml:space="preserve">turistična in podobna območja se opredelijo kot posebna območja, območja igrišč, pokopališč se opredelijo kot zelene površine. </w:t>
      </w:r>
    </w:p>
    <w:p w14:paraId="47B70D14" w14:textId="77777777" w:rsidR="00AB1200" w:rsidRDefault="00AB1200" w:rsidP="00AB1200">
      <w:pPr>
        <w:pStyle w:val="TerraGIS"/>
        <w:numPr>
          <w:ilvl w:val="0"/>
          <w:numId w:val="42"/>
        </w:numPr>
        <w:jc w:val="both"/>
      </w:pPr>
      <w:r w:rsidRPr="00AB1200">
        <w:t xml:space="preserve">PNRP se določi na podlagi sedanje pretežne rabe in na podlagi načrtovane razmestitve dejavnosti. Znotraj stavbnih zemljišč je le v lokalnem občinskem središču več območij s PNRP, kjer se površine za individualno gradnjo opredelijo kot površine podeželskega naselja, ki se prepletajo z območji za centralne dejavnosti, z območji za posebne namene, z zelenimi površinami in z območji za proizvodne dejavnosti. V Krplivniku se stavbne površine opredelijo pretežno kot površine podeželskega naselja, kjer so po namenu ločeni le manjši centralni objekti, (vaško – gasilski dom, …) ter rekreacijske in zelene površine (igrišča, pokopališča). Avtohtona razpršena poselitev, kjer se nahajajo pretežno kmečka gospodarstva oz. domačije, se opredelijo kot površine razpršene poselitve in na območju, kjer se nahajajo vinogradi in vinogradniški objekti pa kot površine razpršene poselitve, namenjene počitniškim hišicam, vinskim kletem in zidanicam. Znotraj vseh naselij se posebej opredelijo območja prometnih površin.  </w:t>
      </w:r>
    </w:p>
    <w:p w14:paraId="097905A2" w14:textId="77777777" w:rsidR="00AB1200" w:rsidRDefault="00AB1200" w:rsidP="00AB1200">
      <w:pPr>
        <w:pStyle w:val="TerraGIS"/>
        <w:numPr>
          <w:ilvl w:val="0"/>
          <w:numId w:val="42"/>
        </w:numPr>
        <w:jc w:val="both"/>
      </w:pPr>
      <w:r w:rsidRPr="00AB1200">
        <w:t xml:space="preserve">Zemljišča prometne infrastrukture so zemljišča državnih cest, to so regionalne ceste ter  zemljišča občinskih ceste, ki so lokalne ceste in javne poti. Kot prometna infrastruktura so opredeljena tudi območja železniške infrastrukture in parkirišča. V izvedbenem delu prostorskega načrta se površine prometne infrastrukture opredelijo kot območja prometnih površin. </w:t>
      </w:r>
    </w:p>
    <w:p w14:paraId="7285A584" w14:textId="3C9E57E7" w:rsidR="00AB1200" w:rsidRDefault="00AB1200" w:rsidP="00AB1200">
      <w:pPr>
        <w:pStyle w:val="TerraGIS"/>
        <w:numPr>
          <w:ilvl w:val="0"/>
          <w:numId w:val="42"/>
        </w:numPr>
        <w:jc w:val="both"/>
      </w:pPr>
      <w:r w:rsidRPr="00AB1200">
        <w:t xml:space="preserve">Kmetijska zemljišča pokrivajo v občini kar 46% celotnega območja občine. Občina na kmetijskih zemljiščih še v nadaljnje načrtuje intenzivno izrabo. Kmetijska zemljišča, povzeta iz prostorskih sestavin planov občine, se v izvedbenem delu prostorskega načrta opredelijo kot najboljša kmetijska zemljišča in druga kmetijska zemljišča.  </w:t>
      </w:r>
    </w:p>
    <w:p w14:paraId="5D457279" w14:textId="6EA8E2B1" w:rsidR="00AB1200" w:rsidRDefault="00323764" w:rsidP="00AB1200">
      <w:pPr>
        <w:pStyle w:val="TerraGIS"/>
        <w:numPr>
          <w:ilvl w:val="0"/>
          <w:numId w:val="42"/>
        </w:numPr>
        <w:jc w:val="both"/>
      </w:pPr>
      <w:r>
        <w:t xml:space="preserve">Gozdna </w:t>
      </w:r>
      <w:r w:rsidR="00AB1200" w:rsidRPr="00AB1200">
        <w:t>zemljišča so zemljišča porasla z gozdnim drevjem v obliki sestoja, nekatera zemljišča v zaraščanju in obrečni pasovi. Gozdovi so povzeti po prostorskih sestavinah planov občine ter po maski gozdov iz gozdnogospodarskega načrta in se v izvedbenem delu OPN opredelijo kot gozdna zemljišča.</w:t>
      </w:r>
    </w:p>
    <w:p w14:paraId="732270C5" w14:textId="77777777" w:rsidR="00AB1200" w:rsidRDefault="00AB1200" w:rsidP="00AB1200">
      <w:pPr>
        <w:pStyle w:val="TerraGIS"/>
        <w:numPr>
          <w:ilvl w:val="0"/>
          <w:numId w:val="42"/>
        </w:numPr>
        <w:jc w:val="both"/>
      </w:pPr>
      <w:r w:rsidRPr="00AB1200">
        <w:t xml:space="preserve">Vodotoki in druge vodne površine (vodni zadrževalnik Hodoš) se na območju občine v izvedbenem delu OPN opredelijo kot območja celinskih voda.  </w:t>
      </w:r>
    </w:p>
    <w:p w14:paraId="1C280DD3" w14:textId="77777777" w:rsidR="00AB1200" w:rsidRDefault="00AB1200" w:rsidP="00AB1200">
      <w:pPr>
        <w:pStyle w:val="TerraGIS"/>
        <w:numPr>
          <w:ilvl w:val="0"/>
          <w:numId w:val="42"/>
        </w:numPr>
        <w:jc w:val="both"/>
      </w:pPr>
      <w:r w:rsidRPr="00AB1200">
        <w:t xml:space="preserve">Znotraj območja občine se posebej opredelijo območja za potrebe </w:t>
      </w:r>
      <w:proofErr w:type="spellStart"/>
      <w:r w:rsidRPr="00AB1200">
        <w:t>okoljske</w:t>
      </w:r>
      <w:proofErr w:type="spellEnd"/>
      <w:r w:rsidRPr="00AB1200">
        <w:t xml:space="preserve"> in energetske infrastrukture.  </w:t>
      </w:r>
    </w:p>
    <w:p w14:paraId="22176C85" w14:textId="77777777" w:rsidR="00AB1200" w:rsidRDefault="00AB1200" w:rsidP="00AB1200">
      <w:pPr>
        <w:pStyle w:val="TerraGIS"/>
        <w:numPr>
          <w:ilvl w:val="0"/>
          <w:numId w:val="42"/>
        </w:numPr>
        <w:jc w:val="both"/>
      </w:pPr>
      <w:r w:rsidRPr="00AB1200">
        <w:t xml:space="preserve">Kot zelene površine se opredeli rekreacijske površine (zelena igrišča), zelene površine v naselju in pokopališča.  </w:t>
      </w:r>
    </w:p>
    <w:p w14:paraId="0E7B8CD2" w14:textId="125AB0DB" w:rsidR="00816576" w:rsidRDefault="00AB1200" w:rsidP="000C7DDA">
      <w:pPr>
        <w:pStyle w:val="TerraGIS"/>
        <w:numPr>
          <w:ilvl w:val="0"/>
          <w:numId w:val="42"/>
        </w:numPr>
        <w:jc w:val="both"/>
      </w:pPr>
      <w:r w:rsidRPr="00AB1200">
        <w:t>V primeru izkazanega interesa za izkoriščanje mineralnih surovin bo občina vključila določeno območje z PNRP, kot območje mineralnih surovin. Raziskovanje mineralnih surovin je dopustno na celotnem območju občine. Za namen izkoriščanja mineralnih surovin je potrebno sprejeti OPPN.</w:t>
      </w:r>
    </w:p>
    <w:p w14:paraId="08588BA1" w14:textId="62D05C05" w:rsidR="00A018DD" w:rsidRDefault="0069462A" w:rsidP="00E41E9B">
      <w:pPr>
        <w:pStyle w:val="Naslov2"/>
      </w:pPr>
      <w:bookmarkStart w:id="12" w:name="_Toc207951476"/>
      <w:r>
        <w:t>Analiza stanja zemljiškega katastra</w:t>
      </w:r>
      <w:bookmarkEnd w:id="12"/>
    </w:p>
    <w:p w14:paraId="54BF0FB1" w14:textId="5208EADF" w:rsidR="00B11A57" w:rsidRDefault="008721D0" w:rsidP="00571609">
      <w:pPr>
        <w:jc w:val="both"/>
      </w:pPr>
      <w:r>
        <w:t>Natančnost podatkov zemljiškega katastra veljavnega stanja se najbolje opiše z natančnostjo določitve</w:t>
      </w:r>
      <w:r w:rsidR="00D441C1">
        <w:t xml:space="preserve"> </w:t>
      </w:r>
      <w:r>
        <w:t>posameznih zemljiškokatastrskih točk (</w:t>
      </w:r>
      <w:r w:rsidR="00C62DA3">
        <w:t>točke KN</w:t>
      </w:r>
      <w:r>
        <w:t xml:space="preserve">) na obravnavanem območju. Določene </w:t>
      </w:r>
      <w:r w:rsidR="00C62DA3">
        <w:t xml:space="preserve">točke KN </w:t>
      </w:r>
      <w:r>
        <w:t>imajo grafične</w:t>
      </w:r>
      <w:r w:rsidR="00D441C1">
        <w:t xml:space="preserve"> </w:t>
      </w:r>
      <w:r>
        <w:t xml:space="preserve">koordinate z natančnostjo, ki je slabša od 1 metra. Določene </w:t>
      </w:r>
      <w:r w:rsidR="00C62DA3">
        <w:t xml:space="preserve">točke KN </w:t>
      </w:r>
      <w:r>
        <w:t xml:space="preserve">so bile terensko izmerjene in imajo natančnost 4 centimetre oziroma 12 centimetrov. Določene </w:t>
      </w:r>
      <w:r w:rsidR="00C62DA3">
        <w:t xml:space="preserve">točke KN </w:t>
      </w:r>
      <w:r>
        <w:t xml:space="preserve">imajo koordinate pridobljene z drugimi metodami in njihova natančnost znaša do 1 metra. </w:t>
      </w:r>
    </w:p>
    <w:p w14:paraId="3057C8E8" w14:textId="4EE295DF" w:rsidR="00B11A57" w:rsidRPr="00571609" w:rsidRDefault="00B11A57" w:rsidP="00B11A57">
      <w:pPr>
        <w:pStyle w:val="Napis"/>
        <w:keepNext/>
        <w:rPr>
          <w:sz w:val="20"/>
          <w:szCs w:val="20"/>
        </w:rPr>
      </w:pPr>
      <w:r w:rsidRPr="00571609">
        <w:rPr>
          <w:sz w:val="20"/>
          <w:szCs w:val="20"/>
        </w:rPr>
        <w:t xml:space="preserve">Preglednica </w:t>
      </w:r>
      <w:r w:rsidR="00D76139" w:rsidRPr="00571609">
        <w:rPr>
          <w:sz w:val="20"/>
          <w:szCs w:val="20"/>
        </w:rPr>
        <w:fldChar w:fldCharType="begin"/>
      </w:r>
      <w:r w:rsidR="00D76139" w:rsidRPr="00571609">
        <w:rPr>
          <w:sz w:val="20"/>
          <w:szCs w:val="20"/>
        </w:rPr>
        <w:instrText xml:space="preserve"> SEQ Preglednica \* ARABIC </w:instrText>
      </w:r>
      <w:r w:rsidR="00D76139" w:rsidRPr="00571609">
        <w:rPr>
          <w:sz w:val="20"/>
          <w:szCs w:val="20"/>
        </w:rPr>
        <w:fldChar w:fldCharType="separate"/>
      </w:r>
      <w:r w:rsidR="00B6180E">
        <w:rPr>
          <w:noProof/>
          <w:sz w:val="20"/>
          <w:szCs w:val="20"/>
        </w:rPr>
        <w:t>1</w:t>
      </w:r>
      <w:r w:rsidR="00D76139" w:rsidRPr="00571609">
        <w:rPr>
          <w:noProof/>
          <w:sz w:val="20"/>
          <w:szCs w:val="20"/>
        </w:rPr>
        <w:fldChar w:fldCharType="end"/>
      </w:r>
      <w:r w:rsidRPr="00571609">
        <w:rPr>
          <w:sz w:val="20"/>
          <w:szCs w:val="20"/>
        </w:rPr>
        <w:t xml:space="preserve">: Točnost določitve </w:t>
      </w:r>
      <w:r w:rsidR="00C62DA3" w:rsidRPr="00571609">
        <w:rPr>
          <w:sz w:val="20"/>
          <w:szCs w:val="20"/>
        </w:rPr>
        <w:t xml:space="preserve">točke KN </w:t>
      </w:r>
      <w:r w:rsidRPr="00571609">
        <w:rPr>
          <w:sz w:val="20"/>
          <w:szCs w:val="20"/>
        </w:rPr>
        <w:t xml:space="preserve"> na obravnavanem območju.</w:t>
      </w:r>
    </w:p>
    <w:tbl>
      <w:tblPr>
        <w:tblStyle w:val="Tabelamrea"/>
        <w:tblW w:w="9067" w:type="dxa"/>
        <w:tblLook w:val="04A0" w:firstRow="1" w:lastRow="0" w:firstColumn="1" w:lastColumn="0" w:noHBand="0" w:noVBand="1"/>
      </w:tblPr>
      <w:tblGrid>
        <w:gridCol w:w="1413"/>
        <w:gridCol w:w="1134"/>
        <w:gridCol w:w="3652"/>
        <w:gridCol w:w="1323"/>
        <w:gridCol w:w="1545"/>
      </w:tblGrid>
      <w:tr w:rsidR="00571609" w:rsidRPr="00391EEB" w14:paraId="52D7F237" w14:textId="77777777" w:rsidTr="00B74660">
        <w:tc>
          <w:tcPr>
            <w:tcW w:w="1413" w:type="dxa"/>
            <w:shd w:val="clear" w:color="auto" w:fill="F2F2F2" w:themeFill="background1" w:themeFillShade="F2"/>
          </w:tcPr>
          <w:p w14:paraId="6C19CD4F" w14:textId="77777777" w:rsidR="00571609" w:rsidRPr="00391EEB" w:rsidRDefault="00571609" w:rsidP="000B3E51">
            <w:pPr>
              <w:rPr>
                <w:color w:val="E4501C"/>
              </w:rPr>
            </w:pPr>
            <w:proofErr w:type="spellStart"/>
            <w:r>
              <w:rPr>
                <w:color w:val="E4501C"/>
              </w:rPr>
              <w:t>metoda_dol</w:t>
            </w:r>
            <w:proofErr w:type="spellEnd"/>
          </w:p>
        </w:tc>
        <w:tc>
          <w:tcPr>
            <w:tcW w:w="1134" w:type="dxa"/>
            <w:shd w:val="clear" w:color="auto" w:fill="F2F2F2" w:themeFill="background1" w:themeFillShade="F2"/>
          </w:tcPr>
          <w:p w14:paraId="7E0DB6B4" w14:textId="77777777" w:rsidR="00571609" w:rsidRPr="00391EEB" w:rsidRDefault="00571609" w:rsidP="000B3E51">
            <w:pPr>
              <w:rPr>
                <w:color w:val="E4501C"/>
              </w:rPr>
            </w:pPr>
            <w:r w:rsidRPr="00391EEB">
              <w:rPr>
                <w:color w:val="E4501C"/>
              </w:rPr>
              <w:t>Točnost</w:t>
            </w:r>
          </w:p>
        </w:tc>
        <w:tc>
          <w:tcPr>
            <w:tcW w:w="3652" w:type="dxa"/>
            <w:shd w:val="clear" w:color="auto" w:fill="F2F2F2" w:themeFill="background1" w:themeFillShade="F2"/>
          </w:tcPr>
          <w:p w14:paraId="6F27224E" w14:textId="77777777" w:rsidR="00571609" w:rsidRPr="00391EEB" w:rsidRDefault="00571609" w:rsidP="000B3E51">
            <w:pPr>
              <w:rPr>
                <w:color w:val="E4501C"/>
              </w:rPr>
            </w:pPr>
            <w:r w:rsidRPr="00391EEB">
              <w:rPr>
                <w:color w:val="E4501C"/>
              </w:rPr>
              <w:t>Opis metode</w:t>
            </w:r>
          </w:p>
        </w:tc>
        <w:tc>
          <w:tcPr>
            <w:tcW w:w="1323" w:type="dxa"/>
            <w:shd w:val="clear" w:color="auto" w:fill="F2F2F2" w:themeFill="background1" w:themeFillShade="F2"/>
          </w:tcPr>
          <w:p w14:paraId="4B5C018C" w14:textId="77777777" w:rsidR="00571609" w:rsidRPr="00391EEB" w:rsidRDefault="00571609" w:rsidP="000B3E51">
            <w:pPr>
              <w:rPr>
                <w:color w:val="E4501C"/>
              </w:rPr>
            </w:pPr>
            <w:r w:rsidRPr="00391EEB">
              <w:rPr>
                <w:color w:val="E4501C"/>
              </w:rPr>
              <w:t>Število točk</w:t>
            </w:r>
          </w:p>
        </w:tc>
        <w:tc>
          <w:tcPr>
            <w:tcW w:w="1545" w:type="dxa"/>
            <w:shd w:val="clear" w:color="auto" w:fill="F2F2F2" w:themeFill="background1" w:themeFillShade="F2"/>
          </w:tcPr>
          <w:p w14:paraId="23B43167" w14:textId="77777777" w:rsidR="00571609" w:rsidRPr="00391EEB" w:rsidRDefault="00571609" w:rsidP="000B3E51">
            <w:pPr>
              <w:rPr>
                <w:color w:val="E4501C"/>
              </w:rPr>
            </w:pPr>
            <w:r w:rsidRPr="00391EEB">
              <w:rPr>
                <w:color w:val="E4501C"/>
              </w:rPr>
              <w:t>Delež točk (%)</w:t>
            </w:r>
          </w:p>
        </w:tc>
      </w:tr>
      <w:tr w:rsidR="00571609" w14:paraId="4728D635" w14:textId="77777777" w:rsidTr="00B74660">
        <w:tc>
          <w:tcPr>
            <w:tcW w:w="1413" w:type="dxa"/>
          </w:tcPr>
          <w:p w14:paraId="594DE28B" w14:textId="77777777" w:rsidR="00571609" w:rsidRDefault="00571609" w:rsidP="00571609">
            <w:r>
              <w:t>7</w:t>
            </w:r>
          </w:p>
        </w:tc>
        <w:tc>
          <w:tcPr>
            <w:tcW w:w="1134" w:type="dxa"/>
          </w:tcPr>
          <w:p w14:paraId="31B8D1FC" w14:textId="77777777" w:rsidR="00571609" w:rsidRDefault="00571609" w:rsidP="00571609">
            <w:r w:rsidRPr="00B76936">
              <w:t>do 4 cm</w:t>
            </w:r>
          </w:p>
        </w:tc>
        <w:tc>
          <w:tcPr>
            <w:tcW w:w="3652" w:type="dxa"/>
          </w:tcPr>
          <w:p w14:paraId="1A5C8FC9" w14:textId="77777777" w:rsidR="00571609" w:rsidRDefault="00571609" w:rsidP="00571609">
            <w:r w:rsidRPr="00B76936">
              <w:t>geodetska izmera na terenu</w:t>
            </w:r>
          </w:p>
        </w:tc>
        <w:tc>
          <w:tcPr>
            <w:tcW w:w="1323" w:type="dxa"/>
          </w:tcPr>
          <w:p w14:paraId="6C04C053" w14:textId="660CC9AE" w:rsidR="00571609" w:rsidRDefault="00571609" w:rsidP="00571609">
            <w:r w:rsidRPr="00522895">
              <w:t>5.900</w:t>
            </w:r>
          </w:p>
        </w:tc>
        <w:tc>
          <w:tcPr>
            <w:tcW w:w="1545" w:type="dxa"/>
          </w:tcPr>
          <w:p w14:paraId="0D5313BC" w14:textId="248C899A" w:rsidR="00571609" w:rsidRDefault="00571609" w:rsidP="00571609">
            <w:r w:rsidRPr="00177146">
              <w:t>24,89</w:t>
            </w:r>
          </w:p>
        </w:tc>
      </w:tr>
      <w:tr w:rsidR="00571609" w14:paraId="453CBBCF" w14:textId="77777777" w:rsidTr="00B74660">
        <w:tc>
          <w:tcPr>
            <w:tcW w:w="1413" w:type="dxa"/>
          </w:tcPr>
          <w:p w14:paraId="04AE90F7" w14:textId="77777777" w:rsidR="00571609" w:rsidRDefault="00571609" w:rsidP="00571609">
            <w:r>
              <w:t>8</w:t>
            </w:r>
          </w:p>
        </w:tc>
        <w:tc>
          <w:tcPr>
            <w:tcW w:w="1134" w:type="dxa"/>
          </w:tcPr>
          <w:p w14:paraId="59DE573C" w14:textId="77777777" w:rsidR="00571609" w:rsidRDefault="00571609" w:rsidP="00571609">
            <w:r w:rsidRPr="00B76936">
              <w:t>do 1 m</w:t>
            </w:r>
          </w:p>
        </w:tc>
        <w:tc>
          <w:tcPr>
            <w:tcW w:w="3652" w:type="dxa"/>
          </w:tcPr>
          <w:p w14:paraId="41C58E5C" w14:textId="77777777" w:rsidR="00571609" w:rsidRDefault="00571609" w:rsidP="00571609">
            <w:r>
              <w:t>koordinate določene na podlagi DOF, geodetskih načrtov ali topografskih podatkov; koordinate delno urejenih točk so vedno pridobljene s to metodo</w:t>
            </w:r>
          </w:p>
        </w:tc>
        <w:tc>
          <w:tcPr>
            <w:tcW w:w="1323" w:type="dxa"/>
          </w:tcPr>
          <w:p w14:paraId="52F33909" w14:textId="13A20DC7" w:rsidR="00571609" w:rsidRDefault="00571609" w:rsidP="00571609">
            <w:r w:rsidRPr="00522895">
              <w:t>139</w:t>
            </w:r>
          </w:p>
        </w:tc>
        <w:tc>
          <w:tcPr>
            <w:tcW w:w="1545" w:type="dxa"/>
          </w:tcPr>
          <w:p w14:paraId="57DFF166" w14:textId="3E878CCC" w:rsidR="00571609" w:rsidRDefault="00571609" w:rsidP="00571609">
            <w:r w:rsidRPr="00177146">
              <w:t>0,59</w:t>
            </w:r>
          </w:p>
        </w:tc>
      </w:tr>
      <w:tr w:rsidR="00571609" w14:paraId="30EE554D" w14:textId="77777777" w:rsidTr="00B74660">
        <w:tc>
          <w:tcPr>
            <w:tcW w:w="1413" w:type="dxa"/>
          </w:tcPr>
          <w:p w14:paraId="45FDC14D" w14:textId="77777777" w:rsidR="00571609" w:rsidRDefault="00571609" w:rsidP="00571609">
            <w:r>
              <w:t>9</w:t>
            </w:r>
          </w:p>
        </w:tc>
        <w:tc>
          <w:tcPr>
            <w:tcW w:w="1134" w:type="dxa"/>
          </w:tcPr>
          <w:p w14:paraId="5BEC6350" w14:textId="77777777" w:rsidR="00571609" w:rsidRDefault="00571609" w:rsidP="00571609">
            <w:r w:rsidRPr="00B76936">
              <w:t>do 1 m</w:t>
            </w:r>
          </w:p>
        </w:tc>
        <w:tc>
          <w:tcPr>
            <w:tcW w:w="3652" w:type="dxa"/>
          </w:tcPr>
          <w:p w14:paraId="16AACF54" w14:textId="77777777" w:rsidR="00571609" w:rsidRDefault="00571609" w:rsidP="00571609">
            <w:r>
              <w:t xml:space="preserve">koordinate dobljene s </w:t>
            </w:r>
          </w:p>
          <w:p w14:paraId="31E08622" w14:textId="77777777" w:rsidR="00571609" w:rsidRDefault="00571609" w:rsidP="00571609">
            <w:r>
              <w:t>transformacijo terenskih D48/GK koordinat v ETRS89/TM</w:t>
            </w:r>
          </w:p>
        </w:tc>
        <w:tc>
          <w:tcPr>
            <w:tcW w:w="1323" w:type="dxa"/>
          </w:tcPr>
          <w:p w14:paraId="0D869E2C" w14:textId="4AF73E8B" w:rsidR="00571609" w:rsidRDefault="00571609" w:rsidP="00571609">
            <w:r w:rsidRPr="00522895">
              <w:t>17.400</w:t>
            </w:r>
          </w:p>
        </w:tc>
        <w:tc>
          <w:tcPr>
            <w:tcW w:w="1545" w:type="dxa"/>
          </w:tcPr>
          <w:p w14:paraId="006EACF8" w14:textId="71313C42" w:rsidR="00571609" w:rsidRDefault="00571609" w:rsidP="00571609">
            <w:r w:rsidRPr="00177146">
              <w:t>73,39</w:t>
            </w:r>
          </w:p>
        </w:tc>
      </w:tr>
      <w:tr w:rsidR="00571609" w14:paraId="33285194" w14:textId="77777777" w:rsidTr="00B74660">
        <w:tc>
          <w:tcPr>
            <w:tcW w:w="1413" w:type="dxa"/>
          </w:tcPr>
          <w:p w14:paraId="60A1853A" w14:textId="77777777" w:rsidR="00571609" w:rsidRDefault="00571609" w:rsidP="00571609">
            <w:r>
              <w:t>11</w:t>
            </w:r>
          </w:p>
        </w:tc>
        <w:tc>
          <w:tcPr>
            <w:tcW w:w="1134" w:type="dxa"/>
          </w:tcPr>
          <w:p w14:paraId="7E3F02C7" w14:textId="77777777" w:rsidR="00571609" w:rsidRPr="00B76936" w:rsidRDefault="00571609" w:rsidP="00571609"/>
        </w:tc>
        <w:tc>
          <w:tcPr>
            <w:tcW w:w="3652" w:type="dxa"/>
          </w:tcPr>
          <w:p w14:paraId="525A8899" w14:textId="77777777" w:rsidR="00571609" w:rsidRPr="00B76936" w:rsidRDefault="00571609" w:rsidP="00571609">
            <w:r w:rsidRPr="00622839">
              <w:t>Ob spremembi koordinat obstoje</w:t>
            </w:r>
            <w:r>
              <w:t>č</w:t>
            </w:r>
            <w:r w:rsidRPr="00622839">
              <w:t>ih to</w:t>
            </w:r>
            <w:r>
              <w:t>č</w:t>
            </w:r>
            <w:r w:rsidRPr="00622839">
              <w:t>k in za nove to</w:t>
            </w:r>
            <w:r>
              <w:t>čk</w:t>
            </w:r>
            <w:r w:rsidRPr="00622839">
              <w:t>e se podatek ne dolo</w:t>
            </w:r>
            <w:r>
              <w:t>č</w:t>
            </w:r>
            <w:r w:rsidRPr="00622839">
              <w:t>a ve</w:t>
            </w:r>
            <w:r>
              <w:t>č</w:t>
            </w:r>
            <w:r w:rsidRPr="00622839">
              <w:t>.</w:t>
            </w:r>
          </w:p>
        </w:tc>
        <w:tc>
          <w:tcPr>
            <w:tcW w:w="1323" w:type="dxa"/>
          </w:tcPr>
          <w:p w14:paraId="76373C9B" w14:textId="0A273DA1" w:rsidR="00571609" w:rsidRDefault="00571609" w:rsidP="00571609">
            <w:r w:rsidRPr="00522895">
              <w:t>270</w:t>
            </w:r>
          </w:p>
        </w:tc>
        <w:tc>
          <w:tcPr>
            <w:tcW w:w="1545" w:type="dxa"/>
          </w:tcPr>
          <w:p w14:paraId="401CFD25" w14:textId="08E19B21" w:rsidR="00571609" w:rsidRDefault="00571609" w:rsidP="00571609">
            <w:r w:rsidRPr="00177146">
              <w:t>1,14</w:t>
            </w:r>
          </w:p>
        </w:tc>
      </w:tr>
    </w:tbl>
    <w:p w14:paraId="09C03C0B" w14:textId="6369DCE9" w:rsidR="006259DC" w:rsidRDefault="006259DC" w:rsidP="008721D0"/>
    <w:p w14:paraId="757D23EB" w14:textId="0756B06B" w:rsidR="0022539E" w:rsidRDefault="008B792F" w:rsidP="008B792F">
      <w:pPr>
        <w:jc w:val="both"/>
      </w:pPr>
      <w:r>
        <w:t xml:space="preserve">Približno </w:t>
      </w:r>
      <w:r w:rsidR="00571609">
        <w:t>25</w:t>
      </w:r>
      <w:r>
        <w:t xml:space="preserve"> % točk je bilo izmerjenih na terenu</w:t>
      </w:r>
      <w:r w:rsidR="0022539E">
        <w:t>,</w:t>
      </w:r>
      <w:r w:rsidR="00D441C1">
        <w:t xml:space="preserve"> </w:t>
      </w:r>
      <w:r>
        <w:t>in imajo natančnost do 4 cm</w:t>
      </w:r>
      <w:r w:rsidR="00571609">
        <w:t>, ostale točke imajo manjšo natančnost (do 1 m).</w:t>
      </w:r>
    </w:p>
    <w:p w14:paraId="6F4CB4AD" w14:textId="4DEB6402" w:rsidR="008B792F" w:rsidRDefault="008B792F" w:rsidP="008B792F">
      <w:pPr>
        <w:jc w:val="both"/>
      </w:pPr>
      <w:r>
        <w:t xml:space="preserve">Na posameznih območjih, kjer so vektorji premika med ZKP in </w:t>
      </w:r>
      <w:r w:rsidR="0042560F">
        <w:t>KN</w:t>
      </w:r>
      <w:r>
        <w:t xml:space="preserve"> precej dolgi, izvorni grafični prikaz NRP pa ni skladen z dejanskim stanjem na DOF, pričakujemo, da bo po premiku sloja NRP na KN to neskladje odpravljeno.</w:t>
      </w:r>
    </w:p>
    <w:p w14:paraId="6B91CB39" w14:textId="286EDF72" w:rsidR="00035EA0" w:rsidRDefault="0069462A" w:rsidP="008E0C9F">
      <w:pPr>
        <w:pStyle w:val="Naslov2"/>
      </w:pPr>
      <w:bookmarkStart w:id="13" w:name="_Toc207951477"/>
      <w:r>
        <w:t xml:space="preserve">Identifikacija sovpadanja </w:t>
      </w:r>
      <w:r w:rsidR="004E7EF3">
        <w:t>NRP</w:t>
      </w:r>
      <w:r>
        <w:t xml:space="preserve"> in </w:t>
      </w:r>
      <w:r w:rsidR="004E7EF3">
        <w:t>ZKP</w:t>
      </w:r>
      <w:r>
        <w:t xml:space="preserve"> ter izdelava točk </w:t>
      </w:r>
      <w:r w:rsidR="004E7EF3">
        <w:t>NRP</w:t>
      </w:r>
      <w:r>
        <w:t xml:space="preserve"> z informacijo o načinu določitve točk</w:t>
      </w:r>
      <w:bookmarkEnd w:id="13"/>
    </w:p>
    <w:p w14:paraId="2EA23AA5" w14:textId="77777777" w:rsidR="00035EA0" w:rsidRDefault="00035EA0" w:rsidP="009F2590">
      <w:pPr>
        <w:pStyle w:val="TerraGIS"/>
        <w:jc w:val="both"/>
      </w:pPr>
      <w:r>
        <w:t>V spodnji preglednici je prikazana analiza sovpadanja lomov NRP z izvornim ZKP pri različnih tolerancah. V analizo so bili vključeni vsi lomi, ne glede na vrsto osnovne namenske rabe (ONRP).</w:t>
      </w:r>
    </w:p>
    <w:p w14:paraId="31A154AD" w14:textId="77777777" w:rsidR="00035EA0" w:rsidRDefault="00035EA0" w:rsidP="00035EA0">
      <w:pPr>
        <w:pStyle w:val="TerraGIS"/>
      </w:pPr>
    </w:p>
    <w:p w14:paraId="153A4C57" w14:textId="2E30F7EB" w:rsidR="00035EA0" w:rsidRPr="00451C73" w:rsidRDefault="00035EA0" w:rsidP="00035EA0">
      <w:pPr>
        <w:pStyle w:val="Napis"/>
        <w:keepNext/>
        <w:rPr>
          <w:sz w:val="20"/>
          <w:szCs w:val="20"/>
        </w:rPr>
      </w:pPr>
      <w:r w:rsidRPr="00451C73">
        <w:rPr>
          <w:sz w:val="20"/>
          <w:szCs w:val="20"/>
        </w:rPr>
        <w:t xml:space="preserve">Preglednica </w:t>
      </w:r>
      <w:r w:rsidR="00D76139" w:rsidRPr="00451C73">
        <w:rPr>
          <w:sz w:val="20"/>
          <w:szCs w:val="20"/>
        </w:rPr>
        <w:fldChar w:fldCharType="begin"/>
      </w:r>
      <w:r w:rsidR="00D76139" w:rsidRPr="00451C73">
        <w:rPr>
          <w:sz w:val="20"/>
          <w:szCs w:val="20"/>
        </w:rPr>
        <w:instrText xml:space="preserve"> SEQ Preglednica \* ARABIC </w:instrText>
      </w:r>
      <w:r w:rsidR="00D76139" w:rsidRPr="00451C73">
        <w:rPr>
          <w:sz w:val="20"/>
          <w:szCs w:val="20"/>
        </w:rPr>
        <w:fldChar w:fldCharType="separate"/>
      </w:r>
      <w:r w:rsidR="00B6180E">
        <w:rPr>
          <w:noProof/>
          <w:sz w:val="20"/>
          <w:szCs w:val="20"/>
        </w:rPr>
        <w:t>2</w:t>
      </w:r>
      <w:r w:rsidR="00D76139" w:rsidRPr="00451C73">
        <w:rPr>
          <w:noProof/>
          <w:sz w:val="20"/>
          <w:szCs w:val="20"/>
        </w:rPr>
        <w:fldChar w:fldCharType="end"/>
      </w:r>
      <w:r w:rsidRPr="00451C73">
        <w:rPr>
          <w:sz w:val="20"/>
          <w:szCs w:val="20"/>
        </w:rPr>
        <w:t>: Toleranca sovpadanja izvornega grafičnega prikaza NRP in izvornega ZKP</w:t>
      </w:r>
    </w:p>
    <w:p w14:paraId="788F50C3" w14:textId="6826879F" w:rsidR="00035EA0" w:rsidRDefault="00451C73" w:rsidP="00035EA0">
      <w:pPr>
        <w:pStyle w:val="TerraGIS"/>
      </w:pPr>
      <w:r w:rsidRPr="00451C73">
        <w:rPr>
          <w:noProof/>
        </w:rPr>
        <w:drawing>
          <wp:inline distT="0" distB="0" distL="0" distR="0" wp14:anchorId="2295FCC0" wp14:editId="116D4B21">
            <wp:extent cx="5759450" cy="1812925"/>
            <wp:effectExtent l="0" t="0" r="0" b="0"/>
            <wp:docPr id="183832480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1812925"/>
                    </a:xfrm>
                    <a:prstGeom prst="rect">
                      <a:avLst/>
                    </a:prstGeom>
                    <a:noFill/>
                    <a:ln>
                      <a:noFill/>
                    </a:ln>
                  </pic:spPr>
                </pic:pic>
              </a:graphicData>
            </a:graphic>
          </wp:inline>
        </w:drawing>
      </w:r>
    </w:p>
    <w:p w14:paraId="2D1A3AA8" w14:textId="77777777" w:rsidR="00035EA0" w:rsidRDefault="00035EA0" w:rsidP="00035EA0">
      <w:pPr>
        <w:pStyle w:val="TerraGIS"/>
      </w:pPr>
    </w:p>
    <w:p w14:paraId="62491592" w14:textId="06ECE8AA" w:rsidR="00035EA0" w:rsidRDefault="00035EA0" w:rsidP="00035EA0">
      <w:pPr>
        <w:pStyle w:val="TerraGIS"/>
        <w:jc w:val="both"/>
      </w:pPr>
      <w:r>
        <w:t xml:space="preserve">Analiza je pokazala, da je pri izbrani toleranci 1 cm </w:t>
      </w:r>
      <w:r w:rsidR="001349E6">
        <w:t>80,75</w:t>
      </w:r>
      <w:r>
        <w:t xml:space="preserve"> % točk NRP sovpadalo z ZK točkami</w:t>
      </w:r>
      <w:r w:rsidR="009F2590">
        <w:t xml:space="preserve">, </w:t>
      </w:r>
      <w:r w:rsidR="001349E6">
        <w:t>11,36</w:t>
      </w:r>
      <w:r>
        <w:t xml:space="preserve"> % jih je ob isti toleranci ležalo na daljici katastra. </w:t>
      </w:r>
      <w:r w:rsidR="001349E6">
        <w:t>7,89</w:t>
      </w:r>
      <w:r>
        <w:t xml:space="preserve"> % točk pri toleranci 1 cm ne sovpada niti z ZK točko niti z daljico katastra. Delež ujemanja s točkami tipa 1 se najbolj poveča pri toleranci </w:t>
      </w:r>
      <w:r w:rsidR="001349E6">
        <w:t>10</w:t>
      </w:r>
      <w:r>
        <w:t xml:space="preserve"> cm, pri kateri </w:t>
      </w:r>
      <w:r w:rsidR="001349E6">
        <w:t>83,31</w:t>
      </w:r>
      <w:r>
        <w:t xml:space="preserve"> % točk NRP sovpada z ZK točkami, </w:t>
      </w:r>
      <w:r w:rsidR="001349E6">
        <w:t>9,85</w:t>
      </w:r>
      <w:r>
        <w:t xml:space="preserve"> % jih ob isti toleranci leži na daljici katastra, s katastrom </w:t>
      </w:r>
      <w:r w:rsidR="001349E6">
        <w:t xml:space="preserve">se </w:t>
      </w:r>
      <w:r>
        <w:t>ne poveže</w:t>
      </w:r>
      <w:r w:rsidR="001349E6">
        <w:t xml:space="preserve"> zgolj</w:t>
      </w:r>
      <w:r>
        <w:t xml:space="preserve"> </w:t>
      </w:r>
      <w:r w:rsidR="001349E6">
        <w:t>6,83% točk</w:t>
      </w:r>
      <w:r>
        <w:t xml:space="preserve"> tipa 99</w:t>
      </w:r>
      <w:r w:rsidR="001349E6">
        <w:t>. Z</w:t>
      </w:r>
      <w:r>
        <w:t xml:space="preserve"> nadaljnjim večanjem tolerance se bistveno ne povečuje delež ujemanja lomov NRP s točkami tipa1 in 2, vedno več točk tipa 99 pa se (naključno) poveže na kataster.</w:t>
      </w:r>
      <w:r w:rsidR="00D441C1">
        <w:t xml:space="preserve"> </w:t>
      </w:r>
    </w:p>
    <w:p w14:paraId="28CD7A60" w14:textId="77777777" w:rsidR="00035EA0" w:rsidRDefault="00035EA0" w:rsidP="00035EA0">
      <w:pPr>
        <w:pStyle w:val="TerraGIS"/>
        <w:jc w:val="both"/>
      </w:pPr>
    </w:p>
    <w:p w14:paraId="6DDC83C6" w14:textId="77777777" w:rsidR="00035EA0" w:rsidRDefault="00035EA0" w:rsidP="00035EA0">
      <w:pPr>
        <w:pStyle w:val="TerraGIS"/>
        <w:jc w:val="both"/>
      </w:pPr>
      <w:r>
        <w:t>Naredili smo dodatne analize po osnovnih namenskih rabah (ONRP). Pri analizi dobljenih rezultatov je potrebno upoštevati tudi informacijo, da poligoni posameznih vrst ONRP v sloju NRP niso zastopani v enakih deležih in da gostota točk ni povsod enaka, kar prikazuje spodnja preglednica.</w:t>
      </w:r>
    </w:p>
    <w:p w14:paraId="3FB82709" w14:textId="77777777" w:rsidR="00035EA0" w:rsidRDefault="00035EA0" w:rsidP="00035EA0">
      <w:pPr>
        <w:pStyle w:val="TerraGIS"/>
      </w:pPr>
    </w:p>
    <w:p w14:paraId="16BE5186" w14:textId="7A3DE15F" w:rsidR="00035EA0" w:rsidRPr="003B6A52" w:rsidRDefault="00035EA0" w:rsidP="00035EA0">
      <w:pPr>
        <w:pStyle w:val="Napis"/>
        <w:keepNext/>
        <w:rPr>
          <w:sz w:val="20"/>
          <w:szCs w:val="20"/>
        </w:rPr>
      </w:pPr>
      <w:r w:rsidRPr="003B6A52">
        <w:rPr>
          <w:sz w:val="20"/>
          <w:szCs w:val="20"/>
        </w:rPr>
        <w:t xml:space="preserve">Preglednica </w:t>
      </w:r>
      <w:r w:rsidR="00D76139" w:rsidRPr="003B6A52">
        <w:rPr>
          <w:sz w:val="20"/>
          <w:szCs w:val="20"/>
        </w:rPr>
        <w:fldChar w:fldCharType="begin"/>
      </w:r>
      <w:r w:rsidR="00D76139" w:rsidRPr="003B6A52">
        <w:rPr>
          <w:sz w:val="20"/>
          <w:szCs w:val="20"/>
        </w:rPr>
        <w:instrText xml:space="preserve"> SEQ Preglednica \* ARABIC </w:instrText>
      </w:r>
      <w:r w:rsidR="00D76139" w:rsidRPr="003B6A52">
        <w:rPr>
          <w:sz w:val="20"/>
          <w:szCs w:val="20"/>
        </w:rPr>
        <w:fldChar w:fldCharType="separate"/>
      </w:r>
      <w:r w:rsidR="00B6180E">
        <w:rPr>
          <w:noProof/>
          <w:sz w:val="20"/>
          <w:szCs w:val="20"/>
        </w:rPr>
        <w:t>3</w:t>
      </w:r>
      <w:r w:rsidR="00D76139" w:rsidRPr="003B6A52">
        <w:rPr>
          <w:noProof/>
          <w:sz w:val="20"/>
          <w:szCs w:val="20"/>
        </w:rPr>
        <w:fldChar w:fldCharType="end"/>
      </w:r>
      <w:r w:rsidRPr="003B6A52">
        <w:rPr>
          <w:sz w:val="20"/>
          <w:szCs w:val="20"/>
        </w:rPr>
        <w:t>: Število poligonov in število točk glede na posamezno ONRP</w:t>
      </w:r>
    </w:p>
    <w:tbl>
      <w:tblPr>
        <w:tblW w:w="7680" w:type="dxa"/>
        <w:tblCellMar>
          <w:left w:w="70" w:type="dxa"/>
          <w:right w:w="70" w:type="dxa"/>
        </w:tblCellMar>
        <w:tblLook w:val="04A0" w:firstRow="1" w:lastRow="0" w:firstColumn="1" w:lastColumn="0" w:noHBand="0" w:noVBand="1"/>
      </w:tblPr>
      <w:tblGrid>
        <w:gridCol w:w="3140"/>
        <w:gridCol w:w="2580"/>
        <w:gridCol w:w="1960"/>
      </w:tblGrid>
      <w:tr w:rsidR="003B6A52" w:rsidRPr="003B6A52" w14:paraId="59376E3A" w14:textId="77777777" w:rsidTr="003B6A52">
        <w:trPr>
          <w:trHeight w:val="900"/>
        </w:trPr>
        <w:tc>
          <w:tcPr>
            <w:tcW w:w="3140" w:type="dxa"/>
            <w:tcBorders>
              <w:top w:val="single" w:sz="4" w:space="0" w:color="auto"/>
              <w:left w:val="single" w:sz="4" w:space="0" w:color="auto"/>
              <w:bottom w:val="single" w:sz="4" w:space="0" w:color="auto"/>
              <w:right w:val="single" w:sz="4" w:space="0" w:color="auto"/>
            </w:tcBorders>
            <w:noWrap/>
            <w:vAlign w:val="bottom"/>
            <w:hideMark/>
          </w:tcPr>
          <w:p w14:paraId="194EC491" w14:textId="77777777" w:rsidR="003B6A52" w:rsidRPr="003B6A52" w:rsidRDefault="003B6A52" w:rsidP="003B6A52">
            <w:pPr>
              <w:spacing w:after="0"/>
              <w:jc w:val="center"/>
              <w:rPr>
                <w:rFonts w:ascii="Calibri" w:eastAsia="Times New Roman" w:hAnsi="Calibri" w:cs="Calibri"/>
                <w:b/>
                <w:bCs/>
                <w:color w:val="000000"/>
                <w:lang w:eastAsia="sl-SI"/>
              </w:rPr>
            </w:pPr>
            <w:r w:rsidRPr="003B6A52">
              <w:rPr>
                <w:rFonts w:ascii="Calibri" w:eastAsia="Times New Roman" w:hAnsi="Calibri" w:cs="Calibri"/>
                <w:b/>
                <w:bCs/>
                <w:color w:val="000000"/>
                <w:lang w:eastAsia="sl-SI"/>
              </w:rPr>
              <w:t>ONRP</w:t>
            </w:r>
          </w:p>
        </w:tc>
        <w:tc>
          <w:tcPr>
            <w:tcW w:w="2580" w:type="dxa"/>
            <w:tcBorders>
              <w:top w:val="single" w:sz="4" w:space="0" w:color="auto"/>
              <w:left w:val="nil"/>
              <w:bottom w:val="single" w:sz="4" w:space="0" w:color="auto"/>
              <w:right w:val="single" w:sz="4" w:space="0" w:color="auto"/>
            </w:tcBorders>
            <w:noWrap/>
            <w:vAlign w:val="bottom"/>
            <w:hideMark/>
          </w:tcPr>
          <w:p w14:paraId="7DD7BC5F" w14:textId="77777777" w:rsidR="003B6A52" w:rsidRPr="003B6A52" w:rsidRDefault="003B6A52" w:rsidP="003B6A52">
            <w:pPr>
              <w:spacing w:after="0"/>
              <w:jc w:val="center"/>
              <w:rPr>
                <w:rFonts w:ascii="Calibri" w:eastAsia="Times New Roman" w:hAnsi="Calibri" w:cs="Calibri"/>
                <w:b/>
                <w:bCs/>
                <w:color w:val="000000"/>
                <w:lang w:eastAsia="sl-SI"/>
              </w:rPr>
            </w:pPr>
            <w:r w:rsidRPr="003B6A52">
              <w:rPr>
                <w:rFonts w:ascii="Calibri" w:eastAsia="Times New Roman" w:hAnsi="Calibri" w:cs="Calibri"/>
                <w:b/>
                <w:bCs/>
                <w:color w:val="000000"/>
                <w:lang w:eastAsia="sl-SI"/>
              </w:rPr>
              <w:t>Število poligonov</w:t>
            </w:r>
          </w:p>
        </w:tc>
        <w:tc>
          <w:tcPr>
            <w:tcW w:w="1960" w:type="dxa"/>
            <w:tcBorders>
              <w:top w:val="single" w:sz="4" w:space="0" w:color="auto"/>
              <w:left w:val="nil"/>
              <w:bottom w:val="single" w:sz="4" w:space="0" w:color="auto"/>
              <w:right w:val="single" w:sz="4" w:space="0" w:color="auto"/>
            </w:tcBorders>
            <w:noWrap/>
            <w:vAlign w:val="bottom"/>
            <w:hideMark/>
          </w:tcPr>
          <w:p w14:paraId="58629693" w14:textId="77777777" w:rsidR="003B6A52" w:rsidRPr="003B6A52" w:rsidRDefault="003B6A52" w:rsidP="003B6A52">
            <w:pPr>
              <w:spacing w:after="0"/>
              <w:jc w:val="center"/>
              <w:rPr>
                <w:rFonts w:ascii="Calibri" w:eastAsia="Times New Roman" w:hAnsi="Calibri" w:cs="Calibri"/>
                <w:b/>
                <w:bCs/>
                <w:color w:val="000000"/>
                <w:lang w:eastAsia="sl-SI"/>
              </w:rPr>
            </w:pPr>
            <w:r w:rsidRPr="003B6A52">
              <w:rPr>
                <w:rFonts w:ascii="Calibri" w:eastAsia="Times New Roman" w:hAnsi="Calibri" w:cs="Calibri"/>
                <w:b/>
                <w:bCs/>
                <w:color w:val="000000"/>
                <w:lang w:eastAsia="sl-SI"/>
              </w:rPr>
              <w:t>Število točk</w:t>
            </w:r>
          </w:p>
        </w:tc>
      </w:tr>
      <w:tr w:rsidR="003B6A52" w:rsidRPr="003B6A52" w14:paraId="4243441D" w14:textId="77777777" w:rsidTr="003B6A52">
        <w:trPr>
          <w:trHeight w:val="300"/>
        </w:trPr>
        <w:tc>
          <w:tcPr>
            <w:tcW w:w="3140" w:type="dxa"/>
            <w:tcBorders>
              <w:top w:val="nil"/>
              <w:left w:val="single" w:sz="4" w:space="0" w:color="auto"/>
              <w:bottom w:val="single" w:sz="4" w:space="0" w:color="auto"/>
              <w:right w:val="single" w:sz="4" w:space="0" w:color="auto"/>
            </w:tcBorders>
            <w:noWrap/>
            <w:vAlign w:val="bottom"/>
            <w:hideMark/>
          </w:tcPr>
          <w:p w14:paraId="3E8C8555" w14:textId="77777777" w:rsidR="003B6A52" w:rsidRPr="003B6A52" w:rsidRDefault="003B6A52" w:rsidP="003B6A52">
            <w:pPr>
              <w:spacing w:after="0"/>
              <w:rPr>
                <w:rFonts w:ascii="Calibri" w:eastAsia="Times New Roman" w:hAnsi="Calibri" w:cs="Calibri"/>
                <w:color w:val="000000"/>
                <w:lang w:eastAsia="sl-SI"/>
              </w:rPr>
            </w:pPr>
            <w:r w:rsidRPr="003B6A52">
              <w:rPr>
                <w:rFonts w:ascii="Calibri" w:eastAsia="Times New Roman" w:hAnsi="Calibri" w:cs="Calibri"/>
                <w:color w:val="000000"/>
                <w:lang w:eastAsia="sl-SI"/>
              </w:rPr>
              <w:t>Območja stavbnih zemljišč (1)</w:t>
            </w:r>
          </w:p>
        </w:tc>
        <w:tc>
          <w:tcPr>
            <w:tcW w:w="2580" w:type="dxa"/>
            <w:tcBorders>
              <w:top w:val="nil"/>
              <w:left w:val="nil"/>
              <w:bottom w:val="single" w:sz="4" w:space="0" w:color="auto"/>
              <w:right w:val="single" w:sz="4" w:space="0" w:color="auto"/>
            </w:tcBorders>
            <w:noWrap/>
            <w:vAlign w:val="bottom"/>
            <w:hideMark/>
          </w:tcPr>
          <w:p w14:paraId="2FE3D4B0" w14:textId="77777777" w:rsidR="003B6A52" w:rsidRPr="003B6A52" w:rsidRDefault="003B6A52" w:rsidP="003B6A52">
            <w:pPr>
              <w:spacing w:after="0"/>
              <w:jc w:val="right"/>
              <w:rPr>
                <w:rFonts w:ascii="Calibri" w:eastAsia="Times New Roman" w:hAnsi="Calibri" w:cs="Calibri"/>
                <w:color w:val="000000"/>
                <w:lang w:eastAsia="sl-SI"/>
              </w:rPr>
            </w:pPr>
            <w:r w:rsidRPr="003B6A52">
              <w:rPr>
                <w:rFonts w:ascii="Calibri" w:eastAsia="Times New Roman" w:hAnsi="Calibri" w:cs="Calibri"/>
                <w:color w:val="000000"/>
                <w:lang w:eastAsia="sl-SI"/>
              </w:rPr>
              <w:t xml:space="preserve">118 </w:t>
            </w:r>
          </w:p>
        </w:tc>
        <w:tc>
          <w:tcPr>
            <w:tcW w:w="1960" w:type="dxa"/>
            <w:tcBorders>
              <w:top w:val="nil"/>
              <w:left w:val="nil"/>
              <w:bottom w:val="single" w:sz="4" w:space="0" w:color="auto"/>
              <w:right w:val="single" w:sz="4" w:space="0" w:color="auto"/>
            </w:tcBorders>
            <w:noWrap/>
            <w:vAlign w:val="bottom"/>
            <w:hideMark/>
          </w:tcPr>
          <w:p w14:paraId="5263305D" w14:textId="77777777" w:rsidR="003B6A52" w:rsidRPr="003B6A52" w:rsidRDefault="003B6A52" w:rsidP="003B6A52">
            <w:pPr>
              <w:spacing w:after="0"/>
              <w:jc w:val="right"/>
              <w:rPr>
                <w:rFonts w:ascii="Calibri" w:eastAsia="Times New Roman" w:hAnsi="Calibri" w:cs="Calibri"/>
                <w:color w:val="000000"/>
                <w:lang w:eastAsia="sl-SI"/>
              </w:rPr>
            </w:pPr>
            <w:r w:rsidRPr="003B6A52">
              <w:rPr>
                <w:rFonts w:ascii="Calibri" w:eastAsia="Times New Roman" w:hAnsi="Calibri" w:cs="Calibri"/>
                <w:color w:val="000000"/>
                <w:lang w:eastAsia="sl-SI"/>
              </w:rPr>
              <w:t xml:space="preserve">5.616 </w:t>
            </w:r>
          </w:p>
        </w:tc>
      </w:tr>
      <w:tr w:rsidR="003B6A52" w:rsidRPr="003B6A52" w14:paraId="695B81FB" w14:textId="77777777" w:rsidTr="003B6A52">
        <w:trPr>
          <w:trHeight w:val="300"/>
        </w:trPr>
        <w:tc>
          <w:tcPr>
            <w:tcW w:w="3140" w:type="dxa"/>
            <w:tcBorders>
              <w:top w:val="nil"/>
              <w:left w:val="single" w:sz="4" w:space="0" w:color="auto"/>
              <w:bottom w:val="single" w:sz="4" w:space="0" w:color="auto"/>
              <w:right w:val="single" w:sz="4" w:space="0" w:color="auto"/>
            </w:tcBorders>
            <w:noWrap/>
            <w:vAlign w:val="bottom"/>
            <w:hideMark/>
          </w:tcPr>
          <w:p w14:paraId="2998EEB1" w14:textId="77777777" w:rsidR="003B6A52" w:rsidRPr="003B6A52" w:rsidRDefault="003B6A52" w:rsidP="003B6A52">
            <w:pPr>
              <w:spacing w:after="0"/>
              <w:rPr>
                <w:rFonts w:ascii="Calibri" w:eastAsia="Times New Roman" w:hAnsi="Calibri" w:cs="Calibri"/>
                <w:color w:val="000000"/>
                <w:lang w:eastAsia="sl-SI"/>
              </w:rPr>
            </w:pPr>
            <w:r w:rsidRPr="003B6A52">
              <w:rPr>
                <w:rFonts w:ascii="Calibri" w:eastAsia="Times New Roman" w:hAnsi="Calibri" w:cs="Calibri"/>
                <w:color w:val="000000"/>
                <w:lang w:eastAsia="sl-SI"/>
              </w:rPr>
              <w:t>Območja kmetijskih zemljišč (2)</w:t>
            </w:r>
          </w:p>
        </w:tc>
        <w:tc>
          <w:tcPr>
            <w:tcW w:w="2580" w:type="dxa"/>
            <w:tcBorders>
              <w:top w:val="nil"/>
              <w:left w:val="nil"/>
              <w:bottom w:val="single" w:sz="4" w:space="0" w:color="auto"/>
              <w:right w:val="single" w:sz="4" w:space="0" w:color="auto"/>
            </w:tcBorders>
            <w:noWrap/>
            <w:vAlign w:val="bottom"/>
            <w:hideMark/>
          </w:tcPr>
          <w:p w14:paraId="6B09D430" w14:textId="77777777" w:rsidR="003B6A52" w:rsidRPr="003B6A52" w:rsidRDefault="003B6A52" w:rsidP="003B6A52">
            <w:pPr>
              <w:spacing w:after="0"/>
              <w:jc w:val="right"/>
              <w:rPr>
                <w:rFonts w:ascii="Calibri" w:eastAsia="Times New Roman" w:hAnsi="Calibri" w:cs="Calibri"/>
                <w:color w:val="000000"/>
                <w:lang w:eastAsia="sl-SI"/>
              </w:rPr>
            </w:pPr>
            <w:r w:rsidRPr="003B6A52">
              <w:rPr>
                <w:rFonts w:ascii="Calibri" w:eastAsia="Times New Roman" w:hAnsi="Calibri" w:cs="Calibri"/>
                <w:color w:val="000000"/>
                <w:lang w:eastAsia="sl-SI"/>
              </w:rPr>
              <w:t xml:space="preserve">164 </w:t>
            </w:r>
          </w:p>
        </w:tc>
        <w:tc>
          <w:tcPr>
            <w:tcW w:w="1960" w:type="dxa"/>
            <w:tcBorders>
              <w:top w:val="nil"/>
              <w:left w:val="nil"/>
              <w:bottom w:val="single" w:sz="4" w:space="0" w:color="auto"/>
              <w:right w:val="single" w:sz="4" w:space="0" w:color="auto"/>
            </w:tcBorders>
            <w:noWrap/>
            <w:vAlign w:val="bottom"/>
            <w:hideMark/>
          </w:tcPr>
          <w:p w14:paraId="731E381C" w14:textId="77777777" w:rsidR="003B6A52" w:rsidRPr="003B6A52" w:rsidRDefault="003B6A52" w:rsidP="003B6A52">
            <w:pPr>
              <w:spacing w:after="0"/>
              <w:jc w:val="right"/>
              <w:rPr>
                <w:rFonts w:ascii="Calibri" w:eastAsia="Times New Roman" w:hAnsi="Calibri" w:cs="Calibri"/>
                <w:color w:val="000000"/>
                <w:lang w:eastAsia="sl-SI"/>
              </w:rPr>
            </w:pPr>
            <w:r w:rsidRPr="003B6A52">
              <w:rPr>
                <w:rFonts w:ascii="Calibri" w:eastAsia="Times New Roman" w:hAnsi="Calibri" w:cs="Calibri"/>
                <w:color w:val="000000"/>
                <w:lang w:eastAsia="sl-SI"/>
              </w:rPr>
              <w:t xml:space="preserve">8.414 </w:t>
            </w:r>
          </w:p>
        </w:tc>
      </w:tr>
      <w:tr w:rsidR="003B6A52" w:rsidRPr="003B6A52" w14:paraId="11B0BDB2" w14:textId="77777777" w:rsidTr="003B6A52">
        <w:trPr>
          <w:trHeight w:val="300"/>
        </w:trPr>
        <w:tc>
          <w:tcPr>
            <w:tcW w:w="3140" w:type="dxa"/>
            <w:tcBorders>
              <w:top w:val="nil"/>
              <w:left w:val="single" w:sz="4" w:space="0" w:color="auto"/>
              <w:bottom w:val="single" w:sz="4" w:space="0" w:color="auto"/>
              <w:right w:val="single" w:sz="4" w:space="0" w:color="auto"/>
            </w:tcBorders>
            <w:noWrap/>
            <w:vAlign w:val="bottom"/>
            <w:hideMark/>
          </w:tcPr>
          <w:p w14:paraId="7696651A" w14:textId="77777777" w:rsidR="003B6A52" w:rsidRPr="003B6A52" w:rsidRDefault="003B6A52" w:rsidP="003B6A52">
            <w:pPr>
              <w:spacing w:after="0"/>
              <w:rPr>
                <w:rFonts w:ascii="Calibri" w:eastAsia="Times New Roman" w:hAnsi="Calibri" w:cs="Calibri"/>
                <w:color w:val="000000"/>
                <w:lang w:eastAsia="sl-SI"/>
              </w:rPr>
            </w:pPr>
            <w:r w:rsidRPr="003B6A52">
              <w:rPr>
                <w:rFonts w:ascii="Calibri" w:eastAsia="Times New Roman" w:hAnsi="Calibri" w:cs="Calibri"/>
                <w:color w:val="000000"/>
                <w:lang w:eastAsia="sl-SI"/>
              </w:rPr>
              <w:t>Območja gozdnih zemljišč (3)</w:t>
            </w:r>
          </w:p>
        </w:tc>
        <w:tc>
          <w:tcPr>
            <w:tcW w:w="2580" w:type="dxa"/>
            <w:tcBorders>
              <w:top w:val="nil"/>
              <w:left w:val="nil"/>
              <w:bottom w:val="single" w:sz="4" w:space="0" w:color="auto"/>
              <w:right w:val="single" w:sz="4" w:space="0" w:color="auto"/>
            </w:tcBorders>
            <w:noWrap/>
            <w:vAlign w:val="bottom"/>
            <w:hideMark/>
          </w:tcPr>
          <w:p w14:paraId="02B19E5F" w14:textId="77777777" w:rsidR="003B6A52" w:rsidRPr="003B6A52" w:rsidRDefault="003B6A52" w:rsidP="003B6A52">
            <w:pPr>
              <w:spacing w:after="0"/>
              <w:jc w:val="right"/>
              <w:rPr>
                <w:rFonts w:ascii="Calibri" w:eastAsia="Times New Roman" w:hAnsi="Calibri" w:cs="Calibri"/>
                <w:color w:val="000000"/>
                <w:lang w:eastAsia="sl-SI"/>
              </w:rPr>
            </w:pPr>
            <w:r w:rsidRPr="003B6A52">
              <w:rPr>
                <w:rFonts w:ascii="Calibri" w:eastAsia="Times New Roman" w:hAnsi="Calibri" w:cs="Calibri"/>
                <w:color w:val="000000"/>
                <w:lang w:eastAsia="sl-SI"/>
              </w:rPr>
              <w:t xml:space="preserve">64 </w:t>
            </w:r>
          </w:p>
        </w:tc>
        <w:tc>
          <w:tcPr>
            <w:tcW w:w="1960" w:type="dxa"/>
            <w:tcBorders>
              <w:top w:val="nil"/>
              <w:left w:val="nil"/>
              <w:bottom w:val="single" w:sz="4" w:space="0" w:color="auto"/>
              <w:right w:val="single" w:sz="4" w:space="0" w:color="auto"/>
            </w:tcBorders>
            <w:noWrap/>
            <w:vAlign w:val="bottom"/>
            <w:hideMark/>
          </w:tcPr>
          <w:p w14:paraId="731542CE" w14:textId="77777777" w:rsidR="003B6A52" w:rsidRPr="003B6A52" w:rsidRDefault="003B6A52" w:rsidP="003B6A52">
            <w:pPr>
              <w:spacing w:after="0"/>
              <w:jc w:val="right"/>
              <w:rPr>
                <w:rFonts w:ascii="Calibri" w:eastAsia="Times New Roman" w:hAnsi="Calibri" w:cs="Calibri"/>
                <w:color w:val="000000"/>
                <w:lang w:eastAsia="sl-SI"/>
              </w:rPr>
            </w:pPr>
            <w:r w:rsidRPr="003B6A52">
              <w:rPr>
                <w:rFonts w:ascii="Calibri" w:eastAsia="Times New Roman" w:hAnsi="Calibri" w:cs="Calibri"/>
                <w:color w:val="000000"/>
                <w:lang w:eastAsia="sl-SI"/>
              </w:rPr>
              <w:t xml:space="preserve">5.868 </w:t>
            </w:r>
          </w:p>
        </w:tc>
      </w:tr>
      <w:tr w:rsidR="003B6A52" w:rsidRPr="003B6A52" w14:paraId="53C5F2A1" w14:textId="77777777" w:rsidTr="003B6A52">
        <w:trPr>
          <w:trHeight w:val="300"/>
        </w:trPr>
        <w:tc>
          <w:tcPr>
            <w:tcW w:w="3140" w:type="dxa"/>
            <w:tcBorders>
              <w:top w:val="nil"/>
              <w:left w:val="single" w:sz="4" w:space="0" w:color="auto"/>
              <w:bottom w:val="single" w:sz="4" w:space="0" w:color="auto"/>
              <w:right w:val="single" w:sz="4" w:space="0" w:color="auto"/>
            </w:tcBorders>
            <w:noWrap/>
            <w:vAlign w:val="bottom"/>
            <w:hideMark/>
          </w:tcPr>
          <w:p w14:paraId="446A0C96" w14:textId="77777777" w:rsidR="003B6A52" w:rsidRPr="003B6A52" w:rsidRDefault="003B6A52" w:rsidP="003B6A52">
            <w:pPr>
              <w:spacing w:after="0"/>
              <w:rPr>
                <w:rFonts w:ascii="Calibri" w:eastAsia="Times New Roman" w:hAnsi="Calibri" w:cs="Calibri"/>
                <w:color w:val="000000"/>
                <w:lang w:eastAsia="sl-SI"/>
              </w:rPr>
            </w:pPr>
            <w:r w:rsidRPr="003B6A52">
              <w:rPr>
                <w:rFonts w:ascii="Calibri" w:eastAsia="Times New Roman" w:hAnsi="Calibri" w:cs="Calibri"/>
                <w:color w:val="000000"/>
                <w:lang w:eastAsia="sl-SI"/>
              </w:rPr>
              <w:t>Območja voda (4)</w:t>
            </w:r>
          </w:p>
        </w:tc>
        <w:tc>
          <w:tcPr>
            <w:tcW w:w="2580" w:type="dxa"/>
            <w:tcBorders>
              <w:top w:val="nil"/>
              <w:left w:val="nil"/>
              <w:bottom w:val="single" w:sz="4" w:space="0" w:color="auto"/>
              <w:right w:val="single" w:sz="4" w:space="0" w:color="auto"/>
            </w:tcBorders>
            <w:noWrap/>
            <w:vAlign w:val="bottom"/>
            <w:hideMark/>
          </w:tcPr>
          <w:p w14:paraId="3371B5CD" w14:textId="77777777" w:rsidR="003B6A52" w:rsidRPr="003B6A52" w:rsidRDefault="003B6A52" w:rsidP="003B6A52">
            <w:pPr>
              <w:spacing w:after="0"/>
              <w:jc w:val="right"/>
              <w:rPr>
                <w:rFonts w:ascii="Calibri" w:eastAsia="Times New Roman" w:hAnsi="Calibri" w:cs="Calibri"/>
                <w:color w:val="000000"/>
                <w:lang w:eastAsia="sl-SI"/>
              </w:rPr>
            </w:pPr>
            <w:r w:rsidRPr="003B6A52">
              <w:rPr>
                <w:rFonts w:ascii="Calibri" w:eastAsia="Times New Roman" w:hAnsi="Calibri" w:cs="Calibri"/>
                <w:color w:val="000000"/>
                <w:lang w:eastAsia="sl-SI"/>
              </w:rPr>
              <w:t xml:space="preserve">31 </w:t>
            </w:r>
          </w:p>
        </w:tc>
        <w:tc>
          <w:tcPr>
            <w:tcW w:w="1960" w:type="dxa"/>
            <w:tcBorders>
              <w:top w:val="nil"/>
              <w:left w:val="nil"/>
              <w:bottom w:val="single" w:sz="4" w:space="0" w:color="auto"/>
              <w:right w:val="single" w:sz="4" w:space="0" w:color="auto"/>
            </w:tcBorders>
            <w:noWrap/>
            <w:vAlign w:val="bottom"/>
            <w:hideMark/>
          </w:tcPr>
          <w:p w14:paraId="2C58551D" w14:textId="77777777" w:rsidR="003B6A52" w:rsidRPr="003B6A52" w:rsidRDefault="003B6A52" w:rsidP="003B6A52">
            <w:pPr>
              <w:spacing w:after="0"/>
              <w:jc w:val="right"/>
              <w:rPr>
                <w:rFonts w:ascii="Calibri" w:eastAsia="Times New Roman" w:hAnsi="Calibri" w:cs="Calibri"/>
                <w:color w:val="000000"/>
                <w:lang w:eastAsia="sl-SI"/>
              </w:rPr>
            </w:pPr>
            <w:r w:rsidRPr="003B6A52">
              <w:rPr>
                <w:rFonts w:ascii="Calibri" w:eastAsia="Times New Roman" w:hAnsi="Calibri" w:cs="Calibri"/>
                <w:color w:val="000000"/>
                <w:lang w:eastAsia="sl-SI"/>
              </w:rPr>
              <w:t xml:space="preserve">2.049 </w:t>
            </w:r>
          </w:p>
        </w:tc>
      </w:tr>
      <w:tr w:rsidR="003B6A52" w:rsidRPr="003B6A52" w14:paraId="02461BE7" w14:textId="77777777" w:rsidTr="003B6A52">
        <w:trPr>
          <w:trHeight w:val="300"/>
        </w:trPr>
        <w:tc>
          <w:tcPr>
            <w:tcW w:w="3140" w:type="dxa"/>
            <w:tcBorders>
              <w:top w:val="nil"/>
              <w:left w:val="single" w:sz="4" w:space="0" w:color="auto"/>
              <w:bottom w:val="single" w:sz="4" w:space="0" w:color="auto"/>
              <w:right w:val="single" w:sz="4" w:space="0" w:color="auto"/>
            </w:tcBorders>
            <w:noWrap/>
            <w:vAlign w:val="bottom"/>
            <w:hideMark/>
          </w:tcPr>
          <w:p w14:paraId="6BF9F40F" w14:textId="77777777" w:rsidR="003B6A52" w:rsidRPr="003B6A52" w:rsidRDefault="003B6A52" w:rsidP="003B6A52">
            <w:pPr>
              <w:spacing w:after="0"/>
              <w:rPr>
                <w:rFonts w:ascii="Calibri" w:eastAsia="Times New Roman" w:hAnsi="Calibri" w:cs="Calibri"/>
                <w:color w:val="000000"/>
                <w:lang w:eastAsia="sl-SI"/>
              </w:rPr>
            </w:pPr>
            <w:r w:rsidRPr="003B6A52">
              <w:rPr>
                <w:rFonts w:ascii="Calibri" w:eastAsia="Times New Roman" w:hAnsi="Calibri" w:cs="Calibri"/>
                <w:color w:val="000000"/>
                <w:lang w:eastAsia="sl-SI"/>
              </w:rPr>
              <w:t>Območja drugih zemljišč (5)</w:t>
            </w:r>
          </w:p>
        </w:tc>
        <w:tc>
          <w:tcPr>
            <w:tcW w:w="2580" w:type="dxa"/>
            <w:tcBorders>
              <w:top w:val="nil"/>
              <w:left w:val="nil"/>
              <w:bottom w:val="single" w:sz="4" w:space="0" w:color="auto"/>
              <w:right w:val="single" w:sz="4" w:space="0" w:color="auto"/>
            </w:tcBorders>
            <w:noWrap/>
            <w:vAlign w:val="bottom"/>
            <w:hideMark/>
          </w:tcPr>
          <w:p w14:paraId="6F14E107" w14:textId="77777777" w:rsidR="003B6A52" w:rsidRPr="003B6A52" w:rsidRDefault="003B6A52" w:rsidP="003B6A52">
            <w:pPr>
              <w:spacing w:after="0"/>
              <w:jc w:val="right"/>
              <w:rPr>
                <w:rFonts w:ascii="Calibri" w:eastAsia="Times New Roman" w:hAnsi="Calibri" w:cs="Calibri"/>
                <w:color w:val="000000"/>
                <w:lang w:eastAsia="sl-SI"/>
              </w:rPr>
            </w:pPr>
            <w:r w:rsidRPr="003B6A52">
              <w:rPr>
                <w:rFonts w:ascii="Calibri" w:eastAsia="Times New Roman" w:hAnsi="Calibri" w:cs="Calibri"/>
                <w:color w:val="000000"/>
                <w:lang w:eastAsia="sl-SI"/>
              </w:rPr>
              <w:t xml:space="preserve">0 </w:t>
            </w:r>
          </w:p>
        </w:tc>
        <w:tc>
          <w:tcPr>
            <w:tcW w:w="1960" w:type="dxa"/>
            <w:tcBorders>
              <w:top w:val="nil"/>
              <w:left w:val="nil"/>
              <w:bottom w:val="single" w:sz="4" w:space="0" w:color="auto"/>
              <w:right w:val="single" w:sz="4" w:space="0" w:color="auto"/>
            </w:tcBorders>
            <w:noWrap/>
            <w:vAlign w:val="bottom"/>
            <w:hideMark/>
          </w:tcPr>
          <w:p w14:paraId="0F09B3DF" w14:textId="77777777" w:rsidR="003B6A52" w:rsidRPr="003B6A52" w:rsidRDefault="003B6A52" w:rsidP="003B6A52">
            <w:pPr>
              <w:spacing w:after="0"/>
              <w:jc w:val="right"/>
              <w:rPr>
                <w:rFonts w:ascii="Calibri" w:eastAsia="Times New Roman" w:hAnsi="Calibri" w:cs="Calibri"/>
                <w:color w:val="000000"/>
                <w:lang w:eastAsia="sl-SI"/>
              </w:rPr>
            </w:pPr>
            <w:r w:rsidRPr="003B6A52">
              <w:rPr>
                <w:rFonts w:ascii="Calibri" w:eastAsia="Times New Roman" w:hAnsi="Calibri" w:cs="Calibri"/>
                <w:color w:val="000000"/>
                <w:lang w:eastAsia="sl-SI"/>
              </w:rPr>
              <w:t xml:space="preserve">0 </w:t>
            </w:r>
          </w:p>
        </w:tc>
      </w:tr>
    </w:tbl>
    <w:p w14:paraId="1E4A3F93" w14:textId="181B06E8" w:rsidR="00035EA0" w:rsidRDefault="00035EA0" w:rsidP="00035EA0">
      <w:pPr>
        <w:pStyle w:val="TerraGIS"/>
      </w:pPr>
    </w:p>
    <w:p w14:paraId="21759F3B" w14:textId="77777777" w:rsidR="00035EA0" w:rsidRDefault="00035EA0" w:rsidP="00035EA0">
      <w:pPr>
        <w:pStyle w:val="TerraGIS"/>
      </w:pPr>
    </w:p>
    <w:p w14:paraId="386A5015" w14:textId="77777777" w:rsidR="00035EA0" w:rsidRDefault="00035EA0" w:rsidP="00035EA0">
      <w:pPr>
        <w:pStyle w:val="TerraGIS"/>
      </w:pPr>
    </w:p>
    <w:p w14:paraId="205FC6AE" w14:textId="5F93774F" w:rsidR="000C10C8" w:rsidRPr="00DA629A" w:rsidRDefault="000C10C8" w:rsidP="000C10C8">
      <w:pPr>
        <w:pStyle w:val="Napis"/>
        <w:keepNext/>
        <w:rPr>
          <w:sz w:val="20"/>
          <w:szCs w:val="20"/>
        </w:rPr>
      </w:pPr>
      <w:r w:rsidRPr="00DA629A">
        <w:rPr>
          <w:sz w:val="20"/>
          <w:szCs w:val="20"/>
        </w:rPr>
        <w:t xml:space="preserve">Preglednica </w:t>
      </w:r>
      <w:r w:rsidRPr="00DA629A">
        <w:rPr>
          <w:sz w:val="20"/>
          <w:szCs w:val="20"/>
        </w:rPr>
        <w:fldChar w:fldCharType="begin"/>
      </w:r>
      <w:r w:rsidRPr="00DA629A">
        <w:rPr>
          <w:sz w:val="20"/>
          <w:szCs w:val="20"/>
        </w:rPr>
        <w:instrText xml:space="preserve"> SEQ Preglednica \* ARABIC </w:instrText>
      </w:r>
      <w:r w:rsidRPr="00DA629A">
        <w:rPr>
          <w:sz w:val="20"/>
          <w:szCs w:val="20"/>
        </w:rPr>
        <w:fldChar w:fldCharType="separate"/>
      </w:r>
      <w:r w:rsidR="00B6180E">
        <w:rPr>
          <w:noProof/>
          <w:sz w:val="20"/>
          <w:szCs w:val="20"/>
        </w:rPr>
        <w:t>4</w:t>
      </w:r>
      <w:r w:rsidRPr="00DA629A">
        <w:rPr>
          <w:noProof/>
          <w:sz w:val="20"/>
          <w:szCs w:val="20"/>
        </w:rPr>
        <w:fldChar w:fldCharType="end"/>
      </w:r>
      <w:r w:rsidRPr="00DA629A">
        <w:rPr>
          <w:sz w:val="20"/>
          <w:szCs w:val="20"/>
        </w:rPr>
        <w:t>:</w:t>
      </w:r>
      <w:r w:rsidR="00D441C1" w:rsidRPr="00DA629A">
        <w:rPr>
          <w:sz w:val="20"/>
          <w:szCs w:val="20"/>
        </w:rPr>
        <w:t xml:space="preserve"> </w:t>
      </w:r>
      <w:r w:rsidRPr="00DA629A">
        <w:rPr>
          <w:sz w:val="20"/>
          <w:szCs w:val="20"/>
        </w:rPr>
        <w:t>Analiza sovpadanja NRP z ZKP po posameznih vrstah ONRP</w:t>
      </w:r>
    </w:p>
    <w:p w14:paraId="1555B4B1" w14:textId="281663AC" w:rsidR="000C10C8" w:rsidRDefault="00DA629A" w:rsidP="000C10C8">
      <w:r w:rsidRPr="00DA629A">
        <w:rPr>
          <w:noProof/>
        </w:rPr>
        <w:drawing>
          <wp:inline distT="0" distB="0" distL="0" distR="0" wp14:anchorId="1748171D" wp14:editId="77558D30">
            <wp:extent cx="5438775" cy="2486025"/>
            <wp:effectExtent l="0" t="0" r="9525" b="9525"/>
            <wp:docPr id="154117367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8775" cy="2486025"/>
                    </a:xfrm>
                    <a:prstGeom prst="rect">
                      <a:avLst/>
                    </a:prstGeom>
                    <a:noFill/>
                    <a:ln>
                      <a:noFill/>
                    </a:ln>
                  </pic:spPr>
                </pic:pic>
              </a:graphicData>
            </a:graphic>
          </wp:inline>
        </w:drawing>
      </w:r>
    </w:p>
    <w:p w14:paraId="1401959D" w14:textId="77777777" w:rsidR="000C10C8" w:rsidRDefault="000C10C8" w:rsidP="000C10C8"/>
    <w:p w14:paraId="1BD55B10" w14:textId="39C5324F" w:rsidR="000C10C8" w:rsidRPr="00DA629A" w:rsidRDefault="000C10C8" w:rsidP="000C10C8">
      <w:pPr>
        <w:pStyle w:val="Napis"/>
        <w:keepNext/>
        <w:rPr>
          <w:sz w:val="20"/>
          <w:szCs w:val="20"/>
        </w:rPr>
      </w:pPr>
      <w:r w:rsidRPr="00DA629A">
        <w:rPr>
          <w:sz w:val="20"/>
          <w:szCs w:val="20"/>
        </w:rPr>
        <w:t xml:space="preserve">Preglednica </w:t>
      </w:r>
      <w:r w:rsidRPr="00DA629A">
        <w:rPr>
          <w:sz w:val="20"/>
          <w:szCs w:val="20"/>
        </w:rPr>
        <w:fldChar w:fldCharType="begin"/>
      </w:r>
      <w:r w:rsidRPr="00DA629A">
        <w:rPr>
          <w:sz w:val="20"/>
          <w:szCs w:val="20"/>
        </w:rPr>
        <w:instrText xml:space="preserve"> SEQ Preglednica \* ARABIC </w:instrText>
      </w:r>
      <w:r w:rsidRPr="00DA629A">
        <w:rPr>
          <w:sz w:val="20"/>
          <w:szCs w:val="20"/>
        </w:rPr>
        <w:fldChar w:fldCharType="separate"/>
      </w:r>
      <w:r w:rsidR="00B6180E">
        <w:rPr>
          <w:noProof/>
          <w:sz w:val="20"/>
          <w:szCs w:val="20"/>
        </w:rPr>
        <w:t>5</w:t>
      </w:r>
      <w:r w:rsidRPr="00DA629A">
        <w:rPr>
          <w:noProof/>
          <w:sz w:val="20"/>
          <w:szCs w:val="20"/>
        </w:rPr>
        <w:fldChar w:fldCharType="end"/>
      </w:r>
      <w:r w:rsidRPr="00DA629A">
        <w:rPr>
          <w:sz w:val="20"/>
          <w:szCs w:val="20"/>
        </w:rPr>
        <w:t>:</w:t>
      </w:r>
      <w:r w:rsidR="00D441C1" w:rsidRPr="00DA629A">
        <w:rPr>
          <w:sz w:val="20"/>
          <w:szCs w:val="20"/>
        </w:rPr>
        <w:t xml:space="preserve"> </w:t>
      </w:r>
      <w:r w:rsidRPr="00DA629A">
        <w:rPr>
          <w:sz w:val="20"/>
          <w:szCs w:val="20"/>
        </w:rPr>
        <w:t>Analiza sovpadanja NRP z ZKP po posameznih vrstah ONRP</w:t>
      </w:r>
    </w:p>
    <w:p w14:paraId="527B38B0" w14:textId="4240DBB5" w:rsidR="00931D7D" w:rsidRDefault="00DA629A" w:rsidP="00035EA0">
      <w:pPr>
        <w:jc w:val="both"/>
      </w:pPr>
      <w:r w:rsidRPr="00DA629A">
        <w:rPr>
          <w:noProof/>
        </w:rPr>
        <w:drawing>
          <wp:inline distT="0" distB="0" distL="0" distR="0" wp14:anchorId="4D2787BF" wp14:editId="3F19222D">
            <wp:extent cx="3810000" cy="2486025"/>
            <wp:effectExtent l="0" t="0" r="0" b="9525"/>
            <wp:docPr id="100285969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486025"/>
                    </a:xfrm>
                    <a:prstGeom prst="rect">
                      <a:avLst/>
                    </a:prstGeom>
                    <a:noFill/>
                    <a:ln>
                      <a:noFill/>
                    </a:ln>
                  </pic:spPr>
                </pic:pic>
              </a:graphicData>
            </a:graphic>
          </wp:inline>
        </w:drawing>
      </w:r>
    </w:p>
    <w:p w14:paraId="10CEE265" w14:textId="00CA84BF" w:rsidR="00035EA0" w:rsidRDefault="00035EA0" w:rsidP="00035EA0">
      <w:pPr>
        <w:jc w:val="both"/>
      </w:pPr>
      <w:r>
        <w:t>Analiza sovpadanja po posameznih vrstah ONRP je pokazala podrobnejši vpogled v ujemanje izvornega grafičnega prikaza NRP z izvornim ZKP.</w:t>
      </w:r>
      <w:r w:rsidR="00D441C1">
        <w:t xml:space="preserve"> </w:t>
      </w:r>
      <w:r>
        <w:t>Na stavbnih zemljiščih se je pri toleranci 1 cm</w:t>
      </w:r>
      <w:r w:rsidR="00137C0E">
        <w:t xml:space="preserve"> </w:t>
      </w:r>
      <w:r w:rsidR="006B622A">
        <w:t>84,03</w:t>
      </w:r>
      <w:r w:rsidR="00137C0E">
        <w:t> </w:t>
      </w:r>
      <w:r>
        <w:t xml:space="preserve">% točk ujemalo z ZK točkami, </w:t>
      </w:r>
      <w:r w:rsidR="006B622A">
        <w:t>12,98</w:t>
      </w:r>
      <w:r>
        <w:t xml:space="preserve"> % jih je ob isti toleranci ležalo na daljici katastra (skupno je bilo </w:t>
      </w:r>
      <w:r w:rsidR="006B622A">
        <w:t>kar 97,01</w:t>
      </w:r>
      <w:r>
        <w:t xml:space="preserve"> % točk vezanih na kataster). Pri zvišanju tolerance na 10 cm se je skupni delež točk, ki so bile vezane na kataster, povečal na </w:t>
      </w:r>
      <w:r w:rsidR="006B622A">
        <w:t>97,58</w:t>
      </w:r>
      <w:r>
        <w:t> %. Pri večanju tolerance se je razumljivo večal tudi odstotek ujemanja med toč</w:t>
      </w:r>
      <w:r w:rsidRPr="006B622A">
        <w:t>kami NRP in ZK, vendar je bil največji preskok ravno med tolerancama 1</w:t>
      </w:r>
      <w:r w:rsidR="00137C0E">
        <w:t> </w:t>
      </w:r>
      <w:r w:rsidRPr="006B622A">
        <w:t>cm in 10 cm (</w:t>
      </w:r>
      <w:r w:rsidR="006B622A" w:rsidRPr="006B622A">
        <w:t>0,57</w:t>
      </w:r>
      <w:r w:rsidRPr="006B622A">
        <w:t> %).</w:t>
      </w:r>
      <w:r w:rsidR="00D441C1">
        <w:t xml:space="preserve"> </w:t>
      </w:r>
    </w:p>
    <w:p w14:paraId="6BCFF243" w14:textId="3F4BE1FC" w:rsidR="00035EA0" w:rsidRDefault="00035EA0" w:rsidP="00035EA0">
      <w:pPr>
        <w:jc w:val="both"/>
      </w:pPr>
      <w:r>
        <w:t xml:space="preserve">Po drugih </w:t>
      </w:r>
      <w:r w:rsidR="00137C0E">
        <w:t>osnovnih namenskih rabah</w:t>
      </w:r>
      <w:r>
        <w:t xml:space="preserve"> (</w:t>
      </w:r>
      <w:r w:rsidR="00137C0E">
        <w:t xml:space="preserve">ONRP </w:t>
      </w:r>
      <w:r>
        <w:t xml:space="preserve">2, 3 in 4) je ujemanje točk NRP </w:t>
      </w:r>
      <w:r w:rsidR="00137C0E">
        <w:t xml:space="preserve">rahlo </w:t>
      </w:r>
      <w:r>
        <w:t>manjše od ONRP 1</w:t>
      </w:r>
      <w:r w:rsidR="00936AA7">
        <w:t xml:space="preserve">, vendar </w:t>
      </w:r>
      <w:r w:rsidR="00137C0E">
        <w:t xml:space="preserve">je </w:t>
      </w:r>
      <w:r w:rsidR="00936AA7">
        <w:t>vseeno zelo dobro</w:t>
      </w:r>
      <w:r>
        <w:t xml:space="preserve">. Pri kmetijskih zemljiščih se je pri toleranci 1 cm </w:t>
      </w:r>
      <w:r w:rsidR="00936AA7">
        <w:t>76,42</w:t>
      </w:r>
      <w:r>
        <w:t xml:space="preserve"> % točk ujemalo z ZK točkami, </w:t>
      </w:r>
      <w:r w:rsidR="00936AA7">
        <w:t>13,6</w:t>
      </w:r>
      <w:r>
        <w:t xml:space="preserve"> % jih je ob isti toleranci ležalo na daljici katastra, skupno </w:t>
      </w:r>
      <w:r w:rsidRPr="0094014E">
        <w:t xml:space="preserve">je bilo </w:t>
      </w:r>
      <w:r w:rsidR="00936AA7">
        <w:t>90,02</w:t>
      </w:r>
      <w:r w:rsidRPr="0094014E">
        <w:t xml:space="preserve"> % točk vezanih na kataster</w:t>
      </w:r>
      <w:r>
        <w:t xml:space="preserve">. Na gozdnih zemljiščih je ujemanje s katastrom </w:t>
      </w:r>
      <w:r w:rsidR="00936AA7">
        <w:t>podobno</w:t>
      </w:r>
      <w:r>
        <w:t>.</w:t>
      </w:r>
      <w:r w:rsidR="00D441C1">
        <w:t xml:space="preserve"> </w:t>
      </w:r>
      <w:r>
        <w:t xml:space="preserve">Pri toleranci 1 cm se je </w:t>
      </w:r>
      <w:r w:rsidR="00936AA7">
        <w:t>79,69</w:t>
      </w:r>
      <w:r>
        <w:t xml:space="preserve"> % točk ujemalo z ZK točkami, </w:t>
      </w:r>
      <w:r w:rsidR="00936AA7">
        <w:t>10,75</w:t>
      </w:r>
      <w:r>
        <w:t xml:space="preserve"> % jih je ob isti toleranci ležalo na daljici katastra, skupno </w:t>
      </w:r>
      <w:r w:rsidRPr="0094014E">
        <w:t xml:space="preserve">je bilo </w:t>
      </w:r>
      <w:r w:rsidR="00936AA7">
        <w:t>90,44</w:t>
      </w:r>
      <w:r w:rsidRPr="0094014E">
        <w:t xml:space="preserve"> % točk vezanih na kataster</w:t>
      </w:r>
      <w:r>
        <w:t>.</w:t>
      </w:r>
    </w:p>
    <w:p w14:paraId="238DEFAD" w14:textId="28FA1804" w:rsidR="00035EA0" w:rsidRDefault="00035EA0" w:rsidP="00035EA0">
      <w:pPr>
        <w:jc w:val="both"/>
      </w:pPr>
      <w:r w:rsidRPr="00936AA7">
        <w:t xml:space="preserve">Po izvedenih analizah ujemanja NRP občine </w:t>
      </w:r>
      <w:r w:rsidR="00936AA7" w:rsidRPr="00936AA7">
        <w:t>Hodoš</w:t>
      </w:r>
      <w:r w:rsidR="00CF69F4" w:rsidRPr="00936AA7">
        <w:t xml:space="preserve"> </w:t>
      </w:r>
      <w:r w:rsidRPr="00936AA7">
        <w:t xml:space="preserve">s katastrom ugotavljamo, da je sovpadanje zelo dobro </w:t>
      </w:r>
      <w:r w:rsidR="00936AA7" w:rsidRPr="00936AA7">
        <w:t xml:space="preserve">tako </w:t>
      </w:r>
      <w:r w:rsidRPr="00936AA7">
        <w:t>na območju stavbnih zemljišč</w:t>
      </w:r>
      <w:r w:rsidR="00936AA7" w:rsidRPr="00936AA7">
        <w:t xml:space="preserve">, kot tudi </w:t>
      </w:r>
      <w:r w:rsidR="001A0856">
        <w:t xml:space="preserve">na območjih </w:t>
      </w:r>
      <w:r w:rsidR="00936AA7" w:rsidRPr="00936AA7">
        <w:t>ostalih osnovnih namenskih rab</w:t>
      </w:r>
      <w:r w:rsidRPr="00936AA7">
        <w:t>.</w:t>
      </w:r>
      <w:r w:rsidR="00D441C1">
        <w:t xml:space="preserve"> </w:t>
      </w:r>
    </w:p>
    <w:p w14:paraId="0FAC00FE" w14:textId="77777777" w:rsidR="00931D7D" w:rsidRDefault="00931D7D">
      <w:pPr>
        <w:rPr>
          <w:rFonts w:eastAsiaTheme="majorEastAsia" w:cstheme="majorBidi"/>
          <w:b/>
          <w:bCs/>
          <w:color w:val="E66021"/>
        </w:rPr>
      </w:pPr>
      <w:bookmarkStart w:id="14" w:name="_Toc114734444"/>
      <w:r>
        <w:br w:type="page"/>
      </w:r>
    </w:p>
    <w:p w14:paraId="173072BA" w14:textId="0178BB09" w:rsidR="00035EA0" w:rsidRPr="00786E58" w:rsidRDefault="00035EA0" w:rsidP="00035EA0">
      <w:pPr>
        <w:pStyle w:val="Naslov3"/>
        <w:numPr>
          <w:ilvl w:val="2"/>
          <w:numId w:val="3"/>
        </w:numPr>
        <w:ind w:left="624" w:hanging="624"/>
      </w:pPr>
      <w:bookmarkStart w:id="15" w:name="_Toc207951478"/>
      <w:r w:rsidRPr="00786E58">
        <w:t>Odločitev o izbiri tolerance</w:t>
      </w:r>
      <w:bookmarkEnd w:id="14"/>
      <w:bookmarkEnd w:id="15"/>
    </w:p>
    <w:p w14:paraId="38AE09DC" w14:textId="1FF41872" w:rsidR="00035EA0" w:rsidRDefault="00035EA0" w:rsidP="00035EA0">
      <w:pPr>
        <w:jc w:val="both"/>
      </w:pPr>
      <w:r w:rsidRPr="003F535A">
        <w:t xml:space="preserve">Pri odločitvi glede določitve tolerance sovpadanja smo se osredotočili predvsem na stavbno namensko rabo (ONRP_ID = 1). Za celotno območje </w:t>
      </w:r>
      <w:r>
        <w:t xml:space="preserve">občine </w:t>
      </w:r>
      <w:r w:rsidR="000620CF">
        <w:t>Hodoš</w:t>
      </w:r>
      <w:r w:rsidRPr="003F535A">
        <w:t xml:space="preserve"> se je kot </w:t>
      </w:r>
      <w:r w:rsidRPr="003F535A">
        <w:rPr>
          <w:b/>
          <w:bCs/>
        </w:rPr>
        <w:t>toleranco sovpadanja uporab</w:t>
      </w:r>
      <w:r>
        <w:rPr>
          <w:b/>
          <w:bCs/>
        </w:rPr>
        <w:t>i</w:t>
      </w:r>
      <w:r w:rsidRPr="003F535A">
        <w:rPr>
          <w:b/>
          <w:bCs/>
        </w:rPr>
        <w:t xml:space="preserve">lo </w:t>
      </w:r>
      <w:r w:rsidR="000620CF">
        <w:rPr>
          <w:b/>
          <w:bCs/>
        </w:rPr>
        <w:t>0,1</w:t>
      </w:r>
      <w:r w:rsidRPr="003F535A">
        <w:rPr>
          <w:b/>
          <w:bCs/>
        </w:rPr>
        <w:t xml:space="preserve"> m. </w:t>
      </w:r>
      <w:r w:rsidRPr="003F535A">
        <w:t xml:space="preserve">Pri tej toleranci </w:t>
      </w:r>
      <w:r w:rsidR="000620CF">
        <w:t>97,58</w:t>
      </w:r>
      <w:r w:rsidRPr="003F535A">
        <w:t xml:space="preserve"> % točk stavbne namenske rabe sovpada s točko oziroma daljico izvornega ZKP. </w:t>
      </w:r>
      <w:r w:rsidRPr="00AB49D9">
        <w:t>Pri večjih tolerancah se ta delež bistveno ne poveča;</w:t>
      </w:r>
      <w:r w:rsidRPr="003F535A">
        <w:t xml:space="preserve"> pri večji toleranci je tudi večja možnost, da kot skladne s katastrom vzamemo tudi točke, ki na kataster padejo zgolj naključno. </w:t>
      </w:r>
    </w:p>
    <w:p w14:paraId="3F252314" w14:textId="369DE0E1" w:rsidR="00354F2A" w:rsidRPr="00035EA0" w:rsidRDefault="00035EA0" w:rsidP="00132A99">
      <w:pPr>
        <w:jc w:val="both"/>
        <w:rPr>
          <w:rFonts w:eastAsiaTheme="majorEastAsia" w:cstheme="majorBidi"/>
          <w:b/>
          <w:bCs/>
          <w:color w:val="E66021"/>
          <w:sz w:val="26"/>
          <w:szCs w:val="26"/>
        </w:rPr>
      </w:pPr>
      <w:r>
        <w:t>Rezultat te identifikacije je sloj točk NRP z informacijo o sovpadanju (</w:t>
      </w:r>
      <w:r w:rsidRPr="00AB49D9">
        <w:t xml:space="preserve">tip 1, 2) oziroma </w:t>
      </w:r>
      <w:proofErr w:type="spellStart"/>
      <w:r w:rsidRPr="00AB49D9">
        <w:t>nesovpadanju</w:t>
      </w:r>
      <w:proofErr w:type="spellEnd"/>
      <w:r w:rsidRPr="00AB49D9">
        <w:t xml:space="preserve"> (tip 99) z ZK. Ker za izvorno stanje ZK nimamo podatka o ZK točkah, se je ujemanje identificiralo glede na lome izvornega ZKP. V atributni tabeli izvornih točk NRP posledično ni informacije o SIFKO, ST_ZKT in DATUMU_ZK (prazni atributi). Sloj tgd_ZKP_201</w:t>
      </w:r>
      <w:r w:rsidR="00AB49D9">
        <w:t>6</w:t>
      </w:r>
      <w:r w:rsidRPr="00AB49D9">
        <w:t xml:space="preserve">.shp je v prilogi 2 tega elaborata. </w:t>
      </w:r>
      <w:r w:rsidR="00354F2A" w:rsidRPr="003F535A">
        <w:br w:type="page"/>
      </w:r>
    </w:p>
    <w:p w14:paraId="44832D1F" w14:textId="77777777" w:rsidR="00780F19" w:rsidRDefault="00BD731B" w:rsidP="00780F19">
      <w:pPr>
        <w:pStyle w:val="Naslov1"/>
        <w:rPr>
          <w:sz w:val="26"/>
          <w:szCs w:val="26"/>
        </w:rPr>
      </w:pPr>
      <w:bookmarkStart w:id="16" w:name="_Toc207951479"/>
      <w:r>
        <w:t>REZULTAT</w:t>
      </w:r>
      <w:bookmarkEnd w:id="16"/>
      <w:r>
        <w:tab/>
      </w:r>
    </w:p>
    <w:p w14:paraId="6F4A4DA7" w14:textId="77777777" w:rsidR="00521768" w:rsidRDefault="00780F19" w:rsidP="00780F19">
      <w:pPr>
        <w:jc w:val="both"/>
      </w:pPr>
      <w:r>
        <w:t xml:space="preserve">Rezultat tehnične posodobitve predstavljajo podatkovni sloji, ki so vsi priloga temu elaboratu. V elaboratu tehnične posodobitve so navedene le bilance sprememb površin po izvedeni tehnični posodobitvi (veljavna NRP/tehnično posodobljen sloj). Navedene so bilance sprememb po ONRP, PNRP in po območjih EUP. </w:t>
      </w:r>
    </w:p>
    <w:p w14:paraId="6027ABA2" w14:textId="77777777" w:rsidR="00521768" w:rsidRDefault="00521768" w:rsidP="00521768">
      <w:pPr>
        <w:pStyle w:val="Naslov2"/>
      </w:pPr>
      <w:bookmarkStart w:id="17" w:name="_Toc207951480"/>
      <w:r>
        <w:t>Bilance sprememb površin območij ONRP</w:t>
      </w:r>
      <w:bookmarkEnd w:id="17"/>
    </w:p>
    <w:p w14:paraId="1DAEF919" w14:textId="06FEBD11" w:rsidR="00DB22DA" w:rsidRPr="00D855CB" w:rsidRDefault="00521768" w:rsidP="00DB3D66">
      <w:pPr>
        <w:jc w:val="both"/>
      </w:pPr>
      <w:r>
        <w:t xml:space="preserve">Pri premiku grafičnega prikaza NRP na ZKN </w:t>
      </w:r>
      <w:r w:rsidR="00D855CB">
        <w:t xml:space="preserve">so </w:t>
      </w:r>
      <w:r w:rsidR="00D855CB" w:rsidRPr="00D855CB">
        <w:t>se</w:t>
      </w:r>
      <w:r w:rsidRPr="00D855CB">
        <w:t xml:space="preserve"> območja </w:t>
      </w:r>
      <w:r w:rsidR="00D855CB" w:rsidRPr="00D855CB">
        <w:t xml:space="preserve">stavbnih, </w:t>
      </w:r>
      <w:r w:rsidRPr="00D855CB">
        <w:t xml:space="preserve">gozdnih </w:t>
      </w:r>
      <w:r w:rsidR="00D855CB" w:rsidRPr="00D855CB">
        <w:t xml:space="preserve">in vodnih </w:t>
      </w:r>
      <w:r w:rsidRPr="00D855CB">
        <w:t xml:space="preserve">zemljišč </w:t>
      </w:r>
      <w:r w:rsidR="00D855CB" w:rsidRPr="00D855CB">
        <w:t>rahlo</w:t>
      </w:r>
      <w:r w:rsidRPr="00D855CB">
        <w:t xml:space="preserve"> zmanjšala, območja </w:t>
      </w:r>
      <w:r w:rsidR="00D855CB" w:rsidRPr="00D855CB">
        <w:t>kmetijskih zemljišč</w:t>
      </w:r>
      <w:r w:rsidRPr="00D855CB">
        <w:t xml:space="preserve"> pa so se nekoliko povečala. </w:t>
      </w:r>
    </w:p>
    <w:p w14:paraId="3CCBE800" w14:textId="430E5D70" w:rsidR="00751772" w:rsidRDefault="00521768" w:rsidP="00DB3D66">
      <w:pPr>
        <w:jc w:val="both"/>
      </w:pPr>
      <w:r w:rsidRPr="00D855CB">
        <w:t>Bilance sprememb površin območij ONRP pri posodobitvi na ZKN 202</w:t>
      </w:r>
      <w:r w:rsidR="00D855CB" w:rsidRPr="00D855CB">
        <w:t>5</w:t>
      </w:r>
      <w:r>
        <w:t xml:space="preserve"> so prikazane v </w:t>
      </w:r>
      <w:r w:rsidR="00DB3D66">
        <w:t xml:space="preserve">spodnji </w:t>
      </w:r>
      <w:r>
        <w:t>preglednici</w:t>
      </w:r>
      <w:r w:rsidR="00DB3D66">
        <w:t>.</w:t>
      </w:r>
    </w:p>
    <w:p w14:paraId="18AF8731" w14:textId="0F2F0AA9" w:rsidR="0032334E" w:rsidRPr="000E700D" w:rsidRDefault="0032334E" w:rsidP="0032334E">
      <w:pPr>
        <w:pStyle w:val="Napis"/>
        <w:keepNext/>
        <w:jc w:val="both"/>
        <w:rPr>
          <w:sz w:val="20"/>
          <w:szCs w:val="20"/>
        </w:rPr>
      </w:pPr>
      <w:r w:rsidRPr="000E700D">
        <w:rPr>
          <w:sz w:val="20"/>
          <w:szCs w:val="20"/>
        </w:rPr>
        <w:t xml:space="preserve">Preglednica </w:t>
      </w:r>
      <w:r w:rsidRPr="000E700D">
        <w:rPr>
          <w:sz w:val="20"/>
          <w:szCs w:val="20"/>
        </w:rPr>
        <w:fldChar w:fldCharType="begin"/>
      </w:r>
      <w:r w:rsidRPr="000E700D">
        <w:rPr>
          <w:sz w:val="20"/>
          <w:szCs w:val="20"/>
        </w:rPr>
        <w:instrText xml:space="preserve"> SEQ Preglednica \* ARABIC </w:instrText>
      </w:r>
      <w:r w:rsidRPr="000E700D">
        <w:rPr>
          <w:sz w:val="20"/>
          <w:szCs w:val="20"/>
        </w:rPr>
        <w:fldChar w:fldCharType="separate"/>
      </w:r>
      <w:r w:rsidR="00B6180E">
        <w:rPr>
          <w:noProof/>
          <w:sz w:val="20"/>
          <w:szCs w:val="20"/>
        </w:rPr>
        <w:t>6</w:t>
      </w:r>
      <w:r w:rsidRPr="000E700D">
        <w:rPr>
          <w:sz w:val="20"/>
          <w:szCs w:val="20"/>
        </w:rPr>
        <w:fldChar w:fldCharType="end"/>
      </w:r>
      <w:r w:rsidRPr="000E700D">
        <w:rPr>
          <w:sz w:val="20"/>
          <w:szCs w:val="20"/>
        </w:rPr>
        <w:t>: Bilance sprememb površin območij ONRP</w:t>
      </w:r>
    </w:p>
    <w:p w14:paraId="337A3514" w14:textId="684589D3" w:rsidR="0032334E" w:rsidRDefault="0032334E" w:rsidP="00DB3D66">
      <w:pPr>
        <w:jc w:val="both"/>
      </w:pPr>
      <w:r w:rsidRPr="0032334E">
        <w:rPr>
          <w:noProof/>
        </w:rPr>
        <w:drawing>
          <wp:inline distT="0" distB="0" distL="0" distR="0" wp14:anchorId="7D3A2C3C" wp14:editId="7BC235C0">
            <wp:extent cx="5759450" cy="1336040"/>
            <wp:effectExtent l="0" t="0" r="0" b="0"/>
            <wp:docPr id="199435862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1336040"/>
                    </a:xfrm>
                    <a:prstGeom prst="rect">
                      <a:avLst/>
                    </a:prstGeom>
                    <a:noFill/>
                    <a:ln>
                      <a:noFill/>
                    </a:ln>
                  </pic:spPr>
                </pic:pic>
              </a:graphicData>
            </a:graphic>
          </wp:inline>
        </w:drawing>
      </w:r>
    </w:p>
    <w:p w14:paraId="59517D71" w14:textId="77777777" w:rsidR="00751772" w:rsidRDefault="00751772" w:rsidP="00751772">
      <w:pPr>
        <w:pStyle w:val="Naslov2"/>
      </w:pPr>
      <w:bookmarkStart w:id="18" w:name="_Toc207951481"/>
      <w:r>
        <w:t>Bilance sprememb površin območij PNRP</w:t>
      </w:r>
      <w:bookmarkEnd w:id="18"/>
    </w:p>
    <w:p w14:paraId="733FA480" w14:textId="77777777" w:rsidR="00751772" w:rsidRDefault="00751772" w:rsidP="00751772"/>
    <w:p w14:paraId="221E5852" w14:textId="5888D78D" w:rsidR="00751772" w:rsidRDefault="00751772" w:rsidP="00751772">
      <w:pPr>
        <w:jc w:val="both"/>
      </w:pPr>
      <w:r>
        <w:t xml:space="preserve">Bilance sprememb površin območij PNRP pri posodobitvi na ZKN </w:t>
      </w:r>
      <w:r w:rsidR="00C47F98">
        <w:t>2025</w:t>
      </w:r>
      <w:r>
        <w:t xml:space="preserve"> so prikazane v spodnji preglednici.</w:t>
      </w:r>
    </w:p>
    <w:p w14:paraId="334305B8" w14:textId="479B80BB" w:rsidR="00B6180E" w:rsidRPr="00B6180E" w:rsidRDefault="00B6180E" w:rsidP="00B6180E">
      <w:pPr>
        <w:pStyle w:val="Napis"/>
        <w:keepNext/>
        <w:jc w:val="both"/>
        <w:rPr>
          <w:sz w:val="20"/>
          <w:szCs w:val="20"/>
        </w:rPr>
      </w:pPr>
      <w:r w:rsidRPr="00B6180E">
        <w:rPr>
          <w:sz w:val="20"/>
          <w:szCs w:val="20"/>
        </w:rPr>
        <w:t xml:space="preserve">Preglednica </w:t>
      </w:r>
      <w:r w:rsidRPr="00B6180E">
        <w:rPr>
          <w:sz w:val="20"/>
          <w:szCs w:val="20"/>
        </w:rPr>
        <w:fldChar w:fldCharType="begin"/>
      </w:r>
      <w:r w:rsidRPr="00B6180E">
        <w:rPr>
          <w:sz w:val="20"/>
          <w:szCs w:val="20"/>
        </w:rPr>
        <w:instrText xml:space="preserve"> SEQ Preglednica \* ARABIC </w:instrText>
      </w:r>
      <w:r w:rsidRPr="00B6180E">
        <w:rPr>
          <w:sz w:val="20"/>
          <w:szCs w:val="20"/>
        </w:rPr>
        <w:fldChar w:fldCharType="separate"/>
      </w:r>
      <w:r w:rsidRPr="00B6180E">
        <w:rPr>
          <w:noProof/>
          <w:sz w:val="20"/>
          <w:szCs w:val="20"/>
        </w:rPr>
        <w:t>7</w:t>
      </w:r>
      <w:r w:rsidRPr="00B6180E">
        <w:rPr>
          <w:sz w:val="20"/>
          <w:szCs w:val="20"/>
        </w:rPr>
        <w:fldChar w:fldCharType="end"/>
      </w:r>
      <w:r w:rsidRPr="00B6180E">
        <w:rPr>
          <w:sz w:val="20"/>
          <w:szCs w:val="20"/>
        </w:rPr>
        <w:t>: Bilance sprememb površin območij PNRP</w:t>
      </w:r>
    </w:p>
    <w:p w14:paraId="13B419FC" w14:textId="2F89A702" w:rsidR="00C44184" w:rsidRDefault="00B6180E" w:rsidP="00751772">
      <w:pPr>
        <w:jc w:val="both"/>
      </w:pPr>
      <w:r w:rsidRPr="00B6180E">
        <w:rPr>
          <w:noProof/>
        </w:rPr>
        <w:drawing>
          <wp:inline distT="0" distB="0" distL="0" distR="0" wp14:anchorId="70218722" wp14:editId="33E5DB57">
            <wp:extent cx="5759450" cy="4707255"/>
            <wp:effectExtent l="0" t="0" r="0" b="0"/>
            <wp:docPr id="197188167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4707255"/>
                    </a:xfrm>
                    <a:prstGeom prst="rect">
                      <a:avLst/>
                    </a:prstGeom>
                    <a:noFill/>
                    <a:ln>
                      <a:noFill/>
                    </a:ln>
                  </pic:spPr>
                </pic:pic>
              </a:graphicData>
            </a:graphic>
          </wp:inline>
        </w:drawing>
      </w:r>
    </w:p>
    <w:p w14:paraId="314019C7" w14:textId="77777777" w:rsidR="00B707F0" w:rsidRDefault="00C44184" w:rsidP="00C44184">
      <w:pPr>
        <w:pStyle w:val="Naslov2"/>
      </w:pPr>
      <w:bookmarkStart w:id="19" w:name="_Toc207951482"/>
      <w:r>
        <w:t>Bilance sprememb površin območij EUP</w:t>
      </w:r>
      <w:bookmarkEnd w:id="19"/>
    </w:p>
    <w:p w14:paraId="15D66BD0" w14:textId="7143F919" w:rsidR="00BD731B" w:rsidRPr="00780F19" w:rsidRDefault="00B707F0" w:rsidP="0035242E">
      <w:pPr>
        <w:jc w:val="both"/>
        <w:rPr>
          <w:b/>
          <w:bCs/>
        </w:rPr>
      </w:pPr>
      <w:r>
        <w:t>Bilance sprememb površin območij EUP pri posodob</w:t>
      </w:r>
      <w:r w:rsidRPr="00E40DD9">
        <w:t>itvi na ZKN 202</w:t>
      </w:r>
      <w:r w:rsidR="00E40DD9" w:rsidRPr="00E40DD9">
        <w:t>5</w:t>
      </w:r>
      <w:r w:rsidRPr="00E40DD9">
        <w:t xml:space="preserve"> so prikazane v prilogi </w:t>
      </w:r>
      <w:r w:rsidR="00BE186A" w:rsidRPr="00E40DD9">
        <w:t>3</w:t>
      </w:r>
      <w:r w:rsidR="0035242E">
        <w:t> </w:t>
      </w:r>
      <w:r w:rsidRPr="00E40DD9">
        <w:t>–</w:t>
      </w:r>
      <w:r w:rsidR="0035242E">
        <w:t> </w:t>
      </w:r>
      <w:r w:rsidRPr="00E40DD9">
        <w:t xml:space="preserve"> rezultati po posodobitvi NRP na ZKN202</w:t>
      </w:r>
      <w:r w:rsidR="00E40DD9" w:rsidRPr="00E40DD9">
        <w:t>5</w:t>
      </w:r>
      <w:r w:rsidRPr="00E40DD9">
        <w:t xml:space="preserve">, v datoteki </w:t>
      </w:r>
      <w:r w:rsidRPr="00E40DD9">
        <w:rPr>
          <w:b/>
          <w:bCs/>
        </w:rPr>
        <w:t>bilance</w:t>
      </w:r>
      <w:r w:rsidRPr="00FA1954">
        <w:rPr>
          <w:b/>
          <w:bCs/>
        </w:rPr>
        <w:t>_sprememb_povrsin_EUP.xlsx.</w:t>
      </w:r>
      <w:r w:rsidR="00BD731B">
        <w:br w:type="page"/>
      </w:r>
    </w:p>
    <w:p w14:paraId="15E8CB08" w14:textId="3C1927B3" w:rsidR="005B77A9" w:rsidRDefault="009A1073" w:rsidP="009A1073">
      <w:pPr>
        <w:pStyle w:val="Naslov1"/>
      </w:pPr>
      <w:bookmarkStart w:id="20" w:name="_Toc207951483"/>
      <w:r>
        <w:t>OBRAZLOŽITEV IN UTEMELJITEV REŠITEV NA OBMOČJIH NAJVEČJIH SPREMEMB IN SIVIH OBMOČJIH</w:t>
      </w:r>
      <w:bookmarkEnd w:id="20"/>
    </w:p>
    <w:p w14:paraId="2C14DCF7" w14:textId="376DA887" w:rsidR="004D5258" w:rsidRDefault="004D5258" w:rsidP="004D5258">
      <w:pPr>
        <w:pStyle w:val="TerraGIS"/>
      </w:pPr>
    </w:p>
    <w:p w14:paraId="0E163560" w14:textId="77777777" w:rsidR="004D5258" w:rsidRDefault="004D5258" w:rsidP="004D5258">
      <w:pPr>
        <w:pStyle w:val="TerraGIS"/>
        <w:jc w:val="both"/>
      </w:pPr>
      <w:r>
        <w:t xml:space="preserve">Obrazložitev tehnične posodobitve sestavljajo: </w:t>
      </w:r>
    </w:p>
    <w:p w14:paraId="1906ADE9" w14:textId="029043C6" w:rsidR="004D5258" w:rsidRDefault="004D5258" w:rsidP="004D5258">
      <w:pPr>
        <w:pStyle w:val="TerraGIS"/>
        <w:numPr>
          <w:ilvl w:val="0"/>
          <w:numId w:val="36"/>
        </w:numPr>
        <w:jc w:val="both"/>
      </w:pPr>
      <w:r>
        <w:t>sloj sprememb grafičnega prikaza NRP po izvedeni tehnični posodobitvi z opisi sprememb tehnične posodobitve (</w:t>
      </w:r>
      <w:proofErr w:type="spellStart"/>
      <w:r w:rsidR="00B46B87">
        <w:t>eup_nrp_pos_tpspr</w:t>
      </w:r>
      <w:r>
        <w:t>.shp</w:t>
      </w:r>
      <w:proofErr w:type="spellEnd"/>
      <w:r>
        <w:t xml:space="preserve">), </w:t>
      </w:r>
    </w:p>
    <w:p w14:paraId="1CE0BE61" w14:textId="77777777" w:rsidR="004D5258" w:rsidRDefault="004D5258" w:rsidP="004D5258">
      <w:pPr>
        <w:pStyle w:val="TerraGIS"/>
        <w:numPr>
          <w:ilvl w:val="0"/>
          <w:numId w:val="36"/>
        </w:numPr>
        <w:jc w:val="both"/>
      </w:pPr>
      <w:r>
        <w:t>sloj območij mejnih primerov (sivih območij), ki lahko predstavljajo območja vsebinskih sprememb (</w:t>
      </w:r>
      <w:proofErr w:type="spellStart"/>
      <w:r>
        <w:t>siva_obm.shp</w:t>
      </w:r>
      <w:proofErr w:type="spellEnd"/>
      <w:r>
        <w:t xml:space="preserve">) z opisom odločitve glede tehnične posodobitve, </w:t>
      </w:r>
    </w:p>
    <w:p w14:paraId="3BCF7BD4" w14:textId="5F746116" w:rsidR="004D5258" w:rsidRDefault="004D5258" w:rsidP="004D5258">
      <w:pPr>
        <w:pStyle w:val="TerraGIS"/>
        <w:numPr>
          <w:ilvl w:val="0"/>
          <w:numId w:val="36"/>
        </w:numPr>
        <w:jc w:val="both"/>
      </w:pPr>
      <w:r>
        <w:t>dodatn</w:t>
      </w:r>
      <w:r w:rsidR="00E16FE5">
        <w:t>a</w:t>
      </w:r>
      <w:r>
        <w:t xml:space="preserve"> obrazložit</w:t>
      </w:r>
      <w:r w:rsidR="00E16FE5">
        <w:t>e</w:t>
      </w:r>
      <w:r>
        <w:t xml:space="preserve">v za </w:t>
      </w:r>
      <w:r w:rsidR="00E16FE5">
        <w:t>eno</w:t>
      </w:r>
      <w:r>
        <w:t xml:space="preserve"> vsebinsko zahtevnejš</w:t>
      </w:r>
      <w:r w:rsidR="00E16FE5">
        <w:t>e</w:t>
      </w:r>
      <w:r>
        <w:t xml:space="preserve"> siv</w:t>
      </w:r>
      <w:r w:rsidR="00E16FE5">
        <w:t>o</w:t>
      </w:r>
      <w:r>
        <w:t xml:space="preserve"> območj</w:t>
      </w:r>
      <w:r w:rsidR="00E16FE5">
        <w:t>e</w:t>
      </w:r>
      <w:r>
        <w:t xml:space="preserve">, ki </w:t>
      </w:r>
      <w:r w:rsidR="00E16FE5">
        <w:t>je</w:t>
      </w:r>
      <w:r>
        <w:t xml:space="preserve"> rešen</w:t>
      </w:r>
      <w:r w:rsidR="00E16FE5">
        <w:t>o</w:t>
      </w:r>
      <w:r>
        <w:t xml:space="preserve"> na način, da </w:t>
      </w:r>
      <w:r w:rsidR="00E16FE5">
        <w:t xml:space="preserve">ga </w:t>
      </w:r>
      <w:r>
        <w:t xml:space="preserve">je možno izvesti v okviru samostojnega postopka tehnične posodobitve, </w:t>
      </w:r>
    </w:p>
    <w:p w14:paraId="2361E91A" w14:textId="643FB1B7" w:rsidR="004D5258" w:rsidRDefault="004D5258" w:rsidP="004D5258">
      <w:pPr>
        <w:pStyle w:val="TerraGIS"/>
        <w:numPr>
          <w:ilvl w:val="0"/>
          <w:numId w:val="36"/>
        </w:numPr>
        <w:jc w:val="both"/>
      </w:pPr>
      <w:r>
        <w:t xml:space="preserve">obrazložitve za </w:t>
      </w:r>
      <w:r w:rsidR="00DE7B39">
        <w:t>tri</w:t>
      </w:r>
      <w:r>
        <w:t xml:space="preserve"> siv</w:t>
      </w:r>
      <w:r w:rsidR="00DE7B39">
        <w:t>a</w:t>
      </w:r>
      <w:r>
        <w:t xml:space="preserve"> območj</w:t>
      </w:r>
      <w:r w:rsidR="00DE7B39">
        <w:t>a</w:t>
      </w:r>
      <w:r>
        <w:t xml:space="preserve"> ter predlog rešitev, kjer je treba rešitev potrditi v okviru rednega postopka priprave OPN. </w:t>
      </w:r>
    </w:p>
    <w:p w14:paraId="5055C544" w14:textId="77777777" w:rsidR="004D5258" w:rsidRDefault="004D5258" w:rsidP="004D5258">
      <w:pPr>
        <w:pStyle w:val="TerraGIS"/>
        <w:jc w:val="both"/>
      </w:pPr>
    </w:p>
    <w:p w14:paraId="04E710BF" w14:textId="7A8E2C1F" w:rsidR="008640A3" w:rsidRDefault="004D5258" w:rsidP="004D5258">
      <w:pPr>
        <w:pStyle w:val="TerraGIS"/>
        <w:jc w:val="both"/>
      </w:pPr>
      <w:r>
        <w:t>Obrazložitve se vežejo na atribut IDO (enolični identifikator območja) iz poligonskega sloja sivih območij.</w:t>
      </w:r>
    </w:p>
    <w:p w14:paraId="3B3FA67C" w14:textId="172B2C4B" w:rsidR="008640A3" w:rsidRDefault="008640A3" w:rsidP="004D5258">
      <w:pPr>
        <w:pStyle w:val="TerraGIS"/>
        <w:jc w:val="both"/>
      </w:pPr>
    </w:p>
    <w:p w14:paraId="57FE18AD" w14:textId="77777777" w:rsidR="00212A54" w:rsidRDefault="00212A54">
      <w:pPr>
        <w:rPr>
          <w:rFonts w:eastAsiaTheme="majorEastAsia" w:cstheme="majorBidi"/>
          <w:b/>
          <w:bCs/>
          <w:color w:val="E66021"/>
          <w:sz w:val="26"/>
          <w:szCs w:val="26"/>
        </w:rPr>
      </w:pPr>
      <w:r>
        <w:br w:type="page"/>
      </w:r>
    </w:p>
    <w:p w14:paraId="2C77EC6F" w14:textId="2C83D138" w:rsidR="008640A3" w:rsidRDefault="008640A3" w:rsidP="00014C67">
      <w:pPr>
        <w:pStyle w:val="Naslov2"/>
      </w:pPr>
      <w:bookmarkStart w:id="21" w:name="_Toc207951484"/>
      <w:r>
        <w:t>Obrazložitev rešitev za površinsko največja siva območja, ki so rešena na način, da jih je možno izvesti v okviru samostojnega postopka tehnične posodobitve</w:t>
      </w:r>
      <w:bookmarkEnd w:id="21"/>
    </w:p>
    <w:p w14:paraId="4C889657" w14:textId="432AF291" w:rsidR="00212A54" w:rsidRDefault="00212A54" w:rsidP="00212A54">
      <w:pPr>
        <w:pStyle w:val="Naslov3"/>
      </w:pPr>
      <w:bookmarkStart w:id="22" w:name="_Toc207951485"/>
      <w:r>
        <w:t xml:space="preserve">Sivo območje IDO </w:t>
      </w:r>
      <w:r w:rsidR="00CD1C4E">
        <w:t>1</w:t>
      </w:r>
      <w:bookmarkEnd w:id="22"/>
    </w:p>
    <w:p w14:paraId="706451F0" w14:textId="77777777" w:rsidR="00212A54" w:rsidRPr="00212A54" w:rsidRDefault="00212A54" w:rsidP="00212A54">
      <w:pPr>
        <w:pStyle w:val="TerraGIS"/>
      </w:pPr>
    </w:p>
    <w:tbl>
      <w:tblPr>
        <w:tblStyle w:val="Tabelamrea"/>
        <w:tblW w:w="0" w:type="auto"/>
        <w:tblLook w:val="04A0" w:firstRow="1" w:lastRow="0" w:firstColumn="1" w:lastColumn="0" w:noHBand="0" w:noVBand="1"/>
      </w:tblPr>
      <w:tblGrid>
        <w:gridCol w:w="4530"/>
        <w:gridCol w:w="4530"/>
      </w:tblGrid>
      <w:tr w:rsidR="00C752AB" w14:paraId="3311DD04" w14:textId="77777777" w:rsidTr="00801F2E">
        <w:tc>
          <w:tcPr>
            <w:tcW w:w="9060" w:type="dxa"/>
            <w:gridSpan w:val="2"/>
            <w:shd w:val="clear" w:color="auto" w:fill="D9D9D9" w:themeFill="background1" w:themeFillShade="D9"/>
          </w:tcPr>
          <w:p w14:paraId="0A7E871B" w14:textId="175827A5" w:rsidR="00C752AB" w:rsidRDefault="00C752AB" w:rsidP="00801F2E">
            <w:r w:rsidRPr="00462E7F">
              <w:rPr>
                <w:b/>
                <w:bCs/>
              </w:rPr>
              <w:t>IDO</w:t>
            </w:r>
            <w:r>
              <w:t>:</w:t>
            </w:r>
            <w:r w:rsidR="00CD1C4E">
              <w:t xml:space="preserve"> 1</w:t>
            </w:r>
          </w:p>
        </w:tc>
      </w:tr>
      <w:tr w:rsidR="00C752AB" w14:paraId="1A4089B8" w14:textId="77777777" w:rsidTr="00801F2E">
        <w:tc>
          <w:tcPr>
            <w:tcW w:w="9060" w:type="dxa"/>
            <w:gridSpan w:val="2"/>
          </w:tcPr>
          <w:p w14:paraId="4F58C3DC" w14:textId="1722FD5D" w:rsidR="00C752AB" w:rsidRDefault="00C752AB" w:rsidP="00801F2E">
            <w:r w:rsidRPr="00462E7F">
              <w:rPr>
                <w:b/>
                <w:bCs/>
              </w:rPr>
              <w:t>EUP/PEUP</w:t>
            </w:r>
            <w:r>
              <w:t>:</w:t>
            </w:r>
            <w:r w:rsidR="00E9604E">
              <w:t xml:space="preserve"> KP 1</w:t>
            </w:r>
          </w:p>
          <w:p w14:paraId="1B5EADDC" w14:textId="54D9CB39" w:rsidR="00C752AB" w:rsidRDefault="00C752AB" w:rsidP="00801F2E">
            <w:r w:rsidRPr="00462E7F">
              <w:rPr>
                <w:b/>
                <w:bCs/>
              </w:rPr>
              <w:t>NRP</w:t>
            </w:r>
            <w:r>
              <w:t>:</w:t>
            </w:r>
            <w:r w:rsidR="00E9604E">
              <w:t xml:space="preserve"> PC, AK</w:t>
            </w:r>
          </w:p>
        </w:tc>
      </w:tr>
      <w:tr w:rsidR="00C752AB" w:rsidRPr="00462E7F" w14:paraId="0404DDAB" w14:textId="77777777" w:rsidTr="00801F2E">
        <w:tc>
          <w:tcPr>
            <w:tcW w:w="4530" w:type="dxa"/>
            <w:shd w:val="clear" w:color="auto" w:fill="D9D9D9" w:themeFill="background1" w:themeFillShade="D9"/>
          </w:tcPr>
          <w:p w14:paraId="131BBFFE" w14:textId="77777777" w:rsidR="00C752AB" w:rsidRPr="00462E7F" w:rsidRDefault="00C752AB" w:rsidP="00801F2E">
            <w:pPr>
              <w:rPr>
                <w:b/>
                <w:bCs/>
              </w:rPr>
            </w:pPr>
            <w:r w:rsidRPr="00462E7F">
              <w:rPr>
                <w:b/>
                <w:bCs/>
              </w:rPr>
              <w:t>1. IZVORNA NRP IN IZVORNI ZKP</w:t>
            </w:r>
          </w:p>
        </w:tc>
        <w:tc>
          <w:tcPr>
            <w:tcW w:w="4530" w:type="dxa"/>
            <w:shd w:val="clear" w:color="auto" w:fill="D9D9D9" w:themeFill="background1" w:themeFillShade="D9"/>
          </w:tcPr>
          <w:p w14:paraId="2AA12B3F" w14:textId="77777777" w:rsidR="00C752AB" w:rsidRPr="00462E7F" w:rsidRDefault="00C752AB" w:rsidP="00801F2E">
            <w:pPr>
              <w:rPr>
                <w:b/>
                <w:bCs/>
              </w:rPr>
            </w:pPr>
            <w:r w:rsidRPr="00462E7F">
              <w:rPr>
                <w:b/>
                <w:bCs/>
              </w:rPr>
              <w:t>2.</w:t>
            </w:r>
            <w:r>
              <w:rPr>
                <w:b/>
                <w:bCs/>
              </w:rPr>
              <w:t xml:space="preserve"> </w:t>
            </w:r>
            <w:r w:rsidRPr="00462E7F">
              <w:rPr>
                <w:b/>
                <w:bCs/>
              </w:rPr>
              <w:t>TEHNIČNA POSODOBITEV NRP NA ZKN-veljavni s</w:t>
            </w:r>
            <w:r>
              <w:rPr>
                <w:b/>
                <w:bCs/>
              </w:rPr>
              <w:t xml:space="preserve"> </w:t>
            </w:r>
            <w:r w:rsidRPr="00462E7F">
              <w:rPr>
                <w:b/>
                <w:bCs/>
              </w:rPr>
              <w:t>prikazom sprememb med izvorno in tehnično</w:t>
            </w:r>
            <w:r>
              <w:rPr>
                <w:b/>
                <w:bCs/>
              </w:rPr>
              <w:t xml:space="preserve"> </w:t>
            </w:r>
            <w:r w:rsidRPr="00462E7F">
              <w:rPr>
                <w:b/>
                <w:bCs/>
              </w:rPr>
              <w:t>posodobljeno NRP</w:t>
            </w:r>
          </w:p>
        </w:tc>
      </w:tr>
      <w:tr w:rsidR="00C752AB" w:rsidRPr="00462E7F" w14:paraId="0A2EAB97" w14:textId="77777777" w:rsidTr="00801F2E">
        <w:tc>
          <w:tcPr>
            <w:tcW w:w="4530" w:type="dxa"/>
          </w:tcPr>
          <w:p w14:paraId="65FC0303" w14:textId="77777777" w:rsidR="00CD1C4E" w:rsidRDefault="00CD1C4E" w:rsidP="00CD1C4E">
            <w:pPr>
              <w:jc w:val="center"/>
              <w:rPr>
                <w:noProof/>
              </w:rPr>
            </w:pPr>
          </w:p>
          <w:p w14:paraId="48849A90" w14:textId="77777777" w:rsidR="00C752AB" w:rsidRDefault="00CD1C4E" w:rsidP="00CD1C4E">
            <w:pPr>
              <w:jc w:val="center"/>
            </w:pPr>
            <w:r>
              <w:rPr>
                <w:noProof/>
              </w:rPr>
              <w:drawing>
                <wp:inline distT="0" distB="0" distL="0" distR="0" wp14:anchorId="3FB5BB32" wp14:editId="3655B1B1">
                  <wp:extent cx="2619375" cy="2608276"/>
                  <wp:effectExtent l="0" t="0" r="0" b="1905"/>
                  <wp:docPr id="55333026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30260" name=""/>
                          <pic:cNvPicPr/>
                        </pic:nvPicPr>
                        <pic:blipFill>
                          <a:blip r:embed="rId28"/>
                          <a:stretch>
                            <a:fillRect/>
                          </a:stretch>
                        </pic:blipFill>
                        <pic:spPr>
                          <a:xfrm>
                            <a:off x="0" y="0"/>
                            <a:ext cx="2627484" cy="2616351"/>
                          </a:xfrm>
                          <a:prstGeom prst="rect">
                            <a:avLst/>
                          </a:prstGeom>
                        </pic:spPr>
                      </pic:pic>
                    </a:graphicData>
                  </a:graphic>
                </wp:inline>
              </w:drawing>
            </w:r>
          </w:p>
          <w:p w14:paraId="49B88B10" w14:textId="3315CA3B" w:rsidR="00CD1C4E" w:rsidRPr="00CD1C4E" w:rsidRDefault="00CD1C4E" w:rsidP="00CD1C4E">
            <w:pPr>
              <w:jc w:val="center"/>
            </w:pPr>
          </w:p>
        </w:tc>
        <w:tc>
          <w:tcPr>
            <w:tcW w:w="4530" w:type="dxa"/>
          </w:tcPr>
          <w:p w14:paraId="385C3237" w14:textId="77777777" w:rsidR="00C752AB" w:rsidRDefault="00C752AB" w:rsidP="00CD1C4E">
            <w:pPr>
              <w:jc w:val="center"/>
              <w:rPr>
                <w:color w:val="A6A6A6" w:themeColor="background1" w:themeShade="A6"/>
              </w:rPr>
            </w:pPr>
          </w:p>
          <w:p w14:paraId="629B051D" w14:textId="77777777" w:rsidR="00CD1C4E" w:rsidRDefault="00CD1C4E" w:rsidP="00CD1C4E">
            <w:pPr>
              <w:jc w:val="center"/>
              <w:rPr>
                <w:color w:val="A6A6A6" w:themeColor="background1" w:themeShade="A6"/>
              </w:rPr>
            </w:pPr>
            <w:r>
              <w:rPr>
                <w:noProof/>
              </w:rPr>
              <w:drawing>
                <wp:inline distT="0" distB="0" distL="0" distR="0" wp14:anchorId="5E9C4CEE" wp14:editId="64CDDB49">
                  <wp:extent cx="2607945" cy="2607945"/>
                  <wp:effectExtent l="0" t="0" r="1905" b="1905"/>
                  <wp:docPr id="129981042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10426" name=""/>
                          <pic:cNvPicPr/>
                        </pic:nvPicPr>
                        <pic:blipFill>
                          <a:blip r:embed="rId29"/>
                          <a:stretch>
                            <a:fillRect/>
                          </a:stretch>
                        </pic:blipFill>
                        <pic:spPr>
                          <a:xfrm>
                            <a:off x="0" y="0"/>
                            <a:ext cx="2607945" cy="2607945"/>
                          </a:xfrm>
                          <a:prstGeom prst="rect">
                            <a:avLst/>
                          </a:prstGeom>
                        </pic:spPr>
                      </pic:pic>
                    </a:graphicData>
                  </a:graphic>
                </wp:inline>
              </w:drawing>
            </w:r>
          </w:p>
          <w:p w14:paraId="47BBC984" w14:textId="7B7BFCC0" w:rsidR="00CD1C4E" w:rsidRPr="00462E7F" w:rsidRDefault="00CD1C4E" w:rsidP="00CD1C4E">
            <w:pPr>
              <w:jc w:val="center"/>
              <w:rPr>
                <w:color w:val="A6A6A6" w:themeColor="background1" w:themeShade="A6"/>
              </w:rPr>
            </w:pPr>
          </w:p>
        </w:tc>
      </w:tr>
      <w:tr w:rsidR="00C752AB" w:rsidRPr="00462E7F" w14:paraId="3FA8DA43" w14:textId="77777777" w:rsidTr="00801F2E">
        <w:tc>
          <w:tcPr>
            <w:tcW w:w="9060" w:type="dxa"/>
            <w:gridSpan w:val="2"/>
            <w:shd w:val="clear" w:color="auto" w:fill="D9D9D9" w:themeFill="background1" w:themeFillShade="D9"/>
          </w:tcPr>
          <w:p w14:paraId="3B798324" w14:textId="77777777" w:rsidR="00C752AB" w:rsidRPr="00462E7F" w:rsidRDefault="00C752AB" w:rsidP="00801F2E">
            <w:pPr>
              <w:rPr>
                <w:b/>
                <w:bCs/>
              </w:rPr>
            </w:pPr>
            <w:r w:rsidRPr="00462E7F">
              <w:rPr>
                <w:b/>
                <w:bCs/>
              </w:rPr>
              <w:t>OBRAZLOŽITEV SPREMEMBE</w:t>
            </w:r>
          </w:p>
        </w:tc>
      </w:tr>
      <w:tr w:rsidR="00C752AB" w:rsidRPr="00462E7F" w14:paraId="249BFF0C" w14:textId="77777777" w:rsidTr="00801F2E">
        <w:tc>
          <w:tcPr>
            <w:tcW w:w="9060" w:type="dxa"/>
            <w:gridSpan w:val="2"/>
          </w:tcPr>
          <w:p w14:paraId="4BCA228B" w14:textId="08FB317D" w:rsidR="00C752AB" w:rsidRPr="00CD1C4E" w:rsidRDefault="00CD1C4E" w:rsidP="00CD1C4E">
            <w:pPr>
              <w:jc w:val="both"/>
            </w:pPr>
            <w:r w:rsidRPr="00CD1C4E">
              <w:t>Ob premiku</w:t>
            </w:r>
            <w:r>
              <w:t xml:space="preserve"> meje </w:t>
            </w:r>
            <w:r w:rsidRPr="00CD1C4E">
              <w:t xml:space="preserve">stavbnega zemljišča </w:t>
            </w:r>
            <w:r w:rsidR="00C45DA5">
              <w:t xml:space="preserve">(PNRP=PC) </w:t>
            </w:r>
            <w:r w:rsidRPr="00CD1C4E">
              <w:t>na novo urejeno parcelno mejo</w:t>
            </w:r>
            <w:r>
              <w:t xml:space="preserve"> na severnem delu </w:t>
            </w:r>
            <w:proofErr w:type="spellStart"/>
            <w:r w:rsidR="00F85D71">
              <w:t>parc</w:t>
            </w:r>
            <w:proofErr w:type="spellEnd"/>
            <w:r w:rsidR="00F85D71">
              <w:t>. št. 110/4</w:t>
            </w:r>
            <w:r>
              <w:t>,</w:t>
            </w:r>
            <w:r w:rsidRPr="00CD1C4E">
              <w:t xml:space="preserve"> se </w:t>
            </w:r>
            <w:r>
              <w:t>površine cest</w:t>
            </w:r>
            <w:r w:rsidRPr="00CD1C4E">
              <w:t xml:space="preserve"> </w:t>
            </w:r>
            <w:r>
              <w:t>rahlo</w:t>
            </w:r>
            <w:r w:rsidRPr="00CD1C4E">
              <w:t xml:space="preserve"> poveča</w:t>
            </w:r>
            <w:r>
              <w:t>jo</w:t>
            </w:r>
            <w:r w:rsidRPr="00CD1C4E">
              <w:t>, vendar se oblika in velikost stavbnega zemljišča ne spremenita v taki meri, da bi bila omogočena nova prostorska ureditev.</w:t>
            </w:r>
            <w:r>
              <w:t xml:space="preserve"> </w:t>
            </w:r>
            <w:r w:rsidRPr="00CD1C4E">
              <w:t xml:space="preserve">Stavbno zemljišče se uskladi z urejeno mejo in novo parcelacijo.  </w:t>
            </w:r>
          </w:p>
        </w:tc>
      </w:tr>
    </w:tbl>
    <w:p w14:paraId="02F5F441" w14:textId="77777777" w:rsidR="00F017F4" w:rsidRDefault="00F017F4" w:rsidP="00F017F4"/>
    <w:p w14:paraId="41A8B2AC" w14:textId="2BF5B14B" w:rsidR="00212A54" w:rsidRDefault="00212A54" w:rsidP="00212A54"/>
    <w:p w14:paraId="7D568B95" w14:textId="77777777" w:rsidR="00CD1C4E" w:rsidRDefault="00CD1C4E">
      <w:pPr>
        <w:rPr>
          <w:rFonts w:eastAsiaTheme="majorEastAsia" w:cstheme="majorBidi"/>
          <w:b/>
          <w:bCs/>
          <w:color w:val="E66021"/>
          <w:sz w:val="26"/>
          <w:szCs w:val="26"/>
        </w:rPr>
      </w:pPr>
      <w:r>
        <w:br w:type="page"/>
      </w:r>
    </w:p>
    <w:p w14:paraId="5EF9E122" w14:textId="0B9F679C" w:rsidR="00021517" w:rsidRDefault="00021517" w:rsidP="00021517">
      <w:pPr>
        <w:pStyle w:val="Naslov2"/>
      </w:pPr>
      <w:bookmarkStart w:id="23" w:name="_Toc207951486"/>
      <w:r>
        <w:t>Obrazložitve za siva območja, kjer je treba rešitev potrditi v okviru rednega postopka priprave OPN</w:t>
      </w:r>
      <w:bookmarkEnd w:id="23"/>
    </w:p>
    <w:p w14:paraId="19237ADE" w14:textId="3C06F109" w:rsidR="00021517" w:rsidRPr="00212A54" w:rsidRDefault="00021517" w:rsidP="00F214C7">
      <w:pPr>
        <w:pStyle w:val="Naslov3"/>
      </w:pPr>
      <w:bookmarkStart w:id="24" w:name="_Toc207951487"/>
      <w:r>
        <w:t xml:space="preserve">Sivo območje IDO </w:t>
      </w:r>
      <w:r w:rsidR="00CD1C4E">
        <w:t>2</w:t>
      </w:r>
      <w:bookmarkEnd w:id="24"/>
    </w:p>
    <w:tbl>
      <w:tblPr>
        <w:tblStyle w:val="Tabelamrea"/>
        <w:tblW w:w="0" w:type="auto"/>
        <w:tblLook w:val="04A0" w:firstRow="1" w:lastRow="0" w:firstColumn="1" w:lastColumn="0" w:noHBand="0" w:noVBand="1"/>
      </w:tblPr>
      <w:tblGrid>
        <w:gridCol w:w="4530"/>
        <w:gridCol w:w="4530"/>
      </w:tblGrid>
      <w:tr w:rsidR="00EA43AC" w14:paraId="6916D3BF" w14:textId="77777777" w:rsidTr="00801F2E">
        <w:tc>
          <w:tcPr>
            <w:tcW w:w="9060" w:type="dxa"/>
            <w:gridSpan w:val="2"/>
            <w:shd w:val="clear" w:color="auto" w:fill="D9D9D9" w:themeFill="background1" w:themeFillShade="D9"/>
          </w:tcPr>
          <w:p w14:paraId="39A42471" w14:textId="1528EDD9" w:rsidR="00EA43AC" w:rsidRDefault="00EA43AC" w:rsidP="00801F2E">
            <w:r w:rsidRPr="00462E7F">
              <w:rPr>
                <w:b/>
                <w:bCs/>
              </w:rPr>
              <w:t>IDO</w:t>
            </w:r>
            <w:r>
              <w:t>:</w:t>
            </w:r>
            <w:r w:rsidR="00CD1C4E">
              <w:t xml:space="preserve"> 2</w:t>
            </w:r>
          </w:p>
        </w:tc>
      </w:tr>
      <w:tr w:rsidR="00EA43AC" w14:paraId="6DBF7350" w14:textId="77777777" w:rsidTr="00801F2E">
        <w:tc>
          <w:tcPr>
            <w:tcW w:w="9060" w:type="dxa"/>
            <w:gridSpan w:val="2"/>
          </w:tcPr>
          <w:p w14:paraId="2BC63847" w14:textId="119E3980" w:rsidR="00EA43AC" w:rsidRDefault="00EA43AC" w:rsidP="00801F2E">
            <w:r w:rsidRPr="00462E7F">
              <w:rPr>
                <w:b/>
                <w:bCs/>
              </w:rPr>
              <w:t>EUP/PEUP</w:t>
            </w:r>
            <w:r>
              <w:t>:</w:t>
            </w:r>
            <w:r w:rsidR="00367E51">
              <w:t xml:space="preserve"> EU 1</w:t>
            </w:r>
          </w:p>
          <w:p w14:paraId="6E69D93A" w14:textId="5FBBACA0" w:rsidR="00EA43AC" w:rsidRDefault="00EA43AC" w:rsidP="00801F2E">
            <w:r w:rsidRPr="00462E7F">
              <w:rPr>
                <w:b/>
                <w:bCs/>
              </w:rPr>
              <w:t>NRP</w:t>
            </w:r>
            <w:r>
              <w:t>:</w:t>
            </w:r>
            <w:r w:rsidR="00367E51">
              <w:t xml:space="preserve"> G</w:t>
            </w:r>
          </w:p>
        </w:tc>
      </w:tr>
      <w:tr w:rsidR="00E90635" w:rsidRPr="00462E7F" w14:paraId="2B5E4B2A" w14:textId="77777777" w:rsidTr="00801F2E">
        <w:tc>
          <w:tcPr>
            <w:tcW w:w="4530" w:type="dxa"/>
            <w:shd w:val="clear" w:color="auto" w:fill="D9D9D9" w:themeFill="background1" w:themeFillShade="D9"/>
          </w:tcPr>
          <w:p w14:paraId="29A7FB52" w14:textId="77777777" w:rsidR="00EA43AC" w:rsidRPr="00462E7F" w:rsidRDefault="00EA43AC" w:rsidP="00801F2E">
            <w:pPr>
              <w:rPr>
                <w:b/>
                <w:bCs/>
              </w:rPr>
            </w:pPr>
            <w:r w:rsidRPr="00462E7F">
              <w:rPr>
                <w:b/>
                <w:bCs/>
              </w:rPr>
              <w:t>1. IZVORN</w:t>
            </w:r>
            <w:r>
              <w:rPr>
                <w:b/>
                <w:bCs/>
              </w:rPr>
              <w:t>O STANJE ZK IN NRP (izvorna NRP, izvorni ZK)</w:t>
            </w:r>
          </w:p>
        </w:tc>
        <w:tc>
          <w:tcPr>
            <w:tcW w:w="4530" w:type="dxa"/>
            <w:shd w:val="clear" w:color="auto" w:fill="D9D9D9" w:themeFill="background1" w:themeFillShade="D9"/>
          </w:tcPr>
          <w:p w14:paraId="2C6149F0" w14:textId="08E6A924" w:rsidR="00EA43AC" w:rsidRPr="00462E7F" w:rsidRDefault="00EA43AC" w:rsidP="00801F2E">
            <w:pPr>
              <w:rPr>
                <w:b/>
                <w:bCs/>
              </w:rPr>
            </w:pPr>
            <w:r w:rsidRPr="00462E7F">
              <w:rPr>
                <w:b/>
                <w:bCs/>
              </w:rPr>
              <w:t>2.</w:t>
            </w:r>
            <w:r>
              <w:rPr>
                <w:b/>
                <w:bCs/>
              </w:rPr>
              <w:t xml:space="preserve"> I</w:t>
            </w:r>
            <w:r w:rsidRPr="00462E7F">
              <w:rPr>
                <w:b/>
                <w:bCs/>
              </w:rPr>
              <w:t xml:space="preserve">ZVORNA NRP IN </w:t>
            </w:r>
            <w:r w:rsidR="00F51041">
              <w:rPr>
                <w:b/>
                <w:bCs/>
              </w:rPr>
              <w:t>ZKN 2025</w:t>
            </w:r>
          </w:p>
        </w:tc>
      </w:tr>
      <w:tr w:rsidR="00E90635" w:rsidRPr="00462E7F" w14:paraId="3FC5F456" w14:textId="77777777" w:rsidTr="00801F2E">
        <w:tc>
          <w:tcPr>
            <w:tcW w:w="4530" w:type="dxa"/>
          </w:tcPr>
          <w:p w14:paraId="2ACA71CF" w14:textId="77777777" w:rsidR="00EA43AC" w:rsidRDefault="00EA43AC" w:rsidP="00801F2E">
            <w:pPr>
              <w:rPr>
                <w:color w:val="A6A6A6" w:themeColor="background1" w:themeShade="A6"/>
              </w:rPr>
            </w:pPr>
          </w:p>
          <w:p w14:paraId="5A472F80" w14:textId="3FDE3EAE" w:rsidR="00E90635" w:rsidRDefault="00E90635" w:rsidP="00E90635">
            <w:pPr>
              <w:jc w:val="center"/>
              <w:rPr>
                <w:color w:val="A6A6A6" w:themeColor="background1" w:themeShade="A6"/>
              </w:rPr>
            </w:pPr>
            <w:r>
              <w:rPr>
                <w:noProof/>
              </w:rPr>
              <w:drawing>
                <wp:inline distT="0" distB="0" distL="0" distR="0" wp14:anchorId="4C176EEE" wp14:editId="04D39CD5">
                  <wp:extent cx="2495550" cy="2495550"/>
                  <wp:effectExtent l="0" t="0" r="0" b="0"/>
                  <wp:docPr id="79960893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08930" name=""/>
                          <pic:cNvPicPr/>
                        </pic:nvPicPr>
                        <pic:blipFill>
                          <a:blip r:embed="rId30"/>
                          <a:stretch>
                            <a:fillRect/>
                          </a:stretch>
                        </pic:blipFill>
                        <pic:spPr>
                          <a:xfrm>
                            <a:off x="0" y="0"/>
                            <a:ext cx="2495550" cy="2495550"/>
                          </a:xfrm>
                          <a:prstGeom prst="rect">
                            <a:avLst/>
                          </a:prstGeom>
                        </pic:spPr>
                      </pic:pic>
                    </a:graphicData>
                  </a:graphic>
                </wp:inline>
              </w:drawing>
            </w:r>
          </w:p>
          <w:p w14:paraId="5B764EF7" w14:textId="77777777" w:rsidR="00E90635" w:rsidRPr="00462E7F" w:rsidRDefault="00E90635" w:rsidP="00801F2E">
            <w:pPr>
              <w:rPr>
                <w:color w:val="A6A6A6" w:themeColor="background1" w:themeShade="A6"/>
              </w:rPr>
            </w:pPr>
          </w:p>
        </w:tc>
        <w:tc>
          <w:tcPr>
            <w:tcW w:w="4530" w:type="dxa"/>
          </w:tcPr>
          <w:p w14:paraId="01BD5738" w14:textId="77777777" w:rsidR="00EA43AC" w:rsidRDefault="00EA43AC" w:rsidP="00801F2E">
            <w:pPr>
              <w:rPr>
                <w:color w:val="A6A6A6" w:themeColor="background1" w:themeShade="A6"/>
              </w:rPr>
            </w:pPr>
          </w:p>
          <w:p w14:paraId="64C04939" w14:textId="35BFD69B" w:rsidR="00E90635" w:rsidRPr="00462E7F" w:rsidRDefault="00E90635" w:rsidP="00801F2E">
            <w:pPr>
              <w:rPr>
                <w:color w:val="A6A6A6" w:themeColor="background1" w:themeShade="A6"/>
              </w:rPr>
            </w:pPr>
            <w:r>
              <w:rPr>
                <w:noProof/>
              </w:rPr>
              <w:drawing>
                <wp:inline distT="0" distB="0" distL="0" distR="0" wp14:anchorId="1B98CC15" wp14:editId="2DD6F30B">
                  <wp:extent cx="2486025" cy="2486025"/>
                  <wp:effectExtent l="0" t="0" r="9525" b="9525"/>
                  <wp:docPr id="102957300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73007" name=""/>
                          <pic:cNvPicPr/>
                        </pic:nvPicPr>
                        <pic:blipFill>
                          <a:blip r:embed="rId31"/>
                          <a:stretch>
                            <a:fillRect/>
                          </a:stretch>
                        </pic:blipFill>
                        <pic:spPr>
                          <a:xfrm>
                            <a:off x="0" y="0"/>
                            <a:ext cx="2486025" cy="2486025"/>
                          </a:xfrm>
                          <a:prstGeom prst="rect">
                            <a:avLst/>
                          </a:prstGeom>
                        </pic:spPr>
                      </pic:pic>
                    </a:graphicData>
                  </a:graphic>
                </wp:inline>
              </w:drawing>
            </w:r>
          </w:p>
        </w:tc>
      </w:tr>
      <w:tr w:rsidR="00EA43AC" w:rsidRPr="00462E7F" w14:paraId="08B4D80E" w14:textId="77777777" w:rsidTr="00801F2E">
        <w:tc>
          <w:tcPr>
            <w:tcW w:w="9060" w:type="dxa"/>
            <w:gridSpan w:val="2"/>
            <w:shd w:val="clear" w:color="auto" w:fill="D9D9D9" w:themeFill="background1" w:themeFillShade="D9"/>
          </w:tcPr>
          <w:p w14:paraId="283B5EE9" w14:textId="2D413568" w:rsidR="00EA43AC" w:rsidRPr="00462E7F" w:rsidRDefault="00EA43AC" w:rsidP="00801F2E">
            <w:pPr>
              <w:rPr>
                <w:b/>
                <w:bCs/>
              </w:rPr>
            </w:pPr>
            <w:r w:rsidRPr="00462E7F">
              <w:rPr>
                <w:b/>
                <w:bCs/>
              </w:rPr>
              <w:t xml:space="preserve">3. </w:t>
            </w:r>
            <w:r>
              <w:rPr>
                <w:b/>
                <w:bCs/>
              </w:rPr>
              <w:t>PREDLOG TEHNIČNE</w:t>
            </w:r>
            <w:r w:rsidRPr="00462E7F">
              <w:rPr>
                <w:b/>
                <w:bCs/>
              </w:rPr>
              <w:t xml:space="preserve"> POSODOBITV</w:t>
            </w:r>
            <w:r>
              <w:rPr>
                <w:b/>
                <w:bCs/>
              </w:rPr>
              <w:t>E</w:t>
            </w:r>
            <w:r w:rsidRPr="00462E7F">
              <w:rPr>
                <w:b/>
                <w:bCs/>
              </w:rPr>
              <w:t xml:space="preserve"> NRP NA Z</w:t>
            </w:r>
            <w:r w:rsidR="00762AAA">
              <w:rPr>
                <w:b/>
                <w:bCs/>
              </w:rPr>
              <w:t xml:space="preserve">KN 2025 </w:t>
            </w:r>
            <w:r>
              <w:rPr>
                <w:b/>
                <w:bCs/>
              </w:rPr>
              <w:t xml:space="preserve">V OKVIRU </w:t>
            </w:r>
            <w:r w:rsidR="00F51041">
              <w:rPr>
                <w:b/>
                <w:bCs/>
              </w:rPr>
              <w:t>SD OPN</w:t>
            </w:r>
          </w:p>
        </w:tc>
      </w:tr>
      <w:tr w:rsidR="00EA43AC" w:rsidRPr="00462E7F" w14:paraId="23D87322" w14:textId="77777777" w:rsidTr="00801F2E">
        <w:tc>
          <w:tcPr>
            <w:tcW w:w="9060" w:type="dxa"/>
            <w:gridSpan w:val="2"/>
          </w:tcPr>
          <w:p w14:paraId="1B27EA62" w14:textId="77777777" w:rsidR="00EA43AC" w:rsidRDefault="00EA43AC" w:rsidP="00F51041">
            <w:pPr>
              <w:jc w:val="center"/>
              <w:rPr>
                <w:color w:val="A6A6A6" w:themeColor="background1" w:themeShade="A6"/>
              </w:rPr>
            </w:pPr>
          </w:p>
          <w:p w14:paraId="6451E77F" w14:textId="1451F118" w:rsidR="00F51041" w:rsidRDefault="00F51041" w:rsidP="00F51041">
            <w:pPr>
              <w:jc w:val="center"/>
              <w:rPr>
                <w:color w:val="A6A6A6" w:themeColor="background1" w:themeShade="A6"/>
              </w:rPr>
            </w:pPr>
            <w:r>
              <w:rPr>
                <w:noProof/>
              </w:rPr>
              <w:drawing>
                <wp:inline distT="0" distB="0" distL="0" distR="0" wp14:anchorId="269AF059" wp14:editId="0FC7D054">
                  <wp:extent cx="5206998" cy="2276475"/>
                  <wp:effectExtent l="0" t="0" r="0" b="0"/>
                  <wp:docPr id="92407902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79026" name=""/>
                          <pic:cNvPicPr/>
                        </pic:nvPicPr>
                        <pic:blipFill rotWithShape="1">
                          <a:blip r:embed="rId32"/>
                          <a:srcRect b="11130"/>
                          <a:stretch>
                            <a:fillRect/>
                          </a:stretch>
                        </pic:blipFill>
                        <pic:spPr bwMode="auto">
                          <a:xfrm>
                            <a:off x="0" y="0"/>
                            <a:ext cx="5214704" cy="2279844"/>
                          </a:xfrm>
                          <a:prstGeom prst="rect">
                            <a:avLst/>
                          </a:prstGeom>
                          <a:ln>
                            <a:noFill/>
                          </a:ln>
                          <a:extLst>
                            <a:ext uri="{53640926-AAD7-44D8-BBD7-CCE9431645EC}">
                              <a14:shadowObscured xmlns:a14="http://schemas.microsoft.com/office/drawing/2010/main"/>
                            </a:ext>
                          </a:extLst>
                        </pic:spPr>
                      </pic:pic>
                    </a:graphicData>
                  </a:graphic>
                </wp:inline>
              </w:drawing>
            </w:r>
          </w:p>
          <w:p w14:paraId="1CD14889" w14:textId="77777777" w:rsidR="00F51041" w:rsidRPr="00462E7F" w:rsidRDefault="00F51041" w:rsidP="00F51041">
            <w:pPr>
              <w:jc w:val="center"/>
              <w:rPr>
                <w:color w:val="A6A6A6" w:themeColor="background1" w:themeShade="A6"/>
              </w:rPr>
            </w:pPr>
          </w:p>
        </w:tc>
      </w:tr>
      <w:tr w:rsidR="00EA43AC" w:rsidRPr="00462E7F" w14:paraId="5550AD29" w14:textId="77777777" w:rsidTr="00801F2E">
        <w:tc>
          <w:tcPr>
            <w:tcW w:w="9060" w:type="dxa"/>
            <w:gridSpan w:val="2"/>
            <w:shd w:val="clear" w:color="auto" w:fill="D9D9D9" w:themeFill="background1" w:themeFillShade="D9"/>
          </w:tcPr>
          <w:p w14:paraId="41C59E24" w14:textId="77777777" w:rsidR="00EA43AC" w:rsidRPr="00462E7F" w:rsidRDefault="00EA43AC" w:rsidP="00801F2E">
            <w:pPr>
              <w:rPr>
                <w:b/>
                <w:bCs/>
              </w:rPr>
            </w:pPr>
            <w:r w:rsidRPr="00462E7F">
              <w:rPr>
                <w:b/>
                <w:bCs/>
              </w:rPr>
              <w:t>OBRAZLOŽITEV SPREMEMBE</w:t>
            </w:r>
          </w:p>
        </w:tc>
      </w:tr>
      <w:tr w:rsidR="00EA43AC" w:rsidRPr="00462E7F" w14:paraId="607E085B" w14:textId="77777777" w:rsidTr="00801F2E">
        <w:tc>
          <w:tcPr>
            <w:tcW w:w="9060" w:type="dxa"/>
            <w:gridSpan w:val="2"/>
          </w:tcPr>
          <w:p w14:paraId="130FCED2" w14:textId="75DD5ED9" w:rsidR="00EA43AC" w:rsidRPr="00657063" w:rsidRDefault="00657063" w:rsidP="00657063">
            <w:pPr>
              <w:jc w:val="both"/>
            </w:pPr>
            <w:r>
              <w:t>Na obravnavanem območju meja namenske rabe Občine Hodoš ni usklajena s potekom občinske meje po RPE</w:t>
            </w:r>
            <w:r w:rsidR="008944B7">
              <w:t>,</w:t>
            </w:r>
            <w:r>
              <w:t>. Na parceli št. 4792 (</w:t>
            </w:r>
            <w:proofErr w:type="spellStart"/>
            <w:r>
              <w:t>k.o</w:t>
            </w:r>
            <w:proofErr w:type="spellEnd"/>
            <w:r>
              <w:t xml:space="preserve">. 1) je namenska raba določena v OPN Občine Šalovci (površine cest). Ker se na tem delu kataster ni premikal, obenem ima Občina Šalovci že tehnično posodobljen sloj OPN, se s tehnično posodobitvijo OPN Občine Hodoš ne uskladi potek namenske rabe s potekom občinske meje, saj bi se s tem naredila vsebinska sprememba. Uskladitev meje namenske rabe Občine Hodoš s potekom občinske meje bi </w:t>
            </w:r>
            <w:r w:rsidR="00C45DA5">
              <w:t xml:space="preserve">obenem </w:t>
            </w:r>
            <w:r>
              <w:t xml:space="preserve">povzročila prekrivanje namenskih rab sosednjih občin. </w:t>
            </w:r>
            <w:r w:rsidR="008944B7">
              <w:t>P</w:t>
            </w:r>
            <w:r>
              <w:t>redlaga</w:t>
            </w:r>
            <w:r w:rsidR="008944B7">
              <w:t xml:space="preserve"> se</w:t>
            </w:r>
            <w:r>
              <w:t xml:space="preserve">, da se rešitev poišče v rednem postopku sprememb in dopolnitev OPN. </w:t>
            </w:r>
          </w:p>
        </w:tc>
      </w:tr>
    </w:tbl>
    <w:p w14:paraId="01B0D775" w14:textId="5A133CCC" w:rsidR="00021517" w:rsidRDefault="00021517" w:rsidP="00021517">
      <w:pPr>
        <w:pStyle w:val="Naslov3"/>
      </w:pPr>
      <w:bookmarkStart w:id="25" w:name="_Toc207951488"/>
      <w:r>
        <w:t xml:space="preserve">Sivo območje IDO </w:t>
      </w:r>
      <w:r w:rsidR="00CD1C4E">
        <w:t>3</w:t>
      </w:r>
      <w:bookmarkEnd w:id="25"/>
    </w:p>
    <w:p w14:paraId="784652A1" w14:textId="77777777" w:rsidR="00021517" w:rsidRPr="00212A54" w:rsidRDefault="00021517" w:rsidP="00021517">
      <w:pPr>
        <w:pStyle w:val="TerraGIS"/>
      </w:pPr>
    </w:p>
    <w:tbl>
      <w:tblPr>
        <w:tblStyle w:val="Tabelamrea"/>
        <w:tblW w:w="0" w:type="auto"/>
        <w:tblLook w:val="04A0" w:firstRow="1" w:lastRow="0" w:firstColumn="1" w:lastColumn="0" w:noHBand="0" w:noVBand="1"/>
      </w:tblPr>
      <w:tblGrid>
        <w:gridCol w:w="4530"/>
        <w:gridCol w:w="4530"/>
      </w:tblGrid>
      <w:tr w:rsidR="00EA43AC" w14:paraId="2FDD23FF" w14:textId="77777777" w:rsidTr="00801F2E">
        <w:tc>
          <w:tcPr>
            <w:tcW w:w="9060" w:type="dxa"/>
            <w:gridSpan w:val="2"/>
            <w:shd w:val="clear" w:color="auto" w:fill="D9D9D9" w:themeFill="background1" w:themeFillShade="D9"/>
          </w:tcPr>
          <w:p w14:paraId="63C5A1CD" w14:textId="1F9210AC" w:rsidR="00EA43AC" w:rsidRDefault="00EA43AC" w:rsidP="00801F2E">
            <w:r w:rsidRPr="00462E7F">
              <w:rPr>
                <w:b/>
                <w:bCs/>
              </w:rPr>
              <w:t>IDO</w:t>
            </w:r>
            <w:r>
              <w:t>:</w:t>
            </w:r>
            <w:r w:rsidR="00CD1C4E">
              <w:t xml:space="preserve"> 3</w:t>
            </w:r>
          </w:p>
        </w:tc>
      </w:tr>
      <w:tr w:rsidR="00EA43AC" w14:paraId="4EC0C966" w14:textId="77777777" w:rsidTr="00801F2E">
        <w:tc>
          <w:tcPr>
            <w:tcW w:w="9060" w:type="dxa"/>
            <w:gridSpan w:val="2"/>
          </w:tcPr>
          <w:p w14:paraId="51BAA981" w14:textId="30FAAE52" w:rsidR="00EA43AC" w:rsidRDefault="00EA43AC" w:rsidP="00801F2E">
            <w:r w:rsidRPr="00462E7F">
              <w:rPr>
                <w:b/>
                <w:bCs/>
              </w:rPr>
              <w:t>EUP/PEUP</w:t>
            </w:r>
            <w:r>
              <w:t>:</w:t>
            </w:r>
            <w:r w:rsidR="00532A01">
              <w:t xml:space="preserve"> EU4</w:t>
            </w:r>
          </w:p>
          <w:p w14:paraId="010598BA" w14:textId="03157CF7" w:rsidR="00EA43AC" w:rsidRDefault="00EA43AC" w:rsidP="00801F2E">
            <w:r w:rsidRPr="00462E7F">
              <w:rPr>
                <w:b/>
                <w:bCs/>
              </w:rPr>
              <w:t>NRP</w:t>
            </w:r>
            <w:r>
              <w:t>:</w:t>
            </w:r>
            <w:r w:rsidR="00532A01">
              <w:t xml:space="preserve"> A</w:t>
            </w:r>
          </w:p>
        </w:tc>
      </w:tr>
      <w:tr w:rsidR="00EA43AC" w:rsidRPr="00462E7F" w14:paraId="28EEEE33" w14:textId="77777777" w:rsidTr="00801F2E">
        <w:tc>
          <w:tcPr>
            <w:tcW w:w="4530" w:type="dxa"/>
            <w:shd w:val="clear" w:color="auto" w:fill="D9D9D9" w:themeFill="background1" w:themeFillShade="D9"/>
          </w:tcPr>
          <w:p w14:paraId="229F7A97" w14:textId="77777777" w:rsidR="00EA43AC" w:rsidRPr="00462E7F" w:rsidRDefault="00EA43AC" w:rsidP="00801F2E">
            <w:pPr>
              <w:rPr>
                <w:b/>
                <w:bCs/>
              </w:rPr>
            </w:pPr>
            <w:r w:rsidRPr="00462E7F">
              <w:rPr>
                <w:b/>
                <w:bCs/>
              </w:rPr>
              <w:t>1. IZVORN</w:t>
            </w:r>
            <w:r>
              <w:rPr>
                <w:b/>
                <w:bCs/>
              </w:rPr>
              <w:t>O STANJE ZK IN NRP (izvorna NRP, izvorni ZK)</w:t>
            </w:r>
          </w:p>
        </w:tc>
        <w:tc>
          <w:tcPr>
            <w:tcW w:w="4530" w:type="dxa"/>
            <w:shd w:val="clear" w:color="auto" w:fill="D9D9D9" w:themeFill="background1" w:themeFillShade="D9"/>
          </w:tcPr>
          <w:p w14:paraId="5B2EAEA6" w14:textId="54784701" w:rsidR="00EA43AC" w:rsidRPr="00462E7F" w:rsidRDefault="00EA43AC" w:rsidP="00801F2E">
            <w:pPr>
              <w:rPr>
                <w:b/>
                <w:bCs/>
              </w:rPr>
            </w:pPr>
            <w:r w:rsidRPr="00462E7F">
              <w:rPr>
                <w:b/>
                <w:bCs/>
              </w:rPr>
              <w:t>2.</w:t>
            </w:r>
            <w:r>
              <w:rPr>
                <w:b/>
                <w:bCs/>
              </w:rPr>
              <w:t xml:space="preserve"> I</w:t>
            </w:r>
            <w:r w:rsidRPr="00462E7F">
              <w:rPr>
                <w:b/>
                <w:bCs/>
              </w:rPr>
              <w:t>ZVORNA NRP IN ZK</w:t>
            </w:r>
            <w:r w:rsidR="00762AAA">
              <w:rPr>
                <w:b/>
                <w:bCs/>
              </w:rPr>
              <w:t>N 2025</w:t>
            </w:r>
            <w:r w:rsidRPr="00462E7F">
              <w:rPr>
                <w:b/>
                <w:bCs/>
              </w:rPr>
              <w:t xml:space="preserve"> Z OZNAČENIM SIVIM OBMOČJEM</w:t>
            </w:r>
          </w:p>
        </w:tc>
      </w:tr>
      <w:tr w:rsidR="00EA43AC" w:rsidRPr="00462E7F" w14:paraId="2333AF21" w14:textId="77777777" w:rsidTr="00801F2E">
        <w:tc>
          <w:tcPr>
            <w:tcW w:w="4530" w:type="dxa"/>
          </w:tcPr>
          <w:p w14:paraId="790946EF" w14:textId="77777777" w:rsidR="00722B40" w:rsidRDefault="00722B40" w:rsidP="00722B40">
            <w:pPr>
              <w:jc w:val="center"/>
              <w:rPr>
                <w:noProof/>
              </w:rPr>
            </w:pPr>
          </w:p>
          <w:p w14:paraId="548F4F42" w14:textId="77777777" w:rsidR="00EA43AC" w:rsidRDefault="00722B40" w:rsidP="00722B40">
            <w:pPr>
              <w:jc w:val="center"/>
              <w:rPr>
                <w:color w:val="A6A6A6" w:themeColor="background1" w:themeShade="A6"/>
              </w:rPr>
            </w:pPr>
            <w:r>
              <w:rPr>
                <w:noProof/>
              </w:rPr>
              <w:drawing>
                <wp:inline distT="0" distB="0" distL="0" distR="0" wp14:anchorId="462A6815" wp14:editId="0F59AA46">
                  <wp:extent cx="2600325" cy="2600325"/>
                  <wp:effectExtent l="0" t="0" r="9525" b="9525"/>
                  <wp:docPr id="11900943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94339" name=""/>
                          <pic:cNvPicPr/>
                        </pic:nvPicPr>
                        <pic:blipFill>
                          <a:blip r:embed="rId33"/>
                          <a:stretch>
                            <a:fillRect/>
                          </a:stretch>
                        </pic:blipFill>
                        <pic:spPr>
                          <a:xfrm>
                            <a:off x="0" y="0"/>
                            <a:ext cx="2600325" cy="2600325"/>
                          </a:xfrm>
                          <a:prstGeom prst="rect">
                            <a:avLst/>
                          </a:prstGeom>
                        </pic:spPr>
                      </pic:pic>
                    </a:graphicData>
                  </a:graphic>
                </wp:inline>
              </w:drawing>
            </w:r>
          </w:p>
          <w:p w14:paraId="7134D079" w14:textId="7DE5EEDB" w:rsidR="00722B40" w:rsidRPr="00462E7F" w:rsidRDefault="00722B40" w:rsidP="00722B40">
            <w:pPr>
              <w:jc w:val="center"/>
              <w:rPr>
                <w:color w:val="A6A6A6" w:themeColor="background1" w:themeShade="A6"/>
              </w:rPr>
            </w:pPr>
          </w:p>
        </w:tc>
        <w:tc>
          <w:tcPr>
            <w:tcW w:w="4530" w:type="dxa"/>
          </w:tcPr>
          <w:p w14:paraId="74076299" w14:textId="77777777" w:rsidR="00EA43AC" w:rsidRDefault="00EA43AC" w:rsidP="00801F2E">
            <w:pPr>
              <w:rPr>
                <w:color w:val="A6A6A6" w:themeColor="background1" w:themeShade="A6"/>
              </w:rPr>
            </w:pPr>
          </w:p>
          <w:p w14:paraId="122EA9C5" w14:textId="50E89BBC" w:rsidR="00722B40" w:rsidRPr="00462E7F" w:rsidRDefault="00722B40" w:rsidP="00801F2E">
            <w:pPr>
              <w:rPr>
                <w:color w:val="A6A6A6" w:themeColor="background1" w:themeShade="A6"/>
              </w:rPr>
            </w:pPr>
            <w:r>
              <w:rPr>
                <w:noProof/>
              </w:rPr>
              <w:drawing>
                <wp:inline distT="0" distB="0" distL="0" distR="0" wp14:anchorId="06AB4BC6" wp14:editId="234A9E09">
                  <wp:extent cx="2571750" cy="2584388"/>
                  <wp:effectExtent l="0" t="0" r="0" b="6985"/>
                  <wp:docPr id="51190629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06295" name=""/>
                          <pic:cNvPicPr/>
                        </pic:nvPicPr>
                        <pic:blipFill>
                          <a:blip r:embed="rId34"/>
                          <a:stretch>
                            <a:fillRect/>
                          </a:stretch>
                        </pic:blipFill>
                        <pic:spPr>
                          <a:xfrm>
                            <a:off x="0" y="0"/>
                            <a:ext cx="2576407" cy="2589068"/>
                          </a:xfrm>
                          <a:prstGeom prst="rect">
                            <a:avLst/>
                          </a:prstGeom>
                        </pic:spPr>
                      </pic:pic>
                    </a:graphicData>
                  </a:graphic>
                </wp:inline>
              </w:drawing>
            </w:r>
          </w:p>
        </w:tc>
      </w:tr>
      <w:tr w:rsidR="00EA43AC" w:rsidRPr="00462E7F" w14:paraId="6CF51194" w14:textId="77777777" w:rsidTr="00801F2E">
        <w:tc>
          <w:tcPr>
            <w:tcW w:w="9060" w:type="dxa"/>
            <w:gridSpan w:val="2"/>
            <w:shd w:val="clear" w:color="auto" w:fill="D9D9D9" w:themeFill="background1" w:themeFillShade="D9"/>
          </w:tcPr>
          <w:p w14:paraId="10D2402F" w14:textId="0BE3162A" w:rsidR="00EA43AC" w:rsidRPr="00462E7F" w:rsidRDefault="00EA43AC" w:rsidP="00801F2E">
            <w:pPr>
              <w:rPr>
                <w:b/>
                <w:bCs/>
              </w:rPr>
            </w:pPr>
            <w:r w:rsidRPr="00462E7F">
              <w:rPr>
                <w:b/>
                <w:bCs/>
              </w:rPr>
              <w:t xml:space="preserve">3. </w:t>
            </w:r>
            <w:r w:rsidR="00762AAA">
              <w:rPr>
                <w:b/>
                <w:bCs/>
              </w:rPr>
              <w:t>PREDLOG TEHNIČNE</w:t>
            </w:r>
            <w:r w:rsidR="00762AAA" w:rsidRPr="00462E7F">
              <w:rPr>
                <w:b/>
                <w:bCs/>
              </w:rPr>
              <w:t xml:space="preserve"> POSODOBITV</w:t>
            </w:r>
            <w:r w:rsidR="00762AAA">
              <w:rPr>
                <w:b/>
                <w:bCs/>
              </w:rPr>
              <w:t>E</w:t>
            </w:r>
            <w:r w:rsidR="00762AAA" w:rsidRPr="00462E7F">
              <w:rPr>
                <w:b/>
                <w:bCs/>
              </w:rPr>
              <w:t xml:space="preserve"> NRP NA Z</w:t>
            </w:r>
            <w:r w:rsidR="00762AAA">
              <w:rPr>
                <w:b/>
                <w:bCs/>
              </w:rPr>
              <w:t>KN 2025 V OKVIRU SD OPN</w:t>
            </w:r>
          </w:p>
        </w:tc>
      </w:tr>
      <w:tr w:rsidR="00EA43AC" w:rsidRPr="00462E7F" w14:paraId="582E92CF" w14:textId="77777777" w:rsidTr="00801F2E">
        <w:tc>
          <w:tcPr>
            <w:tcW w:w="9060" w:type="dxa"/>
            <w:gridSpan w:val="2"/>
          </w:tcPr>
          <w:p w14:paraId="27DB6F66" w14:textId="77777777" w:rsidR="00EA43AC" w:rsidRDefault="00EA43AC" w:rsidP="00801F2E">
            <w:pPr>
              <w:rPr>
                <w:color w:val="A6A6A6" w:themeColor="background1" w:themeShade="A6"/>
              </w:rPr>
            </w:pPr>
          </w:p>
          <w:p w14:paraId="3B5AEA46" w14:textId="16118791" w:rsidR="00532A01" w:rsidRDefault="00532A01" w:rsidP="00532A01">
            <w:pPr>
              <w:jc w:val="center"/>
              <w:rPr>
                <w:color w:val="A6A6A6" w:themeColor="background1" w:themeShade="A6"/>
              </w:rPr>
            </w:pPr>
            <w:r>
              <w:rPr>
                <w:noProof/>
              </w:rPr>
              <w:drawing>
                <wp:inline distT="0" distB="0" distL="0" distR="0" wp14:anchorId="398A842B" wp14:editId="11FD2BD5">
                  <wp:extent cx="3238500" cy="2076450"/>
                  <wp:effectExtent l="0" t="0" r="0" b="0"/>
                  <wp:docPr id="65531575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15751" name=""/>
                          <pic:cNvPicPr/>
                        </pic:nvPicPr>
                        <pic:blipFill>
                          <a:blip r:embed="rId35"/>
                          <a:stretch>
                            <a:fillRect/>
                          </a:stretch>
                        </pic:blipFill>
                        <pic:spPr>
                          <a:xfrm>
                            <a:off x="0" y="0"/>
                            <a:ext cx="3238500" cy="2076450"/>
                          </a:xfrm>
                          <a:prstGeom prst="rect">
                            <a:avLst/>
                          </a:prstGeom>
                        </pic:spPr>
                      </pic:pic>
                    </a:graphicData>
                  </a:graphic>
                </wp:inline>
              </w:drawing>
            </w:r>
          </w:p>
          <w:p w14:paraId="10B0580D" w14:textId="77777777" w:rsidR="00532A01" w:rsidRPr="00462E7F" w:rsidRDefault="00532A01" w:rsidP="00801F2E">
            <w:pPr>
              <w:rPr>
                <w:color w:val="A6A6A6" w:themeColor="background1" w:themeShade="A6"/>
              </w:rPr>
            </w:pPr>
          </w:p>
        </w:tc>
      </w:tr>
      <w:tr w:rsidR="00EA43AC" w:rsidRPr="00462E7F" w14:paraId="0A788A8A" w14:textId="77777777" w:rsidTr="00801F2E">
        <w:tc>
          <w:tcPr>
            <w:tcW w:w="9060" w:type="dxa"/>
            <w:gridSpan w:val="2"/>
            <w:shd w:val="clear" w:color="auto" w:fill="D9D9D9" w:themeFill="background1" w:themeFillShade="D9"/>
          </w:tcPr>
          <w:p w14:paraId="0DC2EFDC" w14:textId="77777777" w:rsidR="00EA43AC" w:rsidRPr="00462E7F" w:rsidRDefault="00EA43AC" w:rsidP="00801F2E">
            <w:pPr>
              <w:rPr>
                <w:b/>
                <w:bCs/>
              </w:rPr>
            </w:pPr>
            <w:r w:rsidRPr="00462E7F">
              <w:rPr>
                <w:b/>
                <w:bCs/>
              </w:rPr>
              <w:t>OBRAZLOŽITEV SPREMEMBE</w:t>
            </w:r>
          </w:p>
        </w:tc>
      </w:tr>
      <w:tr w:rsidR="004E353D" w:rsidRPr="004E353D" w14:paraId="186A1B40" w14:textId="77777777" w:rsidTr="00801F2E">
        <w:tc>
          <w:tcPr>
            <w:tcW w:w="9060" w:type="dxa"/>
            <w:gridSpan w:val="2"/>
          </w:tcPr>
          <w:p w14:paraId="4D678BC6" w14:textId="7A086CE4" w:rsidR="00EA43AC" w:rsidRPr="004E353D" w:rsidRDefault="004E353D" w:rsidP="004E353D">
            <w:pPr>
              <w:jc w:val="both"/>
            </w:pPr>
            <w:r w:rsidRPr="004E353D">
              <w:t xml:space="preserve">Primer prikazuje ureditev meje, pri kateri je razdalja med parcelno mejo v izvornem zemljiškem katastru in urejeno mejo </w:t>
            </w:r>
            <w:r>
              <w:t xml:space="preserve">cca 10 </w:t>
            </w:r>
            <w:r w:rsidRPr="004E353D">
              <w:t>metrov.</w:t>
            </w:r>
            <w:r>
              <w:t xml:space="preserve"> Namenska raba se </w:t>
            </w:r>
            <w:r w:rsidR="00532A01">
              <w:t>s</w:t>
            </w:r>
            <w:r>
              <w:t xml:space="preserve"> tehničn</w:t>
            </w:r>
            <w:r w:rsidR="00532A01">
              <w:t>o</w:t>
            </w:r>
            <w:r>
              <w:t xml:space="preserve"> posodobitvi</w:t>
            </w:r>
            <w:r w:rsidR="00532A01">
              <w:t>jo</w:t>
            </w:r>
            <w:r>
              <w:t xml:space="preserve"> OPN fiksira, saj bi s prilagoditvijo NR na urejeno parcelno mejo</w:t>
            </w:r>
            <w:r w:rsidR="00532A01">
              <w:t>,</w:t>
            </w:r>
            <w:r>
              <w:t xml:space="preserve"> povečali stavbno zemljišče za cca 100 m</w:t>
            </w:r>
            <w:r>
              <w:rPr>
                <w:vertAlign w:val="superscript"/>
              </w:rPr>
              <w:t>2</w:t>
            </w:r>
            <w:r>
              <w:t>, kar bi pomenilo vsebinsko spremembo. Posledično se predlaga, da se rešitev poišče v rednem postopku sprememb in dopolnitev OPN.</w:t>
            </w:r>
          </w:p>
        </w:tc>
      </w:tr>
    </w:tbl>
    <w:p w14:paraId="28273B94" w14:textId="77777777" w:rsidR="00021517" w:rsidRDefault="00021517" w:rsidP="00021517">
      <w:r>
        <w:br w:type="page"/>
      </w:r>
    </w:p>
    <w:p w14:paraId="04255F9B" w14:textId="6643B6A7" w:rsidR="00021517" w:rsidRDefault="00021517" w:rsidP="00021517">
      <w:pPr>
        <w:pStyle w:val="Naslov3"/>
      </w:pPr>
      <w:bookmarkStart w:id="26" w:name="_Toc207951489"/>
      <w:r>
        <w:t xml:space="preserve">Sivo območje IDO </w:t>
      </w:r>
      <w:r w:rsidR="00493FC8">
        <w:t>4</w:t>
      </w:r>
      <w:bookmarkEnd w:id="26"/>
    </w:p>
    <w:p w14:paraId="28D171AF" w14:textId="77777777" w:rsidR="00021517" w:rsidRPr="00212A54" w:rsidRDefault="00021517" w:rsidP="00021517">
      <w:pPr>
        <w:pStyle w:val="TerraGIS"/>
      </w:pPr>
    </w:p>
    <w:tbl>
      <w:tblPr>
        <w:tblStyle w:val="Tabelamrea"/>
        <w:tblW w:w="0" w:type="auto"/>
        <w:tblLook w:val="04A0" w:firstRow="1" w:lastRow="0" w:firstColumn="1" w:lastColumn="0" w:noHBand="0" w:noVBand="1"/>
      </w:tblPr>
      <w:tblGrid>
        <w:gridCol w:w="4530"/>
        <w:gridCol w:w="4530"/>
      </w:tblGrid>
      <w:tr w:rsidR="00EA43AC" w14:paraId="7A20E7A3" w14:textId="77777777" w:rsidTr="00801F2E">
        <w:tc>
          <w:tcPr>
            <w:tcW w:w="9060" w:type="dxa"/>
            <w:gridSpan w:val="2"/>
            <w:shd w:val="clear" w:color="auto" w:fill="D9D9D9" w:themeFill="background1" w:themeFillShade="D9"/>
          </w:tcPr>
          <w:p w14:paraId="516711C1" w14:textId="2DB28479" w:rsidR="00EA43AC" w:rsidRDefault="00EA43AC" w:rsidP="00801F2E">
            <w:r w:rsidRPr="00462E7F">
              <w:rPr>
                <w:b/>
                <w:bCs/>
              </w:rPr>
              <w:t>IDO</w:t>
            </w:r>
            <w:r>
              <w:t>:</w:t>
            </w:r>
            <w:r w:rsidR="00493FC8">
              <w:t xml:space="preserve"> 4</w:t>
            </w:r>
          </w:p>
        </w:tc>
      </w:tr>
      <w:tr w:rsidR="00EA43AC" w14:paraId="33BC2B9F" w14:textId="77777777" w:rsidTr="00801F2E">
        <w:tc>
          <w:tcPr>
            <w:tcW w:w="9060" w:type="dxa"/>
            <w:gridSpan w:val="2"/>
          </w:tcPr>
          <w:p w14:paraId="5B633FD7" w14:textId="3292628D" w:rsidR="00EA43AC" w:rsidRDefault="00EA43AC" w:rsidP="00801F2E">
            <w:r w:rsidRPr="00462E7F">
              <w:rPr>
                <w:b/>
                <w:bCs/>
              </w:rPr>
              <w:t>EUP/PEUP</w:t>
            </w:r>
            <w:r>
              <w:t>:</w:t>
            </w:r>
            <w:r w:rsidR="00FE7DBA">
              <w:t xml:space="preserve"> EU 1</w:t>
            </w:r>
          </w:p>
          <w:p w14:paraId="0994FD0A" w14:textId="57FC060D" w:rsidR="00EA43AC" w:rsidRDefault="00EA43AC" w:rsidP="00801F2E">
            <w:r w:rsidRPr="00462E7F">
              <w:rPr>
                <w:b/>
                <w:bCs/>
              </w:rPr>
              <w:t>NRP</w:t>
            </w:r>
            <w:r>
              <w:t>:</w:t>
            </w:r>
            <w:r w:rsidR="00FE7DBA">
              <w:t xml:space="preserve"> PC, K1</w:t>
            </w:r>
          </w:p>
        </w:tc>
      </w:tr>
      <w:tr w:rsidR="00EA43AC" w:rsidRPr="00462E7F" w14:paraId="28DEA4B6" w14:textId="77777777" w:rsidTr="00801F2E">
        <w:tc>
          <w:tcPr>
            <w:tcW w:w="4530" w:type="dxa"/>
            <w:shd w:val="clear" w:color="auto" w:fill="D9D9D9" w:themeFill="background1" w:themeFillShade="D9"/>
          </w:tcPr>
          <w:p w14:paraId="7498821E" w14:textId="77777777" w:rsidR="00EA43AC" w:rsidRPr="00462E7F" w:rsidRDefault="00EA43AC" w:rsidP="00801F2E">
            <w:pPr>
              <w:rPr>
                <w:b/>
                <w:bCs/>
              </w:rPr>
            </w:pPr>
            <w:r w:rsidRPr="00462E7F">
              <w:rPr>
                <w:b/>
                <w:bCs/>
              </w:rPr>
              <w:t>1. IZVORN</w:t>
            </w:r>
            <w:r>
              <w:rPr>
                <w:b/>
                <w:bCs/>
              </w:rPr>
              <w:t>O STANJE ZK IN NRP (izvorna NRP, izvorni ZK)</w:t>
            </w:r>
          </w:p>
        </w:tc>
        <w:tc>
          <w:tcPr>
            <w:tcW w:w="4530" w:type="dxa"/>
            <w:shd w:val="clear" w:color="auto" w:fill="D9D9D9" w:themeFill="background1" w:themeFillShade="D9"/>
          </w:tcPr>
          <w:p w14:paraId="19C4AAF1" w14:textId="77777777" w:rsidR="00EA43AC" w:rsidRPr="00462E7F" w:rsidRDefault="00EA43AC" w:rsidP="00801F2E">
            <w:pPr>
              <w:rPr>
                <w:b/>
                <w:bCs/>
              </w:rPr>
            </w:pPr>
            <w:r w:rsidRPr="00462E7F">
              <w:rPr>
                <w:b/>
                <w:bCs/>
              </w:rPr>
              <w:t>2.</w:t>
            </w:r>
            <w:r>
              <w:rPr>
                <w:b/>
                <w:bCs/>
              </w:rPr>
              <w:t xml:space="preserve"> I</w:t>
            </w:r>
            <w:r w:rsidRPr="00462E7F">
              <w:rPr>
                <w:b/>
                <w:bCs/>
              </w:rPr>
              <w:t>ZVORNA NRP IN ZKP-2022 Z OZNAČENIM SIVIM OBMOČJEM</w:t>
            </w:r>
          </w:p>
        </w:tc>
      </w:tr>
      <w:tr w:rsidR="00EA43AC" w:rsidRPr="00462E7F" w14:paraId="12828298" w14:textId="77777777" w:rsidTr="00801F2E">
        <w:tc>
          <w:tcPr>
            <w:tcW w:w="4530" w:type="dxa"/>
          </w:tcPr>
          <w:p w14:paraId="3D92C7EF" w14:textId="77777777" w:rsidR="00EA43AC" w:rsidRDefault="00EA43AC" w:rsidP="00801F2E">
            <w:pPr>
              <w:rPr>
                <w:color w:val="A6A6A6" w:themeColor="background1" w:themeShade="A6"/>
              </w:rPr>
            </w:pPr>
          </w:p>
          <w:p w14:paraId="654FF460" w14:textId="3A11AABC" w:rsidR="00796CE6" w:rsidRDefault="00796CE6" w:rsidP="00796CE6">
            <w:pPr>
              <w:jc w:val="center"/>
              <w:rPr>
                <w:color w:val="A6A6A6" w:themeColor="background1" w:themeShade="A6"/>
              </w:rPr>
            </w:pPr>
            <w:r>
              <w:rPr>
                <w:noProof/>
              </w:rPr>
              <w:drawing>
                <wp:inline distT="0" distB="0" distL="0" distR="0" wp14:anchorId="52CFC92F" wp14:editId="1BB74116">
                  <wp:extent cx="2667000" cy="2673634"/>
                  <wp:effectExtent l="0" t="0" r="0" b="0"/>
                  <wp:docPr id="144829951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99510" name=""/>
                          <pic:cNvPicPr/>
                        </pic:nvPicPr>
                        <pic:blipFill>
                          <a:blip r:embed="rId36"/>
                          <a:stretch>
                            <a:fillRect/>
                          </a:stretch>
                        </pic:blipFill>
                        <pic:spPr>
                          <a:xfrm>
                            <a:off x="0" y="0"/>
                            <a:ext cx="2672599" cy="2679247"/>
                          </a:xfrm>
                          <a:prstGeom prst="rect">
                            <a:avLst/>
                          </a:prstGeom>
                        </pic:spPr>
                      </pic:pic>
                    </a:graphicData>
                  </a:graphic>
                </wp:inline>
              </w:drawing>
            </w:r>
          </w:p>
          <w:p w14:paraId="0061A6B3" w14:textId="77777777" w:rsidR="00796CE6" w:rsidRPr="00462E7F" w:rsidRDefault="00796CE6" w:rsidP="00801F2E">
            <w:pPr>
              <w:rPr>
                <w:color w:val="A6A6A6" w:themeColor="background1" w:themeShade="A6"/>
              </w:rPr>
            </w:pPr>
          </w:p>
        </w:tc>
        <w:tc>
          <w:tcPr>
            <w:tcW w:w="4530" w:type="dxa"/>
          </w:tcPr>
          <w:p w14:paraId="5C2EBEB2" w14:textId="77777777" w:rsidR="00EA43AC" w:rsidRDefault="00EA43AC" w:rsidP="00801F2E">
            <w:pPr>
              <w:rPr>
                <w:color w:val="A6A6A6" w:themeColor="background1" w:themeShade="A6"/>
              </w:rPr>
            </w:pPr>
          </w:p>
          <w:p w14:paraId="3D44C691" w14:textId="3E3346AC" w:rsidR="00796CE6" w:rsidRPr="00462E7F" w:rsidRDefault="00796CE6" w:rsidP="00801F2E">
            <w:pPr>
              <w:rPr>
                <w:color w:val="A6A6A6" w:themeColor="background1" w:themeShade="A6"/>
              </w:rPr>
            </w:pPr>
            <w:r>
              <w:rPr>
                <w:noProof/>
              </w:rPr>
              <w:drawing>
                <wp:inline distT="0" distB="0" distL="0" distR="0" wp14:anchorId="502B08B4" wp14:editId="6FCDCCCB">
                  <wp:extent cx="2676525" cy="2670937"/>
                  <wp:effectExtent l="0" t="0" r="0" b="0"/>
                  <wp:docPr id="103823685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36854" name=""/>
                          <pic:cNvPicPr/>
                        </pic:nvPicPr>
                        <pic:blipFill>
                          <a:blip r:embed="rId37"/>
                          <a:stretch>
                            <a:fillRect/>
                          </a:stretch>
                        </pic:blipFill>
                        <pic:spPr>
                          <a:xfrm>
                            <a:off x="0" y="0"/>
                            <a:ext cx="2684324" cy="2678719"/>
                          </a:xfrm>
                          <a:prstGeom prst="rect">
                            <a:avLst/>
                          </a:prstGeom>
                        </pic:spPr>
                      </pic:pic>
                    </a:graphicData>
                  </a:graphic>
                </wp:inline>
              </w:drawing>
            </w:r>
          </w:p>
        </w:tc>
      </w:tr>
      <w:tr w:rsidR="00EA43AC" w:rsidRPr="00462E7F" w14:paraId="1D92CB94" w14:textId="77777777" w:rsidTr="00801F2E">
        <w:tc>
          <w:tcPr>
            <w:tcW w:w="9060" w:type="dxa"/>
            <w:gridSpan w:val="2"/>
            <w:shd w:val="clear" w:color="auto" w:fill="D9D9D9" w:themeFill="background1" w:themeFillShade="D9"/>
          </w:tcPr>
          <w:p w14:paraId="33D8C1E2" w14:textId="7F981FC8" w:rsidR="00EA43AC" w:rsidRPr="00462E7F" w:rsidRDefault="00EA43AC" w:rsidP="00801F2E">
            <w:pPr>
              <w:rPr>
                <w:b/>
                <w:bCs/>
              </w:rPr>
            </w:pPr>
            <w:r w:rsidRPr="00462E7F">
              <w:rPr>
                <w:b/>
                <w:bCs/>
              </w:rPr>
              <w:t xml:space="preserve">3. </w:t>
            </w:r>
            <w:r>
              <w:rPr>
                <w:b/>
                <w:bCs/>
              </w:rPr>
              <w:t>PREDLOG TEHNIČNE</w:t>
            </w:r>
            <w:r w:rsidRPr="00462E7F">
              <w:rPr>
                <w:b/>
                <w:bCs/>
              </w:rPr>
              <w:t xml:space="preserve"> POSODOBITV</w:t>
            </w:r>
            <w:r>
              <w:rPr>
                <w:b/>
                <w:bCs/>
              </w:rPr>
              <w:t>E</w:t>
            </w:r>
            <w:r w:rsidRPr="00462E7F">
              <w:rPr>
                <w:b/>
                <w:bCs/>
              </w:rPr>
              <w:t xml:space="preserve"> NRP NA ZK</w:t>
            </w:r>
            <w:r w:rsidR="0039053A">
              <w:rPr>
                <w:b/>
                <w:bCs/>
              </w:rPr>
              <w:t>N 2025 V OKVIRU SD OPN</w:t>
            </w:r>
          </w:p>
        </w:tc>
      </w:tr>
      <w:tr w:rsidR="00EA43AC" w:rsidRPr="00462E7F" w14:paraId="31C0F6C4" w14:textId="77777777" w:rsidTr="00801F2E">
        <w:tc>
          <w:tcPr>
            <w:tcW w:w="9060" w:type="dxa"/>
            <w:gridSpan w:val="2"/>
          </w:tcPr>
          <w:p w14:paraId="03824AFD" w14:textId="77777777" w:rsidR="00C1692B" w:rsidRDefault="00C1692B" w:rsidP="00C1692B">
            <w:pPr>
              <w:jc w:val="center"/>
              <w:rPr>
                <w:noProof/>
              </w:rPr>
            </w:pPr>
          </w:p>
          <w:p w14:paraId="297E1656" w14:textId="77777777" w:rsidR="00EA43AC" w:rsidRDefault="00C1692B" w:rsidP="00C1692B">
            <w:pPr>
              <w:jc w:val="center"/>
              <w:rPr>
                <w:color w:val="A6A6A6" w:themeColor="background1" w:themeShade="A6"/>
              </w:rPr>
            </w:pPr>
            <w:r>
              <w:rPr>
                <w:noProof/>
              </w:rPr>
              <w:drawing>
                <wp:inline distT="0" distB="0" distL="0" distR="0" wp14:anchorId="33EE3712" wp14:editId="0E8D1356">
                  <wp:extent cx="3943350" cy="2080780"/>
                  <wp:effectExtent l="0" t="0" r="0" b="0"/>
                  <wp:docPr id="187487272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72725" name=""/>
                          <pic:cNvPicPr/>
                        </pic:nvPicPr>
                        <pic:blipFill>
                          <a:blip r:embed="rId38"/>
                          <a:stretch>
                            <a:fillRect/>
                          </a:stretch>
                        </pic:blipFill>
                        <pic:spPr>
                          <a:xfrm>
                            <a:off x="0" y="0"/>
                            <a:ext cx="3950019" cy="2084299"/>
                          </a:xfrm>
                          <a:prstGeom prst="rect">
                            <a:avLst/>
                          </a:prstGeom>
                        </pic:spPr>
                      </pic:pic>
                    </a:graphicData>
                  </a:graphic>
                </wp:inline>
              </w:drawing>
            </w:r>
          </w:p>
          <w:p w14:paraId="2398A364" w14:textId="552B91B9" w:rsidR="00C1692B" w:rsidRPr="00462E7F" w:rsidRDefault="00C1692B" w:rsidP="00C1692B">
            <w:pPr>
              <w:jc w:val="center"/>
              <w:rPr>
                <w:color w:val="A6A6A6" w:themeColor="background1" w:themeShade="A6"/>
              </w:rPr>
            </w:pPr>
          </w:p>
        </w:tc>
      </w:tr>
      <w:tr w:rsidR="00EA43AC" w:rsidRPr="00462E7F" w14:paraId="4AF7F554" w14:textId="77777777" w:rsidTr="00801F2E">
        <w:tc>
          <w:tcPr>
            <w:tcW w:w="9060" w:type="dxa"/>
            <w:gridSpan w:val="2"/>
            <w:shd w:val="clear" w:color="auto" w:fill="D9D9D9" w:themeFill="background1" w:themeFillShade="D9"/>
          </w:tcPr>
          <w:p w14:paraId="52C782F6" w14:textId="77777777" w:rsidR="00EA43AC" w:rsidRPr="00462E7F" w:rsidRDefault="00EA43AC" w:rsidP="00801F2E">
            <w:pPr>
              <w:rPr>
                <w:b/>
                <w:bCs/>
              </w:rPr>
            </w:pPr>
            <w:r w:rsidRPr="00462E7F">
              <w:rPr>
                <w:b/>
                <w:bCs/>
              </w:rPr>
              <w:t>OBRAZLOŽITEV SPREMEMBE</w:t>
            </w:r>
          </w:p>
        </w:tc>
      </w:tr>
      <w:tr w:rsidR="00796CE6" w:rsidRPr="00796CE6" w14:paraId="7040D079" w14:textId="77777777" w:rsidTr="00801F2E">
        <w:tc>
          <w:tcPr>
            <w:tcW w:w="9060" w:type="dxa"/>
            <w:gridSpan w:val="2"/>
          </w:tcPr>
          <w:p w14:paraId="258B68D1" w14:textId="473BEB34" w:rsidR="00EA43AC" w:rsidRPr="00796CE6" w:rsidRDefault="00796CE6" w:rsidP="001D129F">
            <w:pPr>
              <w:jc w:val="both"/>
            </w:pPr>
            <w:r>
              <w:t>Namenska raba površine cest (</w:t>
            </w:r>
            <w:r w:rsidR="003D6E3C">
              <w:t>PNRP=</w:t>
            </w:r>
            <w:r>
              <w:t xml:space="preserve">PC) je v izvornem OPN </w:t>
            </w:r>
            <w:r w:rsidR="003D6E3C">
              <w:t xml:space="preserve">na severnem delu </w:t>
            </w:r>
            <w:r>
              <w:t xml:space="preserve">zarisana po delu parcele št. 3817. </w:t>
            </w:r>
            <w:r w:rsidR="001D129F">
              <w:t>Z</w:t>
            </w:r>
            <w:r>
              <w:t xml:space="preserve"> </w:t>
            </w:r>
            <w:r w:rsidR="008D012C">
              <w:t>ZKN</w:t>
            </w:r>
            <w:r>
              <w:t xml:space="preserve"> </w:t>
            </w:r>
            <w:r w:rsidR="001D129F">
              <w:t>je parcelni del</w:t>
            </w:r>
            <w:r>
              <w:t xml:space="preserve"> ukinj</w:t>
            </w:r>
            <w:r w:rsidR="001D129F">
              <w:t>en, u</w:t>
            </w:r>
            <w:r w:rsidR="008D012C">
              <w:t>skladit</w:t>
            </w:r>
            <w:r w:rsidR="005A1D99">
              <w:t>e</w:t>
            </w:r>
            <w:r w:rsidR="003D6E3C">
              <w:t>v</w:t>
            </w:r>
            <w:r w:rsidR="005A1D99">
              <w:t xml:space="preserve"> zarisa namenske rabe</w:t>
            </w:r>
            <w:r w:rsidR="008D012C">
              <w:t xml:space="preserve"> s potekom parcelne meje po ZKN</w:t>
            </w:r>
            <w:r w:rsidR="005A1D99">
              <w:t xml:space="preserve"> bi</w:t>
            </w:r>
            <w:r w:rsidR="008D012C">
              <w:t xml:space="preserve"> pomenil</w:t>
            </w:r>
            <w:r w:rsidR="005A1D99">
              <w:t>a</w:t>
            </w:r>
            <w:r w:rsidR="008D012C">
              <w:t xml:space="preserve"> večjo spremembo površine in deleža NR na parceli. S tem bi </w:t>
            </w:r>
            <w:r w:rsidR="008D012C" w:rsidRPr="008D012C">
              <w:t xml:space="preserve">lahko omogočali novo prostorsko ureditev ali onemogočali že načrtovano, zato </w:t>
            </w:r>
            <w:r w:rsidR="001D129F">
              <w:t>se namenska raba fiksira. Predlaga se</w:t>
            </w:r>
            <w:r w:rsidR="008D012C" w:rsidRPr="008D012C">
              <w:t>, da se rešitev poišče v okviru rednega postopka priprave OPN.</w:t>
            </w:r>
          </w:p>
        </w:tc>
      </w:tr>
    </w:tbl>
    <w:p w14:paraId="1DEDAB56" w14:textId="77777777" w:rsidR="00021517" w:rsidRDefault="00021517" w:rsidP="00021517">
      <w:r>
        <w:br w:type="page"/>
      </w:r>
    </w:p>
    <w:p w14:paraId="791D6F7D" w14:textId="77777777" w:rsidR="006B0A40" w:rsidRDefault="006B0A40" w:rsidP="006B0A40">
      <w:pPr>
        <w:pStyle w:val="Naslov1"/>
      </w:pPr>
      <w:bookmarkStart w:id="27" w:name="_Toc207951490"/>
      <w:r>
        <w:t>PRILOGE</w:t>
      </w:r>
      <w:bookmarkEnd w:id="27"/>
    </w:p>
    <w:p w14:paraId="587E1003" w14:textId="77777777" w:rsidR="006B0A40" w:rsidRDefault="006B0A40" w:rsidP="006B0A40">
      <w:pPr>
        <w:rPr>
          <w:b/>
          <w:bCs/>
        </w:rPr>
      </w:pPr>
    </w:p>
    <w:p w14:paraId="7EFE5645" w14:textId="28E0F0AE" w:rsidR="006B0A40" w:rsidRPr="006B0A40" w:rsidRDefault="006B0A40" w:rsidP="009D2424">
      <w:pPr>
        <w:pStyle w:val="Naslov3"/>
        <w:numPr>
          <w:ilvl w:val="0"/>
          <w:numId w:val="0"/>
        </w:numPr>
        <w:ind w:left="624"/>
        <w:rPr>
          <w:b w:val="0"/>
          <w:bCs w:val="0"/>
        </w:rPr>
      </w:pPr>
      <w:bookmarkStart w:id="28" w:name="_Toc207951491"/>
      <w:r w:rsidRPr="006B0A40">
        <w:rPr>
          <w:b w:val="0"/>
          <w:bCs w:val="0"/>
        </w:rPr>
        <w:t>PRILOGA 1 – VHODNI PODATKI</w:t>
      </w:r>
      <w:bookmarkEnd w:id="28"/>
      <w:r w:rsidRPr="006B0A40">
        <w:rPr>
          <w:b w:val="0"/>
          <w:bCs w:val="0"/>
        </w:rPr>
        <w:t xml:space="preserve"> </w:t>
      </w:r>
    </w:p>
    <w:p w14:paraId="6622FC1A" w14:textId="26AAF900" w:rsidR="006B0A40" w:rsidRPr="00BA58BF" w:rsidRDefault="006B0A40" w:rsidP="006B0A40">
      <w:pPr>
        <w:pStyle w:val="Odstavekseznama"/>
        <w:numPr>
          <w:ilvl w:val="0"/>
          <w:numId w:val="36"/>
        </w:numPr>
      </w:pPr>
      <w:r>
        <w:t xml:space="preserve">izvorna NRP - </w:t>
      </w:r>
      <w:r w:rsidR="008A71AC" w:rsidRPr="00BA58BF">
        <w:rPr>
          <w:b/>
          <w:bCs/>
        </w:rPr>
        <w:t>izvorna_NRP_2018</w:t>
      </w:r>
      <w:r w:rsidRPr="00BA58BF">
        <w:rPr>
          <w:b/>
          <w:bCs/>
        </w:rPr>
        <w:t>.shp</w:t>
      </w:r>
      <w:r w:rsidRPr="00BA58BF">
        <w:t xml:space="preserve"> </w:t>
      </w:r>
    </w:p>
    <w:p w14:paraId="7BCABEF9" w14:textId="4804B8A7" w:rsidR="006B0A40" w:rsidRPr="00BA58BF" w:rsidRDefault="006B0A40" w:rsidP="006B0A40">
      <w:pPr>
        <w:pStyle w:val="Odstavekseznama"/>
        <w:numPr>
          <w:ilvl w:val="0"/>
          <w:numId w:val="36"/>
        </w:numPr>
      </w:pPr>
      <w:r w:rsidRPr="00BA58BF">
        <w:t xml:space="preserve">izvorni ZKP - </w:t>
      </w:r>
      <w:r w:rsidR="008A71AC" w:rsidRPr="00BA58BF">
        <w:rPr>
          <w:b/>
          <w:bCs/>
        </w:rPr>
        <w:t>ZKP_201610</w:t>
      </w:r>
      <w:r w:rsidRPr="00BA58BF">
        <w:rPr>
          <w:b/>
          <w:bCs/>
        </w:rPr>
        <w:t>.shp</w:t>
      </w:r>
      <w:r w:rsidRPr="00BA58BF">
        <w:t xml:space="preserve"> </w:t>
      </w:r>
    </w:p>
    <w:p w14:paraId="16B123EC" w14:textId="46FA5BCD" w:rsidR="006B0A40" w:rsidRPr="00BA58BF" w:rsidRDefault="006B0A40" w:rsidP="006B0A40">
      <w:pPr>
        <w:pStyle w:val="Odstavekseznama"/>
        <w:numPr>
          <w:ilvl w:val="0"/>
          <w:numId w:val="36"/>
        </w:numPr>
      </w:pPr>
      <w:r w:rsidRPr="00BA58BF">
        <w:t>ZKP-202</w:t>
      </w:r>
      <w:r w:rsidR="003E59D0" w:rsidRPr="00BA58BF">
        <w:t>2</w:t>
      </w:r>
      <w:r w:rsidRPr="00BA58BF">
        <w:t xml:space="preserve"> - </w:t>
      </w:r>
      <w:r w:rsidR="00BD06CD" w:rsidRPr="00BA58BF">
        <w:rPr>
          <w:b/>
          <w:bCs/>
        </w:rPr>
        <w:t>zk_161_zkp_20220529</w:t>
      </w:r>
      <w:r w:rsidRPr="00BA58BF">
        <w:rPr>
          <w:b/>
          <w:bCs/>
        </w:rPr>
        <w:t>.shp</w:t>
      </w:r>
      <w:r w:rsidRPr="00BA58BF">
        <w:t xml:space="preserve"> </w:t>
      </w:r>
    </w:p>
    <w:p w14:paraId="51EB7D93" w14:textId="591657ED" w:rsidR="006B0A40" w:rsidRPr="00BA58BF" w:rsidRDefault="006B0A40" w:rsidP="006B0A40">
      <w:pPr>
        <w:pStyle w:val="Odstavekseznama"/>
        <w:numPr>
          <w:ilvl w:val="0"/>
          <w:numId w:val="36"/>
        </w:numPr>
      </w:pPr>
      <w:r w:rsidRPr="00BA58BF">
        <w:t xml:space="preserve">veljavni ZKN - </w:t>
      </w:r>
      <w:r w:rsidR="00336977" w:rsidRPr="00BA58BF">
        <w:rPr>
          <w:b/>
          <w:bCs/>
        </w:rPr>
        <w:t>KN_161_PARCELE_PARCELE_OB_poligon</w:t>
      </w:r>
      <w:r w:rsidRPr="00BA58BF">
        <w:rPr>
          <w:b/>
          <w:bCs/>
        </w:rPr>
        <w:t>.shp</w:t>
      </w:r>
      <w:r w:rsidRPr="00BA58BF">
        <w:t xml:space="preserve"> </w:t>
      </w:r>
    </w:p>
    <w:p w14:paraId="15729165" w14:textId="13B720F3" w:rsidR="006B0A40" w:rsidRPr="00BA58BF" w:rsidRDefault="006B0A40" w:rsidP="006B0A40">
      <w:pPr>
        <w:pStyle w:val="Odstavekseznama"/>
        <w:numPr>
          <w:ilvl w:val="0"/>
          <w:numId w:val="36"/>
        </w:numPr>
      </w:pPr>
      <w:r w:rsidRPr="00BA58BF">
        <w:t xml:space="preserve">državna meja </w:t>
      </w:r>
      <w:r w:rsidRPr="00BA58BF">
        <w:rPr>
          <w:b/>
          <w:bCs/>
        </w:rPr>
        <w:t xml:space="preserve">- </w:t>
      </w:r>
      <w:proofErr w:type="spellStart"/>
      <w:r w:rsidRPr="00BA58BF">
        <w:rPr>
          <w:b/>
          <w:bCs/>
        </w:rPr>
        <w:t>SLO_meja.shp</w:t>
      </w:r>
      <w:proofErr w:type="spellEnd"/>
      <w:r w:rsidRPr="00BA58BF">
        <w:t xml:space="preserve"> </w:t>
      </w:r>
    </w:p>
    <w:p w14:paraId="364F1824" w14:textId="1973DC4F" w:rsidR="006B0A40" w:rsidRPr="00BA58BF" w:rsidRDefault="006B0A40" w:rsidP="006B0A40">
      <w:pPr>
        <w:pStyle w:val="Odstavekseznama"/>
        <w:numPr>
          <w:ilvl w:val="0"/>
          <w:numId w:val="37"/>
        </w:numPr>
      </w:pPr>
      <w:r w:rsidRPr="00BA58BF">
        <w:t xml:space="preserve">območja državnih prostorskih načrtov - </w:t>
      </w:r>
      <w:r w:rsidR="00165E31" w:rsidRPr="00BA58BF">
        <w:rPr>
          <w:b/>
          <w:bCs/>
        </w:rPr>
        <w:t>dpn_20250524</w:t>
      </w:r>
      <w:r w:rsidRPr="00BA58BF">
        <w:rPr>
          <w:b/>
          <w:bCs/>
        </w:rPr>
        <w:t>.shp</w:t>
      </w:r>
      <w:r w:rsidRPr="00BA58BF">
        <w:t xml:space="preserve"> </w:t>
      </w:r>
    </w:p>
    <w:p w14:paraId="16F045E2" w14:textId="062353B8" w:rsidR="006B0A40" w:rsidRPr="00BA58BF" w:rsidRDefault="006B0A40" w:rsidP="006B0A40">
      <w:pPr>
        <w:pStyle w:val="Odstavekseznama"/>
        <w:numPr>
          <w:ilvl w:val="0"/>
          <w:numId w:val="37"/>
        </w:numPr>
      </w:pPr>
      <w:r w:rsidRPr="00BA58BF">
        <w:t xml:space="preserve">kataster stavb - </w:t>
      </w:r>
      <w:r w:rsidR="00165E31" w:rsidRPr="00BA58BF">
        <w:rPr>
          <w:b/>
          <w:bCs/>
        </w:rPr>
        <w:t>KN_161_STAVBE_STAVBE_TLORIS_OB_poligon</w:t>
      </w:r>
      <w:r w:rsidRPr="00BA58BF">
        <w:rPr>
          <w:b/>
          <w:bCs/>
        </w:rPr>
        <w:t>.shp</w:t>
      </w:r>
      <w:r w:rsidRPr="00BA58BF">
        <w:t xml:space="preserve"> </w:t>
      </w:r>
    </w:p>
    <w:p w14:paraId="454A7804" w14:textId="0774F84D" w:rsidR="006B0A40" w:rsidRPr="00BA58BF" w:rsidRDefault="006B0A40" w:rsidP="006B0A40">
      <w:pPr>
        <w:pStyle w:val="Odstavekseznama"/>
        <w:numPr>
          <w:ilvl w:val="0"/>
          <w:numId w:val="37"/>
        </w:numPr>
      </w:pPr>
      <w:r w:rsidRPr="00BA58BF">
        <w:t xml:space="preserve">meje katastrskih občin - </w:t>
      </w:r>
      <w:r w:rsidR="00FF4D61" w:rsidRPr="00BA58BF">
        <w:rPr>
          <w:b/>
          <w:bCs/>
        </w:rPr>
        <w:t>kn_slo_kat_ob_ko_20250</w:t>
      </w:r>
      <w:r w:rsidR="00165E31" w:rsidRPr="00BA58BF">
        <w:rPr>
          <w:b/>
          <w:bCs/>
        </w:rPr>
        <w:t>5</w:t>
      </w:r>
      <w:r w:rsidRPr="00BA58BF">
        <w:rPr>
          <w:b/>
          <w:bCs/>
        </w:rPr>
        <w:t>.shp</w:t>
      </w:r>
      <w:r w:rsidRPr="00BA58BF">
        <w:t xml:space="preserve"> </w:t>
      </w:r>
    </w:p>
    <w:p w14:paraId="57007AB8" w14:textId="437A73E4" w:rsidR="006B0A40" w:rsidRPr="00BA58BF" w:rsidRDefault="006B0A40" w:rsidP="006B0A40">
      <w:pPr>
        <w:pStyle w:val="Odstavekseznama"/>
        <w:numPr>
          <w:ilvl w:val="0"/>
          <w:numId w:val="37"/>
        </w:numPr>
      </w:pPr>
      <w:r w:rsidRPr="00BA58BF">
        <w:t xml:space="preserve">meje političnih občin - </w:t>
      </w:r>
      <w:r w:rsidR="00165E31" w:rsidRPr="00BA58BF">
        <w:rPr>
          <w:b/>
          <w:bCs/>
        </w:rPr>
        <w:t>rpe_161_ob_202505</w:t>
      </w:r>
      <w:r w:rsidRPr="00BA58BF">
        <w:rPr>
          <w:b/>
          <w:bCs/>
        </w:rPr>
        <w:t>.shp</w:t>
      </w:r>
      <w:r w:rsidRPr="00BA58BF">
        <w:t xml:space="preserve"> </w:t>
      </w:r>
    </w:p>
    <w:p w14:paraId="3D8A48AF" w14:textId="532D2749" w:rsidR="006B0A40" w:rsidRPr="00BA58BF" w:rsidRDefault="006B0A40" w:rsidP="006B0A40">
      <w:pPr>
        <w:pStyle w:val="Odstavekseznama"/>
        <w:numPr>
          <w:ilvl w:val="0"/>
          <w:numId w:val="37"/>
        </w:numPr>
      </w:pPr>
      <w:r w:rsidRPr="00BA58BF">
        <w:t xml:space="preserve">podatki evidence stavbnih zemljišč – </w:t>
      </w:r>
      <w:r w:rsidRPr="00BA58BF">
        <w:rPr>
          <w:b/>
          <w:bCs/>
        </w:rPr>
        <w:t>esz_ob_</w:t>
      </w:r>
      <w:r w:rsidR="00BA58BF" w:rsidRPr="00BA58BF">
        <w:rPr>
          <w:b/>
          <w:bCs/>
        </w:rPr>
        <w:t>161</w:t>
      </w:r>
      <w:r w:rsidRPr="00BA58BF">
        <w:rPr>
          <w:b/>
          <w:bCs/>
        </w:rPr>
        <w:t>_pz.shp</w:t>
      </w:r>
      <w:r w:rsidRPr="00BA58BF">
        <w:t xml:space="preserve"> </w:t>
      </w:r>
    </w:p>
    <w:p w14:paraId="63B8FBC0" w14:textId="3A44B351" w:rsidR="006B0A40" w:rsidRPr="00BA58BF" w:rsidRDefault="006B0A40" w:rsidP="006B0A40">
      <w:pPr>
        <w:pStyle w:val="Odstavekseznama"/>
        <w:numPr>
          <w:ilvl w:val="0"/>
          <w:numId w:val="37"/>
        </w:numPr>
      </w:pPr>
      <w:r w:rsidRPr="00BA58BF">
        <w:t xml:space="preserve">tehnično popravljena izvorna NRP - </w:t>
      </w:r>
      <w:proofErr w:type="spellStart"/>
      <w:r w:rsidRPr="00BA58BF">
        <w:rPr>
          <w:b/>
          <w:bCs/>
        </w:rPr>
        <w:t>teh_pop_izvorna_NRP.shp</w:t>
      </w:r>
      <w:proofErr w:type="spellEnd"/>
      <w:r w:rsidRPr="00BA58BF">
        <w:t xml:space="preserve"> </w:t>
      </w:r>
    </w:p>
    <w:p w14:paraId="1CAF8B5D" w14:textId="6E559D08" w:rsidR="006B0A40" w:rsidRPr="00BA58BF" w:rsidRDefault="006B0A40" w:rsidP="006B0A40">
      <w:pPr>
        <w:pStyle w:val="Odstavekseznama"/>
        <w:numPr>
          <w:ilvl w:val="0"/>
          <w:numId w:val="37"/>
        </w:numPr>
      </w:pPr>
      <w:r w:rsidRPr="00BA58BF">
        <w:t xml:space="preserve">veljavne </w:t>
      </w:r>
      <w:r w:rsidR="006D0BF2" w:rsidRPr="00BA58BF">
        <w:t xml:space="preserve">točke KN </w:t>
      </w:r>
      <w:r w:rsidRPr="00BA58BF">
        <w:t xml:space="preserve">- </w:t>
      </w:r>
      <w:r w:rsidR="00BA58BF" w:rsidRPr="00BA58BF">
        <w:rPr>
          <w:b/>
          <w:bCs/>
        </w:rPr>
        <w:t>kn_161_katt_20250727</w:t>
      </w:r>
      <w:r w:rsidRPr="00BA58BF">
        <w:rPr>
          <w:b/>
          <w:bCs/>
        </w:rPr>
        <w:t>.shp</w:t>
      </w:r>
      <w:r w:rsidRPr="00BA58BF">
        <w:t xml:space="preserve"> </w:t>
      </w:r>
    </w:p>
    <w:p w14:paraId="15427780" w14:textId="77777777" w:rsidR="002B5817" w:rsidRDefault="002B5817" w:rsidP="006B0A40">
      <w:pPr>
        <w:rPr>
          <w:b/>
          <w:bCs/>
        </w:rPr>
      </w:pPr>
    </w:p>
    <w:p w14:paraId="3DE4A4F1" w14:textId="08E00592" w:rsidR="006B0A40" w:rsidRPr="006B0A40" w:rsidRDefault="006B0A40" w:rsidP="009D2424">
      <w:pPr>
        <w:pStyle w:val="Naslov3"/>
        <w:numPr>
          <w:ilvl w:val="0"/>
          <w:numId w:val="0"/>
        </w:numPr>
        <w:ind w:left="624"/>
        <w:rPr>
          <w:b w:val="0"/>
          <w:bCs w:val="0"/>
        </w:rPr>
      </w:pPr>
      <w:bookmarkStart w:id="29" w:name="_Toc207951492"/>
      <w:r w:rsidRPr="006B0A40">
        <w:rPr>
          <w:b w:val="0"/>
          <w:bCs w:val="0"/>
        </w:rPr>
        <w:t>PRILOGA 2 – ANALIZE VHODNIH PODATKOV</w:t>
      </w:r>
      <w:bookmarkEnd w:id="29"/>
      <w:r w:rsidRPr="006B0A40">
        <w:rPr>
          <w:b w:val="0"/>
          <w:bCs w:val="0"/>
        </w:rPr>
        <w:t xml:space="preserve"> </w:t>
      </w:r>
    </w:p>
    <w:p w14:paraId="4389153D" w14:textId="35C7069E" w:rsidR="006B0A40" w:rsidRDefault="006B0A40" w:rsidP="002B5817">
      <w:pPr>
        <w:pStyle w:val="Odstavekseznama"/>
        <w:numPr>
          <w:ilvl w:val="0"/>
          <w:numId w:val="37"/>
        </w:numPr>
      </w:pPr>
      <w:r>
        <w:t xml:space="preserve">Točkovni sloj lomov NRP, ki je izdelan iz izvornega grafičnega prikaza NRP - </w:t>
      </w:r>
      <w:r w:rsidRPr="002B5817">
        <w:rPr>
          <w:b/>
          <w:bCs/>
        </w:rPr>
        <w:t>tgd_ZKP_</w:t>
      </w:r>
      <w:r w:rsidR="00BA58BF">
        <w:rPr>
          <w:b/>
          <w:bCs/>
        </w:rPr>
        <w:t>2016</w:t>
      </w:r>
      <w:r w:rsidRPr="002B5817">
        <w:rPr>
          <w:b/>
          <w:bCs/>
        </w:rPr>
        <w:t>.shp</w:t>
      </w:r>
      <w:r>
        <w:t xml:space="preserve"> </w:t>
      </w:r>
    </w:p>
    <w:p w14:paraId="147FE0CE" w14:textId="77777777" w:rsidR="002B5817" w:rsidRDefault="002B5817" w:rsidP="006B0A40">
      <w:pPr>
        <w:rPr>
          <w:b/>
          <w:bCs/>
        </w:rPr>
      </w:pPr>
    </w:p>
    <w:p w14:paraId="794360AE" w14:textId="347CE51C" w:rsidR="006B0A40" w:rsidRPr="006B0A40" w:rsidRDefault="006B0A40" w:rsidP="009D2424">
      <w:pPr>
        <w:pStyle w:val="Naslov3"/>
        <w:numPr>
          <w:ilvl w:val="0"/>
          <w:numId w:val="0"/>
        </w:numPr>
        <w:ind w:left="624"/>
        <w:rPr>
          <w:b w:val="0"/>
          <w:bCs w:val="0"/>
        </w:rPr>
      </w:pPr>
      <w:bookmarkStart w:id="30" w:name="_Toc207951493"/>
      <w:r w:rsidRPr="006B0A40">
        <w:rPr>
          <w:b w:val="0"/>
          <w:bCs w:val="0"/>
        </w:rPr>
        <w:t xml:space="preserve">PRILOGA </w:t>
      </w:r>
      <w:r w:rsidR="002B5817">
        <w:rPr>
          <w:b w:val="0"/>
          <w:bCs w:val="0"/>
        </w:rPr>
        <w:t>3</w:t>
      </w:r>
      <w:r w:rsidRPr="006B0A40">
        <w:rPr>
          <w:b w:val="0"/>
          <w:bCs w:val="0"/>
        </w:rPr>
        <w:t xml:space="preserve"> – REZULTATI PO POSODOBITVI NRP </w:t>
      </w:r>
      <w:r w:rsidRPr="00BA58BF">
        <w:rPr>
          <w:b w:val="0"/>
          <w:bCs w:val="0"/>
        </w:rPr>
        <w:t>NA ZKN202</w:t>
      </w:r>
      <w:r w:rsidR="00BA58BF" w:rsidRPr="00BA58BF">
        <w:rPr>
          <w:b w:val="0"/>
          <w:bCs w:val="0"/>
        </w:rPr>
        <w:t>5</w:t>
      </w:r>
      <w:bookmarkEnd w:id="30"/>
    </w:p>
    <w:p w14:paraId="49E443B8" w14:textId="31FCFE72" w:rsidR="002B5817" w:rsidRDefault="006B0A40" w:rsidP="002B5817">
      <w:pPr>
        <w:pStyle w:val="Odstavekseznama"/>
        <w:numPr>
          <w:ilvl w:val="0"/>
          <w:numId w:val="37"/>
        </w:numPr>
      </w:pPr>
      <w:r>
        <w:t xml:space="preserve">Grafični prikaz NRP, ki je tehnično posodobljen na veljavni ZKN </w:t>
      </w:r>
      <w:r w:rsidR="002B5817">
        <w:t>–</w:t>
      </w:r>
      <w:r>
        <w:t xml:space="preserve"> </w:t>
      </w:r>
      <w:proofErr w:type="spellStart"/>
      <w:r w:rsidRPr="002B5817">
        <w:rPr>
          <w:b/>
          <w:bCs/>
        </w:rPr>
        <w:t>eup_nrp_pos</w:t>
      </w:r>
      <w:r w:rsidR="002B5817">
        <w:rPr>
          <w:b/>
          <w:bCs/>
        </w:rPr>
        <w:t>_tp</w:t>
      </w:r>
      <w:r w:rsidRPr="002B5817">
        <w:rPr>
          <w:b/>
          <w:bCs/>
        </w:rPr>
        <w:t>.shp</w:t>
      </w:r>
      <w:proofErr w:type="spellEnd"/>
      <w:r>
        <w:t xml:space="preserve"> </w:t>
      </w:r>
    </w:p>
    <w:p w14:paraId="0156EDB0" w14:textId="4F0E2003" w:rsidR="002B5817" w:rsidRDefault="006B0A40" w:rsidP="002B5817">
      <w:pPr>
        <w:pStyle w:val="Odstavekseznama"/>
        <w:numPr>
          <w:ilvl w:val="0"/>
          <w:numId w:val="37"/>
        </w:numPr>
      </w:pPr>
      <w:r>
        <w:t xml:space="preserve">točkovni sloj lomov NRP, ki je izdelan iz tehnično posodobljenega grafičnega prikaza NRP - </w:t>
      </w:r>
      <w:proofErr w:type="spellStart"/>
      <w:r w:rsidRPr="00FB2506">
        <w:rPr>
          <w:b/>
          <w:bCs/>
        </w:rPr>
        <w:t>tgd.shp</w:t>
      </w:r>
      <w:proofErr w:type="spellEnd"/>
    </w:p>
    <w:p w14:paraId="51D29642" w14:textId="16623DEA" w:rsidR="002B5817" w:rsidRDefault="006B0A40" w:rsidP="002B5817">
      <w:pPr>
        <w:pStyle w:val="Odstavekseznama"/>
        <w:numPr>
          <w:ilvl w:val="0"/>
          <w:numId w:val="37"/>
        </w:numPr>
      </w:pPr>
      <w:r>
        <w:t xml:space="preserve">območja sprememb NRP po izvedeni posodobitvi na ZKN </w:t>
      </w:r>
      <w:r w:rsidRPr="00FB2506">
        <w:rPr>
          <w:b/>
          <w:bCs/>
        </w:rPr>
        <w:t xml:space="preserve">- </w:t>
      </w:r>
      <w:proofErr w:type="spellStart"/>
      <w:r w:rsidRPr="00FB2506">
        <w:rPr>
          <w:b/>
          <w:bCs/>
        </w:rPr>
        <w:t>eup_nrp_pos</w:t>
      </w:r>
      <w:r w:rsidR="00FB2506" w:rsidRPr="00FB2506">
        <w:rPr>
          <w:b/>
          <w:bCs/>
        </w:rPr>
        <w:t>_tpspr</w:t>
      </w:r>
      <w:r w:rsidRPr="00FB2506">
        <w:rPr>
          <w:b/>
          <w:bCs/>
        </w:rPr>
        <w:t>.shp</w:t>
      </w:r>
      <w:proofErr w:type="spellEnd"/>
      <w:r>
        <w:t xml:space="preserve"> </w:t>
      </w:r>
    </w:p>
    <w:p w14:paraId="7586BC18" w14:textId="1C879303" w:rsidR="002B5817" w:rsidRDefault="006B0A40" w:rsidP="002B5817">
      <w:pPr>
        <w:pStyle w:val="Odstavekseznama"/>
        <w:numPr>
          <w:ilvl w:val="0"/>
          <w:numId w:val="37"/>
        </w:numPr>
      </w:pPr>
      <w:r>
        <w:t xml:space="preserve">območja mejnih primerov (sivih območij), ki lahko predstavljajo območja vsebinskih sprememb - </w:t>
      </w:r>
      <w:proofErr w:type="spellStart"/>
      <w:r w:rsidRPr="00FB2506">
        <w:rPr>
          <w:b/>
          <w:bCs/>
        </w:rPr>
        <w:t>siva_obm.shp</w:t>
      </w:r>
      <w:proofErr w:type="spellEnd"/>
      <w:r>
        <w:t xml:space="preserve"> </w:t>
      </w:r>
    </w:p>
    <w:p w14:paraId="6BE1C035" w14:textId="252D245D" w:rsidR="00021517" w:rsidRDefault="006B0A40" w:rsidP="00021517">
      <w:pPr>
        <w:pStyle w:val="Odstavekseznama"/>
        <w:numPr>
          <w:ilvl w:val="0"/>
          <w:numId w:val="37"/>
        </w:numPr>
      </w:pPr>
      <w:r>
        <w:t>bilance sprememb površin območij EUP pri posodobitvi na ZKN 202</w:t>
      </w:r>
      <w:r w:rsidR="007E738E">
        <w:t>5</w:t>
      </w:r>
      <w:r>
        <w:t xml:space="preserve"> </w:t>
      </w:r>
      <w:r w:rsidRPr="00FB2506">
        <w:rPr>
          <w:b/>
          <w:bCs/>
        </w:rPr>
        <w:t>bilance_sprememb_povrsin_EUP.xlsx.</w:t>
      </w:r>
    </w:p>
    <w:sectPr w:rsidR="00021517" w:rsidSect="00687C79">
      <w:footerReference w:type="default" r:id="rId39"/>
      <w:pgSz w:w="11906" w:h="16838"/>
      <w:pgMar w:top="1134"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F93AF" w14:textId="77777777" w:rsidR="00896D0B" w:rsidRDefault="00896D0B" w:rsidP="00687C79">
      <w:pPr>
        <w:spacing w:after="0"/>
      </w:pPr>
      <w:r>
        <w:separator/>
      </w:r>
    </w:p>
  </w:endnote>
  <w:endnote w:type="continuationSeparator" w:id="0">
    <w:p w14:paraId="43D16471" w14:textId="77777777" w:rsidR="00896D0B" w:rsidRDefault="00896D0B" w:rsidP="00687C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yriad Pro Light">
    <w:panose1 w:val="020B0403030403020204"/>
    <w:charset w:val="00"/>
    <w:family w:val="swiss"/>
    <w:notTrueType/>
    <w:pitch w:val="variable"/>
    <w:sig w:usb0="20000287" w:usb1="00000001"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42039" w14:textId="77777777" w:rsidR="00687C79" w:rsidRPr="00687C79" w:rsidRDefault="00687C79" w:rsidP="00687C79">
    <w:pPr>
      <w:pStyle w:val="Noga"/>
      <w:pBdr>
        <w:top w:val="single" w:sz="4" w:space="1" w:color="auto"/>
      </w:pBdr>
      <w:rPr>
        <w:color w:val="424242"/>
        <w:sz w:val="20"/>
        <w:szCs w:val="20"/>
      </w:rPr>
    </w:pPr>
    <w:r>
      <w:rPr>
        <w:color w:val="424242"/>
        <w:sz w:val="20"/>
        <w:szCs w:val="20"/>
      </w:rPr>
      <w:t>TerraGIS d.o.o.</w:t>
    </w:r>
    <w:r w:rsidRPr="00687C79">
      <w:rPr>
        <w:color w:val="424242"/>
        <w:sz w:val="20"/>
        <w:szCs w:val="20"/>
      </w:rPr>
      <w:tab/>
    </w:r>
    <w:r w:rsidRPr="00687C79">
      <w:rPr>
        <w:color w:val="424242"/>
        <w:sz w:val="20"/>
        <w:szCs w:val="20"/>
      </w:rPr>
      <w:tab/>
    </w:r>
    <w:r w:rsidR="00303FFF" w:rsidRPr="00687C79">
      <w:rPr>
        <w:color w:val="424242"/>
        <w:sz w:val="20"/>
        <w:szCs w:val="20"/>
      </w:rPr>
      <w:fldChar w:fldCharType="begin"/>
    </w:r>
    <w:r w:rsidRPr="00687C79">
      <w:rPr>
        <w:color w:val="424242"/>
        <w:sz w:val="20"/>
        <w:szCs w:val="20"/>
      </w:rPr>
      <w:instrText>PAGE   \* MERGEFORMAT</w:instrText>
    </w:r>
    <w:r w:rsidR="00303FFF" w:rsidRPr="00687C79">
      <w:rPr>
        <w:color w:val="424242"/>
        <w:sz w:val="20"/>
        <w:szCs w:val="20"/>
      </w:rPr>
      <w:fldChar w:fldCharType="separate"/>
    </w:r>
    <w:r w:rsidR="009F004D">
      <w:rPr>
        <w:noProof/>
        <w:color w:val="424242"/>
        <w:sz w:val="20"/>
        <w:szCs w:val="20"/>
      </w:rPr>
      <w:t>2</w:t>
    </w:r>
    <w:r w:rsidR="00303FFF" w:rsidRPr="00687C79">
      <w:rPr>
        <w:color w:val="424242"/>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69D4F" w14:textId="77777777" w:rsidR="00896D0B" w:rsidRDefault="00896D0B" w:rsidP="00687C79">
      <w:pPr>
        <w:spacing w:after="0"/>
      </w:pPr>
      <w:r>
        <w:separator/>
      </w:r>
    </w:p>
  </w:footnote>
  <w:footnote w:type="continuationSeparator" w:id="0">
    <w:p w14:paraId="4EA6D6E4" w14:textId="77777777" w:rsidR="00896D0B" w:rsidRDefault="00896D0B" w:rsidP="00687C7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F6402A"/>
    <w:lvl w:ilvl="0">
      <w:start w:val="1"/>
      <w:numFmt w:val="decimal"/>
      <w:pStyle w:val="Otevilenseznam5"/>
      <w:lvlText w:val="%1."/>
      <w:lvlJc w:val="left"/>
      <w:pPr>
        <w:tabs>
          <w:tab w:val="num" w:pos="1492"/>
        </w:tabs>
        <w:ind w:left="1492" w:hanging="360"/>
      </w:pPr>
    </w:lvl>
  </w:abstractNum>
  <w:abstractNum w:abstractNumId="1" w15:restartNumberingAfterBreak="0">
    <w:nsid w:val="FFFFFF7D"/>
    <w:multiLevelType w:val="singleLevel"/>
    <w:tmpl w:val="3D6CC3F0"/>
    <w:lvl w:ilvl="0">
      <w:start w:val="1"/>
      <w:numFmt w:val="decimal"/>
      <w:pStyle w:val="Otevilenseznam4"/>
      <w:lvlText w:val="%1."/>
      <w:lvlJc w:val="left"/>
      <w:pPr>
        <w:tabs>
          <w:tab w:val="num" w:pos="1209"/>
        </w:tabs>
        <w:ind w:left="1209" w:hanging="360"/>
      </w:pPr>
    </w:lvl>
  </w:abstractNum>
  <w:abstractNum w:abstractNumId="2" w15:restartNumberingAfterBreak="0">
    <w:nsid w:val="FFFFFF7E"/>
    <w:multiLevelType w:val="singleLevel"/>
    <w:tmpl w:val="328C726A"/>
    <w:lvl w:ilvl="0">
      <w:start w:val="1"/>
      <w:numFmt w:val="decimal"/>
      <w:pStyle w:val="Otevilenseznam3"/>
      <w:lvlText w:val="%1."/>
      <w:lvlJc w:val="left"/>
      <w:pPr>
        <w:tabs>
          <w:tab w:val="num" w:pos="926"/>
        </w:tabs>
        <w:ind w:left="926" w:hanging="360"/>
      </w:pPr>
    </w:lvl>
  </w:abstractNum>
  <w:abstractNum w:abstractNumId="3" w15:restartNumberingAfterBreak="0">
    <w:nsid w:val="FFFFFF7F"/>
    <w:multiLevelType w:val="singleLevel"/>
    <w:tmpl w:val="DE6455EE"/>
    <w:lvl w:ilvl="0">
      <w:start w:val="1"/>
      <w:numFmt w:val="decimal"/>
      <w:pStyle w:val="Otevilenseznam2"/>
      <w:lvlText w:val="%1."/>
      <w:lvlJc w:val="left"/>
      <w:pPr>
        <w:tabs>
          <w:tab w:val="num" w:pos="643"/>
        </w:tabs>
        <w:ind w:left="643" w:hanging="360"/>
      </w:pPr>
    </w:lvl>
  </w:abstractNum>
  <w:abstractNum w:abstractNumId="4" w15:restartNumberingAfterBreak="0">
    <w:nsid w:val="FFFFFF80"/>
    <w:multiLevelType w:val="singleLevel"/>
    <w:tmpl w:val="28D83D92"/>
    <w:lvl w:ilvl="0">
      <w:start w:val="1"/>
      <w:numFmt w:val="bullet"/>
      <w:pStyle w:val="Oznaenseznam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E826C6"/>
    <w:lvl w:ilvl="0">
      <w:start w:val="1"/>
      <w:numFmt w:val="bullet"/>
      <w:pStyle w:val="Oznaenseznam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FE42A8"/>
    <w:lvl w:ilvl="0">
      <w:start w:val="1"/>
      <w:numFmt w:val="bullet"/>
      <w:pStyle w:val="Oznaenseznam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FC033C"/>
    <w:lvl w:ilvl="0">
      <w:start w:val="1"/>
      <w:numFmt w:val="bullet"/>
      <w:pStyle w:val="Oznaenseznam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C26C2A"/>
    <w:lvl w:ilvl="0">
      <w:start w:val="1"/>
      <w:numFmt w:val="decimal"/>
      <w:pStyle w:val="Otevilenseznam"/>
      <w:lvlText w:val="%1."/>
      <w:lvlJc w:val="left"/>
      <w:pPr>
        <w:tabs>
          <w:tab w:val="num" w:pos="360"/>
        </w:tabs>
        <w:ind w:left="360" w:hanging="360"/>
      </w:pPr>
    </w:lvl>
  </w:abstractNum>
  <w:abstractNum w:abstractNumId="9" w15:restartNumberingAfterBreak="0">
    <w:nsid w:val="FFFFFF89"/>
    <w:multiLevelType w:val="singleLevel"/>
    <w:tmpl w:val="938874B4"/>
    <w:lvl w:ilvl="0">
      <w:start w:val="1"/>
      <w:numFmt w:val="bullet"/>
      <w:pStyle w:val="Oznaenseznam"/>
      <w:lvlText w:val=""/>
      <w:lvlJc w:val="left"/>
      <w:pPr>
        <w:tabs>
          <w:tab w:val="num" w:pos="360"/>
        </w:tabs>
        <w:ind w:left="360" w:hanging="360"/>
      </w:pPr>
      <w:rPr>
        <w:rFonts w:ascii="Symbol" w:hAnsi="Symbol" w:hint="default"/>
      </w:rPr>
    </w:lvl>
  </w:abstractNum>
  <w:abstractNum w:abstractNumId="10" w15:restartNumberingAfterBreak="0">
    <w:nsid w:val="00DA5020"/>
    <w:multiLevelType w:val="hybridMultilevel"/>
    <w:tmpl w:val="579ED9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1A715F2"/>
    <w:multiLevelType w:val="hybridMultilevel"/>
    <w:tmpl w:val="2E0E1328"/>
    <w:lvl w:ilvl="0" w:tplc="C3FC432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0593785B"/>
    <w:multiLevelType w:val="hybridMultilevel"/>
    <w:tmpl w:val="1556DAD4"/>
    <w:lvl w:ilvl="0" w:tplc="7820F44E">
      <w:start w:val="15"/>
      <w:numFmt w:val="bullet"/>
      <w:lvlText w:val="-"/>
      <w:lvlJc w:val="left"/>
      <w:pPr>
        <w:ind w:left="720" w:hanging="360"/>
      </w:pPr>
      <w:rPr>
        <w:rFonts w:ascii="Myriad Pro" w:eastAsiaTheme="minorHAnsi" w:hAnsi="Myriad Pro"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94D766D"/>
    <w:multiLevelType w:val="hybridMultilevel"/>
    <w:tmpl w:val="1E8651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09838D4"/>
    <w:multiLevelType w:val="hybridMultilevel"/>
    <w:tmpl w:val="6D584278"/>
    <w:lvl w:ilvl="0" w:tplc="FAB21E00">
      <w:numFmt w:val="bullet"/>
      <w:lvlText w:val="-"/>
      <w:lvlJc w:val="left"/>
      <w:pPr>
        <w:ind w:left="720" w:hanging="360"/>
      </w:pPr>
      <w:rPr>
        <w:rFonts w:ascii="Myriad Pro" w:eastAsiaTheme="minorHAnsi" w:hAnsi="Myriad Pro"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8F76356"/>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FD729C5"/>
    <w:multiLevelType w:val="hybridMultilevel"/>
    <w:tmpl w:val="37D673B6"/>
    <w:lvl w:ilvl="0" w:tplc="49409CEE">
      <w:numFmt w:val="bullet"/>
      <w:lvlText w:val="•"/>
      <w:lvlJc w:val="left"/>
      <w:pPr>
        <w:ind w:left="720" w:hanging="360"/>
      </w:pPr>
      <w:rPr>
        <w:rFonts w:ascii="Myriad Pro" w:eastAsiaTheme="minorHAnsi" w:hAnsi="Myriad Pro"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7593FF2"/>
    <w:multiLevelType w:val="hybridMultilevel"/>
    <w:tmpl w:val="D41E0D34"/>
    <w:lvl w:ilvl="0" w:tplc="7820F44E">
      <w:start w:val="15"/>
      <w:numFmt w:val="bullet"/>
      <w:lvlText w:val="-"/>
      <w:lvlJc w:val="left"/>
      <w:pPr>
        <w:ind w:left="720" w:hanging="360"/>
      </w:pPr>
      <w:rPr>
        <w:rFonts w:ascii="Myriad Pro" w:eastAsiaTheme="minorHAnsi" w:hAnsi="Myriad Pro"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789792A"/>
    <w:multiLevelType w:val="hybridMultilevel"/>
    <w:tmpl w:val="02FE39F6"/>
    <w:lvl w:ilvl="0" w:tplc="FAB21E00">
      <w:numFmt w:val="bullet"/>
      <w:lvlText w:val="-"/>
      <w:lvlJc w:val="left"/>
      <w:pPr>
        <w:ind w:left="720" w:hanging="360"/>
      </w:pPr>
      <w:rPr>
        <w:rFonts w:ascii="Myriad Pro" w:eastAsiaTheme="minorHAnsi" w:hAnsi="Myriad Pro"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0F613E9"/>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5F246CC"/>
    <w:multiLevelType w:val="multilevel"/>
    <w:tmpl w:val="30C42A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D3B3E25"/>
    <w:multiLevelType w:val="hybridMultilevel"/>
    <w:tmpl w:val="8F1EE294"/>
    <w:lvl w:ilvl="0" w:tplc="7820F44E">
      <w:start w:val="15"/>
      <w:numFmt w:val="bullet"/>
      <w:lvlText w:val="-"/>
      <w:lvlJc w:val="left"/>
      <w:pPr>
        <w:ind w:left="720" w:hanging="360"/>
      </w:pPr>
      <w:rPr>
        <w:rFonts w:ascii="Myriad Pro" w:eastAsiaTheme="minorHAnsi" w:hAnsi="Myriad Pro"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EE77654"/>
    <w:multiLevelType w:val="multilevel"/>
    <w:tmpl w:val="AF4A280C"/>
    <w:lvl w:ilvl="0">
      <w:start w:val="1"/>
      <w:numFmt w:val="decimal"/>
      <w:lvlText w:val="%1"/>
      <w:lvlJc w:val="left"/>
      <w:pPr>
        <w:ind w:left="450" w:hanging="450"/>
      </w:pPr>
      <w:rPr>
        <w:rFonts w:eastAsiaTheme="minorHAnsi" w:hint="default"/>
        <w:color w:val="0563C1" w:themeColor="hyperlink"/>
        <w:u w:val="single"/>
      </w:rPr>
    </w:lvl>
    <w:lvl w:ilvl="1">
      <w:start w:val="1"/>
      <w:numFmt w:val="decimal"/>
      <w:lvlText w:val="%1.%2"/>
      <w:lvlJc w:val="left"/>
      <w:pPr>
        <w:ind w:left="670" w:hanging="450"/>
      </w:pPr>
      <w:rPr>
        <w:rFonts w:eastAsiaTheme="minorHAnsi" w:hint="default"/>
        <w:color w:val="0563C1" w:themeColor="hyperlink"/>
        <w:u w:val="single"/>
      </w:rPr>
    </w:lvl>
    <w:lvl w:ilvl="2">
      <w:start w:val="1"/>
      <w:numFmt w:val="decimal"/>
      <w:lvlText w:val="%1.%2.%3"/>
      <w:lvlJc w:val="left"/>
      <w:pPr>
        <w:ind w:left="1160" w:hanging="720"/>
      </w:pPr>
      <w:rPr>
        <w:rFonts w:eastAsiaTheme="minorHAnsi" w:hint="default"/>
        <w:color w:val="0563C1" w:themeColor="hyperlink"/>
        <w:u w:val="single"/>
      </w:rPr>
    </w:lvl>
    <w:lvl w:ilvl="3">
      <w:start w:val="1"/>
      <w:numFmt w:val="decimal"/>
      <w:lvlText w:val="%1.%2.%3.%4"/>
      <w:lvlJc w:val="left"/>
      <w:pPr>
        <w:ind w:left="1380" w:hanging="720"/>
      </w:pPr>
      <w:rPr>
        <w:rFonts w:eastAsiaTheme="minorHAnsi" w:hint="default"/>
        <w:color w:val="0563C1" w:themeColor="hyperlink"/>
        <w:u w:val="single"/>
      </w:rPr>
    </w:lvl>
    <w:lvl w:ilvl="4">
      <w:start w:val="1"/>
      <w:numFmt w:val="decimal"/>
      <w:lvlText w:val="%1.%2.%3.%4.%5"/>
      <w:lvlJc w:val="left"/>
      <w:pPr>
        <w:ind w:left="1960" w:hanging="1080"/>
      </w:pPr>
      <w:rPr>
        <w:rFonts w:eastAsiaTheme="minorHAnsi" w:hint="default"/>
        <w:color w:val="0563C1" w:themeColor="hyperlink"/>
        <w:u w:val="single"/>
      </w:rPr>
    </w:lvl>
    <w:lvl w:ilvl="5">
      <w:start w:val="1"/>
      <w:numFmt w:val="decimal"/>
      <w:lvlText w:val="%1.%2.%3.%4.%5.%6"/>
      <w:lvlJc w:val="left"/>
      <w:pPr>
        <w:ind w:left="2180" w:hanging="1080"/>
      </w:pPr>
      <w:rPr>
        <w:rFonts w:eastAsiaTheme="minorHAnsi" w:hint="default"/>
        <w:color w:val="0563C1" w:themeColor="hyperlink"/>
        <w:u w:val="single"/>
      </w:rPr>
    </w:lvl>
    <w:lvl w:ilvl="6">
      <w:start w:val="1"/>
      <w:numFmt w:val="decimal"/>
      <w:lvlText w:val="%1.%2.%3.%4.%5.%6.%7"/>
      <w:lvlJc w:val="left"/>
      <w:pPr>
        <w:ind w:left="2400" w:hanging="1080"/>
      </w:pPr>
      <w:rPr>
        <w:rFonts w:eastAsiaTheme="minorHAnsi" w:hint="default"/>
        <w:color w:val="0563C1" w:themeColor="hyperlink"/>
        <w:u w:val="single"/>
      </w:rPr>
    </w:lvl>
    <w:lvl w:ilvl="7">
      <w:start w:val="1"/>
      <w:numFmt w:val="decimal"/>
      <w:lvlText w:val="%1.%2.%3.%4.%5.%6.%7.%8"/>
      <w:lvlJc w:val="left"/>
      <w:pPr>
        <w:ind w:left="2980" w:hanging="1440"/>
      </w:pPr>
      <w:rPr>
        <w:rFonts w:eastAsiaTheme="minorHAnsi" w:hint="default"/>
        <w:color w:val="0563C1" w:themeColor="hyperlink"/>
        <w:u w:val="single"/>
      </w:rPr>
    </w:lvl>
    <w:lvl w:ilvl="8">
      <w:start w:val="1"/>
      <w:numFmt w:val="decimal"/>
      <w:lvlText w:val="%1.%2.%3.%4.%5.%6.%7.%8.%9"/>
      <w:lvlJc w:val="left"/>
      <w:pPr>
        <w:ind w:left="3200" w:hanging="1440"/>
      </w:pPr>
      <w:rPr>
        <w:rFonts w:eastAsiaTheme="minorHAnsi" w:hint="default"/>
        <w:color w:val="0563C1" w:themeColor="hyperlink"/>
        <w:u w:val="single"/>
      </w:rPr>
    </w:lvl>
  </w:abstractNum>
  <w:abstractNum w:abstractNumId="23" w15:restartNumberingAfterBreak="0">
    <w:nsid w:val="43710E95"/>
    <w:multiLevelType w:val="hybridMultilevel"/>
    <w:tmpl w:val="07AA4D72"/>
    <w:lvl w:ilvl="0" w:tplc="49409CEE">
      <w:numFmt w:val="bullet"/>
      <w:lvlText w:val="•"/>
      <w:lvlJc w:val="left"/>
      <w:pPr>
        <w:ind w:left="720" w:hanging="360"/>
      </w:pPr>
      <w:rPr>
        <w:rFonts w:ascii="Myriad Pro" w:eastAsiaTheme="minorHAnsi" w:hAnsi="Myriad Pro"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55871BD"/>
    <w:multiLevelType w:val="hybridMultilevel"/>
    <w:tmpl w:val="A98E443C"/>
    <w:lvl w:ilvl="0" w:tplc="0424000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9A562A"/>
    <w:multiLevelType w:val="hybridMultilevel"/>
    <w:tmpl w:val="8296238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46C65E85"/>
    <w:multiLevelType w:val="hybridMultilevel"/>
    <w:tmpl w:val="48B2305A"/>
    <w:lvl w:ilvl="0" w:tplc="C3FC432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89E233D"/>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9D81C4A"/>
    <w:multiLevelType w:val="hybridMultilevel"/>
    <w:tmpl w:val="132A8258"/>
    <w:lvl w:ilvl="0" w:tplc="49409CEE">
      <w:numFmt w:val="bullet"/>
      <w:lvlText w:val="•"/>
      <w:lvlJc w:val="left"/>
      <w:pPr>
        <w:ind w:left="720" w:hanging="360"/>
      </w:pPr>
      <w:rPr>
        <w:rFonts w:ascii="Myriad Pro" w:eastAsiaTheme="minorHAnsi" w:hAnsi="Myriad Pro"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B1D6874"/>
    <w:multiLevelType w:val="hybridMultilevel"/>
    <w:tmpl w:val="06624194"/>
    <w:lvl w:ilvl="0" w:tplc="7820F44E">
      <w:start w:val="15"/>
      <w:numFmt w:val="bullet"/>
      <w:lvlText w:val="-"/>
      <w:lvlJc w:val="left"/>
      <w:pPr>
        <w:ind w:left="720" w:hanging="360"/>
      </w:pPr>
      <w:rPr>
        <w:rFonts w:ascii="Myriad Pro" w:eastAsiaTheme="minorHAnsi" w:hAnsi="Myriad Pro"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CC73BFF"/>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37E5FB5"/>
    <w:multiLevelType w:val="hybridMultilevel"/>
    <w:tmpl w:val="ED4899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7260D2F"/>
    <w:multiLevelType w:val="hybridMultilevel"/>
    <w:tmpl w:val="DA1AC09E"/>
    <w:lvl w:ilvl="0" w:tplc="7820F44E">
      <w:start w:val="15"/>
      <w:numFmt w:val="bullet"/>
      <w:lvlText w:val="-"/>
      <w:lvlJc w:val="left"/>
      <w:pPr>
        <w:ind w:left="720" w:hanging="360"/>
      </w:pPr>
      <w:rPr>
        <w:rFonts w:ascii="Myriad Pro" w:eastAsiaTheme="minorHAnsi" w:hAnsi="Myriad Pro"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87137F6"/>
    <w:multiLevelType w:val="hybridMultilevel"/>
    <w:tmpl w:val="BE543DD8"/>
    <w:lvl w:ilvl="0" w:tplc="49409CEE">
      <w:numFmt w:val="bullet"/>
      <w:lvlText w:val="•"/>
      <w:lvlJc w:val="left"/>
      <w:pPr>
        <w:ind w:left="720" w:hanging="360"/>
      </w:pPr>
      <w:rPr>
        <w:rFonts w:ascii="Myriad Pro" w:eastAsiaTheme="minorHAnsi" w:hAnsi="Myriad Pro"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A2D2DC0"/>
    <w:multiLevelType w:val="hybridMultilevel"/>
    <w:tmpl w:val="D18EDB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63B28D5"/>
    <w:multiLevelType w:val="hybridMultilevel"/>
    <w:tmpl w:val="74FC8CDE"/>
    <w:lvl w:ilvl="0" w:tplc="49409CEE">
      <w:numFmt w:val="bullet"/>
      <w:lvlText w:val="•"/>
      <w:lvlJc w:val="left"/>
      <w:pPr>
        <w:ind w:left="720" w:hanging="360"/>
      </w:pPr>
      <w:rPr>
        <w:rFonts w:ascii="Myriad Pro" w:eastAsiaTheme="minorHAnsi" w:hAnsi="Myriad Pro"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6A5277"/>
    <w:multiLevelType w:val="hybridMultilevel"/>
    <w:tmpl w:val="C8F0442C"/>
    <w:lvl w:ilvl="0" w:tplc="C3FC432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0C456D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5312F45"/>
    <w:multiLevelType w:val="hybridMultilevel"/>
    <w:tmpl w:val="EFC612A8"/>
    <w:lvl w:ilvl="0" w:tplc="B78041A2">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01">
      <w:start w:val="1"/>
      <w:numFmt w:val="bullet"/>
      <w:lvlText w:val=""/>
      <w:lvlJc w:val="left"/>
      <w:pPr>
        <w:ind w:left="2340" w:hanging="360"/>
      </w:pPr>
      <w:rPr>
        <w:rFonts w:ascii="Symbol" w:hAnsi="Symbol" w:hint="default"/>
      </w:rPr>
    </w:lvl>
    <w:lvl w:ilvl="3" w:tplc="04240001">
      <w:start w:val="1"/>
      <w:numFmt w:val="bullet"/>
      <w:lvlText w:val=""/>
      <w:lvlJc w:val="left"/>
      <w:pPr>
        <w:ind w:left="2880" w:hanging="360"/>
      </w:pPr>
      <w:rPr>
        <w:rFonts w:ascii="Symbol" w:hAnsi="Symbol" w:hint="default"/>
      </w:r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B4429AA"/>
    <w:multiLevelType w:val="hybridMultilevel"/>
    <w:tmpl w:val="3558FBF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CB33827"/>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DC30614"/>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E3C08BB"/>
    <w:multiLevelType w:val="multilevel"/>
    <w:tmpl w:val="5F3A9962"/>
    <w:lvl w:ilvl="0">
      <w:start w:val="1"/>
      <w:numFmt w:val="decimal"/>
      <w:pStyle w:val="Naslov1"/>
      <w:lvlText w:val="%1."/>
      <w:lvlJc w:val="left"/>
      <w:pPr>
        <w:ind w:left="360" w:hanging="360"/>
      </w:pPr>
      <w:rPr>
        <w:rFonts w:hint="default"/>
      </w:rPr>
    </w:lvl>
    <w:lvl w:ilvl="1">
      <w:start w:val="1"/>
      <w:numFmt w:val="decimal"/>
      <w:pStyle w:val="Naslov2"/>
      <w:lvlText w:val="%1.%2."/>
      <w:lvlJc w:val="left"/>
      <w:pPr>
        <w:ind w:left="792" w:hanging="432"/>
      </w:pPr>
      <w:rPr>
        <w:rFonts w:hint="default"/>
      </w:rPr>
    </w:lvl>
    <w:lvl w:ilvl="2">
      <w:start w:val="1"/>
      <w:numFmt w:val="decimal"/>
      <w:pStyle w:val="Naslov3"/>
      <w:lvlText w:val="%1.%2.%3."/>
      <w:lvlJc w:val="left"/>
      <w:pPr>
        <w:ind w:left="1224" w:hanging="504"/>
      </w:pPr>
      <w:rPr>
        <w:rFonts w:hint="default"/>
      </w:rPr>
    </w:lvl>
    <w:lvl w:ilvl="3">
      <w:start w:val="1"/>
      <w:numFmt w:val="decimal"/>
      <w:pStyle w:val="Naslov4"/>
      <w:lvlText w:val="%1.%2.%3.%4."/>
      <w:lvlJc w:val="left"/>
      <w:pPr>
        <w:ind w:left="1728" w:hanging="648"/>
      </w:pPr>
      <w:rPr>
        <w:rFonts w:hint="default"/>
      </w:rPr>
    </w:lvl>
    <w:lvl w:ilvl="4">
      <w:start w:val="1"/>
      <w:numFmt w:val="decimal"/>
      <w:pStyle w:val="Naslov5"/>
      <w:lvlText w:val="%1.%2.%3.%4.%5."/>
      <w:lvlJc w:val="left"/>
      <w:pPr>
        <w:ind w:left="2232" w:hanging="792"/>
      </w:pPr>
      <w:rPr>
        <w:rFonts w:hint="default"/>
      </w:rPr>
    </w:lvl>
    <w:lvl w:ilvl="5">
      <w:start w:val="1"/>
      <w:numFmt w:val="decimal"/>
      <w:pStyle w:val="Naslov6"/>
      <w:lvlText w:val="%1.%2.%3.%4.%5.%6."/>
      <w:lvlJc w:val="left"/>
      <w:pPr>
        <w:ind w:left="2736" w:hanging="936"/>
      </w:pPr>
      <w:rPr>
        <w:rFonts w:hint="default"/>
      </w:rPr>
    </w:lvl>
    <w:lvl w:ilvl="6">
      <w:start w:val="1"/>
      <w:numFmt w:val="decimal"/>
      <w:pStyle w:val="Naslov7"/>
      <w:lvlText w:val="%1.%2.%3.%4.%5.%6.%7."/>
      <w:lvlJc w:val="left"/>
      <w:pPr>
        <w:ind w:left="3240" w:hanging="1080"/>
      </w:pPr>
      <w:rPr>
        <w:rFonts w:hint="default"/>
      </w:rPr>
    </w:lvl>
    <w:lvl w:ilvl="7">
      <w:start w:val="1"/>
      <w:numFmt w:val="decimal"/>
      <w:pStyle w:val="Naslov8"/>
      <w:lvlText w:val="%1.%2.%3.%4.%5.%6.%7.%8."/>
      <w:lvlJc w:val="left"/>
      <w:pPr>
        <w:ind w:left="3744" w:hanging="1224"/>
      </w:pPr>
      <w:rPr>
        <w:rFonts w:hint="default"/>
      </w:rPr>
    </w:lvl>
    <w:lvl w:ilvl="8">
      <w:start w:val="1"/>
      <w:numFmt w:val="decimal"/>
      <w:pStyle w:val="Naslov9"/>
      <w:lvlText w:val="%1.%2.%3.%4.%5.%6.%7.%8.%9."/>
      <w:lvlJc w:val="left"/>
      <w:pPr>
        <w:ind w:left="4320" w:hanging="1440"/>
      </w:pPr>
      <w:rPr>
        <w:rFonts w:hint="default"/>
      </w:rPr>
    </w:lvl>
  </w:abstractNum>
  <w:num w:numId="1" w16cid:durableId="642350909">
    <w:abstractNumId w:val="15"/>
  </w:num>
  <w:num w:numId="2" w16cid:durableId="211767157">
    <w:abstractNumId w:val="19"/>
  </w:num>
  <w:num w:numId="3" w16cid:durableId="1295213227">
    <w:abstractNumId w:val="42"/>
  </w:num>
  <w:num w:numId="4" w16cid:durableId="1416366930">
    <w:abstractNumId w:val="27"/>
  </w:num>
  <w:num w:numId="5" w16cid:durableId="1348096499">
    <w:abstractNumId w:val="37"/>
  </w:num>
  <w:num w:numId="6" w16cid:durableId="2021931098">
    <w:abstractNumId w:val="42"/>
  </w:num>
  <w:num w:numId="7" w16cid:durableId="2062049831">
    <w:abstractNumId w:val="8"/>
  </w:num>
  <w:num w:numId="8" w16cid:durableId="345523201">
    <w:abstractNumId w:val="3"/>
  </w:num>
  <w:num w:numId="9" w16cid:durableId="792485454">
    <w:abstractNumId w:val="2"/>
  </w:num>
  <w:num w:numId="10" w16cid:durableId="309292465">
    <w:abstractNumId w:val="1"/>
  </w:num>
  <w:num w:numId="11" w16cid:durableId="19665119">
    <w:abstractNumId w:val="0"/>
  </w:num>
  <w:num w:numId="12" w16cid:durableId="966667248">
    <w:abstractNumId w:val="9"/>
  </w:num>
  <w:num w:numId="13" w16cid:durableId="591671790">
    <w:abstractNumId w:val="7"/>
  </w:num>
  <w:num w:numId="14" w16cid:durableId="1727099077">
    <w:abstractNumId w:val="6"/>
  </w:num>
  <w:num w:numId="15" w16cid:durableId="1345591613">
    <w:abstractNumId w:val="5"/>
  </w:num>
  <w:num w:numId="16" w16cid:durableId="827209396">
    <w:abstractNumId w:val="4"/>
  </w:num>
  <w:num w:numId="17" w16cid:durableId="863010310">
    <w:abstractNumId w:val="30"/>
  </w:num>
  <w:num w:numId="18" w16cid:durableId="1284655616">
    <w:abstractNumId w:val="41"/>
  </w:num>
  <w:num w:numId="19" w16cid:durableId="24255968">
    <w:abstractNumId w:val="40"/>
  </w:num>
  <w:num w:numId="20" w16cid:durableId="844394999">
    <w:abstractNumId w:val="20"/>
  </w:num>
  <w:num w:numId="21" w16cid:durableId="221140223">
    <w:abstractNumId w:val="22"/>
  </w:num>
  <w:num w:numId="22" w16cid:durableId="175508841">
    <w:abstractNumId w:val="39"/>
  </w:num>
  <w:num w:numId="23" w16cid:durableId="673846675">
    <w:abstractNumId w:val="31"/>
  </w:num>
  <w:num w:numId="24" w16cid:durableId="1485854145">
    <w:abstractNumId w:val="23"/>
  </w:num>
  <w:num w:numId="25" w16cid:durableId="571819156">
    <w:abstractNumId w:val="16"/>
  </w:num>
  <w:num w:numId="26" w16cid:durableId="535966238">
    <w:abstractNumId w:val="33"/>
  </w:num>
  <w:num w:numId="27" w16cid:durableId="2098550441">
    <w:abstractNumId w:val="35"/>
  </w:num>
  <w:num w:numId="28" w16cid:durableId="258830433">
    <w:abstractNumId w:val="14"/>
  </w:num>
  <w:num w:numId="29" w16cid:durableId="1889493482">
    <w:abstractNumId w:val="38"/>
  </w:num>
  <w:num w:numId="30" w16cid:durableId="150028853">
    <w:abstractNumId w:val="18"/>
  </w:num>
  <w:num w:numId="31" w16cid:durableId="161120057">
    <w:abstractNumId w:val="13"/>
  </w:num>
  <w:num w:numId="32" w16cid:durableId="2095858770">
    <w:abstractNumId w:val="25"/>
  </w:num>
  <w:num w:numId="33" w16cid:durableId="1403328185">
    <w:abstractNumId w:val="34"/>
  </w:num>
  <w:num w:numId="34" w16cid:durableId="1465587040">
    <w:abstractNumId w:val="28"/>
  </w:num>
  <w:num w:numId="35" w16cid:durableId="432478327">
    <w:abstractNumId w:val="24"/>
  </w:num>
  <w:num w:numId="36" w16cid:durableId="1847013193">
    <w:abstractNumId w:val="12"/>
  </w:num>
  <w:num w:numId="37" w16cid:durableId="1309282526">
    <w:abstractNumId w:val="21"/>
  </w:num>
  <w:num w:numId="38" w16cid:durableId="789402544">
    <w:abstractNumId w:val="32"/>
  </w:num>
  <w:num w:numId="39" w16cid:durableId="1289825036">
    <w:abstractNumId w:val="17"/>
  </w:num>
  <w:num w:numId="40" w16cid:durableId="1242836022">
    <w:abstractNumId w:val="29"/>
  </w:num>
  <w:num w:numId="41" w16cid:durableId="1514297322">
    <w:abstractNumId w:val="36"/>
  </w:num>
  <w:num w:numId="42" w16cid:durableId="2062752248">
    <w:abstractNumId w:val="11"/>
  </w:num>
  <w:num w:numId="43" w16cid:durableId="2120831969">
    <w:abstractNumId w:val="26"/>
  </w:num>
  <w:num w:numId="44" w16cid:durableId="6343334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D0B"/>
    <w:rsid w:val="00000717"/>
    <w:rsid w:val="0000195F"/>
    <w:rsid w:val="0000660F"/>
    <w:rsid w:val="0000683E"/>
    <w:rsid w:val="0000765F"/>
    <w:rsid w:val="0001018B"/>
    <w:rsid w:val="00010D7D"/>
    <w:rsid w:val="000118EE"/>
    <w:rsid w:val="000156A3"/>
    <w:rsid w:val="00015B4B"/>
    <w:rsid w:val="0002003C"/>
    <w:rsid w:val="00021517"/>
    <w:rsid w:val="0002370F"/>
    <w:rsid w:val="00023A97"/>
    <w:rsid w:val="00024265"/>
    <w:rsid w:val="000252A6"/>
    <w:rsid w:val="00025B64"/>
    <w:rsid w:val="00025CD2"/>
    <w:rsid w:val="00027BEE"/>
    <w:rsid w:val="000300BF"/>
    <w:rsid w:val="000306A6"/>
    <w:rsid w:val="000311A6"/>
    <w:rsid w:val="000323D8"/>
    <w:rsid w:val="00032C25"/>
    <w:rsid w:val="0003538A"/>
    <w:rsid w:val="00035EA0"/>
    <w:rsid w:val="00041A65"/>
    <w:rsid w:val="00044343"/>
    <w:rsid w:val="00050430"/>
    <w:rsid w:val="00050F46"/>
    <w:rsid w:val="00053853"/>
    <w:rsid w:val="0005444E"/>
    <w:rsid w:val="0005642A"/>
    <w:rsid w:val="00056E62"/>
    <w:rsid w:val="00057A93"/>
    <w:rsid w:val="000620CF"/>
    <w:rsid w:val="00064E45"/>
    <w:rsid w:val="000661C7"/>
    <w:rsid w:val="00073E46"/>
    <w:rsid w:val="00075DE9"/>
    <w:rsid w:val="00077EFD"/>
    <w:rsid w:val="00080930"/>
    <w:rsid w:val="00082203"/>
    <w:rsid w:val="000844D5"/>
    <w:rsid w:val="00086E4F"/>
    <w:rsid w:val="000876CC"/>
    <w:rsid w:val="00094469"/>
    <w:rsid w:val="000A2447"/>
    <w:rsid w:val="000A3146"/>
    <w:rsid w:val="000A7279"/>
    <w:rsid w:val="000B372D"/>
    <w:rsid w:val="000B65A8"/>
    <w:rsid w:val="000C056A"/>
    <w:rsid w:val="000C0C80"/>
    <w:rsid w:val="000C10C8"/>
    <w:rsid w:val="000C29D0"/>
    <w:rsid w:val="000C5035"/>
    <w:rsid w:val="000C7696"/>
    <w:rsid w:val="000C7DDA"/>
    <w:rsid w:val="000D03D7"/>
    <w:rsid w:val="000D4B36"/>
    <w:rsid w:val="000E0A2D"/>
    <w:rsid w:val="000E3B11"/>
    <w:rsid w:val="000E4828"/>
    <w:rsid w:val="000E653A"/>
    <w:rsid w:val="000E700D"/>
    <w:rsid w:val="000E7306"/>
    <w:rsid w:val="000F1129"/>
    <w:rsid w:val="0010191D"/>
    <w:rsid w:val="00102E38"/>
    <w:rsid w:val="00104EA7"/>
    <w:rsid w:val="001070F4"/>
    <w:rsid w:val="00110CF8"/>
    <w:rsid w:val="00110D0B"/>
    <w:rsid w:val="00110D2F"/>
    <w:rsid w:val="00112A5A"/>
    <w:rsid w:val="00112F5D"/>
    <w:rsid w:val="00113EBF"/>
    <w:rsid w:val="00114A1C"/>
    <w:rsid w:val="00114F39"/>
    <w:rsid w:val="0011645A"/>
    <w:rsid w:val="00120723"/>
    <w:rsid w:val="00120C52"/>
    <w:rsid w:val="0012214B"/>
    <w:rsid w:val="00122CB2"/>
    <w:rsid w:val="00122EBD"/>
    <w:rsid w:val="00123909"/>
    <w:rsid w:val="00123FA1"/>
    <w:rsid w:val="00125196"/>
    <w:rsid w:val="00131EDC"/>
    <w:rsid w:val="0013255B"/>
    <w:rsid w:val="00132A99"/>
    <w:rsid w:val="00132F1F"/>
    <w:rsid w:val="001349E6"/>
    <w:rsid w:val="00136A81"/>
    <w:rsid w:val="00137C0E"/>
    <w:rsid w:val="001403E4"/>
    <w:rsid w:val="00140739"/>
    <w:rsid w:val="001429AE"/>
    <w:rsid w:val="00142AEE"/>
    <w:rsid w:val="0015012C"/>
    <w:rsid w:val="001522DE"/>
    <w:rsid w:val="0015481A"/>
    <w:rsid w:val="0015689C"/>
    <w:rsid w:val="001572E5"/>
    <w:rsid w:val="00161DA2"/>
    <w:rsid w:val="00162214"/>
    <w:rsid w:val="00164CFA"/>
    <w:rsid w:val="00165E31"/>
    <w:rsid w:val="00165E80"/>
    <w:rsid w:val="00166F15"/>
    <w:rsid w:val="00167ADC"/>
    <w:rsid w:val="001739DB"/>
    <w:rsid w:val="00174444"/>
    <w:rsid w:val="0017556D"/>
    <w:rsid w:val="00175AB2"/>
    <w:rsid w:val="00181D80"/>
    <w:rsid w:val="001902A6"/>
    <w:rsid w:val="00192CAA"/>
    <w:rsid w:val="00193CBC"/>
    <w:rsid w:val="0019522C"/>
    <w:rsid w:val="001A0856"/>
    <w:rsid w:val="001A1BED"/>
    <w:rsid w:val="001A1F2E"/>
    <w:rsid w:val="001A34F0"/>
    <w:rsid w:val="001A51E5"/>
    <w:rsid w:val="001A6070"/>
    <w:rsid w:val="001B11B4"/>
    <w:rsid w:val="001B414B"/>
    <w:rsid w:val="001B689F"/>
    <w:rsid w:val="001B7AAD"/>
    <w:rsid w:val="001C4241"/>
    <w:rsid w:val="001C57CF"/>
    <w:rsid w:val="001C5DA4"/>
    <w:rsid w:val="001D129F"/>
    <w:rsid w:val="001D59EC"/>
    <w:rsid w:val="001D784E"/>
    <w:rsid w:val="001E0A1D"/>
    <w:rsid w:val="001E5DA4"/>
    <w:rsid w:val="001F1096"/>
    <w:rsid w:val="001F58DA"/>
    <w:rsid w:val="001F6EA7"/>
    <w:rsid w:val="00201BA1"/>
    <w:rsid w:val="002068A9"/>
    <w:rsid w:val="00212A54"/>
    <w:rsid w:val="0022012E"/>
    <w:rsid w:val="002208BB"/>
    <w:rsid w:val="00220F43"/>
    <w:rsid w:val="0022143F"/>
    <w:rsid w:val="00223030"/>
    <w:rsid w:val="00223718"/>
    <w:rsid w:val="0022539E"/>
    <w:rsid w:val="002318E3"/>
    <w:rsid w:val="002331BB"/>
    <w:rsid w:val="00234A75"/>
    <w:rsid w:val="00235548"/>
    <w:rsid w:val="002360EE"/>
    <w:rsid w:val="0023754F"/>
    <w:rsid w:val="002408ED"/>
    <w:rsid w:val="00243861"/>
    <w:rsid w:val="00245807"/>
    <w:rsid w:val="002479EE"/>
    <w:rsid w:val="00250A58"/>
    <w:rsid w:val="00250EB1"/>
    <w:rsid w:val="002510A2"/>
    <w:rsid w:val="00252B59"/>
    <w:rsid w:val="00252E31"/>
    <w:rsid w:val="002539A7"/>
    <w:rsid w:val="00254645"/>
    <w:rsid w:val="0025590A"/>
    <w:rsid w:val="00257BB5"/>
    <w:rsid w:val="0026158D"/>
    <w:rsid w:val="00263979"/>
    <w:rsid w:val="00266ED8"/>
    <w:rsid w:val="00270378"/>
    <w:rsid w:val="00274BB0"/>
    <w:rsid w:val="00276061"/>
    <w:rsid w:val="0027706C"/>
    <w:rsid w:val="0028034A"/>
    <w:rsid w:val="002818B1"/>
    <w:rsid w:val="00281FE4"/>
    <w:rsid w:val="00282709"/>
    <w:rsid w:val="00283590"/>
    <w:rsid w:val="0028393C"/>
    <w:rsid w:val="0028533D"/>
    <w:rsid w:val="00285CA8"/>
    <w:rsid w:val="0028612F"/>
    <w:rsid w:val="0028631D"/>
    <w:rsid w:val="00295D0D"/>
    <w:rsid w:val="0029603C"/>
    <w:rsid w:val="002A03B2"/>
    <w:rsid w:val="002A4461"/>
    <w:rsid w:val="002B3D11"/>
    <w:rsid w:val="002B4260"/>
    <w:rsid w:val="002B5817"/>
    <w:rsid w:val="002B68B6"/>
    <w:rsid w:val="002C2C44"/>
    <w:rsid w:val="002C2E29"/>
    <w:rsid w:val="002C409E"/>
    <w:rsid w:val="002C78B5"/>
    <w:rsid w:val="002D1B9E"/>
    <w:rsid w:val="002D29BA"/>
    <w:rsid w:val="002D42A3"/>
    <w:rsid w:val="002D5D3E"/>
    <w:rsid w:val="002D6851"/>
    <w:rsid w:val="002D6D70"/>
    <w:rsid w:val="002E1D7F"/>
    <w:rsid w:val="002E5190"/>
    <w:rsid w:val="002E5CAB"/>
    <w:rsid w:val="002E60BA"/>
    <w:rsid w:val="002E610F"/>
    <w:rsid w:val="002E632B"/>
    <w:rsid w:val="002F0CB7"/>
    <w:rsid w:val="002F11A1"/>
    <w:rsid w:val="002F3F88"/>
    <w:rsid w:val="002F4F45"/>
    <w:rsid w:val="002F72F2"/>
    <w:rsid w:val="003039BB"/>
    <w:rsid w:val="00303FD3"/>
    <w:rsid w:val="00303FFF"/>
    <w:rsid w:val="00305A9E"/>
    <w:rsid w:val="00316F72"/>
    <w:rsid w:val="00322D75"/>
    <w:rsid w:val="0032334E"/>
    <w:rsid w:val="00323764"/>
    <w:rsid w:val="00324365"/>
    <w:rsid w:val="0032704D"/>
    <w:rsid w:val="00327268"/>
    <w:rsid w:val="003352B1"/>
    <w:rsid w:val="00336977"/>
    <w:rsid w:val="00337C09"/>
    <w:rsid w:val="00343ABF"/>
    <w:rsid w:val="00350DB1"/>
    <w:rsid w:val="0035242E"/>
    <w:rsid w:val="00354257"/>
    <w:rsid w:val="00354F2A"/>
    <w:rsid w:val="0035587B"/>
    <w:rsid w:val="00356CE7"/>
    <w:rsid w:val="00356E2D"/>
    <w:rsid w:val="00357E5C"/>
    <w:rsid w:val="0036399F"/>
    <w:rsid w:val="00367E51"/>
    <w:rsid w:val="00370344"/>
    <w:rsid w:val="00370845"/>
    <w:rsid w:val="003744A6"/>
    <w:rsid w:val="00375D89"/>
    <w:rsid w:val="00380290"/>
    <w:rsid w:val="00380E71"/>
    <w:rsid w:val="00384EB6"/>
    <w:rsid w:val="00385D38"/>
    <w:rsid w:val="0039053A"/>
    <w:rsid w:val="00390AC6"/>
    <w:rsid w:val="00391EEB"/>
    <w:rsid w:val="00396D9C"/>
    <w:rsid w:val="00397F83"/>
    <w:rsid w:val="003A1E28"/>
    <w:rsid w:val="003A5931"/>
    <w:rsid w:val="003A5CAE"/>
    <w:rsid w:val="003A7799"/>
    <w:rsid w:val="003B0C71"/>
    <w:rsid w:val="003B226F"/>
    <w:rsid w:val="003B3D72"/>
    <w:rsid w:val="003B5084"/>
    <w:rsid w:val="003B679A"/>
    <w:rsid w:val="003B6A52"/>
    <w:rsid w:val="003B6ECA"/>
    <w:rsid w:val="003C1DBE"/>
    <w:rsid w:val="003C41A6"/>
    <w:rsid w:val="003C51FA"/>
    <w:rsid w:val="003D0B6F"/>
    <w:rsid w:val="003D0EAA"/>
    <w:rsid w:val="003D47B2"/>
    <w:rsid w:val="003D6E3C"/>
    <w:rsid w:val="003E2C5E"/>
    <w:rsid w:val="003E3577"/>
    <w:rsid w:val="003E59D0"/>
    <w:rsid w:val="003F146C"/>
    <w:rsid w:val="003F16F5"/>
    <w:rsid w:val="003F1B0B"/>
    <w:rsid w:val="003F1B76"/>
    <w:rsid w:val="003F2B7B"/>
    <w:rsid w:val="003F4141"/>
    <w:rsid w:val="003F4813"/>
    <w:rsid w:val="003F4E63"/>
    <w:rsid w:val="003F535A"/>
    <w:rsid w:val="003F6487"/>
    <w:rsid w:val="00400FCE"/>
    <w:rsid w:val="00404EBE"/>
    <w:rsid w:val="0040592D"/>
    <w:rsid w:val="0040604A"/>
    <w:rsid w:val="0041768C"/>
    <w:rsid w:val="004176A4"/>
    <w:rsid w:val="00417E36"/>
    <w:rsid w:val="0042274A"/>
    <w:rsid w:val="0042389E"/>
    <w:rsid w:val="004247A7"/>
    <w:rsid w:val="0042560F"/>
    <w:rsid w:val="0042607E"/>
    <w:rsid w:val="004300B7"/>
    <w:rsid w:val="00433613"/>
    <w:rsid w:val="004359FE"/>
    <w:rsid w:val="00435B03"/>
    <w:rsid w:val="00435FB7"/>
    <w:rsid w:val="00440798"/>
    <w:rsid w:val="00442342"/>
    <w:rsid w:val="00443E12"/>
    <w:rsid w:val="004452BA"/>
    <w:rsid w:val="00446134"/>
    <w:rsid w:val="004464AC"/>
    <w:rsid w:val="00447C75"/>
    <w:rsid w:val="00451AFE"/>
    <w:rsid w:val="00451C73"/>
    <w:rsid w:val="00452C02"/>
    <w:rsid w:val="00453CC0"/>
    <w:rsid w:val="004547B7"/>
    <w:rsid w:val="00454EE5"/>
    <w:rsid w:val="00456F74"/>
    <w:rsid w:val="00466BB4"/>
    <w:rsid w:val="00470606"/>
    <w:rsid w:val="00470D0E"/>
    <w:rsid w:val="00482E69"/>
    <w:rsid w:val="00485225"/>
    <w:rsid w:val="00487CD2"/>
    <w:rsid w:val="00491F66"/>
    <w:rsid w:val="00492BC4"/>
    <w:rsid w:val="00493FC8"/>
    <w:rsid w:val="004942B8"/>
    <w:rsid w:val="00495B8A"/>
    <w:rsid w:val="00497460"/>
    <w:rsid w:val="004A5ED0"/>
    <w:rsid w:val="004B4B2E"/>
    <w:rsid w:val="004B6F37"/>
    <w:rsid w:val="004C0BFD"/>
    <w:rsid w:val="004C1C1F"/>
    <w:rsid w:val="004C2E9D"/>
    <w:rsid w:val="004C4E28"/>
    <w:rsid w:val="004C64A5"/>
    <w:rsid w:val="004D0381"/>
    <w:rsid w:val="004D0AF0"/>
    <w:rsid w:val="004D16F6"/>
    <w:rsid w:val="004D1DB5"/>
    <w:rsid w:val="004D5258"/>
    <w:rsid w:val="004D7414"/>
    <w:rsid w:val="004E353D"/>
    <w:rsid w:val="004E56C2"/>
    <w:rsid w:val="004E61E7"/>
    <w:rsid w:val="004E6B9E"/>
    <w:rsid w:val="004E7E95"/>
    <w:rsid w:val="004E7EF3"/>
    <w:rsid w:val="004F6C9C"/>
    <w:rsid w:val="00503780"/>
    <w:rsid w:val="0050535D"/>
    <w:rsid w:val="00506B62"/>
    <w:rsid w:val="00512BAC"/>
    <w:rsid w:val="00513599"/>
    <w:rsid w:val="0051512B"/>
    <w:rsid w:val="00515784"/>
    <w:rsid w:val="00521768"/>
    <w:rsid w:val="00521AD9"/>
    <w:rsid w:val="00521B61"/>
    <w:rsid w:val="005220B0"/>
    <w:rsid w:val="005249C5"/>
    <w:rsid w:val="00530D9C"/>
    <w:rsid w:val="00532A01"/>
    <w:rsid w:val="00537B52"/>
    <w:rsid w:val="00537C1E"/>
    <w:rsid w:val="00537EBC"/>
    <w:rsid w:val="005407D4"/>
    <w:rsid w:val="00541C25"/>
    <w:rsid w:val="00543429"/>
    <w:rsid w:val="00544411"/>
    <w:rsid w:val="00545F7C"/>
    <w:rsid w:val="00550829"/>
    <w:rsid w:val="005548DC"/>
    <w:rsid w:val="00555969"/>
    <w:rsid w:val="00560A58"/>
    <w:rsid w:val="00561BF0"/>
    <w:rsid w:val="0056327B"/>
    <w:rsid w:val="00564DF0"/>
    <w:rsid w:val="005651AB"/>
    <w:rsid w:val="00565688"/>
    <w:rsid w:val="0056638C"/>
    <w:rsid w:val="00567BBA"/>
    <w:rsid w:val="00571609"/>
    <w:rsid w:val="0057539F"/>
    <w:rsid w:val="0057583D"/>
    <w:rsid w:val="00576CB1"/>
    <w:rsid w:val="00582DBB"/>
    <w:rsid w:val="00585973"/>
    <w:rsid w:val="00587ABB"/>
    <w:rsid w:val="0059256A"/>
    <w:rsid w:val="00594344"/>
    <w:rsid w:val="00594A50"/>
    <w:rsid w:val="00596AA5"/>
    <w:rsid w:val="005A1D99"/>
    <w:rsid w:val="005A30EB"/>
    <w:rsid w:val="005A5534"/>
    <w:rsid w:val="005B1F5C"/>
    <w:rsid w:val="005B336F"/>
    <w:rsid w:val="005B58FA"/>
    <w:rsid w:val="005B77A9"/>
    <w:rsid w:val="005B7F5E"/>
    <w:rsid w:val="005C17DF"/>
    <w:rsid w:val="005C3A5B"/>
    <w:rsid w:val="005C73D7"/>
    <w:rsid w:val="005D1A92"/>
    <w:rsid w:val="005D26AF"/>
    <w:rsid w:val="005D4547"/>
    <w:rsid w:val="005D4A69"/>
    <w:rsid w:val="005D558D"/>
    <w:rsid w:val="005D6DB9"/>
    <w:rsid w:val="005E2F6B"/>
    <w:rsid w:val="005E65B6"/>
    <w:rsid w:val="005F10ED"/>
    <w:rsid w:val="005F3259"/>
    <w:rsid w:val="005F4AEE"/>
    <w:rsid w:val="005F69A7"/>
    <w:rsid w:val="005F705A"/>
    <w:rsid w:val="00603327"/>
    <w:rsid w:val="00603C4B"/>
    <w:rsid w:val="006058F9"/>
    <w:rsid w:val="006060E2"/>
    <w:rsid w:val="006069AF"/>
    <w:rsid w:val="00607698"/>
    <w:rsid w:val="00610278"/>
    <w:rsid w:val="006137C8"/>
    <w:rsid w:val="006141C0"/>
    <w:rsid w:val="006163DE"/>
    <w:rsid w:val="0061693D"/>
    <w:rsid w:val="00617A3B"/>
    <w:rsid w:val="00620060"/>
    <w:rsid w:val="00621C6D"/>
    <w:rsid w:val="00621DA1"/>
    <w:rsid w:val="00624BC0"/>
    <w:rsid w:val="00625972"/>
    <w:rsid w:val="006259DC"/>
    <w:rsid w:val="00630ABC"/>
    <w:rsid w:val="00631F87"/>
    <w:rsid w:val="00632A06"/>
    <w:rsid w:val="00632ED5"/>
    <w:rsid w:val="00636403"/>
    <w:rsid w:val="00636764"/>
    <w:rsid w:val="00640683"/>
    <w:rsid w:val="00640A42"/>
    <w:rsid w:val="0064652D"/>
    <w:rsid w:val="00652A93"/>
    <w:rsid w:val="00657063"/>
    <w:rsid w:val="00660E7A"/>
    <w:rsid w:val="00661A4F"/>
    <w:rsid w:val="00661FE9"/>
    <w:rsid w:val="00663211"/>
    <w:rsid w:val="00663A6A"/>
    <w:rsid w:val="00664425"/>
    <w:rsid w:val="00665F57"/>
    <w:rsid w:val="00667938"/>
    <w:rsid w:val="00671441"/>
    <w:rsid w:val="00672924"/>
    <w:rsid w:val="00675A9B"/>
    <w:rsid w:val="0067788E"/>
    <w:rsid w:val="0068389C"/>
    <w:rsid w:val="006840F4"/>
    <w:rsid w:val="00687C79"/>
    <w:rsid w:val="006901BB"/>
    <w:rsid w:val="006942D9"/>
    <w:rsid w:val="0069462A"/>
    <w:rsid w:val="0069614E"/>
    <w:rsid w:val="0069648B"/>
    <w:rsid w:val="006A43C8"/>
    <w:rsid w:val="006A47A7"/>
    <w:rsid w:val="006A4CAC"/>
    <w:rsid w:val="006A62A1"/>
    <w:rsid w:val="006A6A8D"/>
    <w:rsid w:val="006B068E"/>
    <w:rsid w:val="006B0A40"/>
    <w:rsid w:val="006B0A9F"/>
    <w:rsid w:val="006B3193"/>
    <w:rsid w:val="006B49D1"/>
    <w:rsid w:val="006B622A"/>
    <w:rsid w:val="006B6617"/>
    <w:rsid w:val="006C022D"/>
    <w:rsid w:val="006C3611"/>
    <w:rsid w:val="006C3C57"/>
    <w:rsid w:val="006C4105"/>
    <w:rsid w:val="006C53B3"/>
    <w:rsid w:val="006C53C6"/>
    <w:rsid w:val="006C597A"/>
    <w:rsid w:val="006C7602"/>
    <w:rsid w:val="006C7DF1"/>
    <w:rsid w:val="006D0BF2"/>
    <w:rsid w:val="006D3BD9"/>
    <w:rsid w:val="006D5005"/>
    <w:rsid w:val="006E5CF3"/>
    <w:rsid w:val="006E649D"/>
    <w:rsid w:val="006E6C54"/>
    <w:rsid w:val="006E786F"/>
    <w:rsid w:val="006E79C0"/>
    <w:rsid w:val="006E7EAA"/>
    <w:rsid w:val="006F2F9B"/>
    <w:rsid w:val="006F354C"/>
    <w:rsid w:val="006F663C"/>
    <w:rsid w:val="00702E36"/>
    <w:rsid w:val="00703046"/>
    <w:rsid w:val="00707C74"/>
    <w:rsid w:val="00707DC6"/>
    <w:rsid w:val="00710344"/>
    <w:rsid w:val="00710637"/>
    <w:rsid w:val="00711155"/>
    <w:rsid w:val="0071399B"/>
    <w:rsid w:val="00716C90"/>
    <w:rsid w:val="00722B40"/>
    <w:rsid w:val="007262E5"/>
    <w:rsid w:val="007312E6"/>
    <w:rsid w:val="00731DD2"/>
    <w:rsid w:val="0073251B"/>
    <w:rsid w:val="00733455"/>
    <w:rsid w:val="00733B5C"/>
    <w:rsid w:val="00734A0B"/>
    <w:rsid w:val="007416AE"/>
    <w:rsid w:val="00741A51"/>
    <w:rsid w:val="00743C75"/>
    <w:rsid w:val="00744092"/>
    <w:rsid w:val="00744481"/>
    <w:rsid w:val="00751772"/>
    <w:rsid w:val="00751C5F"/>
    <w:rsid w:val="007526FF"/>
    <w:rsid w:val="0075374D"/>
    <w:rsid w:val="00753B93"/>
    <w:rsid w:val="00753DE1"/>
    <w:rsid w:val="00753EC8"/>
    <w:rsid w:val="0075453B"/>
    <w:rsid w:val="007549C5"/>
    <w:rsid w:val="0075576D"/>
    <w:rsid w:val="00757726"/>
    <w:rsid w:val="00760ED2"/>
    <w:rsid w:val="00762AAA"/>
    <w:rsid w:val="00770213"/>
    <w:rsid w:val="00771915"/>
    <w:rsid w:val="00772155"/>
    <w:rsid w:val="00780AA6"/>
    <w:rsid w:val="00780F19"/>
    <w:rsid w:val="00783E27"/>
    <w:rsid w:val="00783F7F"/>
    <w:rsid w:val="00784A16"/>
    <w:rsid w:val="00785C16"/>
    <w:rsid w:val="00786C1B"/>
    <w:rsid w:val="00786E58"/>
    <w:rsid w:val="0079005E"/>
    <w:rsid w:val="00791047"/>
    <w:rsid w:val="00791E88"/>
    <w:rsid w:val="00793D7F"/>
    <w:rsid w:val="00794614"/>
    <w:rsid w:val="007949EA"/>
    <w:rsid w:val="0079568C"/>
    <w:rsid w:val="00796CE6"/>
    <w:rsid w:val="007A1A95"/>
    <w:rsid w:val="007A77EF"/>
    <w:rsid w:val="007B349F"/>
    <w:rsid w:val="007B393F"/>
    <w:rsid w:val="007B4C7D"/>
    <w:rsid w:val="007B4ECB"/>
    <w:rsid w:val="007B57DA"/>
    <w:rsid w:val="007B65D7"/>
    <w:rsid w:val="007B789B"/>
    <w:rsid w:val="007C03ED"/>
    <w:rsid w:val="007C098F"/>
    <w:rsid w:val="007C2469"/>
    <w:rsid w:val="007C2E3A"/>
    <w:rsid w:val="007C2F1E"/>
    <w:rsid w:val="007C5150"/>
    <w:rsid w:val="007D26A6"/>
    <w:rsid w:val="007D37A4"/>
    <w:rsid w:val="007D3B8C"/>
    <w:rsid w:val="007D5258"/>
    <w:rsid w:val="007D5E40"/>
    <w:rsid w:val="007D63FD"/>
    <w:rsid w:val="007E1B5A"/>
    <w:rsid w:val="007E1BD7"/>
    <w:rsid w:val="007E2310"/>
    <w:rsid w:val="007E5D44"/>
    <w:rsid w:val="007E70CA"/>
    <w:rsid w:val="007E738E"/>
    <w:rsid w:val="007E76D4"/>
    <w:rsid w:val="007F15D0"/>
    <w:rsid w:val="007F4130"/>
    <w:rsid w:val="007F41B3"/>
    <w:rsid w:val="007F465B"/>
    <w:rsid w:val="007F6770"/>
    <w:rsid w:val="007F7C5C"/>
    <w:rsid w:val="00800504"/>
    <w:rsid w:val="00800D6E"/>
    <w:rsid w:val="008026D0"/>
    <w:rsid w:val="00803D38"/>
    <w:rsid w:val="008078F0"/>
    <w:rsid w:val="00815FF3"/>
    <w:rsid w:val="00816576"/>
    <w:rsid w:val="00817A11"/>
    <w:rsid w:val="00821C65"/>
    <w:rsid w:val="00824AAA"/>
    <w:rsid w:val="008274E1"/>
    <w:rsid w:val="00827B34"/>
    <w:rsid w:val="0083023B"/>
    <w:rsid w:val="00832468"/>
    <w:rsid w:val="008364C0"/>
    <w:rsid w:val="00843F8B"/>
    <w:rsid w:val="008449EC"/>
    <w:rsid w:val="00845046"/>
    <w:rsid w:val="00846556"/>
    <w:rsid w:val="0085036D"/>
    <w:rsid w:val="00851D8B"/>
    <w:rsid w:val="0085290D"/>
    <w:rsid w:val="00853613"/>
    <w:rsid w:val="00855348"/>
    <w:rsid w:val="00860D0F"/>
    <w:rsid w:val="00862411"/>
    <w:rsid w:val="008640A3"/>
    <w:rsid w:val="0086588C"/>
    <w:rsid w:val="00865EDE"/>
    <w:rsid w:val="0087007D"/>
    <w:rsid w:val="00870754"/>
    <w:rsid w:val="00871106"/>
    <w:rsid w:val="00871756"/>
    <w:rsid w:val="008721D0"/>
    <w:rsid w:val="00875959"/>
    <w:rsid w:val="00876C8D"/>
    <w:rsid w:val="00877488"/>
    <w:rsid w:val="00877744"/>
    <w:rsid w:val="00880021"/>
    <w:rsid w:val="00883104"/>
    <w:rsid w:val="00885CE5"/>
    <w:rsid w:val="008874C8"/>
    <w:rsid w:val="00890A81"/>
    <w:rsid w:val="00890B63"/>
    <w:rsid w:val="00893E0F"/>
    <w:rsid w:val="008944B7"/>
    <w:rsid w:val="00894685"/>
    <w:rsid w:val="00896B46"/>
    <w:rsid w:val="00896D0B"/>
    <w:rsid w:val="00897466"/>
    <w:rsid w:val="008A173D"/>
    <w:rsid w:val="008A3785"/>
    <w:rsid w:val="008A46D5"/>
    <w:rsid w:val="008A6471"/>
    <w:rsid w:val="008A71AC"/>
    <w:rsid w:val="008B0643"/>
    <w:rsid w:val="008B14F9"/>
    <w:rsid w:val="008B22C0"/>
    <w:rsid w:val="008B6D8F"/>
    <w:rsid w:val="008B792F"/>
    <w:rsid w:val="008B7DEF"/>
    <w:rsid w:val="008C054D"/>
    <w:rsid w:val="008C3E8B"/>
    <w:rsid w:val="008C686B"/>
    <w:rsid w:val="008C7B9D"/>
    <w:rsid w:val="008D012C"/>
    <w:rsid w:val="008D1A41"/>
    <w:rsid w:val="008D2ADB"/>
    <w:rsid w:val="008D51C7"/>
    <w:rsid w:val="008E0C9F"/>
    <w:rsid w:val="008E132E"/>
    <w:rsid w:val="008E1A1A"/>
    <w:rsid w:val="008E1AD0"/>
    <w:rsid w:val="008E2B43"/>
    <w:rsid w:val="008E43E6"/>
    <w:rsid w:val="008E4DF2"/>
    <w:rsid w:val="008E7A77"/>
    <w:rsid w:val="008F1357"/>
    <w:rsid w:val="008F19C9"/>
    <w:rsid w:val="008F20F4"/>
    <w:rsid w:val="008F4874"/>
    <w:rsid w:val="008F6B3E"/>
    <w:rsid w:val="0090003B"/>
    <w:rsid w:val="00901180"/>
    <w:rsid w:val="00902832"/>
    <w:rsid w:val="00902F0F"/>
    <w:rsid w:val="00903D4B"/>
    <w:rsid w:val="009044F2"/>
    <w:rsid w:val="00904848"/>
    <w:rsid w:val="00905BA2"/>
    <w:rsid w:val="00910B37"/>
    <w:rsid w:val="009114E5"/>
    <w:rsid w:val="0091274A"/>
    <w:rsid w:val="009131B5"/>
    <w:rsid w:val="00923821"/>
    <w:rsid w:val="00927F8D"/>
    <w:rsid w:val="00931D7D"/>
    <w:rsid w:val="00932441"/>
    <w:rsid w:val="009333AB"/>
    <w:rsid w:val="009335CF"/>
    <w:rsid w:val="0093501C"/>
    <w:rsid w:val="00936AA7"/>
    <w:rsid w:val="00937A32"/>
    <w:rsid w:val="0094014E"/>
    <w:rsid w:val="009410F8"/>
    <w:rsid w:val="0094423A"/>
    <w:rsid w:val="009447E7"/>
    <w:rsid w:val="00946609"/>
    <w:rsid w:val="00953643"/>
    <w:rsid w:val="0095504E"/>
    <w:rsid w:val="00957E27"/>
    <w:rsid w:val="009659B9"/>
    <w:rsid w:val="00966C69"/>
    <w:rsid w:val="00974237"/>
    <w:rsid w:val="00974656"/>
    <w:rsid w:val="00977429"/>
    <w:rsid w:val="00980204"/>
    <w:rsid w:val="00980E11"/>
    <w:rsid w:val="00982276"/>
    <w:rsid w:val="00982624"/>
    <w:rsid w:val="00986B44"/>
    <w:rsid w:val="0099068B"/>
    <w:rsid w:val="00991593"/>
    <w:rsid w:val="00994875"/>
    <w:rsid w:val="0099536F"/>
    <w:rsid w:val="00996AAC"/>
    <w:rsid w:val="00997AF2"/>
    <w:rsid w:val="009A1073"/>
    <w:rsid w:val="009A1ABE"/>
    <w:rsid w:val="009A1B99"/>
    <w:rsid w:val="009A791D"/>
    <w:rsid w:val="009B0DFF"/>
    <w:rsid w:val="009B16BA"/>
    <w:rsid w:val="009C05EF"/>
    <w:rsid w:val="009C291E"/>
    <w:rsid w:val="009C326B"/>
    <w:rsid w:val="009C44B7"/>
    <w:rsid w:val="009C464C"/>
    <w:rsid w:val="009C5EB4"/>
    <w:rsid w:val="009C5F54"/>
    <w:rsid w:val="009C63FB"/>
    <w:rsid w:val="009C73C2"/>
    <w:rsid w:val="009D0D39"/>
    <w:rsid w:val="009D1B84"/>
    <w:rsid w:val="009D2424"/>
    <w:rsid w:val="009D49D1"/>
    <w:rsid w:val="009D7034"/>
    <w:rsid w:val="009D70DC"/>
    <w:rsid w:val="009E04A1"/>
    <w:rsid w:val="009E0A50"/>
    <w:rsid w:val="009E27B8"/>
    <w:rsid w:val="009F004D"/>
    <w:rsid w:val="009F0DC9"/>
    <w:rsid w:val="009F0EC0"/>
    <w:rsid w:val="009F2590"/>
    <w:rsid w:val="009F6726"/>
    <w:rsid w:val="00A003BA"/>
    <w:rsid w:val="00A018DD"/>
    <w:rsid w:val="00A034FC"/>
    <w:rsid w:val="00A04ACF"/>
    <w:rsid w:val="00A05C08"/>
    <w:rsid w:val="00A05CBF"/>
    <w:rsid w:val="00A06338"/>
    <w:rsid w:val="00A1140F"/>
    <w:rsid w:val="00A12F2D"/>
    <w:rsid w:val="00A16D35"/>
    <w:rsid w:val="00A17B51"/>
    <w:rsid w:val="00A23C6E"/>
    <w:rsid w:val="00A24ED6"/>
    <w:rsid w:val="00A260E2"/>
    <w:rsid w:val="00A26AE3"/>
    <w:rsid w:val="00A301B8"/>
    <w:rsid w:val="00A321B4"/>
    <w:rsid w:val="00A3560C"/>
    <w:rsid w:val="00A4073A"/>
    <w:rsid w:val="00A4286A"/>
    <w:rsid w:val="00A46B97"/>
    <w:rsid w:val="00A50C81"/>
    <w:rsid w:val="00A52DD5"/>
    <w:rsid w:val="00A655EF"/>
    <w:rsid w:val="00A66237"/>
    <w:rsid w:val="00A66933"/>
    <w:rsid w:val="00A71AC3"/>
    <w:rsid w:val="00A73E83"/>
    <w:rsid w:val="00A766DE"/>
    <w:rsid w:val="00A83A40"/>
    <w:rsid w:val="00A83C54"/>
    <w:rsid w:val="00A858E1"/>
    <w:rsid w:val="00A86326"/>
    <w:rsid w:val="00A904F0"/>
    <w:rsid w:val="00A9078F"/>
    <w:rsid w:val="00A91177"/>
    <w:rsid w:val="00A9273D"/>
    <w:rsid w:val="00A92A76"/>
    <w:rsid w:val="00A94891"/>
    <w:rsid w:val="00A94AE1"/>
    <w:rsid w:val="00A95152"/>
    <w:rsid w:val="00A95A23"/>
    <w:rsid w:val="00AA17AA"/>
    <w:rsid w:val="00AA2855"/>
    <w:rsid w:val="00AA3A7A"/>
    <w:rsid w:val="00AB1200"/>
    <w:rsid w:val="00AB49D9"/>
    <w:rsid w:val="00AB5F9F"/>
    <w:rsid w:val="00AC4F02"/>
    <w:rsid w:val="00AC5B45"/>
    <w:rsid w:val="00AC6F08"/>
    <w:rsid w:val="00AD1266"/>
    <w:rsid w:val="00AD2301"/>
    <w:rsid w:val="00AD23C1"/>
    <w:rsid w:val="00AD34E6"/>
    <w:rsid w:val="00AD3C26"/>
    <w:rsid w:val="00AD602C"/>
    <w:rsid w:val="00AE09D9"/>
    <w:rsid w:val="00AE0D6E"/>
    <w:rsid w:val="00AE3327"/>
    <w:rsid w:val="00AF0BF8"/>
    <w:rsid w:val="00AF39AA"/>
    <w:rsid w:val="00AF5062"/>
    <w:rsid w:val="00AF646F"/>
    <w:rsid w:val="00AF706A"/>
    <w:rsid w:val="00AF72DF"/>
    <w:rsid w:val="00B00B79"/>
    <w:rsid w:val="00B02446"/>
    <w:rsid w:val="00B068B9"/>
    <w:rsid w:val="00B10ED2"/>
    <w:rsid w:val="00B114DE"/>
    <w:rsid w:val="00B11A57"/>
    <w:rsid w:val="00B1463A"/>
    <w:rsid w:val="00B146A2"/>
    <w:rsid w:val="00B155C7"/>
    <w:rsid w:val="00B165A9"/>
    <w:rsid w:val="00B172D7"/>
    <w:rsid w:val="00B1785A"/>
    <w:rsid w:val="00B21436"/>
    <w:rsid w:val="00B21B77"/>
    <w:rsid w:val="00B22B97"/>
    <w:rsid w:val="00B23B7A"/>
    <w:rsid w:val="00B249B2"/>
    <w:rsid w:val="00B30A16"/>
    <w:rsid w:val="00B31CF2"/>
    <w:rsid w:val="00B35A71"/>
    <w:rsid w:val="00B35D62"/>
    <w:rsid w:val="00B36621"/>
    <w:rsid w:val="00B4142C"/>
    <w:rsid w:val="00B41C19"/>
    <w:rsid w:val="00B43333"/>
    <w:rsid w:val="00B434B4"/>
    <w:rsid w:val="00B46B87"/>
    <w:rsid w:val="00B5097E"/>
    <w:rsid w:val="00B512DB"/>
    <w:rsid w:val="00B56EA1"/>
    <w:rsid w:val="00B61737"/>
    <w:rsid w:val="00B6180E"/>
    <w:rsid w:val="00B632CB"/>
    <w:rsid w:val="00B67967"/>
    <w:rsid w:val="00B707F0"/>
    <w:rsid w:val="00B7099B"/>
    <w:rsid w:val="00B70BB4"/>
    <w:rsid w:val="00B736A3"/>
    <w:rsid w:val="00B738AD"/>
    <w:rsid w:val="00B74660"/>
    <w:rsid w:val="00B75A0A"/>
    <w:rsid w:val="00B75C1D"/>
    <w:rsid w:val="00B76936"/>
    <w:rsid w:val="00B91509"/>
    <w:rsid w:val="00B956CF"/>
    <w:rsid w:val="00BA121D"/>
    <w:rsid w:val="00BA1350"/>
    <w:rsid w:val="00BA415B"/>
    <w:rsid w:val="00BA55F0"/>
    <w:rsid w:val="00BA58BF"/>
    <w:rsid w:val="00BB097F"/>
    <w:rsid w:val="00BB30B9"/>
    <w:rsid w:val="00BB5F4A"/>
    <w:rsid w:val="00BC2360"/>
    <w:rsid w:val="00BC79FA"/>
    <w:rsid w:val="00BC7AE2"/>
    <w:rsid w:val="00BD020A"/>
    <w:rsid w:val="00BD06CD"/>
    <w:rsid w:val="00BD0F67"/>
    <w:rsid w:val="00BD2465"/>
    <w:rsid w:val="00BD3AA8"/>
    <w:rsid w:val="00BD446C"/>
    <w:rsid w:val="00BD4547"/>
    <w:rsid w:val="00BD5494"/>
    <w:rsid w:val="00BD5641"/>
    <w:rsid w:val="00BD731B"/>
    <w:rsid w:val="00BE186A"/>
    <w:rsid w:val="00BE2370"/>
    <w:rsid w:val="00BE4270"/>
    <w:rsid w:val="00BE4831"/>
    <w:rsid w:val="00BE70A8"/>
    <w:rsid w:val="00BE7EE0"/>
    <w:rsid w:val="00BF05DC"/>
    <w:rsid w:val="00BF471B"/>
    <w:rsid w:val="00BF5436"/>
    <w:rsid w:val="00BF59ED"/>
    <w:rsid w:val="00C0350B"/>
    <w:rsid w:val="00C0612D"/>
    <w:rsid w:val="00C10C74"/>
    <w:rsid w:val="00C10EB0"/>
    <w:rsid w:val="00C11523"/>
    <w:rsid w:val="00C168FC"/>
    <w:rsid w:val="00C1692B"/>
    <w:rsid w:val="00C17FC9"/>
    <w:rsid w:val="00C206FA"/>
    <w:rsid w:val="00C2235C"/>
    <w:rsid w:val="00C23112"/>
    <w:rsid w:val="00C23504"/>
    <w:rsid w:val="00C24BFB"/>
    <w:rsid w:val="00C26FD7"/>
    <w:rsid w:val="00C31D1E"/>
    <w:rsid w:val="00C32A77"/>
    <w:rsid w:val="00C33D37"/>
    <w:rsid w:val="00C367F7"/>
    <w:rsid w:val="00C40B99"/>
    <w:rsid w:val="00C434A7"/>
    <w:rsid w:val="00C43C5C"/>
    <w:rsid w:val="00C44184"/>
    <w:rsid w:val="00C45DA5"/>
    <w:rsid w:val="00C47F98"/>
    <w:rsid w:val="00C47FD1"/>
    <w:rsid w:val="00C53FDC"/>
    <w:rsid w:val="00C54EF2"/>
    <w:rsid w:val="00C556A7"/>
    <w:rsid w:val="00C55A62"/>
    <w:rsid w:val="00C6260E"/>
    <w:rsid w:val="00C62C90"/>
    <w:rsid w:val="00C62DA3"/>
    <w:rsid w:val="00C64BF9"/>
    <w:rsid w:val="00C64E5D"/>
    <w:rsid w:val="00C65B98"/>
    <w:rsid w:val="00C7074E"/>
    <w:rsid w:val="00C71A70"/>
    <w:rsid w:val="00C725BE"/>
    <w:rsid w:val="00C737B3"/>
    <w:rsid w:val="00C73943"/>
    <w:rsid w:val="00C74DB6"/>
    <w:rsid w:val="00C752AB"/>
    <w:rsid w:val="00C752BC"/>
    <w:rsid w:val="00C75928"/>
    <w:rsid w:val="00C75AC8"/>
    <w:rsid w:val="00C76611"/>
    <w:rsid w:val="00C769D8"/>
    <w:rsid w:val="00C77B28"/>
    <w:rsid w:val="00C8039D"/>
    <w:rsid w:val="00C80899"/>
    <w:rsid w:val="00C80C27"/>
    <w:rsid w:val="00C82B0A"/>
    <w:rsid w:val="00C83527"/>
    <w:rsid w:val="00C84CD9"/>
    <w:rsid w:val="00C85AC1"/>
    <w:rsid w:val="00C905BF"/>
    <w:rsid w:val="00C91193"/>
    <w:rsid w:val="00C942D3"/>
    <w:rsid w:val="00C95194"/>
    <w:rsid w:val="00C957AF"/>
    <w:rsid w:val="00C964CA"/>
    <w:rsid w:val="00C96D9C"/>
    <w:rsid w:val="00CA0FE9"/>
    <w:rsid w:val="00CA2DEB"/>
    <w:rsid w:val="00CB0F2B"/>
    <w:rsid w:val="00CB57E9"/>
    <w:rsid w:val="00CB748F"/>
    <w:rsid w:val="00CB7564"/>
    <w:rsid w:val="00CC0CAC"/>
    <w:rsid w:val="00CC11C4"/>
    <w:rsid w:val="00CC1B36"/>
    <w:rsid w:val="00CC6B2D"/>
    <w:rsid w:val="00CD1C4E"/>
    <w:rsid w:val="00CD1C59"/>
    <w:rsid w:val="00CD69FF"/>
    <w:rsid w:val="00CD759D"/>
    <w:rsid w:val="00CE2755"/>
    <w:rsid w:val="00CE3C46"/>
    <w:rsid w:val="00CE407F"/>
    <w:rsid w:val="00CE4ABF"/>
    <w:rsid w:val="00CE5AC2"/>
    <w:rsid w:val="00CF0DDD"/>
    <w:rsid w:val="00CF153D"/>
    <w:rsid w:val="00CF1CC9"/>
    <w:rsid w:val="00CF3F4B"/>
    <w:rsid w:val="00CF69F4"/>
    <w:rsid w:val="00CF74DE"/>
    <w:rsid w:val="00D0012C"/>
    <w:rsid w:val="00D0195C"/>
    <w:rsid w:val="00D04036"/>
    <w:rsid w:val="00D04555"/>
    <w:rsid w:val="00D0717F"/>
    <w:rsid w:val="00D105CF"/>
    <w:rsid w:val="00D115EE"/>
    <w:rsid w:val="00D116F5"/>
    <w:rsid w:val="00D11EC3"/>
    <w:rsid w:val="00D13745"/>
    <w:rsid w:val="00D15AA6"/>
    <w:rsid w:val="00D17D6C"/>
    <w:rsid w:val="00D2161B"/>
    <w:rsid w:val="00D218A6"/>
    <w:rsid w:val="00D21C8F"/>
    <w:rsid w:val="00D22A69"/>
    <w:rsid w:val="00D23185"/>
    <w:rsid w:val="00D232EE"/>
    <w:rsid w:val="00D2394A"/>
    <w:rsid w:val="00D24177"/>
    <w:rsid w:val="00D268D7"/>
    <w:rsid w:val="00D3091B"/>
    <w:rsid w:val="00D30E33"/>
    <w:rsid w:val="00D323A9"/>
    <w:rsid w:val="00D357B4"/>
    <w:rsid w:val="00D364A3"/>
    <w:rsid w:val="00D418B1"/>
    <w:rsid w:val="00D42602"/>
    <w:rsid w:val="00D432CB"/>
    <w:rsid w:val="00D4376F"/>
    <w:rsid w:val="00D43B9E"/>
    <w:rsid w:val="00D43D4B"/>
    <w:rsid w:val="00D4407D"/>
    <w:rsid w:val="00D441C1"/>
    <w:rsid w:val="00D45298"/>
    <w:rsid w:val="00D458A2"/>
    <w:rsid w:val="00D46DCA"/>
    <w:rsid w:val="00D537B8"/>
    <w:rsid w:val="00D56BA5"/>
    <w:rsid w:val="00D57111"/>
    <w:rsid w:val="00D609F1"/>
    <w:rsid w:val="00D60EC6"/>
    <w:rsid w:val="00D63912"/>
    <w:rsid w:val="00D64C21"/>
    <w:rsid w:val="00D67151"/>
    <w:rsid w:val="00D729BF"/>
    <w:rsid w:val="00D74591"/>
    <w:rsid w:val="00D76139"/>
    <w:rsid w:val="00D80575"/>
    <w:rsid w:val="00D855CB"/>
    <w:rsid w:val="00D85A95"/>
    <w:rsid w:val="00D85CA1"/>
    <w:rsid w:val="00D870DB"/>
    <w:rsid w:val="00D934DE"/>
    <w:rsid w:val="00D95988"/>
    <w:rsid w:val="00DA0BC3"/>
    <w:rsid w:val="00DA2F5D"/>
    <w:rsid w:val="00DA413F"/>
    <w:rsid w:val="00DA4DE4"/>
    <w:rsid w:val="00DA5A5D"/>
    <w:rsid w:val="00DA629A"/>
    <w:rsid w:val="00DA7F0C"/>
    <w:rsid w:val="00DB22DA"/>
    <w:rsid w:val="00DB3D66"/>
    <w:rsid w:val="00DC0588"/>
    <w:rsid w:val="00DC259D"/>
    <w:rsid w:val="00DC3A3B"/>
    <w:rsid w:val="00DC51A3"/>
    <w:rsid w:val="00DD2718"/>
    <w:rsid w:val="00DD29B4"/>
    <w:rsid w:val="00DD30B9"/>
    <w:rsid w:val="00DD4355"/>
    <w:rsid w:val="00DD74BA"/>
    <w:rsid w:val="00DE05C9"/>
    <w:rsid w:val="00DE1E65"/>
    <w:rsid w:val="00DE28B9"/>
    <w:rsid w:val="00DE32B9"/>
    <w:rsid w:val="00DE384F"/>
    <w:rsid w:val="00DE553A"/>
    <w:rsid w:val="00DE5602"/>
    <w:rsid w:val="00DE5C1E"/>
    <w:rsid w:val="00DE7B39"/>
    <w:rsid w:val="00DF2A73"/>
    <w:rsid w:val="00DF63B8"/>
    <w:rsid w:val="00E02E6E"/>
    <w:rsid w:val="00E03415"/>
    <w:rsid w:val="00E03859"/>
    <w:rsid w:val="00E11ECC"/>
    <w:rsid w:val="00E13E53"/>
    <w:rsid w:val="00E16FE5"/>
    <w:rsid w:val="00E20889"/>
    <w:rsid w:val="00E21173"/>
    <w:rsid w:val="00E237EA"/>
    <w:rsid w:val="00E24AFD"/>
    <w:rsid w:val="00E26D01"/>
    <w:rsid w:val="00E2732B"/>
    <w:rsid w:val="00E27559"/>
    <w:rsid w:val="00E30F4E"/>
    <w:rsid w:val="00E31F4B"/>
    <w:rsid w:val="00E3459E"/>
    <w:rsid w:val="00E36105"/>
    <w:rsid w:val="00E37E48"/>
    <w:rsid w:val="00E40DD9"/>
    <w:rsid w:val="00E41E9B"/>
    <w:rsid w:val="00E42728"/>
    <w:rsid w:val="00E47DB0"/>
    <w:rsid w:val="00E50CDB"/>
    <w:rsid w:val="00E52798"/>
    <w:rsid w:val="00E53B51"/>
    <w:rsid w:val="00E54D1A"/>
    <w:rsid w:val="00E557C1"/>
    <w:rsid w:val="00E56663"/>
    <w:rsid w:val="00E57FC1"/>
    <w:rsid w:val="00E62C60"/>
    <w:rsid w:val="00E62E57"/>
    <w:rsid w:val="00E630DD"/>
    <w:rsid w:val="00E70FA4"/>
    <w:rsid w:val="00E71511"/>
    <w:rsid w:val="00E72282"/>
    <w:rsid w:val="00E72422"/>
    <w:rsid w:val="00E7666E"/>
    <w:rsid w:val="00E7728E"/>
    <w:rsid w:val="00E80BC8"/>
    <w:rsid w:val="00E81A42"/>
    <w:rsid w:val="00E83AA6"/>
    <w:rsid w:val="00E84325"/>
    <w:rsid w:val="00E854B4"/>
    <w:rsid w:val="00E90635"/>
    <w:rsid w:val="00E95BFC"/>
    <w:rsid w:val="00E9604E"/>
    <w:rsid w:val="00EA1155"/>
    <w:rsid w:val="00EA1B19"/>
    <w:rsid w:val="00EA43AC"/>
    <w:rsid w:val="00EA658F"/>
    <w:rsid w:val="00EB0C7C"/>
    <w:rsid w:val="00EB119A"/>
    <w:rsid w:val="00EB4679"/>
    <w:rsid w:val="00EB4A4D"/>
    <w:rsid w:val="00EB4EAD"/>
    <w:rsid w:val="00EB7946"/>
    <w:rsid w:val="00EC0F75"/>
    <w:rsid w:val="00EC2E2C"/>
    <w:rsid w:val="00EC408E"/>
    <w:rsid w:val="00ED394A"/>
    <w:rsid w:val="00ED7352"/>
    <w:rsid w:val="00ED7D88"/>
    <w:rsid w:val="00EE1451"/>
    <w:rsid w:val="00EE3D88"/>
    <w:rsid w:val="00EE57F4"/>
    <w:rsid w:val="00EF113E"/>
    <w:rsid w:val="00EF46D5"/>
    <w:rsid w:val="00F017F4"/>
    <w:rsid w:val="00F05D96"/>
    <w:rsid w:val="00F06E47"/>
    <w:rsid w:val="00F11BE8"/>
    <w:rsid w:val="00F16929"/>
    <w:rsid w:val="00F16B8F"/>
    <w:rsid w:val="00F2172E"/>
    <w:rsid w:val="00F30365"/>
    <w:rsid w:val="00F304E3"/>
    <w:rsid w:val="00F30EAB"/>
    <w:rsid w:val="00F43451"/>
    <w:rsid w:val="00F44BCE"/>
    <w:rsid w:val="00F504C9"/>
    <w:rsid w:val="00F51041"/>
    <w:rsid w:val="00F52860"/>
    <w:rsid w:val="00F54EB1"/>
    <w:rsid w:val="00F5603D"/>
    <w:rsid w:val="00F56A39"/>
    <w:rsid w:val="00F57AC0"/>
    <w:rsid w:val="00F7016A"/>
    <w:rsid w:val="00F755EB"/>
    <w:rsid w:val="00F76163"/>
    <w:rsid w:val="00F80440"/>
    <w:rsid w:val="00F80B48"/>
    <w:rsid w:val="00F81558"/>
    <w:rsid w:val="00F834E2"/>
    <w:rsid w:val="00F839B0"/>
    <w:rsid w:val="00F85D71"/>
    <w:rsid w:val="00F86762"/>
    <w:rsid w:val="00F9325A"/>
    <w:rsid w:val="00F93D08"/>
    <w:rsid w:val="00F949BA"/>
    <w:rsid w:val="00F95EE5"/>
    <w:rsid w:val="00F97816"/>
    <w:rsid w:val="00F97BFB"/>
    <w:rsid w:val="00FA0117"/>
    <w:rsid w:val="00FA1954"/>
    <w:rsid w:val="00FA258F"/>
    <w:rsid w:val="00FA2F3B"/>
    <w:rsid w:val="00FA37E0"/>
    <w:rsid w:val="00FA3A6E"/>
    <w:rsid w:val="00FA4781"/>
    <w:rsid w:val="00FA566F"/>
    <w:rsid w:val="00FA6C93"/>
    <w:rsid w:val="00FA7A3E"/>
    <w:rsid w:val="00FB21F1"/>
    <w:rsid w:val="00FB2506"/>
    <w:rsid w:val="00FB55DE"/>
    <w:rsid w:val="00FB684D"/>
    <w:rsid w:val="00FB785E"/>
    <w:rsid w:val="00FC2686"/>
    <w:rsid w:val="00FC67D1"/>
    <w:rsid w:val="00FD25B6"/>
    <w:rsid w:val="00FD28FE"/>
    <w:rsid w:val="00FD3461"/>
    <w:rsid w:val="00FD3BAA"/>
    <w:rsid w:val="00FD769B"/>
    <w:rsid w:val="00FE1A26"/>
    <w:rsid w:val="00FE2524"/>
    <w:rsid w:val="00FE3915"/>
    <w:rsid w:val="00FE44ED"/>
    <w:rsid w:val="00FE4F90"/>
    <w:rsid w:val="00FE53D4"/>
    <w:rsid w:val="00FE7574"/>
    <w:rsid w:val="00FE7B03"/>
    <w:rsid w:val="00FE7DBA"/>
    <w:rsid w:val="00FE7F8C"/>
    <w:rsid w:val="00FF19BB"/>
    <w:rsid w:val="00FF1ECA"/>
    <w:rsid w:val="00FF3945"/>
    <w:rsid w:val="00FF4D61"/>
    <w:rsid w:val="00FF5E09"/>
    <w:rsid w:val="00FF661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1B26A"/>
  <w15:docId w15:val="{881E0ED7-9427-4C65-B211-E7E407943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C326B"/>
    <w:rPr>
      <w:rFonts w:ascii="Myriad Pro" w:hAnsi="Myriad Pro"/>
    </w:rPr>
  </w:style>
  <w:style w:type="paragraph" w:styleId="Naslov1">
    <w:name w:val="heading 1"/>
    <w:basedOn w:val="TerraGIS"/>
    <w:next w:val="TerraGIS"/>
    <w:link w:val="Naslov1Znak"/>
    <w:uiPriority w:val="9"/>
    <w:qFormat/>
    <w:rsid w:val="00CA2DEB"/>
    <w:pPr>
      <w:keepNext/>
      <w:keepLines/>
      <w:numPr>
        <w:numId w:val="6"/>
      </w:numPr>
      <w:spacing w:before="480" w:after="120"/>
      <w:ind w:left="357" w:hanging="357"/>
      <w:outlineLvl w:val="0"/>
    </w:pPr>
    <w:rPr>
      <w:rFonts w:eastAsiaTheme="majorEastAsia" w:cstheme="majorBidi"/>
      <w:b/>
      <w:bCs/>
      <w:color w:val="E66021"/>
      <w:sz w:val="28"/>
      <w:szCs w:val="28"/>
    </w:rPr>
  </w:style>
  <w:style w:type="paragraph" w:styleId="Naslov2">
    <w:name w:val="heading 2"/>
    <w:basedOn w:val="TerraGIS"/>
    <w:next w:val="TerraGIS"/>
    <w:link w:val="Naslov2Znak"/>
    <w:uiPriority w:val="9"/>
    <w:unhideWhenUsed/>
    <w:qFormat/>
    <w:rsid w:val="00CA2DEB"/>
    <w:pPr>
      <w:keepNext/>
      <w:keepLines/>
      <w:numPr>
        <w:ilvl w:val="1"/>
        <w:numId w:val="6"/>
      </w:numPr>
      <w:spacing w:before="480" w:after="120"/>
      <w:ind w:left="510" w:hanging="510"/>
      <w:outlineLvl w:val="1"/>
    </w:pPr>
    <w:rPr>
      <w:rFonts w:eastAsiaTheme="majorEastAsia" w:cstheme="majorBidi"/>
      <w:b/>
      <w:bCs/>
      <w:color w:val="E66021"/>
      <w:sz w:val="26"/>
      <w:szCs w:val="26"/>
    </w:rPr>
  </w:style>
  <w:style w:type="paragraph" w:styleId="Naslov3">
    <w:name w:val="heading 3"/>
    <w:basedOn w:val="TerraGIS"/>
    <w:next w:val="TerraGIS"/>
    <w:link w:val="Naslov3Znak"/>
    <w:uiPriority w:val="9"/>
    <w:unhideWhenUsed/>
    <w:qFormat/>
    <w:rsid w:val="00CA2DEB"/>
    <w:pPr>
      <w:keepNext/>
      <w:keepLines/>
      <w:numPr>
        <w:ilvl w:val="2"/>
        <w:numId w:val="6"/>
      </w:numPr>
      <w:spacing w:before="480" w:after="120"/>
      <w:ind w:left="624" w:hanging="624"/>
      <w:outlineLvl w:val="2"/>
    </w:pPr>
    <w:rPr>
      <w:rFonts w:eastAsiaTheme="majorEastAsia" w:cstheme="majorBidi"/>
      <w:b/>
      <w:bCs/>
      <w:color w:val="E66021"/>
    </w:rPr>
  </w:style>
  <w:style w:type="paragraph" w:styleId="Naslov4">
    <w:name w:val="heading 4"/>
    <w:basedOn w:val="TerraGIS"/>
    <w:next w:val="TerraGIS"/>
    <w:link w:val="Naslov4Znak"/>
    <w:uiPriority w:val="9"/>
    <w:unhideWhenUsed/>
    <w:qFormat/>
    <w:rsid w:val="00CA2DEB"/>
    <w:pPr>
      <w:keepNext/>
      <w:keepLines/>
      <w:numPr>
        <w:ilvl w:val="3"/>
        <w:numId w:val="6"/>
      </w:numPr>
      <w:spacing w:before="360"/>
      <w:ind w:left="794" w:hanging="794"/>
      <w:outlineLvl w:val="3"/>
    </w:pPr>
    <w:rPr>
      <w:rFonts w:eastAsiaTheme="majorEastAsia" w:cstheme="majorBidi"/>
      <w:b/>
      <w:bCs/>
      <w:iCs/>
      <w:color w:val="E66021"/>
    </w:rPr>
  </w:style>
  <w:style w:type="paragraph" w:styleId="Naslov5">
    <w:name w:val="heading 5"/>
    <w:basedOn w:val="TerraGIS"/>
    <w:next w:val="TerraGIS"/>
    <w:link w:val="Naslov5Znak"/>
    <w:uiPriority w:val="9"/>
    <w:unhideWhenUsed/>
    <w:qFormat/>
    <w:rsid w:val="00CA2DEB"/>
    <w:pPr>
      <w:keepNext/>
      <w:keepLines/>
      <w:numPr>
        <w:ilvl w:val="4"/>
        <w:numId w:val="6"/>
      </w:numPr>
      <w:spacing w:before="360"/>
      <w:ind w:left="964" w:hanging="964"/>
      <w:outlineLvl w:val="4"/>
    </w:pPr>
    <w:rPr>
      <w:rFonts w:eastAsiaTheme="majorEastAsia" w:cstheme="majorBidi"/>
      <w:b/>
      <w:color w:val="E66021"/>
    </w:rPr>
  </w:style>
  <w:style w:type="paragraph" w:styleId="Naslov6">
    <w:name w:val="heading 6"/>
    <w:basedOn w:val="TerraGIS"/>
    <w:next w:val="TerraGIS"/>
    <w:link w:val="Naslov6Znak"/>
    <w:uiPriority w:val="9"/>
    <w:unhideWhenUsed/>
    <w:qFormat/>
    <w:rsid w:val="00CA2DEB"/>
    <w:pPr>
      <w:keepNext/>
      <w:keepLines/>
      <w:numPr>
        <w:ilvl w:val="5"/>
        <w:numId w:val="6"/>
      </w:numPr>
      <w:spacing w:before="360"/>
      <w:ind w:left="1134" w:hanging="1134"/>
      <w:outlineLvl w:val="5"/>
    </w:pPr>
    <w:rPr>
      <w:rFonts w:eastAsiaTheme="majorEastAsia" w:cstheme="majorBidi"/>
      <w:b/>
      <w:iCs/>
      <w:color w:val="E66021"/>
    </w:rPr>
  </w:style>
  <w:style w:type="paragraph" w:styleId="Naslov7">
    <w:name w:val="heading 7"/>
    <w:basedOn w:val="TerraGIS"/>
    <w:next w:val="TerraGIS"/>
    <w:link w:val="Naslov7Znak"/>
    <w:uiPriority w:val="9"/>
    <w:unhideWhenUsed/>
    <w:qFormat/>
    <w:rsid w:val="002D42A3"/>
    <w:pPr>
      <w:keepNext/>
      <w:keepLines/>
      <w:numPr>
        <w:ilvl w:val="6"/>
        <w:numId w:val="6"/>
      </w:numPr>
      <w:spacing w:before="360"/>
      <w:ind w:left="1304" w:hanging="1304"/>
      <w:outlineLvl w:val="6"/>
    </w:pPr>
    <w:rPr>
      <w:rFonts w:eastAsiaTheme="majorEastAsia" w:cstheme="majorBidi"/>
      <w:b/>
      <w:iCs/>
      <w:color w:val="E66021"/>
    </w:rPr>
  </w:style>
  <w:style w:type="paragraph" w:styleId="Naslov8">
    <w:name w:val="heading 8"/>
    <w:basedOn w:val="TerraGIS"/>
    <w:next w:val="TerraGIS"/>
    <w:link w:val="Naslov8Znak"/>
    <w:uiPriority w:val="9"/>
    <w:unhideWhenUsed/>
    <w:qFormat/>
    <w:rsid w:val="00CA2DEB"/>
    <w:pPr>
      <w:keepNext/>
      <w:keepLines/>
      <w:numPr>
        <w:ilvl w:val="7"/>
        <w:numId w:val="6"/>
      </w:numPr>
      <w:spacing w:before="360"/>
      <w:ind w:left="1474" w:hanging="1474"/>
      <w:outlineLvl w:val="7"/>
    </w:pPr>
    <w:rPr>
      <w:rFonts w:eastAsiaTheme="majorEastAsia" w:cstheme="majorBidi"/>
      <w:b/>
      <w:color w:val="E66021"/>
      <w:szCs w:val="20"/>
    </w:rPr>
  </w:style>
  <w:style w:type="paragraph" w:styleId="Naslov9">
    <w:name w:val="heading 9"/>
    <w:basedOn w:val="TerraGIS"/>
    <w:next w:val="TerraGIS"/>
    <w:link w:val="Naslov9Znak"/>
    <w:uiPriority w:val="9"/>
    <w:unhideWhenUsed/>
    <w:qFormat/>
    <w:rsid w:val="00CA2DEB"/>
    <w:pPr>
      <w:keepNext/>
      <w:keepLines/>
      <w:numPr>
        <w:ilvl w:val="8"/>
        <w:numId w:val="6"/>
      </w:numPr>
      <w:spacing w:before="360"/>
      <w:ind w:left="1644" w:hanging="1644"/>
      <w:outlineLvl w:val="8"/>
    </w:pPr>
    <w:rPr>
      <w:rFonts w:eastAsiaTheme="majorEastAsia" w:cstheme="majorBidi"/>
      <w:b/>
      <w:iCs/>
      <w:color w:val="E66021"/>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C326B"/>
    <w:pPr>
      <w:spacing w:after="0"/>
    </w:pPr>
    <w:rPr>
      <w:rFonts w:cs="Segoe UI"/>
      <w:sz w:val="18"/>
      <w:szCs w:val="18"/>
    </w:rPr>
  </w:style>
  <w:style w:type="character" w:customStyle="1" w:styleId="BesedilooblakaZnak">
    <w:name w:val="Besedilo oblačka Znak"/>
    <w:basedOn w:val="Privzetapisavaodstavka"/>
    <w:link w:val="Besedilooblaka"/>
    <w:uiPriority w:val="99"/>
    <w:semiHidden/>
    <w:rsid w:val="009C326B"/>
    <w:rPr>
      <w:rFonts w:ascii="Myriad Pro" w:hAnsi="Myriad Pro" w:cs="Segoe UI"/>
      <w:sz w:val="18"/>
      <w:szCs w:val="18"/>
    </w:rPr>
  </w:style>
  <w:style w:type="paragraph" w:customStyle="1" w:styleId="TerraGIS">
    <w:name w:val="TerraGIS"/>
    <w:link w:val="TerraGISZnak"/>
    <w:qFormat/>
    <w:rsid w:val="00FA3A6E"/>
    <w:pPr>
      <w:spacing w:after="0" w:line="276" w:lineRule="auto"/>
    </w:pPr>
    <w:rPr>
      <w:rFonts w:ascii="Myriad Pro" w:hAnsi="Myriad Pro"/>
    </w:rPr>
  </w:style>
  <w:style w:type="paragraph" w:styleId="Odstavekseznama">
    <w:name w:val="List Paragraph"/>
    <w:basedOn w:val="Navaden"/>
    <w:uiPriority w:val="34"/>
    <w:qFormat/>
    <w:rsid w:val="00C40B99"/>
    <w:pPr>
      <w:ind w:left="720"/>
      <w:contextualSpacing/>
    </w:pPr>
  </w:style>
  <w:style w:type="character" w:customStyle="1" w:styleId="TerraGISZnak">
    <w:name w:val="TerraGIS Znak"/>
    <w:basedOn w:val="Privzetapisavaodstavka"/>
    <w:link w:val="TerraGIS"/>
    <w:rsid w:val="00FA3A6E"/>
    <w:rPr>
      <w:rFonts w:ascii="Myriad Pro" w:hAnsi="Myriad Pro"/>
    </w:rPr>
  </w:style>
  <w:style w:type="character" w:customStyle="1" w:styleId="Naslov1Znak">
    <w:name w:val="Naslov 1 Znak"/>
    <w:basedOn w:val="Privzetapisavaodstavka"/>
    <w:link w:val="Naslov1"/>
    <w:uiPriority w:val="9"/>
    <w:rsid w:val="00CA2DEB"/>
    <w:rPr>
      <w:rFonts w:ascii="Myriad Pro" w:eastAsiaTheme="majorEastAsia" w:hAnsi="Myriad Pro" w:cstheme="majorBidi"/>
      <w:b/>
      <w:bCs/>
      <w:color w:val="E66021"/>
      <w:sz w:val="28"/>
      <w:szCs w:val="28"/>
    </w:rPr>
  </w:style>
  <w:style w:type="character" w:customStyle="1" w:styleId="Naslov2Znak">
    <w:name w:val="Naslov 2 Znak"/>
    <w:basedOn w:val="Privzetapisavaodstavka"/>
    <w:link w:val="Naslov2"/>
    <w:uiPriority w:val="9"/>
    <w:rsid w:val="00CA2DEB"/>
    <w:rPr>
      <w:rFonts w:ascii="Myriad Pro" w:eastAsiaTheme="majorEastAsia" w:hAnsi="Myriad Pro" w:cstheme="majorBidi"/>
      <w:b/>
      <w:bCs/>
      <w:color w:val="E66021"/>
      <w:sz w:val="26"/>
      <w:szCs w:val="26"/>
    </w:rPr>
  </w:style>
  <w:style w:type="character" w:customStyle="1" w:styleId="Naslov3Znak">
    <w:name w:val="Naslov 3 Znak"/>
    <w:basedOn w:val="Privzetapisavaodstavka"/>
    <w:link w:val="Naslov3"/>
    <w:uiPriority w:val="9"/>
    <w:rsid w:val="00CA2DEB"/>
    <w:rPr>
      <w:rFonts w:ascii="Myriad Pro" w:eastAsiaTheme="majorEastAsia" w:hAnsi="Myriad Pro" w:cstheme="majorBidi"/>
      <w:b/>
      <w:bCs/>
      <w:color w:val="E66021"/>
    </w:rPr>
  </w:style>
  <w:style w:type="character" w:customStyle="1" w:styleId="Naslov4Znak">
    <w:name w:val="Naslov 4 Znak"/>
    <w:basedOn w:val="Privzetapisavaodstavka"/>
    <w:link w:val="Naslov4"/>
    <w:uiPriority w:val="9"/>
    <w:rsid w:val="00CA2DEB"/>
    <w:rPr>
      <w:rFonts w:ascii="Myriad Pro" w:eastAsiaTheme="majorEastAsia" w:hAnsi="Myriad Pro" w:cstheme="majorBidi"/>
      <w:b/>
      <w:bCs/>
      <w:iCs/>
      <w:color w:val="E66021"/>
    </w:rPr>
  </w:style>
  <w:style w:type="character" w:customStyle="1" w:styleId="Naslov5Znak">
    <w:name w:val="Naslov 5 Znak"/>
    <w:basedOn w:val="Privzetapisavaodstavka"/>
    <w:link w:val="Naslov5"/>
    <w:uiPriority w:val="9"/>
    <w:rsid w:val="00CA2DEB"/>
    <w:rPr>
      <w:rFonts w:ascii="Myriad Pro" w:eastAsiaTheme="majorEastAsia" w:hAnsi="Myriad Pro" w:cstheme="majorBidi"/>
      <w:b/>
      <w:color w:val="E66021"/>
    </w:rPr>
  </w:style>
  <w:style w:type="character" w:customStyle="1" w:styleId="Naslov6Znak">
    <w:name w:val="Naslov 6 Znak"/>
    <w:basedOn w:val="Privzetapisavaodstavka"/>
    <w:link w:val="Naslov6"/>
    <w:uiPriority w:val="9"/>
    <w:rsid w:val="00CA2DEB"/>
    <w:rPr>
      <w:rFonts w:ascii="Myriad Pro" w:eastAsiaTheme="majorEastAsia" w:hAnsi="Myriad Pro" w:cstheme="majorBidi"/>
      <w:b/>
      <w:iCs/>
      <w:color w:val="E66021"/>
    </w:rPr>
  </w:style>
  <w:style w:type="character" w:customStyle="1" w:styleId="Naslov7Znak">
    <w:name w:val="Naslov 7 Znak"/>
    <w:basedOn w:val="Privzetapisavaodstavka"/>
    <w:link w:val="Naslov7"/>
    <w:uiPriority w:val="9"/>
    <w:rsid w:val="002D42A3"/>
    <w:rPr>
      <w:rFonts w:ascii="Myriad Pro" w:eastAsiaTheme="majorEastAsia" w:hAnsi="Myriad Pro" w:cstheme="majorBidi"/>
      <w:b/>
      <w:iCs/>
      <w:color w:val="E66021"/>
    </w:rPr>
  </w:style>
  <w:style w:type="character" w:customStyle="1" w:styleId="Naslov8Znak">
    <w:name w:val="Naslov 8 Znak"/>
    <w:basedOn w:val="Privzetapisavaodstavka"/>
    <w:link w:val="Naslov8"/>
    <w:uiPriority w:val="9"/>
    <w:rsid w:val="00CA2DEB"/>
    <w:rPr>
      <w:rFonts w:ascii="Myriad Pro" w:eastAsiaTheme="majorEastAsia" w:hAnsi="Myriad Pro" w:cstheme="majorBidi"/>
      <w:b/>
      <w:color w:val="E66021"/>
      <w:szCs w:val="20"/>
    </w:rPr>
  </w:style>
  <w:style w:type="character" w:customStyle="1" w:styleId="Naslov9Znak">
    <w:name w:val="Naslov 9 Znak"/>
    <w:basedOn w:val="Privzetapisavaodstavka"/>
    <w:link w:val="Naslov9"/>
    <w:uiPriority w:val="9"/>
    <w:rsid w:val="00CA2DEB"/>
    <w:rPr>
      <w:rFonts w:ascii="Myriad Pro" w:eastAsiaTheme="majorEastAsia" w:hAnsi="Myriad Pro" w:cstheme="majorBidi"/>
      <w:b/>
      <w:iCs/>
      <w:color w:val="E66021"/>
      <w:szCs w:val="20"/>
    </w:rPr>
  </w:style>
  <w:style w:type="paragraph" w:styleId="Brezrazmikov">
    <w:name w:val="No Spacing"/>
    <w:link w:val="BrezrazmikovZnak"/>
    <w:uiPriority w:val="1"/>
    <w:qFormat/>
    <w:rsid w:val="009C326B"/>
    <w:pPr>
      <w:spacing w:after="0"/>
    </w:pPr>
    <w:rPr>
      <w:rFonts w:ascii="Myriad Pro" w:eastAsiaTheme="minorEastAsia" w:hAnsi="Myriad Pro"/>
      <w:lang w:eastAsia="sl-SI"/>
    </w:rPr>
  </w:style>
  <w:style w:type="character" w:customStyle="1" w:styleId="BrezrazmikovZnak">
    <w:name w:val="Brez razmikov Znak"/>
    <w:basedOn w:val="Privzetapisavaodstavka"/>
    <w:link w:val="Brezrazmikov"/>
    <w:uiPriority w:val="1"/>
    <w:rsid w:val="009C326B"/>
    <w:rPr>
      <w:rFonts w:ascii="Myriad Pro" w:eastAsiaTheme="minorEastAsia" w:hAnsi="Myriad Pro"/>
      <w:lang w:eastAsia="sl-SI"/>
    </w:rPr>
  </w:style>
  <w:style w:type="paragraph" w:styleId="Glava">
    <w:name w:val="header"/>
    <w:basedOn w:val="Navaden"/>
    <w:link w:val="GlavaZnak"/>
    <w:uiPriority w:val="99"/>
    <w:unhideWhenUsed/>
    <w:rsid w:val="00687C79"/>
    <w:pPr>
      <w:tabs>
        <w:tab w:val="center" w:pos="4536"/>
        <w:tab w:val="right" w:pos="9072"/>
      </w:tabs>
      <w:spacing w:after="0"/>
    </w:pPr>
  </w:style>
  <w:style w:type="character" w:customStyle="1" w:styleId="GlavaZnak">
    <w:name w:val="Glava Znak"/>
    <w:basedOn w:val="Privzetapisavaodstavka"/>
    <w:link w:val="Glava"/>
    <w:uiPriority w:val="99"/>
    <w:rsid w:val="00687C79"/>
  </w:style>
  <w:style w:type="paragraph" w:styleId="Noga">
    <w:name w:val="footer"/>
    <w:basedOn w:val="Navaden"/>
    <w:link w:val="NogaZnak"/>
    <w:uiPriority w:val="99"/>
    <w:unhideWhenUsed/>
    <w:rsid w:val="00687C79"/>
    <w:pPr>
      <w:tabs>
        <w:tab w:val="center" w:pos="4536"/>
        <w:tab w:val="right" w:pos="9072"/>
      </w:tabs>
      <w:spacing w:after="0"/>
    </w:pPr>
  </w:style>
  <w:style w:type="character" w:customStyle="1" w:styleId="NogaZnak">
    <w:name w:val="Noga Znak"/>
    <w:basedOn w:val="Privzetapisavaodstavka"/>
    <w:link w:val="Noga"/>
    <w:uiPriority w:val="99"/>
    <w:rsid w:val="00687C79"/>
  </w:style>
  <w:style w:type="paragraph" w:styleId="Napis">
    <w:name w:val="caption"/>
    <w:basedOn w:val="Navaden"/>
    <w:next w:val="Navaden"/>
    <w:uiPriority w:val="35"/>
    <w:unhideWhenUsed/>
    <w:qFormat/>
    <w:rsid w:val="00CB7564"/>
    <w:rPr>
      <w:i/>
      <w:iCs/>
      <w:color w:val="44546A" w:themeColor="text2"/>
      <w:sz w:val="18"/>
      <w:szCs w:val="18"/>
    </w:rPr>
  </w:style>
  <w:style w:type="paragraph" w:styleId="Kazalovsebine2">
    <w:name w:val="toc 2"/>
    <w:basedOn w:val="Navaden"/>
    <w:next w:val="Navaden"/>
    <w:autoRedefine/>
    <w:uiPriority w:val="39"/>
    <w:unhideWhenUsed/>
    <w:rsid w:val="00E80BC8"/>
    <w:pPr>
      <w:spacing w:after="100"/>
      <w:ind w:left="220"/>
    </w:pPr>
  </w:style>
  <w:style w:type="paragraph" w:styleId="Kazalovsebine1">
    <w:name w:val="toc 1"/>
    <w:basedOn w:val="Navaden"/>
    <w:next w:val="Navaden"/>
    <w:autoRedefine/>
    <w:uiPriority w:val="39"/>
    <w:unhideWhenUsed/>
    <w:qFormat/>
    <w:rsid w:val="007B349F"/>
    <w:pPr>
      <w:spacing w:after="100"/>
      <w:ind w:left="709" w:hanging="709"/>
    </w:pPr>
  </w:style>
  <w:style w:type="paragraph" w:styleId="Kazalovsebine3">
    <w:name w:val="toc 3"/>
    <w:basedOn w:val="Navaden"/>
    <w:next w:val="Navaden"/>
    <w:autoRedefine/>
    <w:uiPriority w:val="39"/>
    <w:unhideWhenUsed/>
    <w:rsid w:val="00E80BC8"/>
    <w:pPr>
      <w:spacing w:after="100"/>
      <w:ind w:left="440"/>
    </w:pPr>
  </w:style>
  <w:style w:type="character" w:styleId="Hiperpovezava">
    <w:name w:val="Hyperlink"/>
    <w:basedOn w:val="Privzetapisavaodstavka"/>
    <w:uiPriority w:val="99"/>
    <w:unhideWhenUsed/>
    <w:rsid w:val="004A5ED0"/>
    <w:rPr>
      <w:rFonts w:ascii="Myriad Pro" w:hAnsi="Myriad Pro"/>
      <w:color w:val="0563C1" w:themeColor="hyperlink"/>
      <w:u w:val="single"/>
    </w:rPr>
  </w:style>
  <w:style w:type="paragraph" w:styleId="Kazalovsebine4">
    <w:name w:val="toc 4"/>
    <w:basedOn w:val="Navaden"/>
    <w:next w:val="Navaden"/>
    <w:autoRedefine/>
    <w:uiPriority w:val="39"/>
    <w:unhideWhenUsed/>
    <w:rsid w:val="00E80BC8"/>
    <w:pPr>
      <w:spacing w:after="100"/>
      <w:ind w:left="660"/>
    </w:pPr>
  </w:style>
  <w:style w:type="paragraph" w:styleId="Kazalovsebine5">
    <w:name w:val="toc 5"/>
    <w:basedOn w:val="Navaden"/>
    <w:next w:val="Navaden"/>
    <w:autoRedefine/>
    <w:uiPriority w:val="39"/>
    <w:unhideWhenUsed/>
    <w:rsid w:val="00E80BC8"/>
    <w:pPr>
      <w:spacing w:after="100"/>
      <w:ind w:left="880"/>
    </w:pPr>
  </w:style>
  <w:style w:type="paragraph" w:styleId="Kazalovsebine6">
    <w:name w:val="toc 6"/>
    <w:basedOn w:val="Navaden"/>
    <w:next w:val="Navaden"/>
    <w:autoRedefine/>
    <w:uiPriority w:val="39"/>
    <w:unhideWhenUsed/>
    <w:rsid w:val="00E80BC8"/>
    <w:pPr>
      <w:spacing w:after="100"/>
      <w:ind w:left="1100"/>
    </w:pPr>
  </w:style>
  <w:style w:type="paragraph" w:styleId="Kazalovsebine7">
    <w:name w:val="toc 7"/>
    <w:basedOn w:val="Navaden"/>
    <w:next w:val="Navaden"/>
    <w:autoRedefine/>
    <w:uiPriority w:val="39"/>
    <w:unhideWhenUsed/>
    <w:rsid w:val="00E80BC8"/>
    <w:pPr>
      <w:spacing w:after="100"/>
      <w:ind w:left="1320"/>
    </w:pPr>
  </w:style>
  <w:style w:type="paragraph" w:styleId="Kazalovsebine8">
    <w:name w:val="toc 8"/>
    <w:basedOn w:val="Navaden"/>
    <w:next w:val="Navaden"/>
    <w:autoRedefine/>
    <w:uiPriority w:val="39"/>
    <w:unhideWhenUsed/>
    <w:rsid w:val="00E80BC8"/>
    <w:pPr>
      <w:spacing w:after="100"/>
      <w:ind w:left="1540"/>
    </w:pPr>
  </w:style>
  <w:style w:type="paragraph" w:styleId="Kazalovsebine9">
    <w:name w:val="toc 9"/>
    <w:basedOn w:val="Navaden"/>
    <w:next w:val="Navaden"/>
    <w:autoRedefine/>
    <w:uiPriority w:val="39"/>
    <w:unhideWhenUsed/>
    <w:rsid w:val="00E80BC8"/>
    <w:pPr>
      <w:spacing w:after="100"/>
      <w:ind w:left="1760"/>
    </w:pPr>
  </w:style>
  <w:style w:type="paragraph" w:styleId="NaslovTOC">
    <w:name w:val="TOC Heading"/>
    <w:basedOn w:val="Naslov1"/>
    <w:next w:val="Navaden"/>
    <w:uiPriority w:val="39"/>
    <w:unhideWhenUsed/>
    <w:qFormat/>
    <w:rsid w:val="009C326B"/>
    <w:pPr>
      <w:numPr>
        <w:numId w:val="0"/>
      </w:numPr>
      <w:spacing w:before="240" w:line="259" w:lineRule="auto"/>
      <w:outlineLvl w:val="9"/>
    </w:pPr>
    <w:rPr>
      <w:b w:val="0"/>
      <w:bCs w:val="0"/>
      <w:color w:val="2E74B5" w:themeColor="accent1" w:themeShade="BF"/>
      <w:szCs w:val="32"/>
      <w:lang w:eastAsia="sl-SI"/>
    </w:rPr>
  </w:style>
  <w:style w:type="character" w:styleId="Besedilooznabemesta">
    <w:name w:val="Placeholder Text"/>
    <w:basedOn w:val="Privzetapisavaodstavka"/>
    <w:uiPriority w:val="99"/>
    <w:semiHidden/>
    <w:rsid w:val="004A5ED0"/>
    <w:rPr>
      <w:rFonts w:ascii="Myriad Pro" w:hAnsi="Myriad Pro"/>
      <w:color w:val="808080"/>
    </w:rPr>
  </w:style>
  <w:style w:type="paragraph" w:styleId="Naslov">
    <w:name w:val="Title"/>
    <w:basedOn w:val="Navaden"/>
    <w:next w:val="Navaden"/>
    <w:link w:val="NaslovZnak"/>
    <w:uiPriority w:val="10"/>
    <w:qFormat/>
    <w:rsid w:val="009C326B"/>
    <w:pPr>
      <w:spacing w:after="0"/>
      <w:contextualSpacing/>
    </w:pPr>
    <w:rPr>
      <w:rFonts w:eastAsiaTheme="majorEastAsia" w:cstheme="majorBidi"/>
      <w:spacing w:val="-10"/>
      <w:kern w:val="28"/>
      <w:sz w:val="56"/>
      <w:szCs w:val="56"/>
    </w:rPr>
  </w:style>
  <w:style w:type="character" w:customStyle="1" w:styleId="NaslovZnak">
    <w:name w:val="Naslov Znak"/>
    <w:basedOn w:val="Privzetapisavaodstavka"/>
    <w:link w:val="Naslov"/>
    <w:uiPriority w:val="10"/>
    <w:rsid w:val="009C326B"/>
    <w:rPr>
      <w:rFonts w:ascii="Myriad Pro" w:eastAsiaTheme="majorEastAsia" w:hAnsi="Myriad Pro" w:cstheme="majorBidi"/>
      <w:spacing w:val="-10"/>
      <w:kern w:val="28"/>
      <w:sz w:val="56"/>
      <w:szCs w:val="56"/>
    </w:rPr>
  </w:style>
  <w:style w:type="paragraph" w:styleId="Podnaslov">
    <w:name w:val="Subtitle"/>
    <w:basedOn w:val="Navaden"/>
    <w:next w:val="Navaden"/>
    <w:link w:val="PodnaslovZnak"/>
    <w:uiPriority w:val="11"/>
    <w:qFormat/>
    <w:rsid w:val="009C326B"/>
    <w:pPr>
      <w:numPr>
        <w:ilvl w:val="1"/>
      </w:numPr>
    </w:pPr>
    <w:rPr>
      <w:rFonts w:eastAsiaTheme="minorEastAsia"/>
      <w:color w:val="5A5A5A" w:themeColor="text1" w:themeTint="A5"/>
      <w:spacing w:val="15"/>
    </w:rPr>
  </w:style>
  <w:style w:type="character" w:customStyle="1" w:styleId="PodnaslovZnak">
    <w:name w:val="Podnaslov Znak"/>
    <w:basedOn w:val="Privzetapisavaodstavka"/>
    <w:link w:val="Podnaslov"/>
    <w:uiPriority w:val="11"/>
    <w:rsid w:val="009C326B"/>
    <w:rPr>
      <w:rFonts w:ascii="Myriad Pro" w:eastAsiaTheme="minorEastAsia" w:hAnsi="Myriad Pro"/>
      <w:color w:val="5A5A5A" w:themeColor="text1" w:themeTint="A5"/>
      <w:spacing w:val="15"/>
    </w:rPr>
  </w:style>
  <w:style w:type="character" w:styleId="Neenpoudarek">
    <w:name w:val="Subtle Emphasis"/>
    <w:basedOn w:val="Privzetapisavaodstavka"/>
    <w:uiPriority w:val="19"/>
    <w:qFormat/>
    <w:rsid w:val="009C326B"/>
    <w:rPr>
      <w:rFonts w:ascii="Myriad Pro" w:hAnsi="Myriad Pro"/>
      <w:i/>
      <w:iCs/>
      <w:color w:val="404040" w:themeColor="text1" w:themeTint="BF"/>
    </w:rPr>
  </w:style>
  <w:style w:type="character" w:styleId="Poudarek">
    <w:name w:val="Emphasis"/>
    <w:basedOn w:val="Privzetapisavaodstavka"/>
    <w:uiPriority w:val="20"/>
    <w:qFormat/>
    <w:rsid w:val="009C326B"/>
    <w:rPr>
      <w:rFonts w:ascii="Myriad Pro" w:hAnsi="Myriad Pro"/>
      <w:i/>
      <w:iCs/>
    </w:rPr>
  </w:style>
  <w:style w:type="character" w:styleId="Intenzivenpoudarek">
    <w:name w:val="Intense Emphasis"/>
    <w:basedOn w:val="Privzetapisavaodstavka"/>
    <w:uiPriority w:val="21"/>
    <w:qFormat/>
    <w:rsid w:val="009C326B"/>
    <w:rPr>
      <w:rFonts w:ascii="Myriad Pro" w:hAnsi="Myriad Pro"/>
      <w:i/>
      <w:iCs/>
      <w:color w:val="5B9BD5" w:themeColor="accent1"/>
    </w:rPr>
  </w:style>
  <w:style w:type="character" w:styleId="Krepko">
    <w:name w:val="Strong"/>
    <w:basedOn w:val="Privzetapisavaodstavka"/>
    <w:uiPriority w:val="22"/>
    <w:qFormat/>
    <w:rsid w:val="009C326B"/>
    <w:rPr>
      <w:rFonts w:ascii="Myriad Pro" w:hAnsi="Myriad Pro"/>
      <w:b/>
      <w:bCs/>
    </w:rPr>
  </w:style>
  <w:style w:type="paragraph" w:styleId="Citat">
    <w:name w:val="Quote"/>
    <w:basedOn w:val="Navaden"/>
    <w:next w:val="Navaden"/>
    <w:link w:val="CitatZnak"/>
    <w:uiPriority w:val="29"/>
    <w:qFormat/>
    <w:rsid w:val="009C326B"/>
    <w:pPr>
      <w:spacing w:before="200"/>
      <w:ind w:left="864" w:right="864"/>
      <w:jc w:val="center"/>
    </w:pPr>
    <w:rPr>
      <w:i/>
      <w:iCs/>
      <w:color w:val="404040" w:themeColor="text1" w:themeTint="BF"/>
    </w:rPr>
  </w:style>
  <w:style w:type="character" w:customStyle="1" w:styleId="CitatZnak">
    <w:name w:val="Citat Znak"/>
    <w:basedOn w:val="Privzetapisavaodstavka"/>
    <w:link w:val="Citat"/>
    <w:uiPriority w:val="29"/>
    <w:rsid w:val="009C326B"/>
    <w:rPr>
      <w:rFonts w:ascii="Myriad Pro" w:hAnsi="Myriad Pro"/>
      <w:i/>
      <w:iCs/>
      <w:color w:val="404040" w:themeColor="text1" w:themeTint="BF"/>
    </w:rPr>
  </w:style>
  <w:style w:type="paragraph" w:styleId="Intenzivencitat">
    <w:name w:val="Intense Quote"/>
    <w:basedOn w:val="Navaden"/>
    <w:next w:val="Navaden"/>
    <w:link w:val="IntenzivencitatZnak"/>
    <w:uiPriority w:val="30"/>
    <w:qFormat/>
    <w:rsid w:val="009C326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zivencitatZnak">
    <w:name w:val="Intenziven citat Znak"/>
    <w:basedOn w:val="Privzetapisavaodstavka"/>
    <w:link w:val="Intenzivencitat"/>
    <w:uiPriority w:val="30"/>
    <w:rsid w:val="009C326B"/>
    <w:rPr>
      <w:rFonts w:ascii="Myriad Pro" w:hAnsi="Myriad Pro"/>
      <w:i/>
      <w:iCs/>
      <w:color w:val="5B9BD5" w:themeColor="accent1"/>
    </w:rPr>
  </w:style>
  <w:style w:type="character" w:styleId="Neensklic">
    <w:name w:val="Subtle Reference"/>
    <w:basedOn w:val="Privzetapisavaodstavka"/>
    <w:uiPriority w:val="31"/>
    <w:qFormat/>
    <w:rsid w:val="009C326B"/>
    <w:rPr>
      <w:rFonts w:ascii="Myriad Pro" w:hAnsi="Myriad Pro"/>
      <w:smallCaps/>
      <w:color w:val="5A5A5A" w:themeColor="text1" w:themeTint="A5"/>
    </w:rPr>
  </w:style>
  <w:style w:type="character" w:styleId="Intenzivensklic">
    <w:name w:val="Intense Reference"/>
    <w:basedOn w:val="Privzetapisavaodstavka"/>
    <w:uiPriority w:val="32"/>
    <w:qFormat/>
    <w:rsid w:val="009C326B"/>
    <w:rPr>
      <w:rFonts w:ascii="Myriad Pro" w:hAnsi="Myriad Pro"/>
      <w:b/>
      <w:bCs/>
      <w:smallCaps/>
      <w:color w:val="5B9BD5" w:themeColor="accent1"/>
      <w:spacing w:val="5"/>
    </w:rPr>
  </w:style>
  <w:style w:type="character" w:styleId="Naslovknjige">
    <w:name w:val="Book Title"/>
    <w:basedOn w:val="Privzetapisavaodstavka"/>
    <w:uiPriority w:val="33"/>
    <w:qFormat/>
    <w:rsid w:val="009C326B"/>
    <w:rPr>
      <w:rFonts w:ascii="Myriad Pro" w:hAnsi="Myriad Pro"/>
      <w:b/>
      <w:bCs/>
      <w:i/>
      <w:iCs/>
      <w:spacing w:val="5"/>
    </w:rPr>
  </w:style>
  <w:style w:type="paragraph" w:styleId="Bibliografija">
    <w:name w:val="Bibliography"/>
    <w:basedOn w:val="Navaden"/>
    <w:next w:val="Navaden"/>
    <w:uiPriority w:val="37"/>
    <w:semiHidden/>
    <w:unhideWhenUsed/>
    <w:rsid w:val="009C326B"/>
  </w:style>
  <w:style w:type="paragraph" w:styleId="Blokbesedila">
    <w:name w:val="Block Text"/>
    <w:basedOn w:val="Navaden"/>
    <w:uiPriority w:val="99"/>
    <w:semiHidden/>
    <w:unhideWhenUsed/>
    <w:rsid w:val="004A5ED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Datum">
    <w:name w:val="Date"/>
    <w:basedOn w:val="Navaden"/>
    <w:next w:val="Navaden"/>
    <w:link w:val="DatumZnak"/>
    <w:uiPriority w:val="99"/>
    <w:semiHidden/>
    <w:unhideWhenUsed/>
    <w:rsid w:val="004A5ED0"/>
  </w:style>
  <w:style w:type="character" w:customStyle="1" w:styleId="DatumZnak">
    <w:name w:val="Datum Znak"/>
    <w:basedOn w:val="Privzetapisavaodstavka"/>
    <w:link w:val="Datum"/>
    <w:uiPriority w:val="99"/>
    <w:semiHidden/>
    <w:rsid w:val="004A5ED0"/>
    <w:rPr>
      <w:rFonts w:ascii="Myriad Pro" w:hAnsi="Myriad Pro"/>
    </w:rPr>
  </w:style>
  <w:style w:type="character" w:styleId="DefinicijaHTML">
    <w:name w:val="HTML Definition"/>
    <w:basedOn w:val="Privzetapisavaodstavka"/>
    <w:uiPriority w:val="99"/>
    <w:semiHidden/>
    <w:unhideWhenUsed/>
    <w:rsid w:val="004A5ED0"/>
    <w:rPr>
      <w:rFonts w:ascii="Myriad Pro" w:hAnsi="Myriad Pro"/>
      <w:i/>
      <w:iCs/>
    </w:rPr>
  </w:style>
  <w:style w:type="paragraph" w:styleId="E-potnipodpis">
    <w:name w:val="E-mail Signature"/>
    <w:basedOn w:val="Navaden"/>
    <w:link w:val="E-potnipodpisZnak"/>
    <w:uiPriority w:val="99"/>
    <w:semiHidden/>
    <w:unhideWhenUsed/>
    <w:rsid w:val="004A5ED0"/>
    <w:pPr>
      <w:spacing w:after="0"/>
    </w:pPr>
  </w:style>
  <w:style w:type="character" w:customStyle="1" w:styleId="E-potnipodpisZnak">
    <w:name w:val="E-poštni podpis Znak"/>
    <w:basedOn w:val="Privzetapisavaodstavka"/>
    <w:link w:val="E-potnipodpis"/>
    <w:uiPriority w:val="99"/>
    <w:semiHidden/>
    <w:rsid w:val="004A5ED0"/>
    <w:rPr>
      <w:rFonts w:ascii="Myriad Pro" w:hAnsi="Myriad Pro"/>
    </w:rPr>
  </w:style>
  <w:style w:type="paragraph" w:styleId="Glavasporoila">
    <w:name w:val="Message Header"/>
    <w:basedOn w:val="Navaden"/>
    <w:link w:val="GlavasporoilaZnak"/>
    <w:uiPriority w:val="99"/>
    <w:semiHidden/>
    <w:unhideWhenUsed/>
    <w:rsid w:val="004A5ED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GlavasporoilaZnak">
    <w:name w:val="Glava sporočila Znak"/>
    <w:basedOn w:val="Privzetapisavaodstavka"/>
    <w:link w:val="Glavasporoila"/>
    <w:uiPriority w:val="99"/>
    <w:semiHidden/>
    <w:rsid w:val="004A5ED0"/>
    <w:rPr>
      <w:rFonts w:ascii="Myriad Pro" w:eastAsiaTheme="majorEastAsia" w:hAnsi="Myriad Pro" w:cstheme="majorBidi"/>
      <w:sz w:val="24"/>
      <w:szCs w:val="24"/>
      <w:shd w:val="pct20" w:color="auto" w:fill="auto"/>
    </w:rPr>
  </w:style>
  <w:style w:type="paragraph" w:styleId="Golobesedilo">
    <w:name w:val="Plain Text"/>
    <w:basedOn w:val="Navaden"/>
    <w:link w:val="GolobesediloZnak"/>
    <w:uiPriority w:val="99"/>
    <w:semiHidden/>
    <w:unhideWhenUsed/>
    <w:rsid w:val="004A5ED0"/>
    <w:pPr>
      <w:spacing w:after="0"/>
    </w:pPr>
    <w:rPr>
      <w:rFonts w:cs="Consolas"/>
      <w:sz w:val="21"/>
      <w:szCs w:val="21"/>
    </w:rPr>
  </w:style>
  <w:style w:type="character" w:customStyle="1" w:styleId="GolobesediloZnak">
    <w:name w:val="Golo besedilo Znak"/>
    <w:basedOn w:val="Privzetapisavaodstavka"/>
    <w:link w:val="Golobesedilo"/>
    <w:uiPriority w:val="99"/>
    <w:semiHidden/>
    <w:rsid w:val="004A5ED0"/>
    <w:rPr>
      <w:rFonts w:ascii="Myriad Pro" w:hAnsi="Myriad Pro" w:cs="Consolas"/>
      <w:sz w:val="21"/>
      <w:szCs w:val="21"/>
    </w:rPr>
  </w:style>
  <w:style w:type="paragraph" w:styleId="HTMLnaslov">
    <w:name w:val="HTML Address"/>
    <w:basedOn w:val="Navaden"/>
    <w:link w:val="HTMLnaslovZnak"/>
    <w:uiPriority w:val="99"/>
    <w:semiHidden/>
    <w:unhideWhenUsed/>
    <w:rsid w:val="004A5ED0"/>
    <w:pPr>
      <w:spacing w:after="0"/>
    </w:pPr>
    <w:rPr>
      <w:i/>
      <w:iCs/>
    </w:rPr>
  </w:style>
  <w:style w:type="character" w:customStyle="1" w:styleId="HTMLnaslovZnak">
    <w:name w:val="HTML naslov Znak"/>
    <w:basedOn w:val="Privzetapisavaodstavka"/>
    <w:link w:val="HTMLnaslov"/>
    <w:uiPriority w:val="99"/>
    <w:semiHidden/>
    <w:rsid w:val="004A5ED0"/>
    <w:rPr>
      <w:rFonts w:ascii="Myriad Pro" w:hAnsi="Myriad Pro"/>
      <w:i/>
      <w:iCs/>
    </w:rPr>
  </w:style>
  <w:style w:type="character" w:styleId="HTMLpisalnistroj">
    <w:name w:val="HTML Typewriter"/>
    <w:basedOn w:val="Privzetapisavaodstavka"/>
    <w:uiPriority w:val="99"/>
    <w:semiHidden/>
    <w:unhideWhenUsed/>
    <w:rsid w:val="004A5ED0"/>
    <w:rPr>
      <w:rFonts w:ascii="Myriad Pro" w:hAnsi="Myriad Pro" w:cs="Consolas"/>
      <w:sz w:val="20"/>
      <w:szCs w:val="20"/>
    </w:rPr>
  </w:style>
  <w:style w:type="character" w:styleId="HTMLspremenljivka">
    <w:name w:val="HTML Variable"/>
    <w:basedOn w:val="Privzetapisavaodstavka"/>
    <w:uiPriority w:val="99"/>
    <w:semiHidden/>
    <w:unhideWhenUsed/>
    <w:rsid w:val="004A5ED0"/>
    <w:rPr>
      <w:rFonts w:ascii="Myriad Pro" w:hAnsi="Myriad Pro"/>
      <w:i/>
      <w:iCs/>
    </w:rPr>
  </w:style>
  <w:style w:type="character" w:styleId="HTMLvzorec">
    <w:name w:val="HTML Sample"/>
    <w:basedOn w:val="Privzetapisavaodstavka"/>
    <w:uiPriority w:val="99"/>
    <w:semiHidden/>
    <w:unhideWhenUsed/>
    <w:rsid w:val="004A5ED0"/>
    <w:rPr>
      <w:rFonts w:ascii="Myriad Pro" w:hAnsi="Myriad Pro" w:cs="Consolas"/>
      <w:sz w:val="24"/>
      <w:szCs w:val="24"/>
    </w:rPr>
  </w:style>
  <w:style w:type="character" w:styleId="HTML-citat">
    <w:name w:val="HTML Cite"/>
    <w:basedOn w:val="Privzetapisavaodstavka"/>
    <w:uiPriority w:val="99"/>
    <w:semiHidden/>
    <w:unhideWhenUsed/>
    <w:rsid w:val="004A5ED0"/>
    <w:rPr>
      <w:rFonts w:ascii="Myriad Pro" w:hAnsi="Myriad Pro"/>
      <w:i/>
      <w:iCs/>
    </w:rPr>
  </w:style>
  <w:style w:type="character" w:styleId="HTML-kratica">
    <w:name w:val="HTML Acronym"/>
    <w:basedOn w:val="Privzetapisavaodstavka"/>
    <w:uiPriority w:val="99"/>
    <w:semiHidden/>
    <w:unhideWhenUsed/>
    <w:rsid w:val="004A5ED0"/>
    <w:rPr>
      <w:rFonts w:ascii="Myriad Pro" w:hAnsi="Myriad Pro"/>
    </w:rPr>
  </w:style>
  <w:style w:type="paragraph" w:styleId="HTML-oblikovano">
    <w:name w:val="HTML Preformatted"/>
    <w:basedOn w:val="Navaden"/>
    <w:link w:val="HTML-oblikovanoZnak"/>
    <w:uiPriority w:val="99"/>
    <w:semiHidden/>
    <w:unhideWhenUsed/>
    <w:rsid w:val="004A5ED0"/>
    <w:pPr>
      <w:spacing w:after="0"/>
    </w:pPr>
    <w:rPr>
      <w:rFonts w:cs="Consolas"/>
      <w:sz w:val="20"/>
      <w:szCs w:val="20"/>
    </w:rPr>
  </w:style>
  <w:style w:type="character" w:customStyle="1" w:styleId="HTML-oblikovanoZnak">
    <w:name w:val="HTML-oblikovano Znak"/>
    <w:basedOn w:val="Privzetapisavaodstavka"/>
    <w:link w:val="HTML-oblikovano"/>
    <w:uiPriority w:val="99"/>
    <w:semiHidden/>
    <w:rsid w:val="004A5ED0"/>
    <w:rPr>
      <w:rFonts w:ascii="Myriad Pro" w:hAnsi="Myriad Pro" w:cs="Consolas"/>
      <w:sz w:val="20"/>
      <w:szCs w:val="20"/>
    </w:rPr>
  </w:style>
  <w:style w:type="character" w:styleId="HTML-tipkovnica">
    <w:name w:val="HTML Keyboard"/>
    <w:basedOn w:val="Privzetapisavaodstavka"/>
    <w:uiPriority w:val="99"/>
    <w:semiHidden/>
    <w:unhideWhenUsed/>
    <w:rsid w:val="004A5ED0"/>
    <w:rPr>
      <w:rFonts w:ascii="Myriad Pro" w:hAnsi="Myriad Pro" w:cs="Consolas"/>
      <w:sz w:val="20"/>
      <w:szCs w:val="20"/>
    </w:rPr>
  </w:style>
  <w:style w:type="paragraph" w:styleId="Kazaloslik">
    <w:name w:val="table of figures"/>
    <w:basedOn w:val="Navaden"/>
    <w:next w:val="Navaden"/>
    <w:uiPriority w:val="99"/>
    <w:semiHidden/>
    <w:unhideWhenUsed/>
    <w:rsid w:val="004A5ED0"/>
    <w:pPr>
      <w:spacing w:after="0"/>
    </w:pPr>
  </w:style>
  <w:style w:type="paragraph" w:styleId="Kazalovirov">
    <w:name w:val="table of authorities"/>
    <w:basedOn w:val="Navaden"/>
    <w:next w:val="Navaden"/>
    <w:uiPriority w:val="99"/>
    <w:semiHidden/>
    <w:unhideWhenUsed/>
    <w:rsid w:val="004A5ED0"/>
    <w:pPr>
      <w:spacing w:after="0"/>
      <w:ind w:left="220" w:hanging="220"/>
    </w:pPr>
  </w:style>
  <w:style w:type="paragraph" w:styleId="Kazalovirov-naslov">
    <w:name w:val="toa heading"/>
    <w:basedOn w:val="Navaden"/>
    <w:next w:val="Navaden"/>
    <w:uiPriority w:val="99"/>
    <w:semiHidden/>
    <w:unhideWhenUsed/>
    <w:rsid w:val="004A5ED0"/>
    <w:pPr>
      <w:spacing w:before="120"/>
    </w:pPr>
    <w:rPr>
      <w:rFonts w:eastAsiaTheme="majorEastAsia" w:cstheme="majorBidi"/>
      <w:b/>
      <w:bCs/>
      <w:sz w:val="24"/>
      <w:szCs w:val="24"/>
    </w:rPr>
  </w:style>
  <w:style w:type="character" w:styleId="KodaHTML">
    <w:name w:val="HTML Code"/>
    <w:basedOn w:val="Privzetapisavaodstavka"/>
    <w:uiPriority w:val="99"/>
    <w:semiHidden/>
    <w:unhideWhenUsed/>
    <w:rsid w:val="004A5ED0"/>
    <w:rPr>
      <w:rFonts w:ascii="Myriad Pro" w:hAnsi="Myriad Pro" w:cs="Consolas"/>
      <w:sz w:val="20"/>
      <w:szCs w:val="20"/>
    </w:rPr>
  </w:style>
  <w:style w:type="paragraph" w:styleId="Konnaopomba-besedilo">
    <w:name w:val="endnote text"/>
    <w:basedOn w:val="Navaden"/>
    <w:link w:val="Konnaopomba-besediloZnak"/>
    <w:uiPriority w:val="99"/>
    <w:semiHidden/>
    <w:unhideWhenUsed/>
    <w:rsid w:val="004A5ED0"/>
    <w:pPr>
      <w:spacing w:after="0"/>
    </w:pPr>
    <w:rPr>
      <w:sz w:val="20"/>
      <w:szCs w:val="20"/>
    </w:rPr>
  </w:style>
  <w:style w:type="character" w:customStyle="1" w:styleId="Konnaopomba-besediloZnak">
    <w:name w:val="Končna opomba - besedilo Znak"/>
    <w:basedOn w:val="Privzetapisavaodstavka"/>
    <w:link w:val="Konnaopomba-besedilo"/>
    <w:uiPriority w:val="99"/>
    <w:semiHidden/>
    <w:rsid w:val="004A5ED0"/>
    <w:rPr>
      <w:rFonts w:ascii="Myriad Pro" w:hAnsi="Myriad Pro"/>
      <w:sz w:val="20"/>
      <w:szCs w:val="20"/>
    </w:rPr>
  </w:style>
  <w:style w:type="character" w:styleId="Konnaopomba-sklic">
    <w:name w:val="endnote reference"/>
    <w:basedOn w:val="Privzetapisavaodstavka"/>
    <w:uiPriority w:val="99"/>
    <w:semiHidden/>
    <w:unhideWhenUsed/>
    <w:rsid w:val="004A5ED0"/>
    <w:rPr>
      <w:rFonts w:ascii="Myriad Pro" w:hAnsi="Myriad Pro"/>
      <w:vertAlign w:val="superscript"/>
    </w:rPr>
  </w:style>
  <w:style w:type="paragraph" w:styleId="Makrobesedilo">
    <w:name w:val="macro"/>
    <w:link w:val="MakrobesediloZnak"/>
    <w:uiPriority w:val="99"/>
    <w:semiHidden/>
    <w:unhideWhenUsed/>
    <w:rsid w:val="004A5ED0"/>
    <w:pPr>
      <w:tabs>
        <w:tab w:val="left" w:pos="480"/>
        <w:tab w:val="left" w:pos="960"/>
        <w:tab w:val="left" w:pos="1440"/>
        <w:tab w:val="left" w:pos="1920"/>
        <w:tab w:val="left" w:pos="2400"/>
        <w:tab w:val="left" w:pos="2880"/>
        <w:tab w:val="left" w:pos="3360"/>
        <w:tab w:val="left" w:pos="3840"/>
        <w:tab w:val="left" w:pos="4320"/>
      </w:tabs>
      <w:spacing w:after="0"/>
    </w:pPr>
    <w:rPr>
      <w:rFonts w:ascii="Myriad Pro" w:hAnsi="Myriad Pro" w:cs="Consolas"/>
      <w:sz w:val="20"/>
      <w:szCs w:val="20"/>
    </w:rPr>
  </w:style>
  <w:style w:type="character" w:customStyle="1" w:styleId="MakrobesediloZnak">
    <w:name w:val="Makro besedilo Znak"/>
    <w:basedOn w:val="Privzetapisavaodstavka"/>
    <w:link w:val="Makrobesedilo"/>
    <w:uiPriority w:val="99"/>
    <w:semiHidden/>
    <w:rsid w:val="004A5ED0"/>
    <w:rPr>
      <w:rFonts w:ascii="Myriad Pro" w:hAnsi="Myriad Pro" w:cs="Consolas"/>
      <w:sz w:val="20"/>
      <w:szCs w:val="20"/>
    </w:rPr>
  </w:style>
  <w:style w:type="paragraph" w:styleId="Naslovnaslovnika">
    <w:name w:val="envelope address"/>
    <w:basedOn w:val="Navaden"/>
    <w:uiPriority w:val="99"/>
    <w:semiHidden/>
    <w:unhideWhenUsed/>
    <w:rsid w:val="004A5ED0"/>
    <w:pPr>
      <w:framePr w:w="7920" w:h="1980" w:hRule="exact" w:hSpace="141" w:wrap="auto" w:hAnchor="page" w:xAlign="center" w:yAlign="bottom"/>
      <w:spacing w:after="0"/>
      <w:ind w:left="2880"/>
    </w:pPr>
    <w:rPr>
      <w:rFonts w:eastAsiaTheme="majorEastAsia" w:cstheme="majorBidi"/>
      <w:sz w:val="24"/>
      <w:szCs w:val="24"/>
    </w:rPr>
  </w:style>
  <w:style w:type="paragraph" w:styleId="Naslovpoiljatelja">
    <w:name w:val="envelope return"/>
    <w:basedOn w:val="Navaden"/>
    <w:uiPriority w:val="99"/>
    <w:semiHidden/>
    <w:unhideWhenUsed/>
    <w:rsid w:val="004A5ED0"/>
    <w:pPr>
      <w:spacing w:after="0"/>
    </w:pPr>
    <w:rPr>
      <w:rFonts w:eastAsiaTheme="majorEastAsia" w:cstheme="majorBidi"/>
      <w:sz w:val="20"/>
      <w:szCs w:val="20"/>
    </w:rPr>
  </w:style>
  <w:style w:type="paragraph" w:styleId="Navaden-zamik">
    <w:name w:val="Normal Indent"/>
    <w:basedOn w:val="Navaden"/>
    <w:uiPriority w:val="99"/>
    <w:semiHidden/>
    <w:unhideWhenUsed/>
    <w:rsid w:val="004A5ED0"/>
    <w:pPr>
      <w:ind w:left="708"/>
    </w:pPr>
  </w:style>
  <w:style w:type="paragraph" w:styleId="Navadensplet">
    <w:name w:val="Normal (Web)"/>
    <w:basedOn w:val="Navaden"/>
    <w:uiPriority w:val="99"/>
    <w:semiHidden/>
    <w:unhideWhenUsed/>
    <w:rsid w:val="004A5ED0"/>
    <w:rPr>
      <w:rFonts w:cs="Times New Roman"/>
      <w:sz w:val="24"/>
      <w:szCs w:val="24"/>
    </w:rPr>
  </w:style>
  <w:style w:type="paragraph" w:styleId="Opomba-naslov">
    <w:name w:val="Note Heading"/>
    <w:basedOn w:val="Navaden"/>
    <w:next w:val="Navaden"/>
    <w:link w:val="Opomba-naslovZnak"/>
    <w:uiPriority w:val="99"/>
    <w:semiHidden/>
    <w:unhideWhenUsed/>
    <w:rsid w:val="004A5ED0"/>
    <w:pPr>
      <w:spacing w:after="0"/>
    </w:pPr>
  </w:style>
  <w:style w:type="character" w:customStyle="1" w:styleId="Opomba-naslovZnak">
    <w:name w:val="Opomba - naslov Znak"/>
    <w:basedOn w:val="Privzetapisavaodstavka"/>
    <w:link w:val="Opomba-naslov"/>
    <w:uiPriority w:val="99"/>
    <w:semiHidden/>
    <w:rsid w:val="004A5ED0"/>
    <w:rPr>
      <w:rFonts w:ascii="Myriad Pro" w:hAnsi="Myriad Pro"/>
    </w:rPr>
  </w:style>
  <w:style w:type="paragraph" w:styleId="Otevilenseznam">
    <w:name w:val="List Number"/>
    <w:basedOn w:val="Navaden"/>
    <w:uiPriority w:val="99"/>
    <w:semiHidden/>
    <w:unhideWhenUsed/>
    <w:rsid w:val="004A5ED0"/>
    <w:pPr>
      <w:numPr>
        <w:numId w:val="7"/>
      </w:numPr>
      <w:contextualSpacing/>
    </w:pPr>
  </w:style>
  <w:style w:type="paragraph" w:styleId="Otevilenseznam2">
    <w:name w:val="List Number 2"/>
    <w:basedOn w:val="Navaden"/>
    <w:uiPriority w:val="99"/>
    <w:semiHidden/>
    <w:unhideWhenUsed/>
    <w:rsid w:val="004A5ED0"/>
    <w:pPr>
      <w:numPr>
        <w:numId w:val="8"/>
      </w:numPr>
      <w:contextualSpacing/>
    </w:pPr>
  </w:style>
  <w:style w:type="paragraph" w:styleId="Otevilenseznam3">
    <w:name w:val="List Number 3"/>
    <w:basedOn w:val="Navaden"/>
    <w:uiPriority w:val="99"/>
    <w:semiHidden/>
    <w:unhideWhenUsed/>
    <w:rsid w:val="004A5ED0"/>
    <w:pPr>
      <w:numPr>
        <w:numId w:val="9"/>
      </w:numPr>
      <w:contextualSpacing/>
    </w:pPr>
  </w:style>
  <w:style w:type="paragraph" w:styleId="Otevilenseznam4">
    <w:name w:val="List Number 4"/>
    <w:basedOn w:val="Navaden"/>
    <w:uiPriority w:val="99"/>
    <w:semiHidden/>
    <w:unhideWhenUsed/>
    <w:rsid w:val="004A5ED0"/>
    <w:pPr>
      <w:numPr>
        <w:numId w:val="10"/>
      </w:numPr>
      <w:contextualSpacing/>
    </w:pPr>
  </w:style>
  <w:style w:type="paragraph" w:styleId="Otevilenseznam5">
    <w:name w:val="List Number 5"/>
    <w:basedOn w:val="Navaden"/>
    <w:uiPriority w:val="99"/>
    <w:semiHidden/>
    <w:unhideWhenUsed/>
    <w:rsid w:val="004A5ED0"/>
    <w:pPr>
      <w:numPr>
        <w:numId w:val="11"/>
      </w:numPr>
      <w:contextualSpacing/>
    </w:pPr>
  </w:style>
  <w:style w:type="paragraph" w:styleId="Oznaenseznam">
    <w:name w:val="List Bullet"/>
    <w:basedOn w:val="Navaden"/>
    <w:uiPriority w:val="99"/>
    <w:semiHidden/>
    <w:unhideWhenUsed/>
    <w:rsid w:val="004A5ED0"/>
    <w:pPr>
      <w:numPr>
        <w:numId w:val="12"/>
      </w:numPr>
      <w:contextualSpacing/>
    </w:pPr>
  </w:style>
  <w:style w:type="paragraph" w:styleId="Oznaenseznam2">
    <w:name w:val="List Bullet 2"/>
    <w:basedOn w:val="Navaden"/>
    <w:uiPriority w:val="99"/>
    <w:semiHidden/>
    <w:unhideWhenUsed/>
    <w:rsid w:val="004A5ED0"/>
    <w:pPr>
      <w:numPr>
        <w:numId w:val="13"/>
      </w:numPr>
      <w:contextualSpacing/>
    </w:pPr>
  </w:style>
  <w:style w:type="paragraph" w:styleId="Oznaenseznam3">
    <w:name w:val="List Bullet 3"/>
    <w:basedOn w:val="Navaden"/>
    <w:uiPriority w:val="99"/>
    <w:semiHidden/>
    <w:unhideWhenUsed/>
    <w:rsid w:val="004A5ED0"/>
    <w:pPr>
      <w:numPr>
        <w:numId w:val="14"/>
      </w:numPr>
      <w:contextualSpacing/>
    </w:pPr>
  </w:style>
  <w:style w:type="paragraph" w:styleId="Oznaenseznam4">
    <w:name w:val="List Bullet 4"/>
    <w:basedOn w:val="Navaden"/>
    <w:uiPriority w:val="99"/>
    <w:semiHidden/>
    <w:unhideWhenUsed/>
    <w:rsid w:val="004A5ED0"/>
    <w:pPr>
      <w:numPr>
        <w:numId w:val="15"/>
      </w:numPr>
      <w:contextualSpacing/>
    </w:pPr>
  </w:style>
  <w:style w:type="paragraph" w:styleId="Oznaenseznam5">
    <w:name w:val="List Bullet 5"/>
    <w:basedOn w:val="Navaden"/>
    <w:uiPriority w:val="99"/>
    <w:semiHidden/>
    <w:unhideWhenUsed/>
    <w:rsid w:val="004A5ED0"/>
    <w:pPr>
      <w:numPr>
        <w:numId w:val="16"/>
      </w:numPr>
      <w:contextualSpacing/>
    </w:pPr>
  </w:style>
  <w:style w:type="paragraph" w:styleId="Podpis">
    <w:name w:val="Signature"/>
    <w:basedOn w:val="Navaden"/>
    <w:link w:val="PodpisZnak"/>
    <w:uiPriority w:val="99"/>
    <w:semiHidden/>
    <w:unhideWhenUsed/>
    <w:rsid w:val="004A5ED0"/>
    <w:pPr>
      <w:spacing w:after="0"/>
      <w:ind w:left="4252"/>
    </w:pPr>
  </w:style>
  <w:style w:type="character" w:customStyle="1" w:styleId="PodpisZnak">
    <w:name w:val="Podpis Znak"/>
    <w:basedOn w:val="Privzetapisavaodstavka"/>
    <w:link w:val="Podpis"/>
    <w:uiPriority w:val="99"/>
    <w:semiHidden/>
    <w:rsid w:val="004A5ED0"/>
    <w:rPr>
      <w:rFonts w:ascii="Myriad Pro" w:hAnsi="Myriad Pro"/>
    </w:rPr>
  </w:style>
  <w:style w:type="paragraph" w:styleId="Pripombabesedilo">
    <w:name w:val="annotation text"/>
    <w:basedOn w:val="Navaden"/>
    <w:link w:val="PripombabesediloZnak"/>
    <w:uiPriority w:val="99"/>
    <w:semiHidden/>
    <w:unhideWhenUsed/>
    <w:rsid w:val="004A5ED0"/>
    <w:rPr>
      <w:sz w:val="20"/>
      <w:szCs w:val="20"/>
    </w:rPr>
  </w:style>
  <w:style w:type="character" w:customStyle="1" w:styleId="PripombabesediloZnak">
    <w:name w:val="Pripomba – besedilo Znak"/>
    <w:basedOn w:val="Privzetapisavaodstavka"/>
    <w:link w:val="Pripombabesedilo"/>
    <w:uiPriority w:val="99"/>
    <w:semiHidden/>
    <w:rsid w:val="004A5ED0"/>
    <w:rPr>
      <w:rFonts w:ascii="Myriad Pro" w:hAnsi="Myriad Pro"/>
      <w:sz w:val="20"/>
      <w:szCs w:val="20"/>
    </w:rPr>
  </w:style>
  <w:style w:type="character" w:styleId="Pripombasklic">
    <w:name w:val="annotation reference"/>
    <w:basedOn w:val="Privzetapisavaodstavka"/>
    <w:uiPriority w:val="99"/>
    <w:semiHidden/>
    <w:unhideWhenUsed/>
    <w:rsid w:val="004A5ED0"/>
    <w:rPr>
      <w:rFonts w:ascii="Myriad Pro" w:hAnsi="Myriad Pro"/>
      <w:sz w:val="16"/>
      <w:szCs w:val="16"/>
    </w:rPr>
  </w:style>
  <w:style w:type="paragraph" w:styleId="Seznam">
    <w:name w:val="List"/>
    <w:basedOn w:val="Navaden"/>
    <w:uiPriority w:val="99"/>
    <w:unhideWhenUsed/>
    <w:rsid w:val="004A5ED0"/>
    <w:pPr>
      <w:ind w:left="283" w:hanging="283"/>
      <w:contextualSpacing/>
    </w:pPr>
  </w:style>
  <w:style w:type="paragraph" w:styleId="Seznam-nadaljevanje">
    <w:name w:val="List Continue"/>
    <w:basedOn w:val="Navaden"/>
    <w:uiPriority w:val="99"/>
    <w:semiHidden/>
    <w:unhideWhenUsed/>
    <w:rsid w:val="004A5ED0"/>
    <w:pPr>
      <w:spacing w:after="120"/>
      <w:ind w:left="283"/>
      <w:contextualSpacing/>
    </w:pPr>
  </w:style>
  <w:style w:type="paragraph" w:styleId="Seznam-nadaljevanje2">
    <w:name w:val="List Continue 2"/>
    <w:basedOn w:val="Navaden"/>
    <w:uiPriority w:val="99"/>
    <w:semiHidden/>
    <w:unhideWhenUsed/>
    <w:rsid w:val="004A5ED0"/>
    <w:pPr>
      <w:spacing w:after="120"/>
      <w:ind w:left="566"/>
      <w:contextualSpacing/>
    </w:pPr>
  </w:style>
  <w:style w:type="paragraph" w:styleId="Seznam-nadaljevanje3">
    <w:name w:val="List Continue 3"/>
    <w:basedOn w:val="Navaden"/>
    <w:uiPriority w:val="99"/>
    <w:semiHidden/>
    <w:unhideWhenUsed/>
    <w:rsid w:val="004A5ED0"/>
    <w:pPr>
      <w:spacing w:after="120"/>
      <w:ind w:left="849"/>
      <w:contextualSpacing/>
    </w:pPr>
  </w:style>
  <w:style w:type="paragraph" w:styleId="Seznam-nadaljevanje4">
    <w:name w:val="List Continue 4"/>
    <w:basedOn w:val="Navaden"/>
    <w:uiPriority w:val="99"/>
    <w:semiHidden/>
    <w:unhideWhenUsed/>
    <w:rsid w:val="004A5ED0"/>
    <w:pPr>
      <w:spacing w:after="120"/>
      <w:ind w:left="1132"/>
      <w:contextualSpacing/>
    </w:pPr>
  </w:style>
  <w:style w:type="paragraph" w:styleId="Seznam-nadaljevanje5">
    <w:name w:val="List Continue 5"/>
    <w:basedOn w:val="Navaden"/>
    <w:uiPriority w:val="99"/>
    <w:semiHidden/>
    <w:unhideWhenUsed/>
    <w:rsid w:val="004A5ED0"/>
    <w:pPr>
      <w:spacing w:after="120"/>
      <w:ind w:left="1415"/>
      <w:contextualSpacing/>
    </w:pPr>
  </w:style>
  <w:style w:type="paragraph" w:styleId="Seznam2">
    <w:name w:val="List 2"/>
    <w:basedOn w:val="Navaden"/>
    <w:uiPriority w:val="99"/>
    <w:semiHidden/>
    <w:unhideWhenUsed/>
    <w:rsid w:val="004A5ED0"/>
    <w:pPr>
      <w:ind w:left="566" w:hanging="283"/>
      <w:contextualSpacing/>
    </w:pPr>
  </w:style>
  <w:style w:type="paragraph" w:styleId="Seznam3">
    <w:name w:val="List 3"/>
    <w:basedOn w:val="Navaden"/>
    <w:uiPriority w:val="99"/>
    <w:semiHidden/>
    <w:unhideWhenUsed/>
    <w:rsid w:val="004A5ED0"/>
    <w:pPr>
      <w:ind w:left="849" w:hanging="283"/>
      <w:contextualSpacing/>
    </w:pPr>
  </w:style>
  <w:style w:type="paragraph" w:styleId="Seznam4">
    <w:name w:val="List 4"/>
    <w:basedOn w:val="Navaden"/>
    <w:uiPriority w:val="99"/>
    <w:semiHidden/>
    <w:unhideWhenUsed/>
    <w:rsid w:val="004A5ED0"/>
    <w:pPr>
      <w:ind w:left="1132" w:hanging="283"/>
      <w:contextualSpacing/>
    </w:pPr>
  </w:style>
  <w:style w:type="paragraph" w:styleId="Seznam5">
    <w:name w:val="List 5"/>
    <w:basedOn w:val="Navaden"/>
    <w:uiPriority w:val="99"/>
    <w:semiHidden/>
    <w:unhideWhenUsed/>
    <w:rsid w:val="004A5ED0"/>
    <w:pPr>
      <w:ind w:left="1415" w:hanging="283"/>
      <w:contextualSpacing/>
    </w:pPr>
  </w:style>
  <w:style w:type="character" w:styleId="SledenaHiperpovezava">
    <w:name w:val="FollowedHyperlink"/>
    <w:basedOn w:val="Privzetapisavaodstavka"/>
    <w:uiPriority w:val="99"/>
    <w:semiHidden/>
    <w:unhideWhenUsed/>
    <w:rsid w:val="004A5ED0"/>
    <w:rPr>
      <w:rFonts w:ascii="Myriad Pro" w:hAnsi="Myriad Pro"/>
      <w:color w:val="954F72" w:themeColor="followedHyperlink"/>
      <w:u w:val="single"/>
    </w:rPr>
  </w:style>
  <w:style w:type="paragraph" w:styleId="Sprotnaopomba-besedilo">
    <w:name w:val="footnote text"/>
    <w:basedOn w:val="Navaden"/>
    <w:link w:val="Sprotnaopomba-besediloZnak"/>
    <w:uiPriority w:val="99"/>
    <w:semiHidden/>
    <w:unhideWhenUsed/>
    <w:rsid w:val="004A5ED0"/>
    <w:pPr>
      <w:spacing w:after="0"/>
    </w:pPr>
    <w:rPr>
      <w:sz w:val="20"/>
      <w:szCs w:val="20"/>
    </w:rPr>
  </w:style>
  <w:style w:type="character" w:customStyle="1" w:styleId="Sprotnaopomba-besediloZnak">
    <w:name w:val="Sprotna opomba - besedilo Znak"/>
    <w:basedOn w:val="Privzetapisavaodstavka"/>
    <w:link w:val="Sprotnaopomba-besedilo"/>
    <w:uiPriority w:val="99"/>
    <w:semiHidden/>
    <w:rsid w:val="004A5ED0"/>
    <w:rPr>
      <w:rFonts w:ascii="Myriad Pro" w:hAnsi="Myriad Pro"/>
      <w:sz w:val="20"/>
      <w:szCs w:val="20"/>
    </w:rPr>
  </w:style>
  <w:style w:type="character" w:styleId="Sprotnaopomba-sklic">
    <w:name w:val="footnote reference"/>
    <w:basedOn w:val="Privzetapisavaodstavka"/>
    <w:uiPriority w:val="99"/>
    <w:semiHidden/>
    <w:unhideWhenUsed/>
    <w:rsid w:val="004A5ED0"/>
    <w:rPr>
      <w:rFonts w:ascii="Myriad Pro" w:hAnsi="Myriad Pro"/>
      <w:vertAlign w:val="superscript"/>
    </w:rPr>
  </w:style>
  <w:style w:type="paragraph" w:styleId="Stvarnokazalo1">
    <w:name w:val="index 1"/>
    <w:basedOn w:val="Navaden"/>
    <w:next w:val="Navaden"/>
    <w:autoRedefine/>
    <w:uiPriority w:val="99"/>
    <w:semiHidden/>
    <w:unhideWhenUsed/>
    <w:rsid w:val="004A5ED0"/>
    <w:pPr>
      <w:spacing w:after="0"/>
      <w:ind w:left="220" w:hanging="220"/>
    </w:pPr>
  </w:style>
  <w:style w:type="paragraph" w:styleId="Stvarnokazalo-naslov">
    <w:name w:val="index heading"/>
    <w:basedOn w:val="Navaden"/>
    <w:next w:val="Stvarnokazalo1"/>
    <w:uiPriority w:val="99"/>
    <w:semiHidden/>
    <w:unhideWhenUsed/>
    <w:rsid w:val="004A5ED0"/>
    <w:rPr>
      <w:rFonts w:eastAsiaTheme="majorEastAsia" w:cstheme="majorBidi"/>
      <w:b/>
      <w:bCs/>
    </w:rPr>
  </w:style>
  <w:style w:type="paragraph" w:styleId="Stvarnokazalo2">
    <w:name w:val="index 2"/>
    <w:basedOn w:val="Navaden"/>
    <w:next w:val="Navaden"/>
    <w:autoRedefine/>
    <w:uiPriority w:val="99"/>
    <w:semiHidden/>
    <w:unhideWhenUsed/>
    <w:rsid w:val="004A5ED0"/>
    <w:pPr>
      <w:spacing w:after="0"/>
      <w:ind w:left="440" w:hanging="220"/>
    </w:pPr>
  </w:style>
  <w:style w:type="paragraph" w:styleId="Stvarnokazalo3">
    <w:name w:val="index 3"/>
    <w:basedOn w:val="Navaden"/>
    <w:next w:val="Navaden"/>
    <w:autoRedefine/>
    <w:uiPriority w:val="99"/>
    <w:semiHidden/>
    <w:unhideWhenUsed/>
    <w:rsid w:val="004A5ED0"/>
    <w:pPr>
      <w:spacing w:after="0"/>
      <w:ind w:left="660" w:hanging="220"/>
    </w:pPr>
  </w:style>
  <w:style w:type="paragraph" w:styleId="Stvarnokazalo4">
    <w:name w:val="index 4"/>
    <w:basedOn w:val="Navaden"/>
    <w:next w:val="Navaden"/>
    <w:autoRedefine/>
    <w:uiPriority w:val="99"/>
    <w:unhideWhenUsed/>
    <w:rsid w:val="004A5ED0"/>
    <w:pPr>
      <w:spacing w:after="0"/>
      <w:ind w:left="880" w:hanging="220"/>
    </w:pPr>
  </w:style>
  <w:style w:type="paragraph" w:styleId="Stvarnokazalo5">
    <w:name w:val="index 5"/>
    <w:basedOn w:val="Navaden"/>
    <w:next w:val="Navaden"/>
    <w:autoRedefine/>
    <w:uiPriority w:val="99"/>
    <w:semiHidden/>
    <w:unhideWhenUsed/>
    <w:rsid w:val="004A5ED0"/>
    <w:pPr>
      <w:spacing w:after="0"/>
      <w:ind w:left="1100" w:hanging="220"/>
    </w:pPr>
  </w:style>
  <w:style w:type="paragraph" w:styleId="Stvarnokazalo6">
    <w:name w:val="index 6"/>
    <w:basedOn w:val="Navaden"/>
    <w:next w:val="Navaden"/>
    <w:autoRedefine/>
    <w:uiPriority w:val="99"/>
    <w:semiHidden/>
    <w:unhideWhenUsed/>
    <w:rsid w:val="004A5ED0"/>
    <w:pPr>
      <w:spacing w:after="0"/>
      <w:ind w:left="1320" w:hanging="220"/>
    </w:pPr>
  </w:style>
  <w:style w:type="paragraph" w:styleId="Stvarnokazalo7">
    <w:name w:val="index 7"/>
    <w:basedOn w:val="Navaden"/>
    <w:next w:val="Navaden"/>
    <w:autoRedefine/>
    <w:uiPriority w:val="99"/>
    <w:semiHidden/>
    <w:unhideWhenUsed/>
    <w:rsid w:val="004A5ED0"/>
    <w:pPr>
      <w:spacing w:after="0"/>
      <w:ind w:left="1540" w:hanging="220"/>
    </w:pPr>
  </w:style>
  <w:style w:type="paragraph" w:styleId="Stvarnokazalo8">
    <w:name w:val="index 8"/>
    <w:basedOn w:val="Navaden"/>
    <w:next w:val="Navaden"/>
    <w:autoRedefine/>
    <w:uiPriority w:val="99"/>
    <w:semiHidden/>
    <w:unhideWhenUsed/>
    <w:rsid w:val="004A5ED0"/>
    <w:pPr>
      <w:spacing w:after="0"/>
      <w:ind w:left="1760" w:hanging="220"/>
    </w:pPr>
  </w:style>
  <w:style w:type="paragraph" w:styleId="Stvarnokazalo9">
    <w:name w:val="index 9"/>
    <w:basedOn w:val="Navaden"/>
    <w:next w:val="Navaden"/>
    <w:autoRedefine/>
    <w:uiPriority w:val="99"/>
    <w:semiHidden/>
    <w:unhideWhenUsed/>
    <w:rsid w:val="004A5ED0"/>
    <w:pPr>
      <w:spacing w:after="0"/>
      <w:ind w:left="1980" w:hanging="220"/>
    </w:pPr>
  </w:style>
  <w:style w:type="character" w:styleId="tevilkastrani">
    <w:name w:val="page number"/>
    <w:basedOn w:val="Privzetapisavaodstavka"/>
    <w:uiPriority w:val="99"/>
    <w:semiHidden/>
    <w:unhideWhenUsed/>
    <w:rsid w:val="004A5ED0"/>
    <w:rPr>
      <w:rFonts w:ascii="Myriad Pro" w:hAnsi="Myriad Pro"/>
    </w:rPr>
  </w:style>
  <w:style w:type="character" w:styleId="tevilkavrstice">
    <w:name w:val="line number"/>
    <w:basedOn w:val="Privzetapisavaodstavka"/>
    <w:uiPriority w:val="99"/>
    <w:semiHidden/>
    <w:unhideWhenUsed/>
    <w:rsid w:val="004A5ED0"/>
    <w:rPr>
      <w:rFonts w:ascii="Myriad Pro" w:hAnsi="Myriad Pro"/>
    </w:rPr>
  </w:style>
  <w:style w:type="paragraph" w:styleId="Telobesedila">
    <w:name w:val="Body Text"/>
    <w:basedOn w:val="Navaden"/>
    <w:link w:val="TelobesedilaZnak"/>
    <w:uiPriority w:val="99"/>
    <w:semiHidden/>
    <w:unhideWhenUsed/>
    <w:rsid w:val="004A5ED0"/>
    <w:pPr>
      <w:spacing w:after="120"/>
    </w:pPr>
  </w:style>
  <w:style w:type="character" w:customStyle="1" w:styleId="TelobesedilaZnak">
    <w:name w:val="Telo besedila Znak"/>
    <w:basedOn w:val="Privzetapisavaodstavka"/>
    <w:link w:val="Telobesedila"/>
    <w:uiPriority w:val="99"/>
    <w:semiHidden/>
    <w:rsid w:val="004A5ED0"/>
    <w:rPr>
      <w:rFonts w:ascii="Myriad Pro" w:hAnsi="Myriad Pro"/>
    </w:rPr>
  </w:style>
  <w:style w:type="paragraph" w:styleId="Telobesedila-prvizamik">
    <w:name w:val="Body Text First Indent"/>
    <w:basedOn w:val="Telobesedila"/>
    <w:link w:val="Telobesedila-prvizamikZnak"/>
    <w:uiPriority w:val="99"/>
    <w:semiHidden/>
    <w:unhideWhenUsed/>
    <w:rsid w:val="004A5ED0"/>
    <w:pPr>
      <w:spacing w:after="160"/>
      <w:ind w:firstLine="360"/>
    </w:pPr>
  </w:style>
  <w:style w:type="character" w:customStyle="1" w:styleId="Telobesedila-prvizamikZnak">
    <w:name w:val="Telo besedila - prvi zamik Znak"/>
    <w:basedOn w:val="TelobesedilaZnak"/>
    <w:link w:val="Telobesedila-prvizamik"/>
    <w:uiPriority w:val="99"/>
    <w:semiHidden/>
    <w:rsid w:val="004A5ED0"/>
    <w:rPr>
      <w:rFonts w:ascii="Myriad Pro" w:hAnsi="Myriad Pro"/>
    </w:rPr>
  </w:style>
  <w:style w:type="paragraph" w:styleId="Telobesedila-zamik">
    <w:name w:val="Body Text Indent"/>
    <w:basedOn w:val="Navaden"/>
    <w:link w:val="Telobesedila-zamikZnak"/>
    <w:uiPriority w:val="99"/>
    <w:semiHidden/>
    <w:unhideWhenUsed/>
    <w:rsid w:val="004A5ED0"/>
    <w:pPr>
      <w:spacing w:after="120"/>
      <w:ind w:left="283"/>
    </w:pPr>
  </w:style>
  <w:style w:type="character" w:customStyle="1" w:styleId="Telobesedila-zamikZnak">
    <w:name w:val="Telo besedila - zamik Znak"/>
    <w:basedOn w:val="Privzetapisavaodstavka"/>
    <w:link w:val="Telobesedila-zamik"/>
    <w:uiPriority w:val="99"/>
    <w:semiHidden/>
    <w:rsid w:val="004A5ED0"/>
    <w:rPr>
      <w:rFonts w:ascii="Myriad Pro" w:hAnsi="Myriad Pro"/>
    </w:rPr>
  </w:style>
  <w:style w:type="paragraph" w:styleId="Telobesedila-prvizamik2">
    <w:name w:val="Body Text First Indent 2"/>
    <w:basedOn w:val="Telobesedila-zamik"/>
    <w:link w:val="Telobesedila-prvizamik2Znak"/>
    <w:uiPriority w:val="99"/>
    <w:semiHidden/>
    <w:unhideWhenUsed/>
    <w:rsid w:val="004A5ED0"/>
    <w:pPr>
      <w:spacing w:after="160"/>
      <w:ind w:left="360" w:firstLine="360"/>
    </w:pPr>
  </w:style>
  <w:style w:type="character" w:customStyle="1" w:styleId="Telobesedila-prvizamik2Znak">
    <w:name w:val="Telo besedila - prvi zamik 2 Znak"/>
    <w:basedOn w:val="Telobesedila-zamikZnak"/>
    <w:link w:val="Telobesedila-prvizamik2"/>
    <w:uiPriority w:val="99"/>
    <w:semiHidden/>
    <w:rsid w:val="004A5ED0"/>
    <w:rPr>
      <w:rFonts w:ascii="Myriad Pro" w:hAnsi="Myriad Pro"/>
    </w:rPr>
  </w:style>
  <w:style w:type="paragraph" w:styleId="Telobesedila-zamik2">
    <w:name w:val="Body Text Indent 2"/>
    <w:basedOn w:val="Navaden"/>
    <w:link w:val="Telobesedila-zamik2Znak"/>
    <w:uiPriority w:val="99"/>
    <w:semiHidden/>
    <w:unhideWhenUsed/>
    <w:rsid w:val="004A5ED0"/>
    <w:pPr>
      <w:spacing w:after="120" w:line="480" w:lineRule="auto"/>
      <w:ind w:left="283"/>
    </w:pPr>
  </w:style>
  <w:style w:type="character" w:customStyle="1" w:styleId="Telobesedila-zamik2Znak">
    <w:name w:val="Telo besedila - zamik 2 Znak"/>
    <w:basedOn w:val="Privzetapisavaodstavka"/>
    <w:link w:val="Telobesedila-zamik2"/>
    <w:uiPriority w:val="99"/>
    <w:semiHidden/>
    <w:rsid w:val="004A5ED0"/>
    <w:rPr>
      <w:rFonts w:ascii="Myriad Pro" w:hAnsi="Myriad Pro"/>
    </w:rPr>
  </w:style>
  <w:style w:type="paragraph" w:styleId="Telobesedila-zamik3">
    <w:name w:val="Body Text Indent 3"/>
    <w:basedOn w:val="Navaden"/>
    <w:link w:val="Telobesedila-zamik3Znak"/>
    <w:uiPriority w:val="99"/>
    <w:semiHidden/>
    <w:unhideWhenUsed/>
    <w:rsid w:val="004A5ED0"/>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4A5ED0"/>
    <w:rPr>
      <w:rFonts w:ascii="Myriad Pro" w:hAnsi="Myriad Pro"/>
      <w:sz w:val="16"/>
      <w:szCs w:val="16"/>
    </w:rPr>
  </w:style>
  <w:style w:type="paragraph" w:styleId="Telobesedila2">
    <w:name w:val="Body Text 2"/>
    <w:basedOn w:val="Navaden"/>
    <w:link w:val="Telobesedila2Znak"/>
    <w:uiPriority w:val="99"/>
    <w:semiHidden/>
    <w:unhideWhenUsed/>
    <w:rsid w:val="004A5ED0"/>
    <w:pPr>
      <w:spacing w:after="120" w:line="480" w:lineRule="auto"/>
    </w:pPr>
  </w:style>
  <w:style w:type="character" w:customStyle="1" w:styleId="Telobesedila2Znak">
    <w:name w:val="Telo besedila 2 Znak"/>
    <w:basedOn w:val="Privzetapisavaodstavka"/>
    <w:link w:val="Telobesedila2"/>
    <w:uiPriority w:val="99"/>
    <w:semiHidden/>
    <w:rsid w:val="004A5ED0"/>
    <w:rPr>
      <w:rFonts w:ascii="Myriad Pro" w:hAnsi="Myriad Pro"/>
    </w:rPr>
  </w:style>
  <w:style w:type="paragraph" w:styleId="Telobesedila3">
    <w:name w:val="Body Text 3"/>
    <w:basedOn w:val="Navaden"/>
    <w:link w:val="Telobesedila3Znak"/>
    <w:uiPriority w:val="99"/>
    <w:semiHidden/>
    <w:unhideWhenUsed/>
    <w:rsid w:val="004A5ED0"/>
    <w:pPr>
      <w:spacing w:after="120"/>
    </w:pPr>
    <w:rPr>
      <w:sz w:val="16"/>
      <w:szCs w:val="16"/>
    </w:rPr>
  </w:style>
  <w:style w:type="character" w:customStyle="1" w:styleId="Telobesedila3Znak">
    <w:name w:val="Telo besedila 3 Znak"/>
    <w:basedOn w:val="Privzetapisavaodstavka"/>
    <w:link w:val="Telobesedila3"/>
    <w:uiPriority w:val="99"/>
    <w:semiHidden/>
    <w:rsid w:val="004A5ED0"/>
    <w:rPr>
      <w:rFonts w:ascii="Myriad Pro" w:hAnsi="Myriad Pro"/>
      <w:sz w:val="16"/>
      <w:szCs w:val="16"/>
    </w:rPr>
  </w:style>
  <w:style w:type="paragraph" w:styleId="Uvodnipozdrav">
    <w:name w:val="Salutation"/>
    <w:basedOn w:val="Navaden"/>
    <w:next w:val="Navaden"/>
    <w:link w:val="UvodnipozdravZnak"/>
    <w:uiPriority w:val="99"/>
    <w:semiHidden/>
    <w:unhideWhenUsed/>
    <w:rsid w:val="004A5ED0"/>
  </w:style>
  <w:style w:type="character" w:customStyle="1" w:styleId="UvodnipozdravZnak">
    <w:name w:val="Uvodni pozdrav Znak"/>
    <w:basedOn w:val="Privzetapisavaodstavka"/>
    <w:link w:val="Uvodnipozdrav"/>
    <w:uiPriority w:val="99"/>
    <w:semiHidden/>
    <w:rsid w:val="004A5ED0"/>
    <w:rPr>
      <w:rFonts w:ascii="Myriad Pro" w:hAnsi="Myriad Pro"/>
    </w:rPr>
  </w:style>
  <w:style w:type="paragraph" w:styleId="Zadevapripombe">
    <w:name w:val="annotation subject"/>
    <w:basedOn w:val="Pripombabesedilo"/>
    <w:next w:val="Pripombabesedilo"/>
    <w:link w:val="ZadevapripombeZnak"/>
    <w:uiPriority w:val="99"/>
    <w:semiHidden/>
    <w:unhideWhenUsed/>
    <w:rsid w:val="004A5ED0"/>
    <w:rPr>
      <w:b/>
      <w:bCs/>
    </w:rPr>
  </w:style>
  <w:style w:type="character" w:customStyle="1" w:styleId="ZadevapripombeZnak">
    <w:name w:val="Zadeva pripombe Znak"/>
    <w:basedOn w:val="PripombabesediloZnak"/>
    <w:link w:val="Zadevapripombe"/>
    <w:uiPriority w:val="99"/>
    <w:semiHidden/>
    <w:rsid w:val="004A5ED0"/>
    <w:rPr>
      <w:rFonts w:ascii="Myriad Pro" w:hAnsi="Myriad Pro"/>
      <w:b/>
      <w:bCs/>
      <w:sz w:val="20"/>
      <w:szCs w:val="20"/>
    </w:rPr>
  </w:style>
  <w:style w:type="paragraph" w:styleId="Zakljunipozdrav">
    <w:name w:val="Closing"/>
    <w:basedOn w:val="Navaden"/>
    <w:link w:val="ZakljunipozdravZnak"/>
    <w:uiPriority w:val="99"/>
    <w:semiHidden/>
    <w:unhideWhenUsed/>
    <w:rsid w:val="004A5ED0"/>
    <w:pPr>
      <w:spacing w:after="0"/>
      <w:ind w:left="4252"/>
    </w:pPr>
  </w:style>
  <w:style w:type="character" w:customStyle="1" w:styleId="ZakljunipozdravZnak">
    <w:name w:val="Zaključni pozdrav Znak"/>
    <w:basedOn w:val="Privzetapisavaodstavka"/>
    <w:link w:val="Zakljunipozdrav"/>
    <w:uiPriority w:val="99"/>
    <w:semiHidden/>
    <w:rsid w:val="004A5ED0"/>
    <w:rPr>
      <w:rFonts w:ascii="Myriad Pro" w:hAnsi="Myriad Pro"/>
    </w:rPr>
  </w:style>
  <w:style w:type="paragraph" w:styleId="Zgradbadokumenta">
    <w:name w:val="Document Map"/>
    <w:basedOn w:val="Navaden"/>
    <w:link w:val="ZgradbadokumentaZnak"/>
    <w:uiPriority w:val="99"/>
    <w:semiHidden/>
    <w:unhideWhenUsed/>
    <w:rsid w:val="004A5ED0"/>
    <w:pPr>
      <w:spacing w:after="0"/>
    </w:pPr>
    <w:rPr>
      <w:rFonts w:cs="Segoe UI"/>
      <w:sz w:val="16"/>
      <w:szCs w:val="16"/>
    </w:rPr>
  </w:style>
  <w:style w:type="character" w:customStyle="1" w:styleId="ZgradbadokumentaZnak">
    <w:name w:val="Zgradba dokumenta Znak"/>
    <w:basedOn w:val="Privzetapisavaodstavka"/>
    <w:link w:val="Zgradbadokumenta"/>
    <w:uiPriority w:val="99"/>
    <w:semiHidden/>
    <w:rsid w:val="004A5ED0"/>
    <w:rPr>
      <w:rFonts w:ascii="Myriad Pro" w:hAnsi="Myriad Pro" w:cs="Segoe UI"/>
      <w:sz w:val="16"/>
      <w:szCs w:val="16"/>
    </w:rPr>
  </w:style>
  <w:style w:type="table" w:styleId="Tabelamrea">
    <w:name w:val="Table Grid"/>
    <w:basedOn w:val="Navadnatabela"/>
    <w:uiPriority w:val="39"/>
    <w:rsid w:val="00175A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FA37E0"/>
    <w:rPr>
      <w:color w:val="605E5C"/>
      <w:shd w:val="clear" w:color="auto" w:fill="E1DFDD"/>
    </w:rPr>
  </w:style>
  <w:style w:type="paragraph" w:customStyle="1" w:styleId="msonormal0">
    <w:name w:val="msonormal"/>
    <w:basedOn w:val="Navaden"/>
    <w:rsid w:val="0068389C"/>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xl65">
    <w:name w:val="xl65"/>
    <w:basedOn w:val="Navaden"/>
    <w:rsid w:val="0068389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Times New Roman" w:eastAsia="Times New Roman" w:hAnsi="Times New Roman" w:cs="Times New Roman"/>
      <w:b/>
      <w:bCs/>
      <w:sz w:val="24"/>
      <w:szCs w:val="24"/>
      <w:lang w:eastAsia="sl-SI"/>
    </w:rPr>
  </w:style>
  <w:style w:type="paragraph" w:customStyle="1" w:styleId="xl66">
    <w:name w:val="xl66"/>
    <w:basedOn w:val="Navaden"/>
    <w:rsid w:val="0068389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rFonts w:ascii="Times New Roman" w:eastAsia="Times New Roman" w:hAnsi="Times New Roman" w:cs="Times New Roman"/>
      <w:b/>
      <w:bCs/>
      <w:sz w:val="24"/>
      <w:szCs w:val="24"/>
      <w:lang w:eastAsia="sl-SI"/>
    </w:rPr>
  </w:style>
  <w:style w:type="paragraph" w:customStyle="1" w:styleId="xl67">
    <w:name w:val="xl67"/>
    <w:basedOn w:val="Navaden"/>
    <w:rsid w:val="0068389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Calibri" w:eastAsia="Times New Roman" w:hAnsi="Calibri" w:cs="Calibri"/>
      <w:b/>
      <w:bCs/>
      <w:sz w:val="24"/>
      <w:szCs w:val="24"/>
      <w:lang w:eastAsia="sl-SI"/>
    </w:rPr>
  </w:style>
  <w:style w:type="paragraph" w:customStyle="1" w:styleId="xl68">
    <w:name w:val="xl68"/>
    <w:basedOn w:val="Navaden"/>
    <w:rsid w:val="0068389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Calibri" w:eastAsia="Times New Roman" w:hAnsi="Calibri" w:cs="Calibri"/>
      <w:b/>
      <w:bCs/>
      <w:sz w:val="24"/>
      <w:szCs w:val="24"/>
      <w:lang w:eastAsia="sl-SI"/>
    </w:rPr>
  </w:style>
  <w:style w:type="paragraph" w:customStyle="1" w:styleId="xl69">
    <w:name w:val="xl69"/>
    <w:basedOn w:val="Navaden"/>
    <w:rsid w:val="0068389C"/>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rFonts w:ascii="Times New Roman" w:eastAsia="Times New Roman" w:hAnsi="Times New Roman" w:cs="Times New Roman"/>
      <w:b/>
      <w:bCs/>
      <w:sz w:val="24"/>
      <w:szCs w:val="24"/>
      <w:lang w:eastAsia="sl-SI"/>
    </w:rPr>
  </w:style>
  <w:style w:type="paragraph" w:customStyle="1" w:styleId="xl70">
    <w:name w:val="xl70"/>
    <w:basedOn w:val="Navaden"/>
    <w:rsid w:val="0068389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Times New Roman" w:eastAsia="Times New Roman" w:hAnsi="Times New Roman" w:cs="Times New Roman"/>
      <w:b/>
      <w:bCs/>
      <w:sz w:val="24"/>
      <w:szCs w:val="24"/>
      <w:lang w:eastAsia="sl-SI"/>
    </w:rPr>
  </w:style>
  <w:style w:type="paragraph" w:customStyle="1" w:styleId="xl71">
    <w:name w:val="xl71"/>
    <w:basedOn w:val="Navaden"/>
    <w:rsid w:val="0068389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sl-SI"/>
    </w:rPr>
  </w:style>
  <w:style w:type="paragraph" w:customStyle="1" w:styleId="xl72">
    <w:name w:val="xl72"/>
    <w:basedOn w:val="Navaden"/>
    <w:rsid w:val="0068389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sl-SI"/>
    </w:rPr>
  </w:style>
  <w:style w:type="paragraph" w:customStyle="1" w:styleId="xl73">
    <w:name w:val="xl73"/>
    <w:basedOn w:val="Navaden"/>
    <w:rsid w:val="0068389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sl-SI"/>
    </w:rPr>
  </w:style>
  <w:style w:type="paragraph" w:customStyle="1" w:styleId="xl74">
    <w:name w:val="xl74"/>
    <w:basedOn w:val="Navaden"/>
    <w:rsid w:val="0068389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rFonts w:ascii="Times New Roman" w:eastAsia="Times New Roman" w:hAnsi="Times New Roman" w:cs="Times New Roman"/>
      <w:b/>
      <w:bCs/>
      <w:sz w:val="24"/>
      <w:szCs w:val="24"/>
      <w:lang w:eastAsia="sl-SI"/>
    </w:rPr>
  </w:style>
  <w:style w:type="paragraph" w:customStyle="1" w:styleId="xl75">
    <w:name w:val="xl75"/>
    <w:basedOn w:val="Navaden"/>
    <w:rsid w:val="0068389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Calibri" w:eastAsia="Times New Roman" w:hAnsi="Calibri" w:cs="Calibri"/>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026425">
      <w:bodyDiv w:val="1"/>
      <w:marLeft w:val="0"/>
      <w:marRight w:val="0"/>
      <w:marTop w:val="0"/>
      <w:marBottom w:val="0"/>
      <w:divBdr>
        <w:top w:val="none" w:sz="0" w:space="0" w:color="auto"/>
        <w:left w:val="none" w:sz="0" w:space="0" w:color="auto"/>
        <w:bottom w:val="none" w:sz="0" w:space="0" w:color="auto"/>
        <w:right w:val="none" w:sz="0" w:space="0" w:color="auto"/>
      </w:divBdr>
    </w:div>
    <w:div w:id="296642708">
      <w:bodyDiv w:val="1"/>
      <w:marLeft w:val="0"/>
      <w:marRight w:val="0"/>
      <w:marTop w:val="0"/>
      <w:marBottom w:val="0"/>
      <w:divBdr>
        <w:top w:val="none" w:sz="0" w:space="0" w:color="auto"/>
        <w:left w:val="none" w:sz="0" w:space="0" w:color="auto"/>
        <w:bottom w:val="none" w:sz="0" w:space="0" w:color="auto"/>
        <w:right w:val="none" w:sz="0" w:space="0" w:color="auto"/>
      </w:divBdr>
    </w:div>
    <w:div w:id="379718689">
      <w:bodyDiv w:val="1"/>
      <w:marLeft w:val="0"/>
      <w:marRight w:val="0"/>
      <w:marTop w:val="0"/>
      <w:marBottom w:val="0"/>
      <w:divBdr>
        <w:top w:val="none" w:sz="0" w:space="0" w:color="auto"/>
        <w:left w:val="none" w:sz="0" w:space="0" w:color="auto"/>
        <w:bottom w:val="none" w:sz="0" w:space="0" w:color="auto"/>
        <w:right w:val="none" w:sz="0" w:space="0" w:color="auto"/>
      </w:divBdr>
    </w:div>
    <w:div w:id="594939229">
      <w:bodyDiv w:val="1"/>
      <w:marLeft w:val="0"/>
      <w:marRight w:val="0"/>
      <w:marTop w:val="0"/>
      <w:marBottom w:val="0"/>
      <w:divBdr>
        <w:top w:val="none" w:sz="0" w:space="0" w:color="auto"/>
        <w:left w:val="none" w:sz="0" w:space="0" w:color="auto"/>
        <w:bottom w:val="none" w:sz="0" w:space="0" w:color="auto"/>
        <w:right w:val="none" w:sz="0" w:space="0" w:color="auto"/>
      </w:divBdr>
    </w:div>
    <w:div w:id="666833722">
      <w:bodyDiv w:val="1"/>
      <w:marLeft w:val="0"/>
      <w:marRight w:val="0"/>
      <w:marTop w:val="0"/>
      <w:marBottom w:val="0"/>
      <w:divBdr>
        <w:top w:val="none" w:sz="0" w:space="0" w:color="auto"/>
        <w:left w:val="none" w:sz="0" w:space="0" w:color="auto"/>
        <w:bottom w:val="none" w:sz="0" w:space="0" w:color="auto"/>
        <w:right w:val="none" w:sz="0" w:space="0" w:color="auto"/>
      </w:divBdr>
    </w:div>
    <w:div w:id="709769118">
      <w:bodyDiv w:val="1"/>
      <w:marLeft w:val="0"/>
      <w:marRight w:val="0"/>
      <w:marTop w:val="0"/>
      <w:marBottom w:val="0"/>
      <w:divBdr>
        <w:top w:val="none" w:sz="0" w:space="0" w:color="auto"/>
        <w:left w:val="none" w:sz="0" w:space="0" w:color="auto"/>
        <w:bottom w:val="none" w:sz="0" w:space="0" w:color="auto"/>
        <w:right w:val="none" w:sz="0" w:space="0" w:color="auto"/>
      </w:divBdr>
    </w:div>
    <w:div w:id="1283541209">
      <w:bodyDiv w:val="1"/>
      <w:marLeft w:val="0"/>
      <w:marRight w:val="0"/>
      <w:marTop w:val="0"/>
      <w:marBottom w:val="0"/>
      <w:divBdr>
        <w:top w:val="none" w:sz="0" w:space="0" w:color="auto"/>
        <w:left w:val="none" w:sz="0" w:space="0" w:color="auto"/>
        <w:bottom w:val="none" w:sz="0" w:space="0" w:color="auto"/>
        <w:right w:val="none" w:sz="0" w:space="0" w:color="auto"/>
      </w:divBdr>
    </w:div>
    <w:div w:id="1515610041">
      <w:bodyDiv w:val="1"/>
      <w:marLeft w:val="0"/>
      <w:marRight w:val="0"/>
      <w:marTop w:val="0"/>
      <w:marBottom w:val="0"/>
      <w:divBdr>
        <w:top w:val="none" w:sz="0" w:space="0" w:color="auto"/>
        <w:left w:val="none" w:sz="0" w:space="0" w:color="auto"/>
        <w:bottom w:val="none" w:sz="0" w:space="0" w:color="auto"/>
        <w:right w:val="none" w:sz="0" w:space="0" w:color="auto"/>
      </w:divBdr>
    </w:div>
    <w:div w:id="1624145228">
      <w:bodyDiv w:val="1"/>
      <w:marLeft w:val="0"/>
      <w:marRight w:val="0"/>
      <w:marTop w:val="0"/>
      <w:marBottom w:val="0"/>
      <w:divBdr>
        <w:top w:val="none" w:sz="0" w:space="0" w:color="auto"/>
        <w:left w:val="none" w:sz="0" w:space="0" w:color="auto"/>
        <w:bottom w:val="none" w:sz="0" w:space="0" w:color="auto"/>
        <w:right w:val="none" w:sz="0" w:space="0" w:color="auto"/>
      </w:divBdr>
    </w:div>
    <w:div w:id="1800612386">
      <w:bodyDiv w:val="1"/>
      <w:marLeft w:val="0"/>
      <w:marRight w:val="0"/>
      <w:marTop w:val="0"/>
      <w:marBottom w:val="0"/>
      <w:divBdr>
        <w:top w:val="none" w:sz="0" w:space="0" w:color="auto"/>
        <w:left w:val="none" w:sz="0" w:space="0" w:color="auto"/>
        <w:bottom w:val="none" w:sz="0" w:space="0" w:color="auto"/>
        <w:right w:val="none" w:sz="0" w:space="0" w:color="auto"/>
      </w:divBdr>
    </w:div>
    <w:div w:id="213420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pis.eprostor.gov.si/pis-evt-web/pages/javni-del/prostorskiakti/prostorski_akt_podrobnosti.xhtml?postopekId=255113" TargetMode="External"/><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2025-09-16T00:00:00</PublishDate>
  <Abstract/>
  <CompanyAddress>Cesta na Brdo 85, Ljubljana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AA78FA-02A4-40F4-B77D-EBA7FFDFF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13620</TotalTime>
  <Pages>24</Pages>
  <Words>3744</Words>
  <Characters>21345</Characters>
  <Application>Microsoft Office Word</Application>
  <DocSecurity>0</DocSecurity>
  <Lines>177</Lines>
  <Paragraphs>50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ELABORAT TEHNIČNE POSODOBITVE GRAFIČNEGA PRIKAZA NAMENSKE RABE PROSTORA OBČINE HODOŠ</vt:lpstr>
      <vt:lpstr/>
    </vt:vector>
  </TitlesOfParts>
  <Company>TerraGIS d.o.o.</Company>
  <LinksUpToDate>false</LinksUpToDate>
  <CharactersWithSpaces>25039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ELABORAT TEHNIČNE POSODOBITVE GRAFIČNEGA PRIKAZA NAMENSKE RABE PROSTORA OBČINE HODOŠ</dc:title>
  <dc:subject>ID 5237</dc:subject>
  <dc:creator>Katja Bačnar</dc:creator>
  <cp:lastModifiedBy>Katja Bačnar</cp:lastModifiedBy>
  <cp:revision>1114</cp:revision>
  <cp:lastPrinted>2014-12-03T09:28:00Z</cp:lastPrinted>
  <dcterms:created xsi:type="dcterms:W3CDTF">2022-09-20T05:11:00Z</dcterms:created>
  <dcterms:modified xsi:type="dcterms:W3CDTF">2025-09-16T10:48:00Z</dcterms:modified>
</cp:coreProperties>
</file>