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CB824" w14:textId="331BBE12" w:rsidR="001F4B83" w:rsidRPr="00B47D1D" w:rsidRDefault="00674188" w:rsidP="00674188">
      <w:pPr>
        <w:jc w:val="both"/>
        <w:rPr>
          <w:rFonts w:asciiTheme="minorHAnsi" w:hAnsiTheme="minorHAnsi" w:cstheme="minorHAnsi"/>
          <w:b/>
          <w:bCs/>
          <w:sz w:val="26"/>
          <w:szCs w:val="26"/>
        </w:rPr>
      </w:pPr>
      <w:r w:rsidRPr="00B47D1D">
        <w:rPr>
          <w:rFonts w:asciiTheme="minorHAnsi" w:hAnsiTheme="minorHAnsi" w:cstheme="minorHAnsi"/>
          <w:b/>
          <w:bCs/>
          <w:sz w:val="26"/>
          <w:szCs w:val="26"/>
        </w:rPr>
        <w:t xml:space="preserve">SKRITO GORIČKO: PO NEODKRITIH POTEH GORIČKEGA </w:t>
      </w:r>
    </w:p>
    <w:p w14:paraId="4A577CB9" w14:textId="1958AA4A" w:rsidR="00674188" w:rsidRPr="00B47D1D" w:rsidRDefault="00674188" w:rsidP="00674188">
      <w:pPr>
        <w:jc w:val="both"/>
        <w:rPr>
          <w:rFonts w:asciiTheme="minorHAnsi" w:hAnsiTheme="minorHAnsi" w:cstheme="minorHAnsi"/>
          <w:sz w:val="26"/>
          <w:szCs w:val="26"/>
        </w:rPr>
      </w:pPr>
    </w:p>
    <w:p w14:paraId="79898DA1" w14:textId="2D0B54E6" w:rsidR="00674188" w:rsidRPr="00B47D1D" w:rsidRDefault="00674188" w:rsidP="00674188">
      <w:pPr>
        <w:jc w:val="both"/>
        <w:rPr>
          <w:rFonts w:asciiTheme="minorHAnsi" w:hAnsiTheme="minorHAnsi" w:cstheme="minorHAnsi"/>
          <w:sz w:val="26"/>
          <w:szCs w:val="26"/>
        </w:rPr>
      </w:pPr>
    </w:p>
    <w:p w14:paraId="103ABFD4" w14:textId="35CABEE0" w:rsidR="00674188" w:rsidRPr="00B47D1D" w:rsidRDefault="00674188" w:rsidP="00674188">
      <w:pPr>
        <w:jc w:val="both"/>
        <w:rPr>
          <w:rFonts w:asciiTheme="minorHAnsi" w:hAnsiTheme="minorHAnsi" w:cstheme="minorHAnsi"/>
          <w:b/>
          <w:sz w:val="26"/>
          <w:szCs w:val="26"/>
        </w:rPr>
      </w:pPr>
      <w:r w:rsidRPr="00B47D1D">
        <w:rPr>
          <w:rFonts w:asciiTheme="minorHAnsi" w:hAnsiTheme="minorHAnsi" w:cstheme="minorHAnsi"/>
          <w:sz w:val="26"/>
          <w:szCs w:val="26"/>
        </w:rPr>
        <w:t xml:space="preserve">V letu 2021 smo bili v partnerskem konzorciju uspešni na javnem pozivu za izbor operacij za uresničevanje ciljev Strategije lokalnega razvoja »LAS Goričko 2020« in smo prejeli </w:t>
      </w:r>
      <w:r w:rsidR="00272030" w:rsidRPr="00B47D1D">
        <w:rPr>
          <w:rFonts w:asciiTheme="minorHAnsi" w:hAnsiTheme="minorHAnsi" w:cstheme="minorHAnsi"/>
          <w:sz w:val="26"/>
          <w:szCs w:val="26"/>
        </w:rPr>
        <w:t xml:space="preserve">odobrena </w:t>
      </w:r>
      <w:r w:rsidRPr="00B47D1D">
        <w:rPr>
          <w:rFonts w:asciiTheme="minorHAnsi" w:hAnsiTheme="minorHAnsi" w:cstheme="minorHAnsi"/>
          <w:sz w:val="26"/>
          <w:szCs w:val="26"/>
        </w:rPr>
        <w:t>finančna sredstva za izvedbo projektih aktivnosti v okviru projekta z naslovom Skrito Goričko: po neodkritih poteh Goričkega</w:t>
      </w:r>
      <w:r w:rsidRPr="00B47D1D">
        <w:rPr>
          <w:rFonts w:asciiTheme="minorHAnsi" w:hAnsiTheme="minorHAnsi" w:cstheme="minorHAnsi"/>
          <w:bCs/>
          <w:sz w:val="26"/>
          <w:szCs w:val="26"/>
        </w:rPr>
        <w:t xml:space="preserve">. </w:t>
      </w:r>
    </w:p>
    <w:p w14:paraId="26C4B554" w14:textId="6F03E4CD" w:rsidR="00674188" w:rsidRPr="00B47D1D" w:rsidRDefault="00674188" w:rsidP="00674188">
      <w:pPr>
        <w:jc w:val="both"/>
        <w:rPr>
          <w:rFonts w:asciiTheme="minorHAnsi" w:hAnsiTheme="minorHAnsi" w:cstheme="minorHAnsi"/>
          <w:sz w:val="26"/>
          <w:szCs w:val="26"/>
        </w:rPr>
      </w:pPr>
    </w:p>
    <w:p w14:paraId="036D8902" w14:textId="3C5ABB25" w:rsidR="00674188" w:rsidRPr="00B47D1D" w:rsidRDefault="001806D2" w:rsidP="00674188">
      <w:pPr>
        <w:jc w:val="both"/>
        <w:rPr>
          <w:rFonts w:asciiTheme="minorHAnsi" w:hAnsiTheme="minorHAnsi" w:cstheme="minorHAnsi"/>
          <w:sz w:val="26"/>
          <w:szCs w:val="26"/>
        </w:rPr>
      </w:pPr>
      <w:r w:rsidRPr="00B47D1D">
        <w:rPr>
          <w:rFonts w:asciiTheme="minorHAnsi" w:hAnsiTheme="minorHAnsi" w:cstheme="minorHAnsi"/>
          <w:sz w:val="26"/>
          <w:szCs w:val="26"/>
        </w:rPr>
        <w:t>Vodilni partner projekta je Občina Gornji Petrovci, kot projektni partnerji pa sodelujejo</w:t>
      </w:r>
      <w:r w:rsidR="00AA4B3B" w:rsidRPr="00B47D1D">
        <w:rPr>
          <w:rFonts w:asciiTheme="minorHAnsi" w:hAnsiTheme="minorHAnsi" w:cstheme="minorHAnsi"/>
          <w:sz w:val="26"/>
          <w:szCs w:val="26"/>
        </w:rPr>
        <w:t xml:space="preserve"> še</w:t>
      </w:r>
      <w:r w:rsidRPr="00B47D1D">
        <w:rPr>
          <w:rFonts w:asciiTheme="minorHAnsi" w:hAnsiTheme="minorHAnsi" w:cstheme="minorHAnsi"/>
          <w:sz w:val="26"/>
          <w:szCs w:val="26"/>
        </w:rPr>
        <w:t>: Občina Šalovci, Občina Hodoš</w:t>
      </w:r>
      <w:r w:rsidR="00C6787A" w:rsidRPr="00B47D1D">
        <w:rPr>
          <w:rFonts w:asciiTheme="minorHAnsi" w:hAnsiTheme="minorHAnsi" w:cstheme="minorHAnsi"/>
          <w:sz w:val="26"/>
          <w:szCs w:val="26"/>
        </w:rPr>
        <w:t xml:space="preserve">, </w:t>
      </w:r>
      <w:proofErr w:type="spellStart"/>
      <w:r w:rsidR="00C6787A" w:rsidRPr="00B47D1D">
        <w:rPr>
          <w:rFonts w:asciiTheme="minorHAnsi" w:hAnsiTheme="minorHAnsi" w:cstheme="minorHAnsi"/>
          <w:sz w:val="26"/>
          <w:szCs w:val="26"/>
        </w:rPr>
        <w:t>Evitel</w:t>
      </w:r>
      <w:proofErr w:type="spellEnd"/>
      <w:r w:rsidR="00C6787A" w:rsidRPr="00B47D1D">
        <w:rPr>
          <w:rFonts w:asciiTheme="minorHAnsi" w:hAnsiTheme="minorHAnsi" w:cstheme="minorHAnsi"/>
          <w:sz w:val="26"/>
          <w:szCs w:val="26"/>
        </w:rPr>
        <w:t xml:space="preserve"> </w:t>
      </w:r>
      <w:proofErr w:type="spellStart"/>
      <w:r w:rsidR="00C6787A" w:rsidRPr="00B47D1D">
        <w:rPr>
          <w:rFonts w:asciiTheme="minorHAnsi" w:hAnsiTheme="minorHAnsi" w:cstheme="minorHAnsi"/>
          <w:sz w:val="26"/>
          <w:szCs w:val="26"/>
        </w:rPr>
        <w:t>d.o.o</w:t>
      </w:r>
      <w:proofErr w:type="spellEnd"/>
      <w:r w:rsidR="00C6787A" w:rsidRPr="00B47D1D">
        <w:rPr>
          <w:rFonts w:asciiTheme="minorHAnsi" w:hAnsiTheme="minorHAnsi" w:cstheme="minorHAnsi"/>
          <w:sz w:val="26"/>
          <w:szCs w:val="26"/>
        </w:rPr>
        <w:t xml:space="preserve">, družba za trgovino, turizem in storitve </w:t>
      </w:r>
      <w:proofErr w:type="spellStart"/>
      <w:r w:rsidR="00C6787A" w:rsidRPr="00B47D1D">
        <w:rPr>
          <w:rFonts w:asciiTheme="minorHAnsi" w:hAnsiTheme="minorHAnsi" w:cstheme="minorHAnsi"/>
          <w:sz w:val="26"/>
          <w:szCs w:val="26"/>
        </w:rPr>
        <w:t>d.o.o</w:t>
      </w:r>
      <w:proofErr w:type="spellEnd"/>
      <w:r w:rsidR="00C6787A" w:rsidRPr="00B47D1D">
        <w:rPr>
          <w:rFonts w:asciiTheme="minorHAnsi" w:hAnsiTheme="minorHAnsi" w:cstheme="minorHAnsi"/>
          <w:sz w:val="26"/>
          <w:szCs w:val="26"/>
        </w:rPr>
        <w:t xml:space="preserve">., PE Goričke </w:t>
      </w:r>
      <w:proofErr w:type="spellStart"/>
      <w:r w:rsidR="00C6787A" w:rsidRPr="00B47D1D">
        <w:rPr>
          <w:rFonts w:asciiTheme="minorHAnsi" w:hAnsiTheme="minorHAnsi" w:cstheme="minorHAnsi"/>
          <w:sz w:val="26"/>
          <w:szCs w:val="26"/>
        </w:rPr>
        <w:t>iže</w:t>
      </w:r>
      <w:proofErr w:type="spellEnd"/>
      <w:r w:rsidR="00C6787A" w:rsidRPr="00B47D1D">
        <w:rPr>
          <w:rFonts w:asciiTheme="minorHAnsi" w:hAnsiTheme="minorHAnsi" w:cstheme="minorHAnsi"/>
          <w:sz w:val="26"/>
          <w:szCs w:val="26"/>
        </w:rPr>
        <w:t xml:space="preserve">, Prekmurska gruda – društvo </w:t>
      </w:r>
      <w:r w:rsidR="009508AD" w:rsidRPr="00B47D1D">
        <w:rPr>
          <w:rFonts w:asciiTheme="minorHAnsi" w:hAnsiTheme="minorHAnsi" w:cstheme="minorHAnsi"/>
          <w:sz w:val="26"/>
          <w:szCs w:val="26"/>
        </w:rPr>
        <w:t>interesentov dopolnilne dejavnosti na kmetijah</w:t>
      </w:r>
      <w:r w:rsidR="00C6787A" w:rsidRPr="00B47D1D">
        <w:rPr>
          <w:rFonts w:asciiTheme="minorHAnsi" w:hAnsiTheme="minorHAnsi" w:cstheme="minorHAnsi"/>
          <w:sz w:val="26"/>
          <w:szCs w:val="26"/>
        </w:rPr>
        <w:t xml:space="preserve"> </w:t>
      </w:r>
      <w:r w:rsidR="008C01D0" w:rsidRPr="00B47D1D">
        <w:rPr>
          <w:rFonts w:asciiTheme="minorHAnsi" w:hAnsiTheme="minorHAnsi" w:cstheme="minorHAnsi"/>
          <w:sz w:val="26"/>
          <w:szCs w:val="26"/>
        </w:rPr>
        <w:t>in</w:t>
      </w:r>
      <w:r w:rsidR="00C6787A" w:rsidRPr="00B47D1D">
        <w:rPr>
          <w:rFonts w:asciiTheme="minorHAnsi" w:hAnsiTheme="minorHAnsi" w:cstheme="minorHAnsi"/>
          <w:sz w:val="26"/>
          <w:szCs w:val="26"/>
        </w:rPr>
        <w:t xml:space="preserve"> Center za zdravje in razvoj Murska Sobota. </w:t>
      </w:r>
      <w:r w:rsidR="008C01D0" w:rsidRPr="00B47D1D">
        <w:rPr>
          <w:rFonts w:asciiTheme="minorHAnsi" w:hAnsiTheme="minorHAnsi" w:cstheme="minorHAnsi"/>
          <w:sz w:val="26"/>
          <w:szCs w:val="26"/>
        </w:rPr>
        <w:t xml:space="preserve"> </w:t>
      </w:r>
      <w:r w:rsidR="002F3D61" w:rsidRPr="00B47D1D">
        <w:rPr>
          <w:rFonts w:asciiTheme="minorHAnsi" w:hAnsiTheme="minorHAnsi" w:cstheme="minorHAnsi"/>
          <w:sz w:val="26"/>
          <w:szCs w:val="26"/>
        </w:rPr>
        <w:t xml:space="preserve">Projektne </w:t>
      </w:r>
      <w:r w:rsidR="0032155C" w:rsidRPr="00B47D1D">
        <w:rPr>
          <w:rFonts w:asciiTheme="minorHAnsi" w:hAnsiTheme="minorHAnsi" w:cstheme="minorHAnsi"/>
          <w:sz w:val="26"/>
          <w:szCs w:val="26"/>
        </w:rPr>
        <w:t>aktivnosti</w:t>
      </w:r>
      <w:r w:rsidR="002F3D61" w:rsidRPr="00B47D1D">
        <w:rPr>
          <w:rFonts w:asciiTheme="minorHAnsi" w:hAnsiTheme="minorHAnsi" w:cstheme="minorHAnsi"/>
          <w:sz w:val="26"/>
          <w:szCs w:val="26"/>
        </w:rPr>
        <w:t xml:space="preserve"> se bodo izvajale v obdobju od avgusta 2021 do konca </w:t>
      </w:r>
      <w:r w:rsidR="005A51C1">
        <w:rPr>
          <w:rFonts w:asciiTheme="minorHAnsi" w:hAnsiTheme="minorHAnsi" w:cstheme="minorHAnsi"/>
          <w:sz w:val="26"/>
          <w:szCs w:val="26"/>
        </w:rPr>
        <w:t>septembra</w:t>
      </w:r>
      <w:r w:rsidR="002F3D61" w:rsidRPr="00B47D1D">
        <w:rPr>
          <w:rFonts w:asciiTheme="minorHAnsi" w:hAnsiTheme="minorHAnsi" w:cstheme="minorHAnsi"/>
          <w:sz w:val="26"/>
          <w:szCs w:val="26"/>
        </w:rPr>
        <w:t xml:space="preserve"> 202</w:t>
      </w:r>
      <w:r w:rsidR="005A51C1">
        <w:rPr>
          <w:rFonts w:asciiTheme="minorHAnsi" w:hAnsiTheme="minorHAnsi" w:cstheme="minorHAnsi"/>
          <w:sz w:val="26"/>
          <w:szCs w:val="26"/>
        </w:rPr>
        <w:t>3</w:t>
      </w:r>
      <w:r w:rsidR="002F3D61" w:rsidRPr="00B47D1D">
        <w:rPr>
          <w:rFonts w:asciiTheme="minorHAnsi" w:hAnsiTheme="minorHAnsi" w:cstheme="minorHAnsi"/>
          <w:sz w:val="26"/>
          <w:szCs w:val="26"/>
        </w:rPr>
        <w:t xml:space="preserve">. </w:t>
      </w:r>
    </w:p>
    <w:p w14:paraId="1D402002" w14:textId="4018B110" w:rsidR="009508AD" w:rsidRPr="00B47D1D" w:rsidRDefault="009508AD" w:rsidP="00674188">
      <w:pPr>
        <w:jc w:val="both"/>
        <w:rPr>
          <w:rFonts w:asciiTheme="minorHAnsi" w:hAnsiTheme="minorHAnsi" w:cstheme="minorHAnsi"/>
          <w:sz w:val="26"/>
          <w:szCs w:val="26"/>
        </w:rPr>
      </w:pPr>
    </w:p>
    <w:p w14:paraId="560EDC55" w14:textId="7D2B127F" w:rsidR="00D53113" w:rsidRPr="00B47D1D" w:rsidRDefault="00D53113" w:rsidP="00D53113">
      <w:pPr>
        <w:jc w:val="both"/>
        <w:rPr>
          <w:rFonts w:asciiTheme="minorHAnsi" w:hAnsiTheme="minorHAnsi" w:cstheme="minorHAnsi"/>
          <w:bCs/>
          <w:sz w:val="26"/>
          <w:szCs w:val="26"/>
        </w:rPr>
      </w:pPr>
      <w:r w:rsidRPr="00B47D1D">
        <w:rPr>
          <w:rFonts w:asciiTheme="minorHAnsi" w:hAnsiTheme="minorHAnsi" w:cstheme="minorHAnsi"/>
          <w:sz w:val="26"/>
          <w:szCs w:val="26"/>
        </w:rPr>
        <w:t xml:space="preserve">Namen </w:t>
      </w:r>
      <w:r w:rsidRPr="00B47D1D">
        <w:rPr>
          <w:rFonts w:asciiTheme="minorHAnsi" w:hAnsiTheme="minorHAnsi" w:cstheme="minorHAnsi"/>
          <w:bCs/>
          <w:sz w:val="26"/>
          <w:szCs w:val="26"/>
        </w:rPr>
        <w:t>operacije je povezovanje potencialov območja in zmanjšanje goričkega razkoraka, vendar ne v želji po pritegnitvi masovnih turistov. Ker je narava osnov</w:t>
      </w:r>
      <w:r w:rsidR="00A144F3" w:rsidRPr="00B47D1D">
        <w:rPr>
          <w:rFonts w:asciiTheme="minorHAnsi" w:hAnsiTheme="minorHAnsi" w:cstheme="minorHAnsi"/>
          <w:bCs/>
          <w:sz w:val="26"/>
          <w:szCs w:val="26"/>
        </w:rPr>
        <w:t>n</w:t>
      </w:r>
      <w:r w:rsidRPr="00B47D1D">
        <w:rPr>
          <w:rFonts w:asciiTheme="minorHAnsi" w:hAnsiTheme="minorHAnsi" w:cstheme="minorHAnsi"/>
          <w:bCs/>
          <w:sz w:val="26"/>
          <w:szCs w:val="26"/>
        </w:rPr>
        <w:t xml:space="preserve">i gradnik turizma na Goričkem, je potrebno ljudi izobraziti, da živijo z naravo in ne od narave. To je osnova, na kateri gradimo svojo operacijo, ki je namenjena manjšim skupinam. Le te skupine želimo izobraziti o </w:t>
      </w:r>
      <w:proofErr w:type="spellStart"/>
      <w:r w:rsidRPr="00B47D1D">
        <w:rPr>
          <w:rFonts w:asciiTheme="minorHAnsi" w:hAnsiTheme="minorHAnsi" w:cstheme="minorHAnsi"/>
          <w:bCs/>
          <w:sz w:val="26"/>
          <w:szCs w:val="26"/>
        </w:rPr>
        <w:t>unikatnosti</w:t>
      </w:r>
      <w:proofErr w:type="spellEnd"/>
      <w:r w:rsidRPr="00B47D1D">
        <w:rPr>
          <w:rFonts w:asciiTheme="minorHAnsi" w:hAnsiTheme="minorHAnsi" w:cstheme="minorHAnsi"/>
          <w:bCs/>
          <w:sz w:val="26"/>
          <w:szCs w:val="26"/>
        </w:rPr>
        <w:t xml:space="preserve"> Goričkega, da česen, ki je pridelan s trudom rok in motiko domačina sicer ne more konkurirati množično proizvedenemu v Aziji, a je zaradi tega boljši v vseh pogledih in ne povzroča negativnih učinkov globalnega transporta. Šele tedaj, ko bomo ljudje to uzavestili in razumeli, bomo to znali ceniti in za to bili pripravljeni plačati pošteno ceno. </w:t>
      </w:r>
    </w:p>
    <w:p w14:paraId="39F8872D" w14:textId="77777777" w:rsidR="00D53113" w:rsidRPr="00B47D1D" w:rsidRDefault="00D53113" w:rsidP="00674188">
      <w:pPr>
        <w:jc w:val="both"/>
        <w:rPr>
          <w:rFonts w:asciiTheme="minorHAnsi" w:hAnsiTheme="minorHAnsi" w:cstheme="minorHAnsi"/>
          <w:bCs/>
          <w:sz w:val="26"/>
          <w:szCs w:val="26"/>
        </w:rPr>
      </w:pPr>
    </w:p>
    <w:p w14:paraId="0E4D7F78" w14:textId="6CE9AEFF" w:rsidR="009508AD" w:rsidRPr="00B47D1D" w:rsidRDefault="00E41A88" w:rsidP="00674188">
      <w:pPr>
        <w:jc w:val="both"/>
        <w:rPr>
          <w:rFonts w:asciiTheme="minorHAnsi" w:hAnsiTheme="minorHAnsi" w:cstheme="minorHAnsi"/>
          <w:bCs/>
          <w:sz w:val="26"/>
          <w:szCs w:val="26"/>
        </w:rPr>
      </w:pPr>
      <w:r w:rsidRPr="00B47D1D">
        <w:rPr>
          <w:rFonts w:asciiTheme="minorHAnsi" w:hAnsiTheme="minorHAnsi" w:cstheme="minorHAnsi"/>
          <w:bCs/>
          <w:sz w:val="26"/>
          <w:szCs w:val="26"/>
        </w:rPr>
        <w:t>Glavni cilj operacije</w:t>
      </w:r>
      <w:r w:rsidRPr="00B47D1D">
        <w:rPr>
          <w:rFonts w:asciiTheme="minorHAnsi" w:hAnsiTheme="minorHAnsi" w:cstheme="minorHAnsi"/>
          <w:b/>
          <w:sz w:val="26"/>
          <w:szCs w:val="26"/>
        </w:rPr>
        <w:t xml:space="preserve"> </w:t>
      </w:r>
      <w:r w:rsidRPr="00B47D1D">
        <w:rPr>
          <w:rFonts w:asciiTheme="minorHAnsi" w:hAnsiTheme="minorHAnsi" w:cstheme="minorHAnsi"/>
          <w:bCs/>
          <w:sz w:val="26"/>
          <w:szCs w:val="26"/>
        </w:rPr>
        <w:t>je povečati turistično privlačnost območja in s tem izboljšati življenjske pogoje za večjo kakovost bivanja prebivalcev območja.</w:t>
      </w:r>
      <w:r w:rsidR="002F3D61" w:rsidRPr="00B47D1D">
        <w:rPr>
          <w:rFonts w:asciiTheme="minorHAnsi" w:hAnsiTheme="minorHAnsi" w:cstheme="minorHAnsi"/>
          <w:bCs/>
          <w:sz w:val="26"/>
          <w:szCs w:val="26"/>
        </w:rPr>
        <w:t xml:space="preserve"> Ta cilj bomo dosegli s povečanjem </w:t>
      </w:r>
      <w:r w:rsidR="006D7FA1" w:rsidRPr="00B47D1D">
        <w:rPr>
          <w:rFonts w:asciiTheme="minorHAnsi" w:hAnsiTheme="minorHAnsi" w:cstheme="minorHAnsi"/>
          <w:bCs/>
          <w:sz w:val="26"/>
          <w:szCs w:val="26"/>
        </w:rPr>
        <w:t>obnovljene</w:t>
      </w:r>
      <w:r w:rsidR="002F3D61" w:rsidRPr="00B47D1D">
        <w:rPr>
          <w:rFonts w:asciiTheme="minorHAnsi" w:hAnsiTheme="minorHAnsi" w:cstheme="minorHAnsi"/>
          <w:bCs/>
          <w:sz w:val="26"/>
          <w:szCs w:val="26"/>
        </w:rPr>
        <w:t xml:space="preserve"> infrastrukture, ki bo namenjena dvigu kvalitete življenja prebivalstva in razvoju </w:t>
      </w:r>
      <w:r w:rsidR="006D7FA1" w:rsidRPr="00B47D1D">
        <w:rPr>
          <w:rFonts w:asciiTheme="minorHAnsi" w:hAnsiTheme="minorHAnsi" w:cstheme="minorHAnsi"/>
          <w:bCs/>
          <w:sz w:val="26"/>
          <w:szCs w:val="26"/>
        </w:rPr>
        <w:t>turistične</w:t>
      </w:r>
      <w:r w:rsidR="002F3D61" w:rsidRPr="00B47D1D">
        <w:rPr>
          <w:rFonts w:asciiTheme="minorHAnsi" w:hAnsiTheme="minorHAnsi" w:cstheme="minorHAnsi"/>
          <w:bCs/>
          <w:sz w:val="26"/>
          <w:szCs w:val="26"/>
        </w:rPr>
        <w:t xml:space="preserve"> dejavnosti ter s povečanjem števila turističnih produktov, ki jih tržijo </w:t>
      </w:r>
      <w:r w:rsidR="006D7FA1" w:rsidRPr="00B47D1D">
        <w:rPr>
          <w:rFonts w:asciiTheme="minorHAnsi" w:hAnsiTheme="minorHAnsi" w:cstheme="minorHAnsi"/>
          <w:bCs/>
          <w:sz w:val="26"/>
          <w:szCs w:val="26"/>
        </w:rPr>
        <w:t>ponudniki</w:t>
      </w:r>
      <w:r w:rsidR="002F3D61" w:rsidRPr="00B47D1D">
        <w:rPr>
          <w:rFonts w:asciiTheme="minorHAnsi" w:hAnsiTheme="minorHAnsi" w:cstheme="minorHAnsi"/>
          <w:bCs/>
          <w:sz w:val="26"/>
          <w:szCs w:val="26"/>
        </w:rPr>
        <w:t xml:space="preserve"> na območju LAS Goričko. </w:t>
      </w:r>
    </w:p>
    <w:p w14:paraId="217528A2" w14:textId="100193A3" w:rsidR="000009D1" w:rsidRPr="00B47D1D" w:rsidRDefault="000009D1" w:rsidP="00674188">
      <w:pPr>
        <w:jc w:val="both"/>
        <w:rPr>
          <w:rFonts w:asciiTheme="minorHAnsi" w:hAnsiTheme="minorHAnsi" w:cstheme="minorHAnsi"/>
          <w:bCs/>
          <w:sz w:val="26"/>
          <w:szCs w:val="26"/>
        </w:rPr>
      </w:pPr>
    </w:p>
    <w:p w14:paraId="36E2B28B" w14:textId="2031E61E" w:rsidR="00AA4B3B" w:rsidRDefault="00452345" w:rsidP="00AD6799">
      <w:pPr>
        <w:jc w:val="both"/>
        <w:rPr>
          <w:rFonts w:asciiTheme="minorHAnsi" w:hAnsiTheme="minorHAnsi" w:cstheme="minorHAnsi"/>
          <w:bCs/>
          <w:sz w:val="26"/>
          <w:szCs w:val="26"/>
        </w:rPr>
      </w:pPr>
      <w:r w:rsidRPr="00B47D1D">
        <w:rPr>
          <w:rFonts w:asciiTheme="minorHAnsi" w:hAnsiTheme="minorHAnsi" w:cstheme="minorHAnsi"/>
          <w:bCs/>
          <w:sz w:val="26"/>
          <w:szCs w:val="26"/>
        </w:rPr>
        <w:t xml:space="preserve">V okviru </w:t>
      </w:r>
      <w:r w:rsidR="006D7FA1" w:rsidRPr="00B47D1D">
        <w:rPr>
          <w:rFonts w:asciiTheme="minorHAnsi" w:hAnsiTheme="minorHAnsi" w:cstheme="minorHAnsi"/>
          <w:bCs/>
          <w:sz w:val="26"/>
          <w:szCs w:val="26"/>
        </w:rPr>
        <w:t>projekta</w:t>
      </w:r>
      <w:r w:rsidRPr="00B47D1D">
        <w:rPr>
          <w:rFonts w:asciiTheme="minorHAnsi" w:hAnsiTheme="minorHAnsi" w:cstheme="minorHAnsi"/>
          <w:bCs/>
          <w:sz w:val="26"/>
          <w:szCs w:val="26"/>
        </w:rPr>
        <w:t xml:space="preserve"> želimo </w:t>
      </w:r>
      <w:r w:rsidR="006D7FA1" w:rsidRPr="00B47D1D">
        <w:rPr>
          <w:rFonts w:asciiTheme="minorHAnsi" w:hAnsiTheme="minorHAnsi" w:cstheme="minorHAnsi"/>
          <w:bCs/>
          <w:sz w:val="26"/>
          <w:szCs w:val="26"/>
        </w:rPr>
        <w:t>razviti</w:t>
      </w:r>
      <w:r w:rsidRPr="00B47D1D">
        <w:rPr>
          <w:rFonts w:asciiTheme="minorHAnsi" w:hAnsiTheme="minorHAnsi" w:cstheme="minorHAnsi"/>
          <w:bCs/>
          <w:sz w:val="26"/>
          <w:szCs w:val="26"/>
        </w:rPr>
        <w:t xml:space="preserve"> nov turistični produkt, ki bo povezoval kulturno, zgodovinsko in naravno dediščino območja LAS Goričko. </w:t>
      </w:r>
      <w:r w:rsidR="006D7FA1" w:rsidRPr="00B47D1D">
        <w:rPr>
          <w:rFonts w:asciiTheme="minorHAnsi" w:hAnsiTheme="minorHAnsi" w:cstheme="minorHAnsi"/>
          <w:bCs/>
          <w:sz w:val="26"/>
          <w:szCs w:val="26"/>
        </w:rPr>
        <w:t>Turistični</w:t>
      </w:r>
      <w:r w:rsidRPr="00B47D1D">
        <w:rPr>
          <w:rFonts w:asciiTheme="minorHAnsi" w:hAnsiTheme="minorHAnsi" w:cstheme="minorHAnsi"/>
          <w:bCs/>
          <w:sz w:val="26"/>
          <w:szCs w:val="26"/>
        </w:rPr>
        <w:t xml:space="preserve"> produkt bo temeljil na izvedbi različnih dogodkov za do 30 oseb</w:t>
      </w:r>
      <w:r w:rsidR="006D7FA1" w:rsidRPr="00B47D1D">
        <w:rPr>
          <w:rFonts w:asciiTheme="minorHAnsi" w:hAnsiTheme="minorHAnsi" w:cstheme="minorHAnsi"/>
          <w:bCs/>
          <w:sz w:val="26"/>
          <w:szCs w:val="26"/>
        </w:rPr>
        <w:t xml:space="preserve"> in</w:t>
      </w:r>
      <w:r w:rsidRPr="00B47D1D">
        <w:rPr>
          <w:rFonts w:asciiTheme="minorHAnsi" w:hAnsiTheme="minorHAnsi" w:cstheme="minorHAnsi"/>
          <w:bCs/>
          <w:sz w:val="26"/>
          <w:szCs w:val="26"/>
        </w:rPr>
        <w:t xml:space="preserve"> bo vključeval </w:t>
      </w:r>
      <w:r w:rsidR="00C1511F" w:rsidRPr="00B47D1D">
        <w:rPr>
          <w:rFonts w:asciiTheme="minorHAnsi" w:hAnsiTheme="minorHAnsi" w:cstheme="minorHAnsi"/>
          <w:bCs/>
          <w:sz w:val="26"/>
          <w:szCs w:val="26"/>
        </w:rPr>
        <w:lastRenderedPageBreak/>
        <w:t>namestitvene</w:t>
      </w:r>
      <w:r w:rsidRPr="00B47D1D">
        <w:rPr>
          <w:rFonts w:asciiTheme="minorHAnsi" w:hAnsiTheme="minorHAnsi" w:cstheme="minorHAnsi"/>
          <w:bCs/>
          <w:sz w:val="26"/>
          <w:szCs w:val="26"/>
        </w:rPr>
        <w:t xml:space="preserve"> kapacitete ter gastronomsko doživetje kuhanja z lokalnimi sestavinami po lokalnih receptih. </w:t>
      </w:r>
    </w:p>
    <w:p w14:paraId="3555D67B" w14:textId="77777777" w:rsidR="00B47D1D" w:rsidRPr="00B47D1D" w:rsidRDefault="00B47D1D" w:rsidP="00AD6799">
      <w:pPr>
        <w:jc w:val="both"/>
        <w:rPr>
          <w:rFonts w:asciiTheme="minorHAnsi" w:hAnsiTheme="minorHAnsi" w:cstheme="minorHAnsi"/>
          <w:bCs/>
          <w:sz w:val="26"/>
          <w:szCs w:val="26"/>
        </w:rPr>
      </w:pPr>
    </w:p>
    <w:p w14:paraId="1AC0143E" w14:textId="6B6A22BC" w:rsidR="00AD6799" w:rsidRDefault="00452345" w:rsidP="00AD6799">
      <w:pPr>
        <w:jc w:val="both"/>
        <w:rPr>
          <w:rFonts w:asciiTheme="minorHAnsi" w:hAnsiTheme="minorHAnsi" w:cstheme="minorHAnsi"/>
          <w:bCs/>
          <w:sz w:val="26"/>
          <w:szCs w:val="26"/>
        </w:rPr>
      </w:pPr>
      <w:r w:rsidRPr="00B47D1D">
        <w:rPr>
          <w:rFonts w:asciiTheme="minorHAnsi" w:hAnsiTheme="minorHAnsi" w:cstheme="minorHAnsi"/>
          <w:bCs/>
          <w:sz w:val="26"/>
          <w:szCs w:val="26"/>
        </w:rPr>
        <w:t xml:space="preserve">V ta namen bomo izdali tudi </w:t>
      </w:r>
      <w:r w:rsidR="00AA4B3B" w:rsidRPr="00B47D1D">
        <w:rPr>
          <w:rFonts w:asciiTheme="minorHAnsi" w:hAnsiTheme="minorHAnsi" w:cstheme="minorHAnsi"/>
          <w:bCs/>
          <w:sz w:val="26"/>
          <w:szCs w:val="26"/>
        </w:rPr>
        <w:t xml:space="preserve">monografsko </w:t>
      </w:r>
      <w:r w:rsidR="00C1511F" w:rsidRPr="00B47D1D">
        <w:rPr>
          <w:rFonts w:asciiTheme="minorHAnsi" w:hAnsiTheme="minorHAnsi" w:cstheme="minorHAnsi"/>
          <w:bCs/>
          <w:sz w:val="26"/>
          <w:szCs w:val="26"/>
        </w:rPr>
        <w:t>publikacijo, k</w:t>
      </w:r>
      <w:r w:rsidRPr="00B47D1D">
        <w:rPr>
          <w:rFonts w:asciiTheme="minorHAnsi" w:hAnsiTheme="minorHAnsi" w:cstheme="minorHAnsi"/>
          <w:bCs/>
          <w:sz w:val="26"/>
          <w:szCs w:val="26"/>
        </w:rPr>
        <w:t xml:space="preserve">i bo služila </w:t>
      </w:r>
      <w:r w:rsidR="00C1511F" w:rsidRPr="00B47D1D">
        <w:rPr>
          <w:rFonts w:asciiTheme="minorHAnsi" w:hAnsiTheme="minorHAnsi" w:cstheme="minorHAnsi"/>
          <w:bCs/>
          <w:sz w:val="26"/>
          <w:szCs w:val="26"/>
        </w:rPr>
        <w:t>k</w:t>
      </w:r>
      <w:r w:rsidRPr="00B47D1D">
        <w:rPr>
          <w:rFonts w:asciiTheme="minorHAnsi" w:hAnsiTheme="minorHAnsi" w:cstheme="minorHAnsi"/>
          <w:bCs/>
          <w:sz w:val="26"/>
          <w:szCs w:val="26"/>
        </w:rPr>
        <w:t>ot učbenik oziroma priročnik za kuhanje i</w:t>
      </w:r>
      <w:r w:rsidR="00C1511F" w:rsidRPr="00B47D1D">
        <w:rPr>
          <w:rFonts w:asciiTheme="minorHAnsi" w:hAnsiTheme="minorHAnsi" w:cstheme="minorHAnsi"/>
          <w:bCs/>
          <w:sz w:val="26"/>
          <w:szCs w:val="26"/>
        </w:rPr>
        <w:t>n</w:t>
      </w:r>
      <w:r w:rsidRPr="00B47D1D">
        <w:rPr>
          <w:rFonts w:asciiTheme="minorHAnsi" w:hAnsiTheme="minorHAnsi" w:cstheme="minorHAnsi"/>
          <w:bCs/>
          <w:sz w:val="26"/>
          <w:szCs w:val="26"/>
        </w:rPr>
        <w:t xml:space="preserve"> spoznavanje zgodovine območja. </w:t>
      </w:r>
      <w:r w:rsidR="00AD6799" w:rsidRPr="00B47D1D">
        <w:rPr>
          <w:rFonts w:asciiTheme="minorHAnsi" w:hAnsiTheme="minorHAnsi" w:cstheme="minorHAnsi"/>
          <w:bCs/>
          <w:sz w:val="26"/>
          <w:szCs w:val="26"/>
        </w:rPr>
        <w:t>S publikacijo želimo tudi v pisni obliki ohraniti tradicijo</w:t>
      </w:r>
      <w:r w:rsidR="00AA4B3B" w:rsidRPr="00B47D1D">
        <w:rPr>
          <w:rFonts w:asciiTheme="minorHAnsi" w:hAnsiTheme="minorHAnsi" w:cstheme="minorHAnsi"/>
          <w:bCs/>
          <w:sz w:val="26"/>
          <w:szCs w:val="26"/>
        </w:rPr>
        <w:t xml:space="preserve">, kot del nesnovne kulturne in kulinarične dediščine območja. </w:t>
      </w:r>
      <w:r w:rsidR="00AD6799" w:rsidRPr="00B47D1D">
        <w:rPr>
          <w:rFonts w:asciiTheme="minorHAnsi" w:hAnsiTheme="minorHAnsi" w:cstheme="minorHAnsi"/>
          <w:bCs/>
          <w:sz w:val="26"/>
          <w:szCs w:val="26"/>
        </w:rPr>
        <w:t>Ker je tradicionalna prehrana tega območja dokaj enostavna in v harmoniji z naravnim ritmom, želimo s publikacijo opozoriti tudi na ta vidik, obenem pa bo ta publikacija služila, da nove generacije in tisti, ki naše regije ne poznajo, postanejo pozorni na množico enostavnih živil in pridelkov, ki jih je možno na tem področju dobiti</w:t>
      </w:r>
      <w:r w:rsidR="00AA4B3B" w:rsidRPr="00B47D1D">
        <w:rPr>
          <w:rFonts w:asciiTheme="minorHAnsi" w:hAnsiTheme="minorHAnsi" w:cstheme="minorHAnsi"/>
          <w:bCs/>
          <w:sz w:val="26"/>
          <w:szCs w:val="26"/>
        </w:rPr>
        <w:t xml:space="preserve"> in uporabiti v kulinariki</w:t>
      </w:r>
      <w:r w:rsidR="00AD6799" w:rsidRPr="00B47D1D">
        <w:rPr>
          <w:rFonts w:asciiTheme="minorHAnsi" w:hAnsiTheme="minorHAnsi" w:cstheme="minorHAnsi"/>
          <w:bCs/>
          <w:sz w:val="26"/>
          <w:szCs w:val="26"/>
        </w:rPr>
        <w:t xml:space="preserve">. </w:t>
      </w:r>
    </w:p>
    <w:p w14:paraId="61C36621" w14:textId="77777777" w:rsidR="00B47D1D" w:rsidRPr="00B47D1D" w:rsidRDefault="00B47D1D" w:rsidP="00AD6799">
      <w:pPr>
        <w:jc w:val="both"/>
        <w:rPr>
          <w:rFonts w:asciiTheme="minorHAnsi" w:hAnsiTheme="minorHAnsi" w:cstheme="minorHAnsi"/>
          <w:bCs/>
          <w:sz w:val="26"/>
          <w:szCs w:val="26"/>
        </w:rPr>
      </w:pPr>
    </w:p>
    <w:p w14:paraId="27899C73" w14:textId="2FD18EED" w:rsidR="0032155C" w:rsidRPr="00B47D1D" w:rsidRDefault="00452345" w:rsidP="00674188">
      <w:pPr>
        <w:jc w:val="both"/>
        <w:rPr>
          <w:rFonts w:asciiTheme="minorHAnsi" w:hAnsiTheme="minorHAnsi" w:cstheme="minorHAnsi"/>
          <w:bCs/>
          <w:sz w:val="26"/>
          <w:szCs w:val="26"/>
        </w:rPr>
      </w:pPr>
      <w:r w:rsidRPr="00B47D1D">
        <w:rPr>
          <w:rFonts w:asciiTheme="minorHAnsi" w:hAnsiTheme="minorHAnsi" w:cstheme="minorHAnsi"/>
          <w:bCs/>
          <w:sz w:val="26"/>
          <w:szCs w:val="26"/>
        </w:rPr>
        <w:t xml:space="preserve">Pri </w:t>
      </w:r>
      <w:r w:rsidR="006D7FA1" w:rsidRPr="00B47D1D">
        <w:rPr>
          <w:rFonts w:asciiTheme="minorHAnsi" w:hAnsiTheme="minorHAnsi" w:cstheme="minorHAnsi"/>
          <w:bCs/>
          <w:sz w:val="26"/>
          <w:szCs w:val="26"/>
        </w:rPr>
        <w:t xml:space="preserve">izvedbi </w:t>
      </w:r>
      <w:r w:rsidR="00C1511F" w:rsidRPr="00B47D1D">
        <w:rPr>
          <w:rFonts w:asciiTheme="minorHAnsi" w:hAnsiTheme="minorHAnsi" w:cstheme="minorHAnsi"/>
          <w:bCs/>
          <w:sz w:val="26"/>
          <w:szCs w:val="26"/>
        </w:rPr>
        <w:t>projektnih</w:t>
      </w:r>
      <w:r w:rsidR="006D7FA1" w:rsidRPr="00B47D1D">
        <w:rPr>
          <w:rFonts w:asciiTheme="minorHAnsi" w:hAnsiTheme="minorHAnsi" w:cstheme="minorHAnsi"/>
          <w:bCs/>
          <w:sz w:val="26"/>
          <w:szCs w:val="26"/>
        </w:rPr>
        <w:t xml:space="preserve"> </w:t>
      </w:r>
      <w:r w:rsidR="00C1511F" w:rsidRPr="00B47D1D">
        <w:rPr>
          <w:rFonts w:asciiTheme="minorHAnsi" w:hAnsiTheme="minorHAnsi" w:cstheme="minorHAnsi"/>
          <w:bCs/>
          <w:sz w:val="26"/>
          <w:szCs w:val="26"/>
        </w:rPr>
        <w:t>aktivnosti</w:t>
      </w:r>
      <w:r w:rsidRPr="00B47D1D">
        <w:rPr>
          <w:rFonts w:asciiTheme="minorHAnsi" w:hAnsiTheme="minorHAnsi" w:cstheme="minorHAnsi"/>
          <w:bCs/>
          <w:sz w:val="26"/>
          <w:szCs w:val="26"/>
        </w:rPr>
        <w:t xml:space="preserve"> bodo ključno vlogo imeli lokalni, za ta </w:t>
      </w:r>
      <w:r w:rsidR="00C1511F" w:rsidRPr="00B47D1D">
        <w:rPr>
          <w:rFonts w:asciiTheme="minorHAnsi" w:hAnsiTheme="minorHAnsi" w:cstheme="minorHAnsi"/>
          <w:bCs/>
          <w:sz w:val="26"/>
          <w:szCs w:val="26"/>
        </w:rPr>
        <w:t>turistični</w:t>
      </w:r>
      <w:r w:rsidRPr="00B47D1D">
        <w:rPr>
          <w:rFonts w:asciiTheme="minorHAnsi" w:hAnsiTheme="minorHAnsi" w:cstheme="minorHAnsi"/>
          <w:bCs/>
          <w:sz w:val="26"/>
          <w:szCs w:val="26"/>
        </w:rPr>
        <w:t xml:space="preserve"> produkt dodatno usposobljeni vodiči/</w:t>
      </w:r>
      <w:r w:rsidR="00C1511F" w:rsidRPr="00B47D1D">
        <w:rPr>
          <w:rFonts w:asciiTheme="minorHAnsi" w:hAnsiTheme="minorHAnsi" w:cstheme="minorHAnsi"/>
          <w:bCs/>
          <w:sz w:val="26"/>
          <w:szCs w:val="26"/>
        </w:rPr>
        <w:t>demonstratorji</w:t>
      </w:r>
      <w:r w:rsidRPr="00B47D1D">
        <w:rPr>
          <w:rFonts w:asciiTheme="minorHAnsi" w:hAnsiTheme="minorHAnsi" w:cstheme="minorHAnsi"/>
          <w:bCs/>
          <w:sz w:val="26"/>
          <w:szCs w:val="26"/>
        </w:rPr>
        <w:t xml:space="preserve">. </w:t>
      </w:r>
      <w:r w:rsidR="00C1511F" w:rsidRPr="00B47D1D">
        <w:rPr>
          <w:rFonts w:asciiTheme="minorHAnsi" w:hAnsiTheme="minorHAnsi" w:cstheme="minorHAnsi"/>
          <w:bCs/>
          <w:sz w:val="26"/>
          <w:szCs w:val="26"/>
        </w:rPr>
        <w:t xml:space="preserve">Preko izvedbe sklopa izobraževanj in usposabljanj bodo lokalni vodiči/demonstratorji pridobili specifična znanja s področja zgodovine, naravnih danosti, poznavanja kulinarike območja, logistike in organizacije. </w:t>
      </w:r>
      <w:r w:rsidR="009F0864" w:rsidRPr="00B47D1D">
        <w:rPr>
          <w:rFonts w:asciiTheme="minorHAnsi" w:hAnsiTheme="minorHAnsi" w:cstheme="minorHAnsi"/>
          <w:bCs/>
          <w:sz w:val="26"/>
          <w:szCs w:val="26"/>
        </w:rPr>
        <w:t xml:space="preserve">Poleg tega bodo vodiči/demonstratorji pridobili preko izobraževanj in usposabljanj še praktična znanja in veščine, povezane s poznavanjem veščin kuhanja na prostem z lokalnimi sestavinami in lokalnimi recepti, upoštevaje sezono ter vso potrebno logistiko. </w:t>
      </w:r>
    </w:p>
    <w:p w14:paraId="6E3D578F" w14:textId="4254F239" w:rsidR="0032155C" w:rsidRPr="00B47D1D" w:rsidRDefault="0032155C" w:rsidP="00674188">
      <w:pPr>
        <w:jc w:val="both"/>
        <w:rPr>
          <w:rFonts w:asciiTheme="minorHAnsi" w:hAnsiTheme="minorHAnsi" w:cstheme="minorHAnsi"/>
          <w:bCs/>
          <w:sz w:val="26"/>
          <w:szCs w:val="26"/>
        </w:rPr>
      </w:pPr>
    </w:p>
    <w:p w14:paraId="1FA26342" w14:textId="05763800" w:rsidR="00943215" w:rsidRPr="00B47D1D" w:rsidRDefault="00943215" w:rsidP="00943215">
      <w:pPr>
        <w:jc w:val="both"/>
        <w:rPr>
          <w:rFonts w:asciiTheme="minorHAnsi" w:hAnsiTheme="minorHAnsi" w:cstheme="minorHAnsi"/>
          <w:b/>
          <w:bCs/>
          <w:sz w:val="26"/>
          <w:szCs w:val="26"/>
        </w:rPr>
      </w:pPr>
      <w:r w:rsidRPr="00B47D1D">
        <w:rPr>
          <w:rFonts w:asciiTheme="minorHAnsi" w:hAnsiTheme="minorHAnsi" w:cstheme="minorHAnsi"/>
          <w:b/>
          <w:bCs/>
          <w:sz w:val="26"/>
          <w:szCs w:val="26"/>
        </w:rPr>
        <w:t>Specifični cilji operacije so</w:t>
      </w:r>
      <w:r w:rsidR="00A037BC" w:rsidRPr="00B47D1D">
        <w:rPr>
          <w:rFonts w:asciiTheme="minorHAnsi" w:hAnsiTheme="minorHAnsi" w:cstheme="minorHAnsi"/>
          <w:b/>
          <w:bCs/>
          <w:sz w:val="26"/>
          <w:szCs w:val="26"/>
        </w:rPr>
        <w:t xml:space="preserve"> naslednji</w:t>
      </w:r>
      <w:r w:rsidRPr="00B47D1D">
        <w:rPr>
          <w:rFonts w:asciiTheme="minorHAnsi" w:hAnsiTheme="minorHAnsi" w:cstheme="minorHAnsi"/>
          <w:b/>
          <w:bCs/>
          <w:sz w:val="26"/>
          <w:szCs w:val="26"/>
        </w:rPr>
        <w:t>:</w:t>
      </w:r>
    </w:p>
    <w:p w14:paraId="357A335F" w14:textId="77777777" w:rsidR="00A037BC" w:rsidRPr="00B47D1D" w:rsidRDefault="00A037BC" w:rsidP="00943215">
      <w:pPr>
        <w:jc w:val="both"/>
        <w:rPr>
          <w:rFonts w:asciiTheme="minorHAnsi" w:hAnsiTheme="minorHAnsi" w:cstheme="minorHAnsi"/>
          <w:b/>
          <w:bCs/>
          <w:sz w:val="26"/>
          <w:szCs w:val="26"/>
        </w:rPr>
      </w:pPr>
    </w:p>
    <w:p w14:paraId="33C6AF7F" w14:textId="0A9A2FDC" w:rsidR="00943215" w:rsidRPr="00B47D1D" w:rsidRDefault="00526DB9" w:rsidP="00943215">
      <w:pPr>
        <w:numPr>
          <w:ilvl w:val="0"/>
          <w:numId w:val="5"/>
        </w:numPr>
        <w:jc w:val="both"/>
        <w:rPr>
          <w:rFonts w:asciiTheme="minorHAnsi" w:hAnsiTheme="minorHAnsi" w:cstheme="minorHAnsi"/>
          <w:bCs/>
          <w:sz w:val="26"/>
          <w:szCs w:val="26"/>
        </w:rPr>
      </w:pPr>
      <w:r>
        <w:rPr>
          <w:rFonts w:asciiTheme="minorHAnsi" w:hAnsiTheme="minorHAnsi" w:cstheme="minorHAnsi"/>
          <w:bCs/>
          <w:sz w:val="26"/>
          <w:szCs w:val="26"/>
        </w:rPr>
        <w:t>p</w:t>
      </w:r>
      <w:r w:rsidR="00943215" w:rsidRPr="00B47D1D">
        <w:rPr>
          <w:rFonts w:asciiTheme="minorHAnsi" w:hAnsiTheme="minorHAnsi" w:cstheme="minorHAnsi"/>
          <w:bCs/>
          <w:sz w:val="26"/>
          <w:szCs w:val="26"/>
        </w:rPr>
        <w:t>ovezati lokalne resurse</w:t>
      </w:r>
      <w:r>
        <w:rPr>
          <w:rFonts w:asciiTheme="minorHAnsi" w:hAnsiTheme="minorHAnsi" w:cstheme="minorHAnsi"/>
          <w:bCs/>
          <w:sz w:val="26"/>
          <w:szCs w:val="26"/>
        </w:rPr>
        <w:t xml:space="preserve"> (</w:t>
      </w:r>
      <w:r w:rsidR="00943215" w:rsidRPr="00B47D1D">
        <w:rPr>
          <w:rFonts w:asciiTheme="minorHAnsi" w:hAnsiTheme="minorHAnsi" w:cstheme="minorHAnsi"/>
          <w:bCs/>
          <w:sz w:val="26"/>
          <w:szCs w:val="26"/>
        </w:rPr>
        <w:t>pridelovalc</w:t>
      </w:r>
      <w:r>
        <w:rPr>
          <w:rFonts w:asciiTheme="minorHAnsi" w:hAnsiTheme="minorHAnsi" w:cstheme="minorHAnsi"/>
          <w:bCs/>
          <w:sz w:val="26"/>
          <w:szCs w:val="26"/>
        </w:rPr>
        <w:t>i</w:t>
      </w:r>
      <w:r w:rsidR="00943215" w:rsidRPr="00B47D1D">
        <w:rPr>
          <w:rFonts w:asciiTheme="minorHAnsi" w:hAnsiTheme="minorHAnsi" w:cstheme="minorHAnsi"/>
          <w:bCs/>
          <w:sz w:val="26"/>
          <w:szCs w:val="26"/>
        </w:rPr>
        <w:t xml:space="preserve"> hrane, pridelovalc</w:t>
      </w:r>
      <w:r>
        <w:rPr>
          <w:rFonts w:asciiTheme="minorHAnsi" w:hAnsiTheme="minorHAnsi" w:cstheme="minorHAnsi"/>
          <w:bCs/>
          <w:sz w:val="26"/>
          <w:szCs w:val="26"/>
        </w:rPr>
        <w:t>i</w:t>
      </w:r>
      <w:r w:rsidR="00943215" w:rsidRPr="00B47D1D">
        <w:rPr>
          <w:rFonts w:asciiTheme="minorHAnsi" w:hAnsiTheme="minorHAnsi" w:cstheme="minorHAnsi"/>
          <w:bCs/>
          <w:sz w:val="26"/>
          <w:szCs w:val="26"/>
        </w:rPr>
        <w:t xml:space="preserve"> živil, ponudnik</w:t>
      </w:r>
      <w:r>
        <w:rPr>
          <w:rFonts w:asciiTheme="minorHAnsi" w:hAnsiTheme="minorHAnsi" w:cstheme="minorHAnsi"/>
          <w:bCs/>
          <w:sz w:val="26"/>
          <w:szCs w:val="26"/>
        </w:rPr>
        <w:t>i</w:t>
      </w:r>
      <w:r w:rsidR="00943215" w:rsidRPr="00B47D1D">
        <w:rPr>
          <w:rFonts w:asciiTheme="minorHAnsi" w:hAnsiTheme="minorHAnsi" w:cstheme="minorHAnsi"/>
          <w:bCs/>
          <w:sz w:val="26"/>
          <w:szCs w:val="26"/>
        </w:rPr>
        <w:t xml:space="preserve"> namestitev, ponudnik</w:t>
      </w:r>
      <w:r>
        <w:rPr>
          <w:rFonts w:asciiTheme="minorHAnsi" w:hAnsiTheme="minorHAnsi" w:cstheme="minorHAnsi"/>
          <w:bCs/>
          <w:sz w:val="26"/>
          <w:szCs w:val="26"/>
        </w:rPr>
        <w:t>i</w:t>
      </w:r>
      <w:r w:rsidR="00943215" w:rsidRPr="00B47D1D">
        <w:rPr>
          <w:rFonts w:asciiTheme="minorHAnsi" w:hAnsiTheme="minorHAnsi" w:cstheme="minorHAnsi"/>
          <w:bCs/>
          <w:sz w:val="26"/>
          <w:szCs w:val="26"/>
        </w:rPr>
        <w:t xml:space="preserve"> logističnih storitev</w:t>
      </w:r>
      <w:r>
        <w:rPr>
          <w:rFonts w:asciiTheme="minorHAnsi" w:hAnsiTheme="minorHAnsi" w:cstheme="minorHAnsi"/>
          <w:bCs/>
          <w:sz w:val="26"/>
          <w:szCs w:val="26"/>
        </w:rPr>
        <w:t xml:space="preserve"> in sorodnih dejavnosti),</w:t>
      </w:r>
    </w:p>
    <w:p w14:paraId="0B990927" w14:textId="77777777" w:rsidR="00943215" w:rsidRPr="00B47D1D" w:rsidRDefault="00943215" w:rsidP="00943215">
      <w:pPr>
        <w:ind w:left="390"/>
        <w:jc w:val="both"/>
        <w:rPr>
          <w:rFonts w:asciiTheme="minorHAnsi" w:hAnsiTheme="minorHAnsi" w:cstheme="minorHAnsi"/>
          <w:bCs/>
          <w:sz w:val="26"/>
          <w:szCs w:val="26"/>
        </w:rPr>
      </w:pPr>
    </w:p>
    <w:p w14:paraId="358472E1" w14:textId="7A6425E5" w:rsidR="00943215" w:rsidRPr="00B47D1D" w:rsidRDefault="00526DB9" w:rsidP="00943215">
      <w:pPr>
        <w:numPr>
          <w:ilvl w:val="0"/>
          <w:numId w:val="5"/>
        </w:numPr>
        <w:jc w:val="both"/>
        <w:rPr>
          <w:rFonts w:asciiTheme="minorHAnsi" w:hAnsiTheme="minorHAnsi" w:cstheme="minorHAnsi"/>
          <w:bCs/>
          <w:sz w:val="26"/>
          <w:szCs w:val="26"/>
        </w:rPr>
      </w:pPr>
      <w:r>
        <w:rPr>
          <w:rFonts w:asciiTheme="minorHAnsi" w:hAnsiTheme="minorHAnsi" w:cstheme="minorHAnsi"/>
          <w:bCs/>
          <w:sz w:val="26"/>
          <w:szCs w:val="26"/>
        </w:rPr>
        <w:t>o</w:t>
      </w:r>
      <w:r w:rsidR="00943215" w:rsidRPr="00B47D1D">
        <w:rPr>
          <w:rFonts w:asciiTheme="minorHAnsi" w:hAnsiTheme="minorHAnsi" w:cstheme="minorHAnsi"/>
          <w:bCs/>
          <w:sz w:val="26"/>
          <w:szCs w:val="26"/>
        </w:rPr>
        <w:t>bnoviti prostore Vaškega doma Ženavlje in ji dodati nov namen</w:t>
      </w:r>
      <w:r>
        <w:rPr>
          <w:rFonts w:asciiTheme="minorHAnsi" w:hAnsiTheme="minorHAnsi" w:cstheme="minorHAnsi"/>
          <w:bCs/>
          <w:sz w:val="26"/>
          <w:szCs w:val="26"/>
        </w:rPr>
        <w:t>,</w:t>
      </w:r>
    </w:p>
    <w:p w14:paraId="35380039" w14:textId="77777777" w:rsidR="00943215" w:rsidRPr="00B47D1D" w:rsidRDefault="00943215" w:rsidP="00943215">
      <w:pPr>
        <w:pStyle w:val="Odstavekseznama"/>
        <w:rPr>
          <w:rFonts w:asciiTheme="minorHAnsi" w:hAnsiTheme="minorHAnsi" w:cstheme="minorHAnsi"/>
          <w:bCs/>
          <w:sz w:val="26"/>
          <w:szCs w:val="26"/>
        </w:rPr>
      </w:pPr>
    </w:p>
    <w:p w14:paraId="6B2EAA52" w14:textId="500ABEF9" w:rsidR="00943215" w:rsidRPr="00B47D1D" w:rsidRDefault="00943215" w:rsidP="00943215">
      <w:pPr>
        <w:numPr>
          <w:ilvl w:val="0"/>
          <w:numId w:val="5"/>
        </w:numPr>
        <w:jc w:val="both"/>
        <w:rPr>
          <w:rFonts w:asciiTheme="minorHAnsi" w:hAnsiTheme="minorHAnsi" w:cstheme="minorHAnsi"/>
          <w:bCs/>
          <w:sz w:val="26"/>
          <w:szCs w:val="26"/>
        </w:rPr>
      </w:pPr>
      <w:r w:rsidRPr="00B47D1D">
        <w:rPr>
          <w:rFonts w:asciiTheme="minorHAnsi" w:hAnsiTheme="minorHAnsi" w:cstheme="minorHAnsi"/>
          <w:bCs/>
          <w:sz w:val="26"/>
          <w:szCs w:val="26"/>
        </w:rPr>
        <w:t xml:space="preserve">vključiti v turistični produkt naravne, kulturne in zgodovinske danosti in prenesti znanje o </w:t>
      </w:r>
      <w:r w:rsidR="007D6045">
        <w:rPr>
          <w:rFonts w:asciiTheme="minorHAnsi" w:hAnsiTheme="minorHAnsi" w:cstheme="minorHAnsi"/>
          <w:bCs/>
          <w:sz w:val="26"/>
          <w:szCs w:val="26"/>
        </w:rPr>
        <w:t xml:space="preserve">zgodovinskih dejstvih, </w:t>
      </w:r>
      <w:r w:rsidRPr="00B47D1D">
        <w:rPr>
          <w:rFonts w:asciiTheme="minorHAnsi" w:hAnsiTheme="minorHAnsi" w:cstheme="minorHAnsi"/>
          <w:bCs/>
          <w:sz w:val="26"/>
          <w:szCs w:val="26"/>
        </w:rPr>
        <w:t xml:space="preserve">dogodkih in lokacijah </w:t>
      </w:r>
      <w:r w:rsidR="007D6045">
        <w:rPr>
          <w:rFonts w:asciiTheme="minorHAnsi" w:hAnsiTheme="minorHAnsi" w:cstheme="minorHAnsi"/>
          <w:bCs/>
          <w:sz w:val="26"/>
          <w:szCs w:val="26"/>
        </w:rPr>
        <w:t>na mlade generacije,</w:t>
      </w:r>
    </w:p>
    <w:p w14:paraId="78490193" w14:textId="77777777" w:rsidR="00943215" w:rsidRPr="00B47D1D" w:rsidRDefault="00943215" w:rsidP="00943215">
      <w:pPr>
        <w:pStyle w:val="Odstavekseznama"/>
        <w:rPr>
          <w:rFonts w:asciiTheme="minorHAnsi" w:hAnsiTheme="minorHAnsi" w:cstheme="minorHAnsi"/>
          <w:bCs/>
          <w:sz w:val="26"/>
          <w:szCs w:val="26"/>
        </w:rPr>
      </w:pPr>
    </w:p>
    <w:p w14:paraId="499CE3C0" w14:textId="60E62CD0" w:rsidR="00943215" w:rsidRPr="00B47D1D" w:rsidRDefault="007D6045" w:rsidP="00943215">
      <w:pPr>
        <w:numPr>
          <w:ilvl w:val="0"/>
          <w:numId w:val="5"/>
        </w:numPr>
        <w:jc w:val="both"/>
        <w:rPr>
          <w:rFonts w:asciiTheme="minorHAnsi" w:hAnsiTheme="minorHAnsi" w:cstheme="minorHAnsi"/>
          <w:bCs/>
          <w:sz w:val="26"/>
          <w:szCs w:val="26"/>
        </w:rPr>
      </w:pPr>
      <w:r>
        <w:rPr>
          <w:rFonts w:asciiTheme="minorHAnsi" w:hAnsiTheme="minorHAnsi" w:cstheme="minorHAnsi"/>
          <w:bCs/>
          <w:sz w:val="26"/>
          <w:szCs w:val="26"/>
        </w:rPr>
        <w:t>i</w:t>
      </w:r>
      <w:r w:rsidR="00943215" w:rsidRPr="00B47D1D">
        <w:rPr>
          <w:rFonts w:asciiTheme="minorHAnsi" w:hAnsiTheme="minorHAnsi" w:cstheme="minorHAnsi"/>
          <w:bCs/>
          <w:sz w:val="26"/>
          <w:szCs w:val="26"/>
        </w:rPr>
        <w:t xml:space="preserve">zobraziti osebje, ki bo lahko sodelovalo pri organizaciji dogodkov in jih tudi vodilo </w:t>
      </w:r>
      <w:r>
        <w:rPr>
          <w:rFonts w:asciiTheme="minorHAnsi" w:hAnsiTheme="minorHAnsi" w:cstheme="minorHAnsi"/>
          <w:bCs/>
          <w:sz w:val="26"/>
          <w:szCs w:val="26"/>
        </w:rPr>
        <w:t>ter</w:t>
      </w:r>
      <w:r w:rsidR="00943215" w:rsidRPr="00B47D1D">
        <w:rPr>
          <w:rFonts w:asciiTheme="minorHAnsi" w:hAnsiTheme="minorHAnsi" w:cstheme="minorHAnsi"/>
          <w:bCs/>
          <w:sz w:val="26"/>
          <w:szCs w:val="26"/>
        </w:rPr>
        <w:t xml:space="preserve"> mentorsko sodelovalo pri kuhanju v naravi</w:t>
      </w:r>
      <w:r>
        <w:rPr>
          <w:rFonts w:asciiTheme="minorHAnsi" w:hAnsiTheme="minorHAnsi" w:cstheme="minorHAnsi"/>
          <w:bCs/>
          <w:sz w:val="26"/>
          <w:szCs w:val="26"/>
        </w:rPr>
        <w:t>,</w:t>
      </w:r>
      <w:r w:rsidR="00943215" w:rsidRPr="00B47D1D">
        <w:rPr>
          <w:rFonts w:asciiTheme="minorHAnsi" w:hAnsiTheme="minorHAnsi" w:cstheme="minorHAnsi"/>
          <w:bCs/>
          <w:sz w:val="26"/>
          <w:szCs w:val="26"/>
        </w:rPr>
        <w:t xml:space="preserve"> </w:t>
      </w:r>
    </w:p>
    <w:p w14:paraId="40E63B3F" w14:textId="77777777" w:rsidR="00943215" w:rsidRPr="00B47D1D" w:rsidRDefault="00943215" w:rsidP="00A037BC">
      <w:pPr>
        <w:jc w:val="both"/>
        <w:rPr>
          <w:rFonts w:asciiTheme="minorHAnsi" w:hAnsiTheme="minorHAnsi" w:cstheme="minorHAnsi"/>
          <w:bCs/>
          <w:sz w:val="26"/>
          <w:szCs w:val="26"/>
        </w:rPr>
      </w:pPr>
    </w:p>
    <w:p w14:paraId="22DA261A" w14:textId="51DB4A3E" w:rsidR="00943215" w:rsidRPr="00B47D1D" w:rsidRDefault="007D6045" w:rsidP="00943215">
      <w:pPr>
        <w:numPr>
          <w:ilvl w:val="0"/>
          <w:numId w:val="5"/>
        </w:numPr>
        <w:jc w:val="both"/>
        <w:rPr>
          <w:rFonts w:asciiTheme="minorHAnsi" w:hAnsiTheme="minorHAnsi" w:cstheme="minorHAnsi"/>
          <w:bCs/>
          <w:sz w:val="26"/>
          <w:szCs w:val="26"/>
        </w:rPr>
      </w:pPr>
      <w:r>
        <w:rPr>
          <w:rFonts w:asciiTheme="minorHAnsi" w:hAnsiTheme="minorHAnsi" w:cstheme="minorHAnsi"/>
          <w:bCs/>
          <w:sz w:val="26"/>
          <w:szCs w:val="26"/>
        </w:rPr>
        <w:lastRenderedPageBreak/>
        <w:t>i</w:t>
      </w:r>
      <w:r w:rsidR="00943215" w:rsidRPr="00B47D1D">
        <w:rPr>
          <w:rFonts w:asciiTheme="minorHAnsi" w:hAnsiTheme="minorHAnsi" w:cstheme="minorHAnsi"/>
          <w:bCs/>
          <w:sz w:val="26"/>
          <w:szCs w:val="26"/>
        </w:rPr>
        <w:t>zdati monografsko publikacijo, ki bo pregled zgodovine in zanimivih jedi iz te regije, ter bo služila tako kot učbenik in pripomoček</w:t>
      </w:r>
      <w:r w:rsidR="006D7FA1" w:rsidRPr="00B47D1D">
        <w:rPr>
          <w:rFonts w:asciiTheme="minorHAnsi" w:hAnsiTheme="minorHAnsi" w:cstheme="minorHAnsi"/>
          <w:bCs/>
          <w:sz w:val="26"/>
          <w:szCs w:val="26"/>
        </w:rPr>
        <w:t>,</w:t>
      </w:r>
      <w:r w:rsidR="00943215" w:rsidRPr="00B47D1D">
        <w:rPr>
          <w:rFonts w:asciiTheme="minorHAnsi" w:hAnsiTheme="minorHAnsi" w:cstheme="minorHAnsi"/>
          <w:bCs/>
          <w:sz w:val="26"/>
          <w:szCs w:val="26"/>
        </w:rPr>
        <w:t xml:space="preserve"> kot tudi trajni spomin na regijo</w:t>
      </w:r>
      <w:r>
        <w:rPr>
          <w:rFonts w:asciiTheme="minorHAnsi" w:hAnsiTheme="minorHAnsi" w:cstheme="minorHAnsi"/>
          <w:bCs/>
          <w:sz w:val="26"/>
          <w:szCs w:val="26"/>
        </w:rPr>
        <w:t>,</w:t>
      </w:r>
    </w:p>
    <w:p w14:paraId="1B0DB5B4" w14:textId="77777777" w:rsidR="006D7FA1" w:rsidRPr="00B47D1D" w:rsidRDefault="006D7FA1" w:rsidP="00A037BC">
      <w:pPr>
        <w:ind w:left="30"/>
        <w:jc w:val="both"/>
        <w:rPr>
          <w:rFonts w:asciiTheme="minorHAnsi" w:hAnsiTheme="minorHAnsi" w:cstheme="minorHAnsi"/>
          <w:bCs/>
          <w:sz w:val="26"/>
          <w:szCs w:val="26"/>
        </w:rPr>
      </w:pPr>
    </w:p>
    <w:p w14:paraId="25F475C2" w14:textId="09912F60" w:rsidR="00943215" w:rsidRPr="00B47D1D" w:rsidRDefault="007D6045" w:rsidP="00943215">
      <w:pPr>
        <w:numPr>
          <w:ilvl w:val="0"/>
          <w:numId w:val="5"/>
        </w:numPr>
        <w:jc w:val="both"/>
        <w:rPr>
          <w:rFonts w:asciiTheme="minorHAnsi" w:hAnsiTheme="minorHAnsi" w:cstheme="minorHAnsi"/>
          <w:bCs/>
          <w:sz w:val="26"/>
          <w:szCs w:val="26"/>
        </w:rPr>
      </w:pPr>
      <w:r>
        <w:rPr>
          <w:rFonts w:asciiTheme="minorHAnsi" w:hAnsiTheme="minorHAnsi" w:cstheme="minorHAnsi"/>
          <w:bCs/>
          <w:sz w:val="26"/>
          <w:szCs w:val="26"/>
        </w:rPr>
        <w:t>i</w:t>
      </w:r>
      <w:r w:rsidR="00943215" w:rsidRPr="00B47D1D">
        <w:rPr>
          <w:rFonts w:asciiTheme="minorHAnsi" w:hAnsiTheme="minorHAnsi" w:cstheme="minorHAnsi"/>
          <w:bCs/>
          <w:sz w:val="26"/>
          <w:szCs w:val="26"/>
        </w:rPr>
        <w:t>zvedli testne dogodke - delavnice na terenu v različnih modalitetah v partnerskih občinah na Goričkem</w:t>
      </w:r>
      <w:r>
        <w:rPr>
          <w:rFonts w:asciiTheme="minorHAnsi" w:hAnsiTheme="minorHAnsi" w:cstheme="minorHAnsi"/>
          <w:bCs/>
          <w:sz w:val="26"/>
          <w:szCs w:val="26"/>
        </w:rPr>
        <w:t>,</w:t>
      </w:r>
    </w:p>
    <w:p w14:paraId="4925C0AF" w14:textId="77777777" w:rsidR="006D7FA1" w:rsidRPr="00B47D1D" w:rsidRDefault="006D7FA1" w:rsidP="007D6045">
      <w:pPr>
        <w:ind w:left="390"/>
        <w:jc w:val="both"/>
        <w:rPr>
          <w:rFonts w:asciiTheme="minorHAnsi" w:hAnsiTheme="minorHAnsi" w:cstheme="minorHAnsi"/>
          <w:bCs/>
          <w:sz w:val="26"/>
          <w:szCs w:val="26"/>
        </w:rPr>
      </w:pPr>
    </w:p>
    <w:p w14:paraId="2E5663CD" w14:textId="1518E949" w:rsidR="00943215" w:rsidRPr="00B47D1D" w:rsidRDefault="00174E71" w:rsidP="00943215">
      <w:pPr>
        <w:numPr>
          <w:ilvl w:val="0"/>
          <w:numId w:val="5"/>
        </w:numPr>
        <w:jc w:val="both"/>
        <w:rPr>
          <w:rFonts w:asciiTheme="minorHAnsi" w:hAnsiTheme="minorHAnsi" w:cstheme="minorHAnsi"/>
          <w:bCs/>
          <w:sz w:val="26"/>
          <w:szCs w:val="26"/>
        </w:rPr>
      </w:pPr>
      <w:r>
        <w:rPr>
          <w:rFonts w:asciiTheme="minorHAnsi" w:hAnsiTheme="minorHAnsi" w:cstheme="minorHAnsi"/>
          <w:bCs/>
          <w:sz w:val="26"/>
          <w:szCs w:val="26"/>
        </w:rPr>
        <w:t>oblikovati</w:t>
      </w:r>
      <w:r w:rsidR="00943215" w:rsidRPr="00B47D1D">
        <w:rPr>
          <w:rFonts w:asciiTheme="minorHAnsi" w:hAnsiTheme="minorHAnsi" w:cstheme="minorHAnsi"/>
          <w:bCs/>
          <w:sz w:val="26"/>
          <w:szCs w:val="26"/>
        </w:rPr>
        <w:t xml:space="preserve"> enotni </w:t>
      </w:r>
      <w:r w:rsidR="006D7FA1" w:rsidRPr="00B47D1D">
        <w:rPr>
          <w:rFonts w:asciiTheme="minorHAnsi" w:hAnsiTheme="minorHAnsi" w:cstheme="minorHAnsi"/>
          <w:bCs/>
          <w:sz w:val="26"/>
          <w:szCs w:val="26"/>
        </w:rPr>
        <w:t xml:space="preserve">turistični </w:t>
      </w:r>
      <w:r w:rsidR="00943215" w:rsidRPr="00B47D1D">
        <w:rPr>
          <w:rFonts w:asciiTheme="minorHAnsi" w:hAnsiTheme="minorHAnsi" w:cstheme="minorHAnsi"/>
          <w:bCs/>
          <w:sz w:val="26"/>
          <w:szCs w:val="26"/>
        </w:rPr>
        <w:t xml:space="preserve">produkt, ki bo potencialnim zainteresiranim </w:t>
      </w:r>
      <w:r>
        <w:rPr>
          <w:rFonts w:asciiTheme="minorHAnsi" w:hAnsiTheme="minorHAnsi" w:cstheme="minorHAnsi"/>
          <w:bCs/>
          <w:sz w:val="26"/>
          <w:szCs w:val="26"/>
        </w:rPr>
        <w:t xml:space="preserve">turistom </w:t>
      </w:r>
      <w:r w:rsidR="00943215" w:rsidRPr="00B47D1D">
        <w:rPr>
          <w:rFonts w:asciiTheme="minorHAnsi" w:hAnsiTheme="minorHAnsi" w:cstheme="minorHAnsi"/>
          <w:bCs/>
          <w:sz w:val="26"/>
          <w:szCs w:val="26"/>
        </w:rPr>
        <w:t xml:space="preserve">dosegljiv na enem naslovu. </w:t>
      </w:r>
    </w:p>
    <w:p w14:paraId="6D306D34" w14:textId="777B666B" w:rsidR="0032155C" w:rsidRPr="00B47D1D" w:rsidRDefault="0032155C" w:rsidP="00674188">
      <w:pPr>
        <w:jc w:val="both"/>
        <w:rPr>
          <w:rFonts w:asciiTheme="minorHAnsi" w:hAnsiTheme="minorHAnsi" w:cstheme="minorHAnsi"/>
          <w:bCs/>
          <w:sz w:val="26"/>
          <w:szCs w:val="26"/>
        </w:rPr>
      </w:pPr>
    </w:p>
    <w:p w14:paraId="12EE98D6" w14:textId="452CAD37" w:rsidR="00AD6799" w:rsidRPr="00B47D1D" w:rsidRDefault="00AD6799" w:rsidP="00AD6799">
      <w:pPr>
        <w:jc w:val="both"/>
        <w:rPr>
          <w:rFonts w:asciiTheme="minorHAnsi" w:hAnsiTheme="minorHAnsi" w:cstheme="minorHAnsi"/>
          <w:bCs/>
          <w:sz w:val="26"/>
          <w:szCs w:val="26"/>
        </w:rPr>
      </w:pPr>
      <w:r w:rsidRPr="00B47D1D">
        <w:rPr>
          <w:rFonts w:asciiTheme="minorHAnsi" w:hAnsiTheme="minorHAnsi" w:cstheme="minorHAnsi"/>
          <w:bCs/>
          <w:sz w:val="26"/>
          <w:szCs w:val="26"/>
        </w:rPr>
        <w:t xml:space="preserve">Rešitve, ki jih ponuja operacija </w:t>
      </w:r>
      <w:r w:rsidR="00B47D1D" w:rsidRPr="00B47D1D">
        <w:rPr>
          <w:rFonts w:asciiTheme="minorHAnsi" w:hAnsiTheme="minorHAnsi" w:cstheme="minorHAnsi"/>
          <w:bCs/>
          <w:sz w:val="26"/>
          <w:szCs w:val="26"/>
        </w:rPr>
        <w:t xml:space="preserve">Skrito Goričko: po neodkritih poteh Goričkega, </w:t>
      </w:r>
      <w:r w:rsidRPr="00B47D1D">
        <w:rPr>
          <w:rFonts w:asciiTheme="minorHAnsi" w:hAnsiTheme="minorHAnsi" w:cstheme="minorHAnsi"/>
          <w:bCs/>
          <w:sz w:val="26"/>
          <w:szCs w:val="26"/>
        </w:rPr>
        <w:t>so v osnovi trajnostn</w:t>
      </w:r>
      <w:r w:rsidR="00B47D1D">
        <w:rPr>
          <w:rFonts w:asciiTheme="minorHAnsi" w:hAnsiTheme="minorHAnsi" w:cstheme="minorHAnsi"/>
          <w:bCs/>
          <w:sz w:val="26"/>
          <w:szCs w:val="26"/>
        </w:rPr>
        <w:t>o naravnane, saj spodbujajo</w:t>
      </w:r>
      <w:r w:rsidRPr="00B47D1D">
        <w:rPr>
          <w:rFonts w:asciiTheme="minorHAnsi" w:hAnsiTheme="minorHAnsi" w:cstheme="minorHAnsi"/>
          <w:bCs/>
          <w:sz w:val="26"/>
          <w:szCs w:val="26"/>
        </w:rPr>
        <w:t xml:space="preserve"> vračanje k naravi, k trajnostnemu načinu pridelave, predelave in transporta nasploh, s poudarkom na turistični dejavnosti. </w:t>
      </w:r>
      <w:r w:rsidR="00054A8B">
        <w:rPr>
          <w:rFonts w:asciiTheme="minorHAnsi" w:hAnsiTheme="minorHAnsi" w:cstheme="minorHAnsi"/>
          <w:bCs/>
          <w:sz w:val="26"/>
          <w:szCs w:val="26"/>
        </w:rPr>
        <w:t>Trajne</w:t>
      </w:r>
      <w:r w:rsidR="00B47D1D">
        <w:rPr>
          <w:rFonts w:asciiTheme="minorHAnsi" w:hAnsiTheme="minorHAnsi" w:cstheme="minorHAnsi"/>
          <w:bCs/>
          <w:sz w:val="26"/>
          <w:szCs w:val="26"/>
        </w:rPr>
        <w:t xml:space="preserve"> narave je tudi monografska publikacija, ki bo ostala kot pisni </w:t>
      </w:r>
      <w:r w:rsidR="00054A8B">
        <w:rPr>
          <w:rFonts w:asciiTheme="minorHAnsi" w:hAnsiTheme="minorHAnsi" w:cstheme="minorHAnsi"/>
          <w:bCs/>
          <w:sz w:val="26"/>
          <w:szCs w:val="26"/>
        </w:rPr>
        <w:t>dokument</w:t>
      </w:r>
      <w:r w:rsidR="00B47D1D">
        <w:rPr>
          <w:rFonts w:asciiTheme="minorHAnsi" w:hAnsiTheme="minorHAnsi" w:cstheme="minorHAnsi"/>
          <w:bCs/>
          <w:sz w:val="26"/>
          <w:szCs w:val="26"/>
        </w:rPr>
        <w:t xml:space="preserve"> zbranih tradicij </w:t>
      </w:r>
      <w:r w:rsidR="00054A8B">
        <w:rPr>
          <w:rFonts w:asciiTheme="minorHAnsi" w:hAnsiTheme="minorHAnsi" w:cstheme="minorHAnsi"/>
          <w:bCs/>
          <w:sz w:val="26"/>
          <w:szCs w:val="26"/>
        </w:rPr>
        <w:t xml:space="preserve">in receptov Goričkega za naslednje generacije. </w:t>
      </w:r>
    </w:p>
    <w:p w14:paraId="3A6DC691" w14:textId="2067825E" w:rsidR="00AD6799" w:rsidRPr="00B47D1D" w:rsidRDefault="00AD6799" w:rsidP="00674188">
      <w:pPr>
        <w:jc w:val="both"/>
        <w:rPr>
          <w:rFonts w:asciiTheme="minorHAnsi" w:hAnsiTheme="minorHAnsi" w:cstheme="minorHAnsi"/>
          <w:bCs/>
          <w:sz w:val="26"/>
          <w:szCs w:val="26"/>
        </w:rPr>
      </w:pPr>
    </w:p>
    <w:p w14:paraId="2875B4B1" w14:textId="5442569C" w:rsidR="0032155C" w:rsidRPr="00B47D1D" w:rsidRDefault="0032155C" w:rsidP="00674188">
      <w:pPr>
        <w:jc w:val="both"/>
        <w:rPr>
          <w:rFonts w:asciiTheme="minorHAnsi" w:hAnsiTheme="minorHAnsi" w:cstheme="minorHAnsi"/>
          <w:bCs/>
          <w:sz w:val="26"/>
          <w:szCs w:val="26"/>
        </w:rPr>
      </w:pPr>
      <w:r w:rsidRPr="00B47D1D">
        <w:rPr>
          <w:rFonts w:asciiTheme="minorHAnsi" w:hAnsiTheme="minorHAnsi" w:cstheme="minorHAnsi"/>
          <w:bCs/>
          <w:sz w:val="26"/>
          <w:szCs w:val="26"/>
        </w:rPr>
        <w:t>Več o vsebinah povezanih s skupno kmetijsko politiko in razvojem podeželja si lahko preberete na:</w:t>
      </w:r>
    </w:p>
    <w:p w14:paraId="433415B0" w14:textId="77777777" w:rsidR="0032155C" w:rsidRPr="00B47D1D" w:rsidRDefault="0032155C" w:rsidP="00674188">
      <w:pPr>
        <w:jc w:val="both"/>
        <w:rPr>
          <w:rFonts w:asciiTheme="minorHAnsi" w:hAnsiTheme="minorHAnsi" w:cstheme="minorHAnsi"/>
          <w:bCs/>
          <w:sz w:val="26"/>
          <w:szCs w:val="26"/>
        </w:rPr>
      </w:pPr>
    </w:p>
    <w:p w14:paraId="769BB919" w14:textId="3FC61243" w:rsidR="0032155C" w:rsidRPr="00B47D1D" w:rsidRDefault="00174E71" w:rsidP="0032155C">
      <w:pPr>
        <w:pStyle w:val="Odstavekseznama"/>
        <w:numPr>
          <w:ilvl w:val="0"/>
          <w:numId w:val="4"/>
        </w:numPr>
        <w:jc w:val="both"/>
        <w:rPr>
          <w:rFonts w:asciiTheme="minorHAnsi" w:hAnsiTheme="minorHAnsi" w:cstheme="minorHAnsi"/>
          <w:bCs/>
          <w:sz w:val="26"/>
          <w:szCs w:val="26"/>
        </w:rPr>
      </w:pPr>
      <w:r>
        <w:rPr>
          <w:rFonts w:asciiTheme="minorHAnsi" w:hAnsiTheme="minorHAnsi" w:cstheme="minorHAnsi"/>
          <w:bCs/>
          <w:sz w:val="26"/>
          <w:szCs w:val="26"/>
        </w:rPr>
        <w:t>s</w:t>
      </w:r>
      <w:r w:rsidR="0032155C" w:rsidRPr="00B47D1D">
        <w:rPr>
          <w:rFonts w:asciiTheme="minorHAnsi" w:hAnsiTheme="minorHAnsi" w:cstheme="minorHAnsi"/>
          <w:bCs/>
          <w:sz w:val="26"/>
          <w:szCs w:val="26"/>
        </w:rPr>
        <w:t xml:space="preserve">pletni strani Evropske komisije: </w:t>
      </w:r>
    </w:p>
    <w:p w14:paraId="5C17596B" w14:textId="74339CEA" w:rsidR="002F3D61" w:rsidRPr="00B47D1D" w:rsidRDefault="00000000" w:rsidP="0032155C">
      <w:pPr>
        <w:pStyle w:val="Odstavekseznama"/>
        <w:jc w:val="both"/>
        <w:rPr>
          <w:rFonts w:asciiTheme="minorHAnsi" w:hAnsiTheme="minorHAnsi" w:cstheme="minorHAnsi"/>
          <w:bCs/>
          <w:sz w:val="26"/>
          <w:szCs w:val="26"/>
        </w:rPr>
      </w:pPr>
      <w:hyperlink r:id="rId7" w:history="1">
        <w:r w:rsidR="0032155C" w:rsidRPr="00B47D1D">
          <w:rPr>
            <w:rStyle w:val="Hiperpovezava"/>
            <w:rFonts w:asciiTheme="minorHAnsi" w:hAnsiTheme="minorHAnsi" w:cstheme="minorHAnsi"/>
            <w:bCs/>
            <w:sz w:val="26"/>
            <w:szCs w:val="26"/>
          </w:rPr>
          <w:t>http://ec.europa.eu/agriculture/rural-development-2014-2020/index_sl.htm</w:t>
        </w:r>
      </w:hyperlink>
    </w:p>
    <w:p w14:paraId="0769B3FF" w14:textId="11198E45" w:rsidR="0032155C" w:rsidRPr="00B47D1D" w:rsidRDefault="00174E71" w:rsidP="0032155C">
      <w:pPr>
        <w:pStyle w:val="Odstavekseznama"/>
        <w:numPr>
          <w:ilvl w:val="0"/>
          <w:numId w:val="4"/>
        </w:numPr>
        <w:jc w:val="both"/>
        <w:rPr>
          <w:rFonts w:asciiTheme="minorHAnsi" w:hAnsiTheme="minorHAnsi" w:cstheme="minorHAnsi"/>
          <w:bCs/>
          <w:sz w:val="26"/>
          <w:szCs w:val="26"/>
        </w:rPr>
      </w:pPr>
      <w:r>
        <w:rPr>
          <w:rFonts w:asciiTheme="minorHAnsi" w:hAnsiTheme="minorHAnsi" w:cstheme="minorHAnsi"/>
          <w:bCs/>
          <w:sz w:val="26"/>
          <w:szCs w:val="26"/>
        </w:rPr>
        <w:t>s</w:t>
      </w:r>
      <w:r w:rsidR="0032155C" w:rsidRPr="00B47D1D">
        <w:rPr>
          <w:rFonts w:asciiTheme="minorHAnsi" w:hAnsiTheme="minorHAnsi" w:cstheme="minorHAnsi"/>
          <w:bCs/>
          <w:sz w:val="26"/>
          <w:szCs w:val="26"/>
        </w:rPr>
        <w:t xml:space="preserve">pletni strani Programa razvoja podeželja: </w:t>
      </w:r>
      <w:hyperlink r:id="rId8" w:history="1">
        <w:r w:rsidR="0032155C" w:rsidRPr="00B47D1D">
          <w:rPr>
            <w:rStyle w:val="Hiperpovezava"/>
            <w:rFonts w:asciiTheme="minorHAnsi" w:hAnsiTheme="minorHAnsi" w:cstheme="minorHAnsi"/>
            <w:bCs/>
            <w:sz w:val="26"/>
            <w:szCs w:val="26"/>
          </w:rPr>
          <w:t>http://www.program-podezelja.si/</w:t>
        </w:r>
      </w:hyperlink>
    </w:p>
    <w:p w14:paraId="5803FD1B" w14:textId="77777777" w:rsidR="0032155C" w:rsidRPr="00B47D1D" w:rsidRDefault="0032155C" w:rsidP="0032155C">
      <w:pPr>
        <w:pStyle w:val="Odstavekseznama"/>
        <w:jc w:val="both"/>
        <w:rPr>
          <w:rFonts w:asciiTheme="minorHAnsi" w:hAnsiTheme="minorHAnsi" w:cstheme="minorHAnsi"/>
          <w:bCs/>
          <w:sz w:val="26"/>
          <w:szCs w:val="26"/>
        </w:rPr>
      </w:pPr>
    </w:p>
    <w:p w14:paraId="2F86FAF0" w14:textId="77777777" w:rsidR="002F3D61" w:rsidRPr="00B47D1D" w:rsidRDefault="002F3D61" w:rsidP="00674188">
      <w:pPr>
        <w:jc w:val="both"/>
        <w:rPr>
          <w:rFonts w:asciiTheme="minorHAnsi" w:hAnsiTheme="minorHAnsi" w:cstheme="minorHAnsi"/>
          <w:bCs/>
          <w:sz w:val="26"/>
          <w:szCs w:val="26"/>
        </w:rPr>
      </w:pPr>
    </w:p>
    <w:p w14:paraId="2671C3C4" w14:textId="77777777" w:rsidR="000009D1" w:rsidRPr="00B47D1D" w:rsidRDefault="000009D1" w:rsidP="00674188">
      <w:pPr>
        <w:jc w:val="both"/>
        <w:rPr>
          <w:rFonts w:asciiTheme="minorHAnsi" w:hAnsiTheme="minorHAnsi" w:cstheme="minorHAnsi"/>
          <w:bCs/>
          <w:sz w:val="26"/>
          <w:szCs w:val="26"/>
        </w:rPr>
      </w:pPr>
    </w:p>
    <w:sectPr w:rsidR="000009D1" w:rsidRPr="00B47D1D" w:rsidSect="007706A5">
      <w:headerReference w:type="default" r:id="rId9"/>
      <w:footerReference w:type="default" r:id="rId10"/>
      <w:pgSz w:w="11906" w:h="16838" w:code="9"/>
      <w:pgMar w:top="2835" w:right="1701" w:bottom="1701"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B1D06" w14:textId="77777777" w:rsidR="00DD30CC" w:rsidRDefault="00DD30CC" w:rsidP="007706A5">
      <w:r>
        <w:separator/>
      </w:r>
    </w:p>
  </w:endnote>
  <w:endnote w:type="continuationSeparator" w:id="0">
    <w:p w14:paraId="1995B409" w14:textId="77777777" w:rsidR="00DD30CC" w:rsidRDefault="00DD30CC" w:rsidP="0077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3EE0" w14:textId="082C0C8A" w:rsidR="00942192" w:rsidRDefault="005C057B" w:rsidP="005C057B">
    <w:pPr>
      <w:pStyle w:val="Noga"/>
      <w:tabs>
        <w:tab w:val="clear" w:pos="4536"/>
        <w:tab w:val="clear" w:pos="9072"/>
        <w:tab w:val="left" w:pos="2145"/>
      </w:tabs>
      <w:jc w:val="center"/>
    </w:pPr>
    <w:r>
      <w:rPr>
        <w:noProof/>
      </w:rPr>
      <w:drawing>
        <wp:inline distT="0" distB="0" distL="0" distR="0" wp14:anchorId="75EB96CA" wp14:editId="51871AEF">
          <wp:extent cx="3514725" cy="868318"/>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1273" cy="872406"/>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6133C" w14:textId="77777777" w:rsidR="00DD30CC" w:rsidRDefault="00DD30CC" w:rsidP="007706A5">
      <w:r>
        <w:separator/>
      </w:r>
    </w:p>
  </w:footnote>
  <w:footnote w:type="continuationSeparator" w:id="0">
    <w:p w14:paraId="62E35052" w14:textId="77777777" w:rsidR="00DD30CC" w:rsidRDefault="00DD30CC" w:rsidP="00770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924A" w14:textId="77777777" w:rsidR="00942192" w:rsidRDefault="00942192">
    <w:pPr>
      <w:pStyle w:val="Glava"/>
    </w:pPr>
    <w:r>
      <w:rPr>
        <w:noProof/>
      </w:rPr>
      <w:drawing>
        <wp:anchor distT="0" distB="0" distL="114300" distR="114300" simplePos="0" relativeHeight="251658240" behindDoc="1" locked="0" layoutInCell="1" allowOverlap="1" wp14:anchorId="681D9C56" wp14:editId="7CAF2552">
          <wp:simplePos x="0" y="0"/>
          <wp:positionH relativeFrom="page">
            <wp:align>left</wp:align>
          </wp:positionH>
          <wp:positionV relativeFrom="page">
            <wp:align>top</wp:align>
          </wp:positionV>
          <wp:extent cx="3740150" cy="3679190"/>
          <wp:effectExtent l="19050" t="0" r="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a:srcRect/>
                  <a:stretch>
                    <a:fillRect/>
                  </a:stretch>
                </pic:blipFill>
                <pic:spPr bwMode="auto">
                  <a:xfrm>
                    <a:off x="0" y="0"/>
                    <a:ext cx="3740150" cy="3679190"/>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3FF"/>
    <w:multiLevelType w:val="hybridMultilevel"/>
    <w:tmpl w:val="F6A4A0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2997CBF"/>
    <w:multiLevelType w:val="hybridMultilevel"/>
    <w:tmpl w:val="076C3498"/>
    <w:lvl w:ilvl="0" w:tplc="B574D488">
      <w:numFmt w:val="bullet"/>
      <w:lvlText w:val="-"/>
      <w:lvlJc w:val="left"/>
      <w:pPr>
        <w:ind w:left="390" w:hanging="360"/>
      </w:pPr>
      <w:rPr>
        <w:rFonts w:ascii="Calibri" w:eastAsia="Times New Roman" w:hAnsi="Calibri" w:cs="Calibri" w:hint="default"/>
      </w:rPr>
    </w:lvl>
    <w:lvl w:ilvl="1" w:tplc="04240003">
      <w:start w:val="1"/>
      <w:numFmt w:val="bullet"/>
      <w:lvlText w:val="o"/>
      <w:lvlJc w:val="left"/>
      <w:pPr>
        <w:ind w:left="1110" w:hanging="360"/>
      </w:pPr>
      <w:rPr>
        <w:rFonts w:ascii="Courier New" w:hAnsi="Courier New" w:cs="Courier New" w:hint="default"/>
      </w:rPr>
    </w:lvl>
    <w:lvl w:ilvl="2" w:tplc="04240005" w:tentative="1">
      <w:start w:val="1"/>
      <w:numFmt w:val="bullet"/>
      <w:lvlText w:val=""/>
      <w:lvlJc w:val="left"/>
      <w:pPr>
        <w:ind w:left="1830" w:hanging="360"/>
      </w:pPr>
      <w:rPr>
        <w:rFonts w:ascii="Wingdings" w:hAnsi="Wingdings" w:hint="default"/>
      </w:rPr>
    </w:lvl>
    <w:lvl w:ilvl="3" w:tplc="04240001" w:tentative="1">
      <w:start w:val="1"/>
      <w:numFmt w:val="bullet"/>
      <w:lvlText w:val=""/>
      <w:lvlJc w:val="left"/>
      <w:pPr>
        <w:ind w:left="2550" w:hanging="360"/>
      </w:pPr>
      <w:rPr>
        <w:rFonts w:ascii="Symbol" w:hAnsi="Symbol" w:hint="default"/>
      </w:rPr>
    </w:lvl>
    <w:lvl w:ilvl="4" w:tplc="04240003" w:tentative="1">
      <w:start w:val="1"/>
      <w:numFmt w:val="bullet"/>
      <w:lvlText w:val="o"/>
      <w:lvlJc w:val="left"/>
      <w:pPr>
        <w:ind w:left="3270" w:hanging="360"/>
      </w:pPr>
      <w:rPr>
        <w:rFonts w:ascii="Courier New" w:hAnsi="Courier New" w:cs="Courier New" w:hint="default"/>
      </w:rPr>
    </w:lvl>
    <w:lvl w:ilvl="5" w:tplc="04240005" w:tentative="1">
      <w:start w:val="1"/>
      <w:numFmt w:val="bullet"/>
      <w:lvlText w:val=""/>
      <w:lvlJc w:val="left"/>
      <w:pPr>
        <w:ind w:left="3990" w:hanging="360"/>
      </w:pPr>
      <w:rPr>
        <w:rFonts w:ascii="Wingdings" w:hAnsi="Wingdings" w:hint="default"/>
      </w:rPr>
    </w:lvl>
    <w:lvl w:ilvl="6" w:tplc="04240001" w:tentative="1">
      <w:start w:val="1"/>
      <w:numFmt w:val="bullet"/>
      <w:lvlText w:val=""/>
      <w:lvlJc w:val="left"/>
      <w:pPr>
        <w:ind w:left="4710" w:hanging="360"/>
      </w:pPr>
      <w:rPr>
        <w:rFonts w:ascii="Symbol" w:hAnsi="Symbol" w:hint="default"/>
      </w:rPr>
    </w:lvl>
    <w:lvl w:ilvl="7" w:tplc="04240003" w:tentative="1">
      <w:start w:val="1"/>
      <w:numFmt w:val="bullet"/>
      <w:lvlText w:val="o"/>
      <w:lvlJc w:val="left"/>
      <w:pPr>
        <w:ind w:left="5430" w:hanging="360"/>
      </w:pPr>
      <w:rPr>
        <w:rFonts w:ascii="Courier New" w:hAnsi="Courier New" w:cs="Courier New" w:hint="default"/>
      </w:rPr>
    </w:lvl>
    <w:lvl w:ilvl="8" w:tplc="04240005" w:tentative="1">
      <w:start w:val="1"/>
      <w:numFmt w:val="bullet"/>
      <w:lvlText w:val=""/>
      <w:lvlJc w:val="left"/>
      <w:pPr>
        <w:ind w:left="6150" w:hanging="360"/>
      </w:pPr>
      <w:rPr>
        <w:rFonts w:ascii="Wingdings" w:hAnsi="Wingdings" w:hint="default"/>
      </w:rPr>
    </w:lvl>
  </w:abstractNum>
  <w:abstractNum w:abstractNumId="2" w15:restartNumberingAfterBreak="0">
    <w:nsid w:val="3CF363D7"/>
    <w:multiLevelType w:val="hybridMultilevel"/>
    <w:tmpl w:val="977E6A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75B2930"/>
    <w:multiLevelType w:val="hybridMultilevel"/>
    <w:tmpl w:val="53122D5A"/>
    <w:lvl w:ilvl="0" w:tplc="FCA62AE8">
      <w:start w:val="9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16cid:durableId="118982870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0468735">
    <w:abstractNumId w:val="3"/>
  </w:num>
  <w:num w:numId="3" w16cid:durableId="1748263276">
    <w:abstractNumId w:val="0"/>
  </w:num>
  <w:num w:numId="4" w16cid:durableId="1263420174">
    <w:abstractNumId w:val="2"/>
  </w:num>
  <w:num w:numId="5" w16cid:durableId="699740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96"/>
    <w:rsid w:val="000009D1"/>
    <w:rsid w:val="0002557C"/>
    <w:rsid w:val="00046A81"/>
    <w:rsid w:val="00052396"/>
    <w:rsid w:val="00054A8B"/>
    <w:rsid w:val="00065E9E"/>
    <w:rsid w:val="00122EAF"/>
    <w:rsid w:val="00174E71"/>
    <w:rsid w:val="001806D2"/>
    <w:rsid w:val="001F4B83"/>
    <w:rsid w:val="00266243"/>
    <w:rsid w:val="00272030"/>
    <w:rsid w:val="002F3D61"/>
    <w:rsid w:val="0032155C"/>
    <w:rsid w:val="004174B6"/>
    <w:rsid w:val="004460EE"/>
    <w:rsid w:val="00452345"/>
    <w:rsid w:val="0049476C"/>
    <w:rsid w:val="004A5E80"/>
    <w:rsid w:val="004E530C"/>
    <w:rsid w:val="00500AF8"/>
    <w:rsid w:val="00526DB9"/>
    <w:rsid w:val="0054428A"/>
    <w:rsid w:val="005562C2"/>
    <w:rsid w:val="005A51C1"/>
    <w:rsid w:val="005B638B"/>
    <w:rsid w:val="005C057B"/>
    <w:rsid w:val="005F1882"/>
    <w:rsid w:val="00661E1C"/>
    <w:rsid w:val="0066700A"/>
    <w:rsid w:val="00674188"/>
    <w:rsid w:val="00694A8D"/>
    <w:rsid w:val="006A0739"/>
    <w:rsid w:val="006D7FA1"/>
    <w:rsid w:val="007706A5"/>
    <w:rsid w:val="007B0D7A"/>
    <w:rsid w:val="007D6045"/>
    <w:rsid w:val="007F3D2D"/>
    <w:rsid w:val="00810A24"/>
    <w:rsid w:val="008178FC"/>
    <w:rsid w:val="0089297D"/>
    <w:rsid w:val="00896B1A"/>
    <w:rsid w:val="008C01D0"/>
    <w:rsid w:val="00930D19"/>
    <w:rsid w:val="00942192"/>
    <w:rsid w:val="00943215"/>
    <w:rsid w:val="009508AD"/>
    <w:rsid w:val="00967675"/>
    <w:rsid w:val="00981EF4"/>
    <w:rsid w:val="009F0864"/>
    <w:rsid w:val="009F7393"/>
    <w:rsid w:val="00A037BC"/>
    <w:rsid w:val="00A11917"/>
    <w:rsid w:val="00A144F3"/>
    <w:rsid w:val="00A14BCF"/>
    <w:rsid w:val="00A170C5"/>
    <w:rsid w:val="00A2459D"/>
    <w:rsid w:val="00A92FFA"/>
    <w:rsid w:val="00AA4B3B"/>
    <w:rsid w:val="00AC632A"/>
    <w:rsid w:val="00AD6799"/>
    <w:rsid w:val="00AE20AA"/>
    <w:rsid w:val="00B47D1D"/>
    <w:rsid w:val="00BB2301"/>
    <w:rsid w:val="00BC1586"/>
    <w:rsid w:val="00BC633D"/>
    <w:rsid w:val="00C13352"/>
    <w:rsid w:val="00C1511F"/>
    <w:rsid w:val="00C3718A"/>
    <w:rsid w:val="00C6787A"/>
    <w:rsid w:val="00C81F51"/>
    <w:rsid w:val="00CB3F75"/>
    <w:rsid w:val="00CF4D90"/>
    <w:rsid w:val="00CF7028"/>
    <w:rsid w:val="00D03228"/>
    <w:rsid w:val="00D35AA4"/>
    <w:rsid w:val="00D53113"/>
    <w:rsid w:val="00D604E9"/>
    <w:rsid w:val="00DB0343"/>
    <w:rsid w:val="00DD2A4C"/>
    <w:rsid w:val="00DD30CC"/>
    <w:rsid w:val="00DF7ED1"/>
    <w:rsid w:val="00E312DE"/>
    <w:rsid w:val="00E41A88"/>
    <w:rsid w:val="00E6132B"/>
    <w:rsid w:val="00E73941"/>
    <w:rsid w:val="00EA5A34"/>
    <w:rsid w:val="00EA7EDC"/>
    <w:rsid w:val="00EB34C5"/>
    <w:rsid w:val="00ED4F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58BBE"/>
  <w15:docId w15:val="{9E49C9EE-1559-4F24-BAED-7E840570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3718A"/>
    <w:rPr>
      <w:rFonts w:ascii="Times New Roman" w:eastAsia="Times New Roman" w:hAnsi="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706A5"/>
    <w:pPr>
      <w:tabs>
        <w:tab w:val="center" w:pos="4536"/>
        <w:tab w:val="right" w:pos="9072"/>
      </w:tabs>
    </w:pPr>
  </w:style>
  <w:style w:type="character" w:customStyle="1" w:styleId="GlavaZnak">
    <w:name w:val="Glava Znak"/>
    <w:basedOn w:val="Privzetapisavaodstavka"/>
    <w:link w:val="Glava"/>
    <w:uiPriority w:val="99"/>
    <w:rsid w:val="007706A5"/>
  </w:style>
  <w:style w:type="paragraph" w:styleId="Noga">
    <w:name w:val="footer"/>
    <w:basedOn w:val="Navaden"/>
    <w:link w:val="NogaZnak"/>
    <w:uiPriority w:val="99"/>
    <w:unhideWhenUsed/>
    <w:rsid w:val="007706A5"/>
    <w:pPr>
      <w:tabs>
        <w:tab w:val="center" w:pos="4536"/>
        <w:tab w:val="right" w:pos="9072"/>
      </w:tabs>
    </w:pPr>
  </w:style>
  <w:style w:type="character" w:customStyle="1" w:styleId="NogaZnak">
    <w:name w:val="Noga Znak"/>
    <w:basedOn w:val="Privzetapisavaodstavka"/>
    <w:link w:val="Noga"/>
    <w:uiPriority w:val="99"/>
    <w:rsid w:val="007706A5"/>
  </w:style>
  <w:style w:type="paragraph" w:styleId="Besedilooblaka">
    <w:name w:val="Balloon Text"/>
    <w:basedOn w:val="Navaden"/>
    <w:link w:val="BesedilooblakaZnak"/>
    <w:uiPriority w:val="99"/>
    <w:semiHidden/>
    <w:unhideWhenUsed/>
    <w:rsid w:val="007706A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706A5"/>
    <w:rPr>
      <w:rFonts w:ascii="Tahoma" w:hAnsi="Tahoma" w:cs="Tahoma"/>
      <w:sz w:val="16"/>
      <w:szCs w:val="16"/>
    </w:rPr>
  </w:style>
  <w:style w:type="paragraph" w:styleId="Odstavekseznama">
    <w:name w:val="List Paragraph"/>
    <w:basedOn w:val="Navaden"/>
    <w:uiPriority w:val="34"/>
    <w:qFormat/>
    <w:rsid w:val="0089297D"/>
    <w:pPr>
      <w:ind w:left="720"/>
      <w:contextualSpacing/>
    </w:pPr>
  </w:style>
  <w:style w:type="character" w:styleId="Hiperpovezava">
    <w:name w:val="Hyperlink"/>
    <w:basedOn w:val="Privzetapisavaodstavka"/>
    <w:uiPriority w:val="99"/>
    <w:unhideWhenUsed/>
    <w:rsid w:val="0089297D"/>
    <w:rPr>
      <w:color w:val="0000FF" w:themeColor="hyperlink"/>
      <w:u w:val="single"/>
    </w:rPr>
  </w:style>
  <w:style w:type="table" w:styleId="Tabelamrea">
    <w:name w:val="Table Grid"/>
    <w:basedOn w:val="Navadnatabela"/>
    <w:uiPriority w:val="59"/>
    <w:rsid w:val="00EB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321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6219">
      <w:bodyDiv w:val="1"/>
      <w:marLeft w:val="0"/>
      <w:marRight w:val="0"/>
      <w:marTop w:val="0"/>
      <w:marBottom w:val="0"/>
      <w:divBdr>
        <w:top w:val="none" w:sz="0" w:space="0" w:color="auto"/>
        <w:left w:val="none" w:sz="0" w:space="0" w:color="auto"/>
        <w:bottom w:val="none" w:sz="0" w:space="0" w:color="auto"/>
        <w:right w:val="none" w:sz="0" w:space="0" w:color="auto"/>
      </w:divBdr>
    </w:div>
    <w:div w:id="44619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gram-podezelja.si/" TargetMode="External"/><Relationship Id="rId3" Type="http://schemas.openxmlformats.org/officeDocument/2006/relationships/settings" Target="settings.xml"/><Relationship Id="rId7" Type="http://schemas.openxmlformats.org/officeDocument/2006/relationships/hyperlink" Target="http://ec.europa.eu/agriculture/rural-development-2014-2020/index_sl.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CENTER%20ZA%20ZDRAVJE%20IN%20RAZVOJ\CGP%202011\DOPIS\CZR_dop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CZR_dopis</Template>
  <TotalTime>3</TotalTime>
  <Pages>3</Pages>
  <Words>780</Words>
  <Characters>4448</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Silvija Roman</cp:lastModifiedBy>
  <cp:revision>2</cp:revision>
  <cp:lastPrinted>2020-06-29T07:50:00Z</cp:lastPrinted>
  <dcterms:created xsi:type="dcterms:W3CDTF">2023-10-17T07:56:00Z</dcterms:created>
  <dcterms:modified xsi:type="dcterms:W3CDTF">2023-10-17T07:56:00Z</dcterms:modified>
</cp:coreProperties>
</file>