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FC17C" w14:textId="02B477E9" w:rsidR="00AB180E" w:rsidRPr="00104AA2" w:rsidRDefault="006E1373" w:rsidP="000E7BCB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  <w:r w:rsidRPr="00104AA2">
        <w:rPr>
          <w:rFonts w:ascii="Arial" w:hAnsi="Arial" w:cs="Arial"/>
          <w:b/>
          <w:color w:val="FF0000"/>
          <w:sz w:val="24"/>
          <w:szCs w:val="24"/>
        </w:rPr>
        <w:t xml:space="preserve">MOŽNOST LOČENEGA ZBIRANJA PAPIRJA IN BIOLOŠKIH ODPADKOV </w:t>
      </w:r>
    </w:p>
    <w:p w14:paraId="28E2C826" w14:textId="47D94CCD" w:rsidR="006E1373" w:rsidRDefault="006E1373" w:rsidP="006E1373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6641F9F" w14:textId="77777777" w:rsidR="000614AB" w:rsidRPr="00104AA2" w:rsidRDefault="000614AB" w:rsidP="006E13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252B41" w14:textId="5B144592" w:rsidR="006E1373" w:rsidRPr="00104AA2" w:rsidRDefault="006E1373" w:rsidP="006E13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4AA2">
        <w:rPr>
          <w:rFonts w:ascii="Arial" w:hAnsi="Arial" w:cs="Arial"/>
          <w:sz w:val="24"/>
          <w:szCs w:val="24"/>
        </w:rPr>
        <w:t>Spoštovan</w:t>
      </w:r>
      <w:r w:rsidR="002D6C05" w:rsidRPr="00104AA2">
        <w:rPr>
          <w:rFonts w:ascii="Arial" w:hAnsi="Arial" w:cs="Arial"/>
          <w:sz w:val="24"/>
          <w:szCs w:val="24"/>
        </w:rPr>
        <w:t>i</w:t>
      </w:r>
      <w:r w:rsidRPr="00104AA2">
        <w:rPr>
          <w:rFonts w:ascii="Arial" w:hAnsi="Arial" w:cs="Arial"/>
          <w:sz w:val="24"/>
          <w:szCs w:val="24"/>
        </w:rPr>
        <w:t xml:space="preserve"> občanke in občani</w:t>
      </w:r>
      <w:r w:rsidR="000614AB">
        <w:rPr>
          <w:rFonts w:ascii="Arial" w:hAnsi="Arial" w:cs="Arial"/>
          <w:sz w:val="24"/>
          <w:szCs w:val="24"/>
        </w:rPr>
        <w:t>,</w:t>
      </w:r>
    </w:p>
    <w:p w14:paraId="6FF92118" w14:textId="5516AF92" w:rsidR="006E1373" w:rsidRPr="00104AA2" w:rsidRDefault="006E1373" w:rsidP="006E137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37796AC" w14:textId="3CD6C411" w:rsidR="006E1373" w:rsidRPr="00104AA2" w:rsidRDefault="006E1373" w:rsidP="006E13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4AA2">
        <w:rPr>
          <w:rFonts w:ascii="Arial" w:hAnsi="Arial" w:cs="Arial"/>
          <w:sz w:val="24"/>
          <w:szCs w:val="24"/>
        </w:rPr>
        <w:t xml:space="preserve">ponovno bi vas želeli spomniti, da lahko v </w:t>
      </w:r>
      <w:r w:rsidR="002D6C05" w:rsidRPr="00104AA2">
        <w:rPr>
          <w:rFonts w:ascii="Arial" w:hAnsi="Arial" w:cs="Arial"/>
          <w:sz w:val="24"/>
          <w:szCs w:val="24"/>
        </w:rPr>
        <w:t>vaši občini</w:t>
      </w:r>
      <w:r w:rsidRPr="00104AA2">
        <w:rPr>
          <w:rFonts w:ascii="Arial" w:hAnsi="Arial" w:cs="Arial"/>
          <w:sz w:val="24"/>
          <w:szCs w:val="24"/>
        </w:rPr>
        <w:t xml:space="preserve"> </w:t>
      </w:r>
      <w:r w:rsidR="00C941B9" w:rsidRPr="00104AA2">
        <w:rPr>
          <w:rFonts w:ascii="Arial" w:hAnsi="Arial" w:cs="Arial"/>
          <w:b/>
          <w:sz w:val="24"/>
          <w:szCs w:val="24"/>
        </w:rPr>
        <w:t xml:space="preserve">doma </w:t>
      </w:r>
      <w:r w:rsidR="006C036E" w:rsidRPr="00104AA2">
        <w:rPr>
          <w:rFonts w:ascii="Arial" w:hAnsi="Arial" w:cs="Arial"/>
          <w:sz w:val="24"/>
          <w:szCs w:val="24"/>
        </w:rPr>
        <w:t>razen mešanih komunalnih odpadkov in mešane embalaže</w:t>
      </w:r>
      <w:r w:rsidR="006C036E" w:rsidRPr="00104AA2">
        <w:rPr>
          <w:rFonts w:ascii="Arial" w:hAnsi="Arial" w:cs="Arial"/>
          <w:b/>
          <w:sz w:val="24"/>
          <w:szCs w:val="24"/>
        </w:rPr>
        <w:t xml:space="preserve"> </w:t>
      </w:r>
      <w:r w:rsidR="00C941B9" w:rsidRPr="00104AA2">
        <w:rPr>
          <w:rFonts w:ascii="Arial" w:hAnsi="Arial" w:cs="Arial"/>
          <w:b/>
          <w:sz w:val="24"/>
          <w:szCs w:val="24"/>
        </w:rPr>
        <w:t>ločeno</w:t>
      </w:r>
      <w:r w:rsidR="00C941B9" w:rsidRPr="00104AA2">
        <w:rPr>
          <w:rFonts w:ascii="Arial" w:hAnsi="Arial" w:cs="Arial"/>
          <w:sz w:val="24"/>
          <w:szCs w:val="24"/>
        </w:rPr>
        <w:t xml:space="preserve"> </w:t>
      </w:r>
      <w:r w:rsidR="00C941B9" w:rsidRPr="00104AA2">
        <w:rPr>
          <w:rFonts w:ascii="Arial" w:hAnsi="Arial" w:cs="Arial"/>
          <w:b/>
          <w:sz w:val="24"/>
          <w:szCs w:val="24"/>
        </w:rPr>
        <w:t>zbirate še papir ter</w:t>
      </w:r>
      <w:r w:rsidR="000E7BCB" w:rsidRPr="00104AA2">
        <w:rPr>
          <w:rFonts w:ascii="Arial" w:hAnsi="Arial" w:cs="Arial"/>
          <w:b/>
          <w:sz w:val="24"/>
          <w:szCs w:val="24"/>
        </w:rPr>
        <w:t xml:space="preserve"> </w:t>
      </w:r>
      <w:r w:rsidR="00C941B9" w:rsidRPr="00104AA2">
        <w:rPr>
          <w:rFonts w:ascii="Arial" w:hAnsi="Arial" w:cs="Arial"/>
          <w:b/>
          <w:sz w:val="24"/>
          <w:szCs w:val="24"/>
        </w:rPr>
        <w:t>biološke odpadke</w:t>
      </w:r>
      <w:r w:rsidR="00C941B9" w:rsidRPr="00104AA2">
        <w:rPr>
          <w:rFonts w:ascii="Arial" w:hAnsi="Arial" w:cs="Arial"/>
          <w:sz w:val="24"/>
          <w:szCs w:val="24"/>
        </w:rPr>
        <w:t xml:space="preserve"> in sicer </w:t>
      </w:r>
      <w:r w:rsidR="00C941B9" w:rsidRPr="00104AA2">
        <w:rPr>
          <w:rFonts w:ascii="Arial" w:hAnsi="Arial" w:cs="Arial"/>
          <w:b/>
          <w:sz w:val="24"/>
          <w:szCs w:val="24"/>
        </w:rPr>
        <w:t>v</w:t>
      </w:r>
      <w:r w:rsidR="00C941B9" w:rsidRPr="00104AA2">
        <w:rPr>
          <w:rFonts w:ascii="Arial" w:hAnsi="Arial" w:cs="Arial"/>
          <w:sz w:val="24"/>
          <w:szCs w:val="24"/>
        </w:rPr>
        <w:t xml:space="preserve"> za to namenjenih </w:t>
      </w:r>
      <w:r w:rsidR="00C941B9" w:rsidRPr="00104AA2">
        <w:rPr>
          <w:rFonts w:ascii="Arial" w:hAnsi="Arial" w:cs="Arial"/>
          <w:b/>
          <w:sz w:val="24"/>
          <w:szCs w:val="24"/>
        </w:rPr>
        <w:t>zabojnikih</w:t>
      </w:r>
      <w:r w:rsidR="00C941B9" w:rsidRPr="00104AA2">
        <w:rPr>
          <w:rFonts w:ascii="Arial" w:hAnsi="Arial" w:cs="Arial"/>
          <w:sz w:val="24"/>
          <w:szCs w:val="24"/>
        </w:rPr>
        <w:t xml:space="preserve">.  </w:t>
      </w:r>
    </w:p>
    <w:p w14:paraId="5DDC0F30" w14:textId="4FD8FB3C" w:rsidR="00C941B9" w:rsidRDefault="00C941B9" w:rsidP="00C941B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22B1D6A" w14:textId="77777777" w:rsidR="000614AB" w:rsidRPr="00104AA2" w:rsidRDefault="000614AB" w:rsidP="00C941B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5E3F81F2" w14:textId="0EB0140D" w:rsidR="00C941B9" w:rsidRDefault="00F93193" w:rsidP="00C941B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04AA2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1312" behindDoc="1" locked="0" layoutInCell="1" allowOverlap="1" wp14:anchorId="32E40454" wp14:editId="357287EC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120140" cy="1724025"/>
            <wp:effectExtent l="0" t="0" r="3810" b="9525"/>
            <wp:wrapTight wrapText="bothSides">
              <wp:wrapPolygon edited="0">
                <wp:start x="0" y="0"/>
                <wp:lineTo x="0" y="21481"/>
                <wp:lineTo x="21306" y="21481"/>
                <wp:lineTo x="21306" y="0"/>
                <wp:lineTo x="0" y="0"/>
              </wp:wrapPolygon>
            </wp:wrapTight>
            <wp:docPr id="3" name="Slika 3" descr="Slika, ki vsebuje besede zelena, zabojnik, vsebnik, meter&#10;&#10;Opis, ustvarjen z zelo visoko stopnjo zanesljivost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pir(1)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14" r="18754"/>
                    <a:stretch/>
                  </pic:blipFill>
                  <pic:spPr bwMode="auto">
                    <a:xfrm>
                      <a:off x="0" y="0"/>
                      <a:ext cx="1120140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1B9" w:rsidRPr="00104AA2">
        <w:rPr>
          <w:rFonts w:ascii="Arial" w:hAnsi="Arial" w:cs="Arial"/>
          <w:b/>
          <w:sz w:val="24"/>
          <w:szCs w:val="24"/>
          <w:u w:val="single"/>
        </w:rPr>
        <w:t>PAPIR IN PAPIRNA EMBALAŽA</w:t>
      </w:r>
    </w:p>
    <w:p w14:paraId="13FDEAA7" w14:textId="77777777" w:rsidR="00020855" w:rsidRPr="00104AA2" w:rsidRDefault="00020855" w:rsidP="00C941B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5691521" w14:textId="756B2BEB" w:rsidR="005B4CB6" w:rsidRPr="00104AA2" w:rsidRDefault="00C941B9" w:rsidP="00C941B9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sl-SI"/>
        </w:rPr>
      </w:pPr>
      <w:r w:rsidRPr="00104AA2">
        <w:rPr>
          <w:rFonts w:ascii="Arial" w:hAnsi="Arial" w:cs="Arial"/>
          <w:sz w:val="24"/>
          <w:szCs w:val="24"/>
        </w:rPr>
        <w:t xml:space="preserve">Gospodinjstva lahko zbirate </w:t>
      </w:r>
      <w:r w:rsidRPr="00104AA2">
        <w:rPr>
          <w:rFonts w:ascii="Arial" w:hAnsi="Arial" w:cs="Arial"/>
          <w:b/>
          <w:sz w:val="24"/>
          <w:szCs w:val="24"/>
        </w:rPr>
        <w:t xml:space="preserve">papir </w:t>
      </w:r>
      <w:r w:rsidRPr="00104AA2">
        <w:rPr>
          <w:rFonts w:ascii="Arial" w:hAnsi="Arial" w:cs="Arial"/>
          <w:sz w:val="24"/>
          <w:szCs w:val="24"/>
        </w:rPr>
        <w:t>v 240 l zabojnikih zelene barve z rdečim pokrovom.</w:t>
      </w:r>
      <w:r w:rsidRPr="00104AA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04AA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Odvoz papirja poteka enkrat na </w:t>
      </w:r>
      <w:r w:rsidR="002D6C05" w:rsidRPr="00104AA2">
        <w:rPr>
          <w:rFonts w:ascii="Arial" w:eastAsia="Times New Roman" w:hAnsi="Arial" w:cs="Arial"/>
          <w:b/>
          <w:sz w:val="24"/>
          <w:szCs w:val="24"/>
          <w:lang w:eastAsia="sl-SI"/>
        </w:rPr>
        <w:t>štiri tedne</w:t>
      </w:r>
      <w:r w:rsidRPr="00104AA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, </w:t>
      </w:r>
      <w:r w:rsidRPr="00104AA2">
        <w:rPr>
          <w:rFonts w:ascii="Arial" w:eastAsia="Times New Roman" w:hAnsi="Arial" w:cs="Arial"/>
          <w:sz w:val="24"/>
          <w:szCs w:val="24"/>
          <w:lang w:eastAsia="sl-SI"/>
        </w:rPr>
        <w:t>storitev pa je že vključena v mesečno ceno ravnanja z odpadki in vam</w:t>
      </w:r>
      <w:r w:rsidRPr="00104AA2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ne povzroča dodatnih stroškov.</w:t>
      </w:r>
      <w:r w:rsidR="00AE1AD8" w:rsidRPr="00104AA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14:paraId="6B5C6243" w14:textId="77777777" w:rsidR="005B4CB6" w:rsidRPr="00104AA2" w:rsidRDefault="005B4CB6" w:rsidP="00C941B9">
      <w:pPr>
        <w:spacing w:after="0" w:line="240" w:lineRule="auto"/>
        <w:jc w:val="both"/>
        <w:textAlignment w:val="top"/>
        <w:rPr>
          <w:rFonts w:ascii="Arial" w:eastAsia="Times New Roman" w:hAnsi="Arial" w:cs="Arial"/>
          <w:sz w:val="16"/>
          <w:szCs w:val="16"/>
        </w:rPr>
      </w:pPr>
    </w:p>
    <w:p w14:paraId="523284EC" w14:textId="70A3BD3C" w:rsidR="00AE1AD8" w:rsidRPr="00104AA2" w:rsidRDefault="00AE1AD8" w:rsidP="00C941B9">
      <w:pPr>
        <w:spacing w:after="0" w:line="240" w:lineRule="auto"/>
        <w:jc w:val="both"/>
        <w:textAlignment w:val="top"/>
        <w:rPr>
          <w:rFonts w:ascii="Arial" w:hAnsi="Arial" w:cs="Arial"/>
          <w:bCs/>
          <w:sz w:val="24"/>
          <w:szCs w:val="24"/>
        </w:rPr>
      </w:pPr>
      <w:r w:rsidRPr="00104AA2">
        <w:rPr>
          <w:rFonts w:ascii="Arial" w:eastAsia="Times New Roman" w:hAnsi="Arial" w:cs="Arial"/>
          <w:sz w:val="24"/>
          <w:szCs w:val="24"/>
          <w:lang w:eastAsia="sl-SI"/>
        </w:rPr>
        <w:t>V zabojnik za zbiranje papirja sodijo: kartonska embalaža in lepenka, ovojni papir, papirnate nakupovalne vrečke, časopisi, revije, zvezki, knjige, reklamni letaki, prospekti, katalogi, pisarniški papir, pisemske ovojnice</w:t>
      </w:r>
      <w:r w:rsidR="00EC13C9" w:rsidRPr="00104AA2">
        <w:rPr>
          <w:rFonts w:ascii="Arial" w:eastAsia="Times New Roman" w:hAnsi="Arial" w:cs="Arial"/>
          <w:sz w:val="24"/>
          <w:szCs w:val="24"/>
          <w:lang w:eastAsia="sl-SI"/>
        </w:rPr>
        <w:t>,</w:t>
      </w:r>
      <w:r w:rsidRPr="00104AA2">
        <w:rPr>
          <w:rFonts w:ascii="Arial" w:eastAsia="Times New Roman" w:hAnsi="Arial" w:cs="Arial"/>
          <w:sz w:val="24"/>
          <w:szCs w:val="24"/>
          <w:lang w:eastAsia="sl-SI"/>
        </w:rPr>
        <w:t>…</w:t>
      </w:r>
      <w:r w:rsidRPr="00104AA2">
        <w:rPr>
          <w:rFonts w:ascii="Arial" w:hAnsi="Arial" w:cs="Arial"/>
          <w:sz w:val="24"/>
          <w:szCs w:val="24"/>
        </w:rPr>
        <w:t xml:space="preserve"> </w:t>
      </w:r>
    </w:p>
    <w:p w14:paraId="772230D1" w14:textId="7A1E1E14" w:rsidR="00AE1AD8" w:rsidRDefault="00AE1AD8" w:rsidP="00C941B9">
      <w:pPr>
        <w:spacing w:after="0" w:line="240" w:lineRule="auto"/>
        <w:jc w:val="both"/>
        <w:textAlignment w:val="top"/>
        <w:rPr>
          <w:rFonts w:ascii="Arial" w:hAnsi="Arial" w:cs="Arial"/>
          <w:bCs/>
          <w:sz w:val="20"/>
          <w:szCs w:val="20"/>
        </w:rPr>
      </w:pPr>
    </w:p>
    <w:p w14:paraId="7074E743" w14:textId="251BB516" w:rsidR="000614AB" w:rsidRPr="00104AA2" w:rsidRDefault="000614AB" w:rsidP="00C941B9">
      <w:pPr>
        <w:spacing w:after="0" w:line="240" w:lineRule="auto"/>
        <w:jc w:val="both"/>
        <w:textAlignment w:val="top"/>
        <w:rPr>
          <w:rFonts w:ascii="Arial" w:hAnsi="Arial" w:cs="Arial"/>
          <w:bCs/>
          <w:sz w:val="20"/>
          <w:szCs w:val="20"/>
        </w:rPr>
      </w:pPr>
    </w:p>
    <w:p w14:paraId="75B7AF05" w14:textId="77777777" w:rsidR="00AE1AD8" w:rsidRPr="00104AA2" w:rsidRDefault="00AE1AD8" w:rsidP="00AE1AD8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04AA2">
        <w:rPr>
          <w:rFonts w:ascii="Arial" w:hAnsi="Arial" w:cs="Arial"/>
          <w:b/>
          <w:sz w:val="24"/>
          <w:szCs w:val="24"/>
          <w:u w:val="single"/>
        </w:rPr>
        <w:t>BIOLOŠKI ODPADKI</w:t>
      </w:r>
    </w:p>
    <w:p w14:paraId="7CB1156A" w14:textId="77777777" w:rsidR="00A522FD" w:rsidRDefault="00A522FD" w:rsidP="005B4CB6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14:paraId="22C23EA4" w14:textId="50822FA6" w:rsidR="005B4CB6" w:rsidRPr="00104AA2" w:rsidRDefault="00A522FD" w:rsidP="005B4C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62336" behindDoc="1" locked="0" layoutInCell="1" allowOverlap="1" wp14:anchorId="3D589DC1" wp14:editId="771E8129">
            <wp:simplePos x="0" y="0"/>
            <wp:positionH relativeFrom="margin">
              <wp:posOffset>5022850</wp:posOffset>
            </wp:positionH>
            <wp:positionV relativeFrom="paragraph">
              <wp:posOffset>623570</wp:posOffset>
            </wp:positionV>
            <wp:extent cx="1177925" cy="1647825"/>
            <wp:effectExtent l="0" t="0" r="3175" b="9525"/>
            <wp:wrapTight wrapText="bothSides">
              <wp:wrapPolygon edited="0">
                <wp:start x="0" y="0"/>
                <wp:lineTo x="0" y="21475"/>
                <wp:lineTo x="21309" y="21475"/>
                <wp:lineTo x="21309" y="0"/>
                <wp:lineTo x="0" y="0"/>
              </wp:wrapPolygon>
            </wp:wrapTight>
            <wp:docPr id="5" name="Slika 5" descr="Slika, ki vsebuje besede zabojnik, vsebnik, papirnat kozarec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, ki vsebuje besede zabojnik, vsebnik, papirnat kozarec&#10;&#10;Opis je samodejno ustvarjen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53" r="14535"/>
                    <a:stretch/>
                  </pic:blipFill>
                  <pic:spPr bwMode="auto">
                    <a:xfrm>
                      <a:off x="0" y="0"/>
                      <a:ext cx="1177925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CB6" w:rsidRPr="00104AA2">
        <w:rPr>
          <w:rFonts w:ascii="Arial" w:hAnsi="Arial" w:cs="Arial"/>
          <w:b/>
          <w:sz w:val="24"/>
          <w:szCs w:val="24"/>
        </w:rPr>
        <w:t xml:space="preserve">Ločevanje biološko razgradljivih kuhinjskih odpadkov in zelenega vrtnega odpada </w:t>
      </w:r>
      <w:r w:rsidR="005B4CB6" w:rsidRPr="00104AA2">
        <w:rPr>
          <w:rFonts w:ascii="Arial" w:hAnsi="Arial" w:cs="Arial"/>
          <w:sz w:val="24"/>
          <w:szCs w:val="24"/>
        </w:rPr>
        <w:t xml:space="preserve">od ostalih komunalnih odpadkov za gospodinjstva predpisuje Uredba o ravnanju z biološko razgradljivimi kuhinjskimi odpadki in zelenim vrtnim odpadom (UL RS št. 39/10). Povzročitelji odpadkov iz gospodinjstva morate hišno kompostirati kuhinjske odpadke in zeleni vrtni odpad v hišnem kompostniku ali jih prepuščati izvajalcu gospodarske javne službe zbiranja komunalnih odpadkov za plačilo v posebnem zabojniku. </w:t>
      </w:r>
    </w:p>
    <w:p w14:paraId="10E9DBBE" w14:textId="58960A15" w:rsidR="005B4CB6" w:rsidRPr="00104AA2" w:rsidRDefault="005B4CB6" w:rsidP="005B4CB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69FCA68" w14:textId="321769A8" w:rsidR="005B4CB6" w:rsidRPr="00104AA2" w:rsidRDefault="000614AB" w:rsidP="005B4CB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</w:t>
      </w:r>
      <w:r w:rsidR="005B4CB6" w:rsidRPr="00104AA2">
        <w:rPr>
          <w:rFonts w:ascii="Arial" w:hAnsi="Arial" w:cs="Arial"/>
          <w:sz w:val="24"/>
          <w:szCs w:val="24"/>
        </w:rPr>
        <w:t xml:space="preserve"> zbiranje bioloških odpadkov </w:t>
      </w:r>
      <w:r>
        <w:rPr>
          <w:rFonts w:ascii="Arial" w:hAnsi="Arial" w:cs="Arial"/>
          <w:sz w:val="24"/>
          <w:szCs w:val="24"/>
        </w:rPr>
        <w:t xml:space="preserve">lahko </w:t>
      </w:r>
      <w:r w:rsidR="005B4CB6" w:rsidRPr="00104AA2">
        <w:rPr>
          <w:rFonts w:ascii="Arial" w:hAnsi="Arial" w:cs="Arial"/>
          <w:sz w:val="24"/>
          <w:szCs w:val="24"/>
        </w:rPr>
        <w:t>uporabljate</w:t>
      </w:r>
      <w:r>
        <w:rPr>
          <w:rFonts w:ascii="Arial" w:hAnsi="Arial" w:cs="Arial"/>
          <w:sz w:val="24"/>
          <w:szCs w:val="24"/>
        </w:rPr>
        <w:t xml:space="preserve"> zabojnike različnih velikosti, skladno z občinskim odlokom.</w:t>
      </w:r>
      <w:r w:rsidR="005B4CB6" w:rsidRPr="00104AA2">
        <w:rPr>
          <w:rFonts w:ascii="Arial" w:hAnsi="Arial" w:cs="Arial"/>
          <w:sz w:val="24"/>
          <w:szCs w:val="24"/>
        </w:rPr>
        <w:t xml:space="preserve"> </w:t>
      </w:r>
      <w:r w:rsidR="005B4CB6" w:rsidRPr="00104AA2">
        <w:rPr>
          <w:rFonts w:ascii="Arial" w:hAnsi="Arial" w:cs="Arial"/>
          <w:b/>
          <w:sz w:val="24"/>
          <w:szCs w:val="24"/>
        </w:rPr>
        <w:t xml:space="preserve">Odvoz bioloških odpadkov se vrši v skladu z letnim urnikom odvoza in sicer od aprila do konca oktobra </w:t>
      </w:r>
      <w:r w:rsidR="00104AA2">
        <w:rPr>
          <w:rFonts w:ascii="Arial" w:hAnsi="Arial" w:cs="Arial"/>
          <w:b/>
          <w:sz w:val="24"/>
          <w:szCs w:val="24"/>
        </w:rPr>
        <w:t xml:space="preserve">enkrat </w:t>
      </w:r>
      <w:r w:rsidR="005B4CB6" w:rsidRPr="00104AA2">
        <w:rPr>
          <w:rFonts w:ascii="Arial" w:hAnsi="Arial" w:cs="Arial"/>
          <w:b/>
          <w:sz w:val="24"/>
          <w:szCs w:val="24"/>
        </w:rPr>
        <w:t xml:space="preserve">tedensko, od novembra do konca marca pa </w:t>
      </w:r>
      <w:r w:rsidR="00104AA2">
        <w:rPr>
          <w:rFonts w:ascii="Arial" w:hAnsi="Arial" w:cs="Arial"/>
          <w:b/>
          <w:sz w:val="24"/>
          <w:szCs w:val="24"/>
        </w:rPr>
        <w:t xml:space="preserve">enkrat na </w:t>
      </w:r>
      <w:r w:rsidR="005B4CB6" w:rsidRPr="00104AA2">
        <w:rPr>
          <w:rFonts w:ascii="Arial" w:hAnsi="Arial" w:cs="Arial"/>
          <w:b/>
          <w:sz w:val="24"/>
          <w:szCs w:val="24"/>
        </w:rPr>
        <w:t>14</w:t>
      </w:r>
      <w:r w:rsidR="00104AA2">
        <w:rPr>
          <w:rFonts w:ascii="Arial" w:hAnsi="Arial" w:cs="Arial"/>
          <w:b/>
          <w:sz w:val="24"/>
          <w:szCs w:val="24"/>
        </w:rPr>
        <w:t xml:space="preserve"> dni</w:t>
      </w:r>
      <w:r w:rsidR="005B4CB6" w:rsidRPr="00104AA2">
        <w:rPr>
          <w:rFonts w:ascii="Arial" w:hAnsi="Arial" w:cs="Arial"/>
          <w:b/>
          <w:sz w:val="24"/>
          <w:szCs w:val="24"/>
        </w:rPr>
        <w:t>. Storitev vam zaračunamo v skladu z veljavnim cenikom občine</w:t>
      </w:r>
      <w:r>
        <w:rPr>
          <w:rFonts w:ascii="Arial" w:hAnsi="Arial" w:cs="Arial"/>
          <w:b/>
          <w:sz w:val="24"/>
          <w:szCs w:val="24"/>
        </w:rPr>
        <w:t>.</w:t>
      </w:r>
      <w:r w:rsidR="005B4CB6" w:rsidRPr="00104AA2">
        <w:rPr>
          <w:rFonts w:ascii="Arial" w:hAnsi="Arial" w:cs="Arial"/>
          <w:b/>
          <w:sz w:val="24"/>
          <w:szCs w:val="24"/>
        </w:rPr>
        <w:t xml:space="preserve"> </w:t>
      </w:r>
    </w:p>
    <w:p w14:paraId="6B24F56F" w14:textId="77777777" w:rsidR="005B4CB6" w:rsidRPr="00104AA2" w:rsidRDefault="005B4CB6" w:rsidP="00AE1AD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C8FADD5" w14:textId="23DAD01D" w:rsidR="00104AA2" w:rsidRPr="00104AA2" w:rsidRDefault="00104AA2" w:rsidP="00104AA2">
      <w:pPr>
        <w:spacing w:after="0" w:line="240" w:lineRule="auto"/>
        <w:jc w:val="both"/>
        <w:textAlignment w:val="top"/>
        <w:rPr>
          <w:rFonts w:ascii="Arial" w:hAnsi="Arial" w:cs="Arial"/>
          <w:bCs/>
          <w:sz w:val="24"/>
          <w:szCs w:val="24"/>
        </w:rPr>
      </w:pPr>
      <w:bookmarkStart w:id="1" w:name="_Hlk481736165"/>
      <w:bookmarkEnd w:id="1"/>
      <w:r w:rsidRPr="00104AA2">
        <w:rPr>
          <w:rFonts w:ascii="Arial" w:eastAsia="Times New Roman" w:hAnsi="Arial" w:cs="Arial"/>
          <w:sz w:val="24"/>
          <w:szCs w:val="24"/>
          <w:lang w:eastAsia="sl-SI"/>
        </w:rPr>
        <w:t>V zabojnik za biološk</w:t>
      </w:r>
      <w:r w:rsidR="00253956">
        <w:rPr>
          <w:rFonts w:ascii="Arial" w:eastAsia="Times New Roman" w:hAnsi="Arial" w:cs="Arial"/>
          <w:sz w:val="24"/>
          <w:szCs w:val="24"/>
          <w:lang w:eastAsia="sl-SI"/>
        </w:rPr>
        <w:t>e</w:t>
      </w:r>
      <w:r w:rsidRPr="00104AA2">
        <w:rPr>
          <w:rFonts w:ascii="Arial" w:eastAsia="Times New Roman" w:hAnsi="Arial" w:cs="Arial"/>
          <w:sz w:val="24"/>
          <w:szCs w:val="24"/>
          <w:lang w:eastAsia="sl-SI"/>
        </w:rPr>
        <w:t xml:space="preserve"> odpadk</w:t>
      </w:r>
      <w:r w:rsidR="00253956">
        <w:rPr>
          <w:rFonts w:ascii="Arial" w:eastAsia="Times New Roman" w:hAnsi="Arial" w:cs="Arial"/>
          <w:sz w:val="24"/>
          <w:szCs w:val="24"/>
          <w:lang w:eastAsia="sl-SI"/>
        </w:rPr>
        <w:t>e</w:t>
      </w:r>
      <w:r w:rsidRPr="00104AA2">
        <w:rPr>
          <w:rFonts w:ascii="Arial" w:eastAsia="Times New Roman" w:hAnsi="Arial" w:cs="Arial"/>
          <w:sz w:val="24"/>
          <w:szCs w:val="24"/>
          <w:lang w:eastAsia="sl-SI"/>
        </w:rPr>
        <w:t xml:space="preserve"> sodijo: kavni in čajni zavretki s filtrom, jajčne lupine, ostanki hrane, ki niso v tekočem stanju, sadni in zelenjavni odpadki, čebulni in krompirjevi olupki, trava, listje, obrezani deli grmov, živih mej in dreves, lesni pepel, papirnate brisače in robčki</w:t>
      </w:r>
      <w:r>
        <w:rPr>
          <w:rFonts w:ascii="Arial" w:eastAsia="Times New Roman" w:hAnsi="Arial" w:cs="Arial"/>
          <w:sz w:val="24"/>
          <w:szCs w:val="24"/>
          <w:lang w:eastAsia="sl-SI"/>
        </w:rPr>
        <w:t>,…</w:t>
      </w:r>
    </w:p>
    <w:p w14:paraId="09249BCA" w14:textId="3F852DA7" w:rsidR="00104AA2" w:rsidRPr="00104AA2" w:rsidRDefault="00104AA2" w:rsidP="00CD7E2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1EC9686" w14:textId="6157BFB8" w:rsidR="000614AB" w:rsidRDefault="002D6C05" w:rsidP="00CD7E2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04AA2">
        <w:rPr>
          <w:rFonts w:ascii="Arial" w:hAnsi="Arial" w:cs="Arial"/>
          <w:bCs/>
          <w:sz w:val="24"/>
          <w:szCs w:val="24"/>
        </w:rPr>
        <w:t>V kolikor zabojnika za zbiranje papirja in/ali bioloških odpadkov še nimate, pa bi ga želeli uporabljati</w:t>
      </w:r>
      <w:r w:rsidR="000614AB">
        <w:rPr>
          <w:rFonts w:ascii="Arial" w:hAnsi="Arial" w:cs="Arial"/>
          <w:bCs/>
          <w:sz w:val="24"/>
          <w:szCs w:val="24"/>
        </w:rPr>
        <w:t>, nas obiščite na sedežu podjetja, na Noršinski ulici 12</w:t>
      </w:r>
      <w:r w:rsidR="00FF145C">
        <w:rPr>
          <w:rFonts w:ascii="Arial" w:hAnsi="Arial" w:cs="Arial"/>
          <w:bCs/>
          <w:sz w:val="24"/>
          <w:szCs w:val="24"/>
        </w:rPr>
        <w:t>,</w:t>
      </w:r>
      <w:r w:rsidR="000614AB">
        <w:rPr>
          <w:rFonts w:ascii="Arial" w:hAnsi="Arial" w:cs="Arial"/>
          <w:bCs/>
          <w:sz w:val="24"/>
          <w:szCs w:val="24"/>
        </w:rPr>
        <w:t xml:space="preserve"> v Murski Soboti.</w:t>
      </w:r>
    </w:p>
    <w:p w14:paraId="0FA34ABC" w14:textId="77777777" w:rsidR="000614AB" w:rsidRDefault="000614AB" w:rsidP="00CD7E2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657720F" w14:textId="1AADBB6E" w:rsidR="002D6C05" w:rsidRPr="00104AA2" w:rsidRDefault="002D6C05" w:rsidP="00CD7E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4AA2">
        <w:rPr>
          <w:rFonts w:ascii="Arial" w:hAnsi="Arial" w:cs="Arial"/>
          <w:sz w:val="24"/>
          <w:szCs w:val="24"/>
        </w:rPr>
        <w:t xml:space="preserve">Za dodatne informacije nas pokličite na telefonsko številko (02) 526 84 50 ali nam pišite na </w:t>
      </w:r>
      <w:hyperlink r:id="rId10" w:history="1">
        <w:r w:rsidRPr="00104AA2">
          <w:rPr>
            <w:rStyle w:val="Hiperpovezava"/>
            <w:rFonts w:ascii="Arial" w:hAnsi="Arial" w:cs="Arial"/>
            <w:sz w:val="24"/>
            <w:szCs w:val="24"/>
          </w:rPr>
          <w:t>info@saubermacher-komunala.si</w:t>
        </w:r>
      </w:hyperlink>
      <w:r w:rsidRPr="00104AA2">
        <w:rPr>
          <w:rFonts w:ascii="Arial" w:hAnsi="Arial" w:cs="Arial"/>
          <w:sz w:val="24"/>
          <w:szCs w:val="24"/>
        </w:rPr>
        <w:t>.</w:t>
      </w:r>
    </w:p>
    <w:p w14:paraId="6EF3AB97" w14:textId="74533453" w:rsidR="002D6C05" w:rsidRPr="00104AA2" w:rsidRDefault="002D6C05" w:rsidP="00CD7E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1D9503" w14:textId="73978190" w:rsidR="0073661F" w:rsidRDefault="00FF145C" w:rsidP="0073661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357D2F83" wp14:editId="16527078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897200" cy="954000"/>
            <wp:effectExtent l="0" t="0" r="8255" b="0"/>
            <wp:wrapTight wrapText="bothSides">
              <wp:wrapPolygon edited="0">
                <wp:start x="0" y="0"/>
                <wp:lineTo x="0" y="21140"/>
                <wp:lineTo x="21477" y="21140"/>
                <wp:lineTo x="21477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200" cy="95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80E" w:rsidRPr="00104AA2">
        <w:rPr>
          <w:rFonts w:ascii="Arial" w:hAnsi="Arial" w:cs="Arial"/>
          <w:sz w:val="24"/>
          <w:szCs w:val="24"/>
        </w:rPr>
        <w:t>Hvala, da nam pomagate ustvarjati zdravo okolje.</w:t>
      </w:r>
      <w:r w:rsidR="006E1373" w:rsidRPr="00104AA2">
        <w:rPr>
          <w:rFonts w:ascii="Arial" w:hAnsi="Arial" w:cs="Arial"/>
        </w:rPr>
        <w:t xml:space="preserve"> </w:t>
      </w:r>
    </w:p>
    <w:p w14:paraId="7F0E54EB" w14:textId="7FF99897" w:rsidR="00FF145C" w:rsidRDefault="00FF145C" w:rsidP="0073661F">
      <w:pPr>
        <w:spacing w:after="0" w:line="240" w:lineRule="auto"/>
        <w:jc w:val="both"/>
        <w:rPr>
          <w:rFonts w:ascii="Arial" w:hAnsi="Arial" w:cs="Arial"/>
        </w:rPr>
      </w:pPr>
    </w:p>
    <w:p w14:paraId="284DEE8B" w14:textId="34887FB1" w:rsidR="00FF145C" w:rsidRDefault="00FF145C" w:rsidP="0073661F">
      <w:pPr>
        <w:spacing w:after="0" w:line="240" w:lineRule="auto"/>
        <w:jc w:val="both"/>
        <w:rPr>
          <w:rFonts w:ascii="Arial" w:hAnsi="Arial" w:cs="Arial"/>
        </w:rPr>
      </w:pPr>
    </w:p>
    <w:sectPr w:rsidR="00FF145C" w:rsidSect="00FF145C">
      <w:headerReference w:type="default" r:id="rId12"/>
      <w:pgSz w:w="11906" w:h="16838"/>
      <w:pgMar w:top="567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D4D70" w14:textId="77777777" w:rsidR="0087565E" w:rsidRDefault="0087565E" w:rsidP="00E40FB5">
      <w:pPr>
        <w:spacing w:after="0" w:line="240" w:lineRule="auto"/>
      </w:pPr>
      <w:r>
        <w:separator/>
      </w:r>
    </w:p>
  </w:endnote>
  <w:endnote w:type="continuationSeparator" w:id="0">
    <w:p w14:paraId="4FA1A863" w14:textId="77777777" w:rsidR="0087565E" w:rsidRDefault="0087565E" w:rsidP="00E4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59F79" w14:textId="77777777" w:rsidR="0087565E" w:rsidRDefault="0087565E" w:rsidP="00E40FB5">
      <w:pPr>
        <w:spacing w:after="0" w:line="240" w:lineRule="auto"/>
      </w:pPr>
      <w:r>
        <w:separator/>
      </w:r>
    </w:p>
  </w:footnote>
  <w:footnote w:type="continuationSeparator" w:id="0">
    <w:p w14:paraId="11A24364" w14:textId="77777777" w:rsidR="0087565E" w:rsidRDefault="0087565E" w:rsidP="00E40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DCEE3" w14:textId="2DA6339F" w:rsidR="00E40FB5" w:rsidRDefault="00E40FB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37E4"/>
    <w:multiLevelType w:val="hybridMultilevel"/>
    <w:tmpl w:val="45ECC994"/>
    <w:lvl w:ilvl="0" w:tplc="BAEC754E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40"/>
        <w:szCs w:val="4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89A6834"/>
    <w:multiLevelType w:val="hybridMultilevel"/>
    <w:tmpl w:val="DE367F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63AF5"/>
    <w:multiLevelType w:val="hybridMultilevel"/>
    <w:tmpl w:val="F4C616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73"/>
    <w:rsid w:val="00020855"/>
    <w:rsid w:val="000614AB"/>
    <w:rsid w:val="000E7BCB"/>
    <w:rsid w:val="00104AA2"/>
    <w:rsid w:val="00171988"/>
    <w:rsid w:val="001A33F1"/>
    <w:rsid w:val="00253956"/>
    <w:rsid w:val="00274198"/>
    <w:rsid w:val="002D6C05"/>
    <w:rsid w:val="003E1ADA"/>
    <w:rsid w:val="004F2CBE"/>
    <w:rsid w:val="004F32BA"/>
    <w:rsid w:val="005377E8"/>
    <w:rsid w:val="005B4CB6"/>
    <w:rsid w:val="00664618"/>
    <w:rsid w:val="006C036E"/>
    <w:rsid w:val="006E1373"/>
    <w:rsid w:val="0073661F"/>
    <w:rsid w:val="00805AEE"/>
    <w:rsid w:val="00870132"/>
    <w:rsid w:val="0087565E"/>
    <w:rsid w:val="00A522FD"/>
    <w:rsid w:val="00AB180E"/>
    <w:rsid w:val="00AE1AD8"/>
    <w:rsid w:val="00B75176"/>
    <w:rsid w:val="00C5359F"/>
    <w:rsid w:val="00C941B9"/>
    <w:rsid w:val="00CC68E5"/>
    <w:rsid w:val="00CD7E2B"/>
    <w:rsid w:val="00D9235F"/>
    <w:rsid w:val="00E40FB5"/>
    <w:rsid w:val="00EC13C9"/>
    <w:rsid w:val="00EC500A"/>
    <w:rsid w:val="00F93193"/>
    <w:rsid w:val="00F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E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E7BCB"/>
    <w:pPr>
      <w:spacing w:after="200" w:line="276" w:lineRule="auto"/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5B4CB6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2D6C05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2D6C05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E4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0FB5"/>
  </w:style>
  <w:style w:type="paragraph" w:styleId="Noga">
    <w:name w:val="footer"/>
    <w:basedOn w:val="Navaden"/>
    <w:link w:val="NogaZnak"/>
    <w:uiPriority w:val="99"/>
    <w:unhideWhenUsed/>
    <w:rsid w:val="00E4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0FB5"/>
  </w:style>
  <w:style w:type="table" w:styleId="Tabelamrea">
    <w:name w:val="Table Grid"/>
    <w:basedOn w:val="Navadnatabela"/>
    <w:uiPriority w:val="59"/>
    <w:rsid w:val="00E4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27419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7419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7419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419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419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4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41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E7BCB"/>
    <w:pPr>
      <w:spacing w:after="200" w:line="276" w:lineRule="auto"/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5B4CB6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2D6C05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2D6C05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E4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0FB5"/>
  </w:style>
  <w:style w:type="paragraph" w:styleId="Noga">
    <w:name w:val="footer"/>
    <w:basedOn w:val="Navaden"/>
    <w:link w:val="NogaZnak"/>
    <w:uiPriority w:val="99"/>
    <w:unhideWhenUsed/>
    <w:rsid w:val="00E4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0FB5"/>
  </w:style>
  <w:style w:type="table" w:styleId="Tabelamrea">
    <w:name w:val="Table Grid"/>
    <w:basedOn w:val="Navadnatabela"/>
    <w:uiPriority w:val="59"/>
    <w:rsid w:val="00E4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27419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7419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7419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419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419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4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4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info@saubermacher-komunala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Vogrinčič</dc:creator>
  <cp:lastModifiedBy>Uporabnik sistema Windows</cp:lastModifiedBy>
  <cp:revision>2</cp:revision>
  <cp:lastPrinted>2021-08-04T06:41:00Z</cp:lastPrinted>
  <dcterms:created xsi:type="dcterms:W3CDTF">2021-08-17T06:17:00Z</dcterms:created>
  <dcterms:modified xsi:type="dcterms:W3CDTF">2021-08-17T06:17:00Z</dcterms:modified>
</cp:coreProperties>
</file>