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D4A" w:rsidRPr="00553857" w:rsidRDefault="00B56D4A" w:rsidP="00B56D4A">
      <w:pPr>
        <w:spacing w:before="100" w:beforeAutospacing="1" w:after="100" w:afterAutospacing="1" w:line="360" w:lineRule="auto"/>
        <w:jc w:val="both"/>
        <w:rPr>
          <w:sz w:val="28"/>
          <w:szCs w:val="28"/>
        </w:rPr>
      </w:pPr>
      <w:bookmarkStart w:id="0" w:name="_GoBack"/>
      <w:bookmarkEnd w:id="0"/>
      <w:r w:rsidRPr="00553857">
        <w:rPr>
          <w:sz w:val="28"/>
          <w:szCs w:val="28"/>
        </w:rPr>
        <w:t>Spoštovani,</w:t>
      </w:r>
    </w:p>
    <w:p w:rsidR="00B56D4A" w:rsidRPr="00553857" w:rsidRDefault="00B56D4A" w:rsidP="00B56D4A">
      <w:pPr>
        <w:spacing w:before="100" w:beforeAutospacing="1" w:after="100" w:afterAutospacing="1" w:line="360" w:lineRule="auto"/>
        <w:jc w:val="both"/>
        <w:rPr>
          <w:sz w:val="28"/>
          <w:szCs w:val="28"/>
        </w:rPr>
      </w:pPr>
      <w:r w:rsidRPr="00553857">
        <w:rPr>
          <w:sz w:val="28"/>
          <w:szCs w:val="28"/>
        </w:rPr>
        <w:t xml:space="preserve">ob sproščanju ukrepov na nacionalnem nivoju in pa z odredbo MZ o začasnih ukrepih na področju opravljanja zdravstvene dejavnosti zaradi zajezitve in obvladovanja epidemije COVID-19, smo v ZD Murska Sobota postopoma pričeli povečevati obseg zdravstvenih storitev. Glede na epidemiološko situacijo je z vidika varnosti tako pacientov kot zdravstvenih delavcev, še vedno potrebna previdnost, uporaba zaščitne opreme in upoštevanje vseh ukrepov za preprečevanje okužbe s </w:t>
      </w:r>
      <w:proofErr w:type="spellStart"/>
      <w:r w:rsidRPr="00553857">
        <w:rPr>
          <w:sz w:val="28"/>
          <w:szCs w:val="28"/>
        </w:rPr>
        <w:t>koronavirusom</w:t>
      </w:r>
      <w:proofErr w:type="spellEnd"/>
      <w:r w:rsidRPr="00553857">
        <w:rPr>
          <w:sz w:val="28"/>
          <w:szCs w:val="28"/>
        </w:rPr>
        <w:t>.</w:t>
      </w:r>
    </w:p>
    <w:p w:rsidR="00B56D4A" w:rsidRPr="00553857" w:rsidRDefault="00B56D4A" w:rsidP="00B56D4A">
      <w:pPr>
        <w:spacing w:before="100" w:beforeAutospacing="1" w:after="100" w:afterAutospacing="1" w:line="360" w:lineRule="auto"/>
        <w:jc w:val="both"/>
        <w:rPr>
          <w:sz w:val="28"/>
          <w:szCs w:val="28"/>
        </w:rPr>
      </w:pPr>
      <w:r w:rsidRPr="00553857">
        <w:rPr>
          <w:sz w:val="28"/>
          <w:szCs w:val="28"/>
        </w:rPr>
        <w:t>Obravnava na primarnem nivoju tako v družinski medicini, pediatriji,</w:t>
      </w:r>
      <w:r w:rsidR="000C4CF9">
        <w:rPr>
          <w:sz w:val="28"/>
          <w:szCs w:val="28"/>
        </w:rPr>
        <w:t xml:space="preserve"> </w:t>
      </w:r>
      <w:r w:rsidRPr="00553857">
        <w:rPr>
          <w:sz w:val="28"/>
          <w:szCs w:val="28"/>
        </w:rPr>
        <w:t>ginekologiji kot zobozdravstvu za vse paciente, ki imajo negativno epidemiološko anamnezo in nimajo prisotnih znakov okužbe dihal, poteka  pri izbranih osebnih zdravnikih, pediatrih, ginekologih in zobozdravnikih, vendar nekoliko drugače kot smo bili vajeni pred epidemijo. Pri tem prosimo vse paciente za strpnost in razumevanje ter tudi za racionalnost do potrebe po zdravstveni oskrbi na splošno.</w:t>
      </w:r>
    </w:p>
    <w:p w:rsidR="00B56D4A" w:rsidRPr="0019630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bCs/>
          <w:sz w:val="28"/>
          <w:szCs w:val="28"/>
        </w:rPr>
        <w:t xml:space="preserve">Pregled pri </w:t>
      </w:r>
      <w:r>
        <w:rPr>
          <w:bCs/>
          <w:sz w:val="28"/>
          <w:szCs w:val="28"/>
        </w:rPr>
        <w:t>o</w:t>
      </w:r>
      <w:r w:rsidRPr="0019630A">
        <w:rPr>
          <w:bCs/>
          <w:sz w:val="28"/>
          <w:szCs w:val="28"/>
        </w:rPr>
        <w:t>sebnem zdravniku</w:t>
      </w:r>
      <w:r w:rsidRPr="0019630A">
        <w:rPr>
          <w:sz w:val="28"/>
          <w:szCs w:val="28"/>
        </w:rPr>
        <w:t xml:space="preserve"> in pa v vseh ostalih dejavnostih ZD Murska Sobota je možen </w:t>
      </w:r>
      <w:r w:rsidRPr="0019630A">
        <w:rPr>
          <w:bCs/>
          <w:sz w:val="28"/>
          <w:szCs w:val="28"/>
        </w:rPr>
        <w:t xml:space="preserve">samo na podlagi predhodnega naročanja in posveta z medicinskim osebjem </w:t>
      </w:r>
      <w:r w:rsidRPr="0019630A">
        <w:rPr>
          <w:sz w:val="28"/>
          <w:szCs w:val="28"/>
        </w:rPr>
        <w:t>(po telefonu ali e-pošti).</w:t>
      </w:r>
      <w:r w:rsidRPr="0019630A">
        <w:rPr>
          <w:sz w:val="28"/>
          <w:szCs w:val="28"/>
        </w:rPr>
        <w:br/>
      </w:r>
      <w:r>
        <w:rPr>
          <w:bCs/>
          <w:sz w:val="28"/>
          <w:szCs w:val="28"/>
        </w:rPr>
        <w:t>O</w:t>
      </w:r>
      <w:r w:rsidRPr="0019630A">
        <w:rPr>
          <w:bCs/>
          <w:sz w:val="28"/>
          <w:szCs w:val="28"/>
        </w:rPr>
        <w:t xml:space="preserve">sebni zdravnik bo glede na vaše zdravstvene težave tudi strokovno presodil o načinu obravnave, ki je potrebna. </w:t>
      </w:r>
      <w:r w:rsidRPr="0019630A">
        <w:rPr>
          <w:sz w:val="28"/>
          <w:szCs w:val="28"/>
        </w:rPr>
        <w:t>Obravnava se lahko izvede po e-pošti, po telefonu ali neposredno s kliničnim pregledom.</w:t>
      </w:r>
    </w:p>
    <w:p w:rsidR="00B56D4A" w:rsidRPr="0019630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sz w:val="28"/>
          <w:szCs w:val="28"/>
        </w:rPr>
        <w:t xml:space="preserve">V primeru prisotnih simptomov in znakov za COVID-19, vas bo osebni zdravnik že po telefonu preusmeril  na pregled v  Ambulanto COVID 19, zato </w:t>
      </w:r>
      <w:r w:rsidRPr="0019630A">
        <w:rPr>
          <w:bCs/>
          <w:sz w:val="28"/>
          <w:szCs w:val="28"/>
        </w:rPr>
        <w:t>ne prihajajte v zdravstveni dom nenapovedano.</w:t>
      </w:r>
    </w:p>
    <w:p w:rsidR="00B56D4A" w:rsidRPr="0019630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bCs/>
          <w:sz w:val="28"/>
          <w:szCs w:val="28"/>
        </w:rPr>
        <w:lastRenderedPageBreak/>
        <w:t>V primeru življenjske ogroženosti takoj pokličete 112.</w:t>
      </w:r>
    </w:p>
    <w:p w:rsidR="00B56D4A" w:rsidRPr="0019630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sz w:val="28"/>
          <w:szCs w:val="28"/>
        </w:rPr>
        <w:t xml:space="preserve">Na naročen termin pregleda pridite </w:t>
      </w:r>
      <w:r w:rsidRPr="0019630A">
        <w:rPr>
          <w:bCs/>
          <w:sz w:val="28"/>
          <w:szCs w:val="28"/>
        </w:rPr>
        <w:t xml:space="preserve">največ 5 minut pred terminom. </w:t>
      </w:r>
    </w:p>
    <w:p w:rsidR="00B56D4A" w:rsidRPr="0019630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sz w:val="28"/>
          <w:szCs w:val="28"/>
        </w:rPr>
        <w:t>Na pregled pridite z zaščitno masko</w:t>
      </w:r>
      <w:r w:rsidRPr="0019630A">
        <w:rPr>
          <w:bCs/>
          <w:sz w:val="28"/>
          <w:szCs w:val="28"/>
        </w:rPr>
        <w:t xml:space="preserve">, </w:t>
      </w:r>
      <w:r w:rsidRPr="0019630A">
        <w:rPr>
          <w:sz w:val="28"/>
          <w:szCs w:val="28"/>
        </w:rPr>
        <w:t>ki jo morate imeti nameščeno ves čas obravnave.</w:t>
      </w:r>
    </w:p>
    <w:p w:rsidR="00B56D4A" w:rsidRPr="0019630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sz w:val="28"/>
          <w:szCs w:val="28"/>
        </w:rPr>
        <w:t>V prostorih zdravstvenega doma je potrebno, da</w:t>
      </w:r>
      <w:r w:rsidRPr="0019630A">
        <w:rPr>
          <w:bCs/>
          <w:sz w:val="28"/>
          <w:szCs w:val="28"/>
        </w:rPr>
        <w:t xml:space="preserve"> upoštevate osebno varnostno razdaljo vsaj 1.5 metra.</w:t>
      </w:r>
    </w:p>
    <w:p w:rsidR="00B56D4A" w:rsidRDefault="00B56D4A" w:rsidP="00B56D4A">
      <w:pPr>
        <w:numPr>
          <w:ilvl w:val="0"/>
          <w:numId w:val="5"/>
        </w:numPr>
        <w:suppressAutoHyphens w:val="0"/>
        <w:autoSpaceDN/>
        <w:spacing w:before="100" w:beforeAutospacing="1" w:after="100" w:afterAutospacing="1" w:line="360" w:lineRule="auto"/>
        <w:jc w:val="both"/>
        <w:textAlignment w:val="auto"/>
        <w:rPr>
          <w:sz w:val="28"/>
          <w:szCs w:val="28"/>
        </w:rPr>
      </w:pPr>
      <w:r w:rsidRPr="0019630A">
        <w:rPr>
          <w:sz w:val="28"/>
          <w:szCs w:val="28"/>
        </w:rPr>
        <w:t>Dan pred pregledom boste p</w:t>
      </w:r>
      <w:r>
        <w:rPr>
          <w:sz w:val="28"/>
          <w:szCs w:val="28"/>
        </w:rPr>
        <w:t>o telefonu izpolnili vprašalnik</w:t>
      </w:r>
      <w:r w:rsidRPr="0019630A">
        <w:rPr>
          <w:sz w:val="28"/>
          <w:szCs w:val="28"/>
        </w:rPr>
        <w:t xml:space="preserve"> s katerim preverjamo zdravstveno in epidemiološko stanje </w:t>
      </w:r>
    </w:p>
    <w:p w:rsidR="000C4CF9" w:rsidRDefault="000C4CF9" w:rsidP="00B56D4A">
      <w:pPr>
        <w:spacing w:before="100" w:beforeAutospacing="1" w:after="100" w:afterAutospacing="1" w:line="360" w:lineRule="auto"/>
        <w:jc w:val="both"/>
        <w:rPr>
          <w:sz w:val="28"/>
          <w:szCs w:val="28"/>
        </w:rPr>
      </w:pPr>
    </w:p>
    <w:p w:rsidR="00B56D4A" w:rsidRPr="00321BC2" w:rsidRDefault="00B56D4A" w:rsidP="00B56D4A">
      <w:pPr>
        <w:spacing w:before="100" w:beforeAutospacing="1" w:after="100" w:afterAutospacing="1" w:line="360" w:lineRule="auto"/>
        <w:jc w:val="both"/>
        <w:rPr>
          <w:sz w:val="28"/>
          <w:szCs w:val="28"/>
        </w:rPr>
      </w:pPr>
      <w:r>
        <w:rPr>
          <w:sz w:val="28"/>
          <w:szCs w:val="28"/>
        </w:rPr>
        <w:t>VSTOP V ZDRAVSTVENI DOM</w:t>
      </w:r>
    </w:p>
    <w:p w:rsidR="00B56D4A" w:rsidRPr="0019630A" w:rsidRDefault="00B56D4A" w:rsidP="00B56D4A">
      <w:pPr>
        <w:spacing w:before="100" w:beforeAutospacing="1" w:after="100" w:afterAutospacing="1" w:line="360" w:lineRule="auto"/>
        <w:jc w:val="both"/>
        <w:rPr>
          <w:sz w:val="28"/>
          <w:szCs w:val="28"/>
        </w:rPr>
      </w:pPr>
      <w:r w:rsidRPr="0019630A">
        <w:rPr>
          <w:sz w:val="28"/>
          <w:szCs w:val="28"/>
        </w:rPr>
        <w:t>S ciljem preprečevanja širjenja bolezni COVID-19 med prebivalstvom, je </w:t>
      </w:r>
      <w:r w:rsidRPr="0019630A">
        <w:rPr>
          <w:bCs/>
          <w:sz w:val="28"/>
          <w:szCs w:val="28"/>
        </w:rPr>
        <w:t>vstop v ZD Murska Sobota omejen in poteka izključno preko triažnega mesta.</w:t>
      </w:r>
      <w:r w:rsidRPr="0019630A">
        <w:rPr>
          <w:sz w:val="28"/>
          <w:szCs w:val="28"/>
        </w:rPr>
        <w:t xml:space="preserve"> Vse paciente pozivamo, da medicinski sestri ob vstopu v zdravstveni dom navedejo </w:t>
      </w:r>
      <w:r w:rsidRPr="0019630A">
        <w:rPr>
          <w:bCs/>
          <w:sz w:val="28"/>
          <w:szCs w:val="28"/>
        </w:rPr>
        <w:t>TOČNE IN RESNIČNE podatke o zdravstvenem stanju, morebitnem gibanju na ogroženih območjih ter stikih z okuženimi osebami. Z navedbo neresničnih podatkov namreč ogrožate svoje zdravje in zdravje vseh drugih.</w:t>
      </w:r>
    </w:p>
    <w:p w:rsidR="00B56D4A" w:rsidRPr="0019630A" w:rsidRDefault="00B56D4A" w:rsidP="00B56D4A">
      <w:pPr>
        <w:spacing w:before="100" w:beforeAutospacing="1" w:after="100" w:afterAutospacing="1" w:line="360" w:lineRule="auto"/>
        <w:jc w:val="both"/>
        <w:outlineLvl w:val="3"/>
        <w:rPr>
          <w:bCs/>
          <w:sz w:val="28"/>
          <w:szCs w:val="28"/>
        </w:rPr>
      </w:pPr>
      <w:r w:rsidRPr="0019630A">
        <w:rPr>
          <w:bCs/>
          <w:sz w:val="28"/>
          <w:szCs w:val="28"/>
        </w:rPr>
        <w:t>OB VIKENDIH, PRAZNIKIH IN PONOČI</w:t>
      </w:r>
    </w:p>
    <w:p w:rsidR="000C4CF9" w:rsidRDefault="00B56D4A" w:rsidP="00B56D4A">
      <w:pPr>
        <w:spacing w:before="100" w:beforeAutospacing="1" w:after="100" w:afterAutospacing="1" w:line="360" w:lineRule="auto"/>
        <w:jc w:val="both"/>
        <w:rPr>
          <w:sz w:val="28"/>
          <w:szCs w:val="28"/>
        </w:rPr>
      </w:pPr>
      <w:r w:rsidRPr="0019630A">
        <w:rPr>
          <w:sz w:val="28"/>
          <w:szCs w:val="28"/>
        </w:rPr>
        <w:t xml:space="preserve">Čez vikende, praznike in v nočnem času deluje dežurna služba v </w:t>
      </w:r>
      <w:proofErr w:type="spellStart"/>
      <w:r w:rsidRPr="0019630A">
        <w:rPr>
          <w:sz w:val="28"/>
          <w:szCs w:val="28"/>
        </w:rPr>
        <w:t>Urgentenem</w:t>
      </w:r>
      <w:proofErr w:type="spellEnd"/>
      <w:r w:rsidRPr="0019630A">
        <w:rPr>
          <w:sz w:val="28"/>
          <w:szCs w:val="28"/>
        </w:rPr>
        <w:t xml:space="preserve"> centru nespremenjeno.</w:t>
      </w:r>
      <w:r w:rsidRPr="0019630A">
        <w:rPr>
          <w:bCs/>
          <w:sz w:val="28"/>
          <w:szCs w:val="28"/>
        </w:rPr>
        <w:t xml:space="preserve"> V primeru simptomov sumljivih za COVID-19</w:t>
      </w:r>
      <w:r w:rsidRPr="0019630A">
        <w:rPr>
          <w:sz w:val="28"/>
          <w:szCs w:val="28"/>
        </w:rPr>
        <w:t xml:space="preserve"> (vročina, kašelj, težka sapa, prehlad, boleče žrelo, driska, bruhanje),</w:t>
      </w:r>
      <w:r w:rsidRPr="0019630A">
        <w:rPr>
          <w:bCs/>
          <w:sz w:val="28"/>
          <w:szCs w:val="28"/>
        </w:rPr>
        <w:t xml:space="preserve"> predhodno pokličite in ne prihajajte v ambulanto dežurne službe nenapovedano. V teh primerih boste usmerjeni in pregledani v Ambulanti COVID 19 v ZD Murska Sobota, ki deluje </w:t>
      </w:r>
      <w:r w:rsidRPr="0019630A">
        <w:rPr>
          <w:bCs/>
          <w:sz w:val="28"/>
          <w:szCs w:val="28"/>
        </w:rPr>
        <w:lastRenderedPageBreak/>
        <w:t>še naprej 24 ur vse dni v tednu.</w:t>
      </w:r>
    </w:p>
    <w:p w:rsidR="00B56D4A" w:rsidRPr="0019630A" w:rsidRDefault="00B56D4A" w:rsidP="00B56D4A">
      <w:pPr>
        <w:spacing w:before="100" w:beforeAutospacing="1" w:after="100" w:afterAutospacing="1" w:line="360" w:lineRule="auto"/>
        <w:jc w:val="both"/>
        <w:rPr>
          <w:sz w:val="28"/>
          <w:szCs w:val="28"/>
        </w:rPr>
      </w:pPr>
      <w:r w:rsidRPr="0019630A">
        <w:rPr>
          <w:sz w:val="28"/>
          <w:szCs w:val="28"/>
        </w:rPr>
        <w:t>Preden poiščete nujno medicinsko pomoč, presodite ali je pregled res nujno potreben ali lahko počakate na delovnik in pokličete osebnega/nadomestnega zdravnika.</w:t>
      </w:r>
    </w:p>
    <w:p w:rsidR="000C4CF9" w:rsidRDefault="000C4CF9" w:rsidP="00B56D4A">
      <w:pPr>
        <w:spacing w:before="100" w:beforeAutospacing="1" w:after="100" w:afterAutospacing="1" w:line="360" w:lineRule="auto"/>
        <w:jc w:val="both"/>
        <w:outlineLvl w:val="3"/>
        <w:rPr>
          <w:bCs/>
          <w:sz w:val="28"/>
          <w:szCs w:val="28"/>
        </w:rPr>
      </w:pPr>
    </w:p>
    <w:p w:rsidR="00B56D4A" w:rsidRPr="0019630A" w:rsidRDefault="00B56D4A" w:rsidP="00B56D4A">
      <w:pPr>
        <w:spacing w:before="100" w:beforeAutospacing="1" w:after="100" w:afterAutospacing="1" w:line="360" w:lineRule="auto"/>
        <w:jc w:val="both"/>
        <w:outlineLvl w:val="3"/>
        <w:rPr>
          <w:bCs/>
          <w:sz w:val="28"/>
          <w:szCs w:val="28"/>
        </w:rPr>
      </w:pPr>
      <w:r w:rsidRPr="0019630A">
        <w:rPr>
          <w:bCs/>
          <w:sz w:val="28"/>
          <w:szCs w:val="28"/>
        </w:rPr>
        <w:t>PREVENTIVNA DEJAVNOST</w:t>
      </w:r>
    </w:p>
    <w:p w:rsidR="00B56D4A" w:rsidRPr="0019630A" w:rsidRDefault="00B56D4A" w:rsidP="00B56D4A">
      <w:pPr>
        <w:spacing w:before="100" w:beforeAutospacing="1" w:after="100" w:afterAutospacing="1" w:line="360" w:lineRule="auto"/>
        <w:jc w:val="both"/>
        <w:rPr>
          <w:sz w:val="28"/>
          <w:szCs w:val="28"/>
        </w:rPr>
      </w:pPr>
      <w:r w:rsidRPr="0019630A">
        <w:rPr>
          <w:sz w:val="28"/>
          <w:szCs w:val="28"/>
        </w:rPr>
        <w:t>Skladno z epidemiološko situacijo COVID-19 postopno povečujemo obseg preventivnih pregledov otrok s cepljenjem in sicer poleg otrok do 12. meseca starosti tudi triletnikov, vstopnikov in otrok z odlogom šolanja. Za izvedbo preventivnega pregleda morajo biti otroci in ožji družinski člani zdravi oz. brez znakov in simptomov za COVID-19. Na pregled naj otroka spremlja le eden od staršev. Z vabljenjem na preventivni pregled odraslih v ambulantah družinske medicine bomo predvidoma pričeli konec meseca maja.</w:t>
      </w:r>
    </w:p>
    <w:p w:rsidR="000C4CF9" w:rsidRDefault="000C4CF9" w:rsidP="00B56D4A">
      <w:pPr>
        <w:spacing w:before="100" w:beforeAutospacing="1" w:after="100" w:afterAutospacing="1" w:line="360" w:lineRule="auto"/>
        <w:jc w:val="both"/>
        <w:outlineLvl w:val="3"/>
        <w:rPr>
          <w:bCs/>
          <w:sz w:val="28"/>
          <w:szCs w:val="28"/>
        </w:rPr>
      </w:pPr>
    </w:p>
    <w:p w:rsidR="00B56D4A" w:rsidRPr="0019630A" w:rsidRDefault="00B56D4A" w:rsidP="00B56D4A">
      <w:pPr>
        <w:spacing w:before="100" w:beforeAutospacing="1" w:after="100" w:afterAutospacing="1" w:line="360" w:lineRule="auto"/>
        <w:jc w:val="both"/>
        <w:outlineLvl w:val="3"/>
        <w:rPr>
          <w:bCs/>
          <w:sz w:val="28"/>
          <w:szCs w:val="28"/>
        </w:rPr>
      </w:pPr>
      <w:r w:rsidRPr="0019630A">
        <w:rPr>
          <w:bCs/>
          <w:sz w:val="28"/>
          <w:szCs w:val="28"/>
        </w:rPr>
        <w:t>ZOBOZDRAVSTVENO VARSTVO OTROK IN ODRASLIH</w:t>
      </w:r>
    </w:p>
    <w:p w:rsidR="00B56D4A" w:rsidRDefault="00B56D4A" w:rsidP="00B56D4A">
      <w:pPr>
        <w:spacing w:before="100" w:beforeAutospacing="1" w:after="100" w:afterAutospacing="1" w:line="360" w:lineRule="auto"/>
        <w:jc w:val="both"/>
        <w:rPr>
          <w:bCs/>
          <w:sz w:val="28"/>
          <w:szCs w:val="28"/>
        </w:rPr>
      </w:pPr>
      <w:r w:rsidRPr="0019630A">
        <w:rPr>
          <w:sz w:val="28"/>
          <w:szCs w:val="28"/>
        </w:rPr>
        <w:t>Zobozdravstvene ordinacije pričnejo z rednim delom 18.5. 2020 in sicer za paciente, ki imajo negativno epidemiološko anamnezo in nimajo prisotnih znakov okužbe dihal. Bolniki s sumom na COVID-19 ali potrjenim COVID-19 bodo v primeru nujnega zobozdravstvenega stanja po telefonski triaži s strani osebnega zobozdravnika napoteni na COVID nujno vstopno točko za zobozdravstvo.</w:t>
      </w:r>
      <w:r w:rsidRPr="0019630A">
        <w:rPr>
          <w:sz w:val="28"/>
          <w:szCs w:val="28"/>
        </w:rPr>
        <w:br/>
      </w:r>
      <w:r w:rsidRPr="0019630A">
        <w:rPr>
          <w:bCs/>
          <w:sz w:val="28"/>
          <w:szCs w:val="28"/>
        </w:rPr>
        <w:t xml:space="preserve">Zaradi spremenjene organizacije dela v zobozdravstvenih ambulantah, </w:t>
      </w:r>
      <w:r w:rsidRPr="0019630A">
        <w:rPr>
          <w:bCs/>
          <w:sz w:val="28"/>
          <w:szCs w:val="28"/>
        </w:rPr>
        <w:lastRenderedPageBreak/>
        <w:t>ki je potrebna zaradi varnostnih ukrepov v zvezi s preprečevanjem okužbe COVID-19, so</w:t>
      </w:r>
      <w:r w:rsidRPr="0019630A">
        <w:rPr>
          <w:sz w:val="28"/>
          <w:szCs w:val="28"/>
        </w:rPr>
        <w:t xml:space="preserve"> </w:t>
      </w:r>
      <w:r w:rsidRPr="0019630A">
        <w:rPr>
          <w:bCs/>
          <w:sz w:val="28"/>
          <w:szCs w:val="28"/>
        </w:rPr>
        <w:t>vsi že dogovorjeni termini odpovedani. Pacienti bodo naknadno obveščeni o novih terminih.</w:t>
      </w:r>
    </w:p>
    <w:p w:rsidR="00B56D4A" w:rsidRPr="0019630A" w:rsidRDefault="00B56D4A" w:rsidP="00B56D4A">
      <w:pPr>
        <w:spacing w:before="100" w:beforeAutospacing="1" w:after="100" w:afterAutospacing="1" w:line="360" w:lineRule="auto"/>
        <w:jc w:val="both"/>
        <w:rPr>
          <w:sz w:val="28"/>
          <w:szCs w:val="28"/>
        </w:rPr>
      </w:pPr>
      <w:r w:rsidRPr="0019630A">
        <w:rPr>
          <w:sz w:val="28"/>
          <w:szCs w:val="28"/>
        </w:rPr>
        <w:t xml:space="preserve">Naročanje je OBVEZNO. </w:t>
      </w:r>
      <w:r w:rsidRPr="0019630A">
        <w:rPr>
          <w:bCs/>
          <w:sz w:val="28"/>
          <w:szCs w:val="28"/>
        </w:rPr>
        <w:t xml:space="preserve">Triažni zobozdravnik za posvet in naročanje </w:t>
      </w:r>
      <w:r>
        <w:rPr>
          <w:sz w:val="28"/>
          <w:szCs w:val="28"/>
        </w:rPr>
        <w:t>je pacientom dosegljiv med 7.00 in 19</w:t>
      </w:r>
      <w:r w:rsidRPr="0019630A">
        <w:rPr>
          <w:sz w:val="28"/>
          <w:szCs w:val="28"/>
        </w:rPr>
        <w:t>.00 uro na telefonski številki</w:t>
      </w:r>
      <w:r w:rsidRPr="0019630A">
        <w:rPr>
          <w:bCs/>
          <w:sz w:val="28"/>
          <w:szCs w:val="28"/>
        </w:rPr>
        <w:t xml:space="preserve"> 02 5341316. </w:t>
      </w:r>
      <w:r w:rsidRPr="0019630A">
        <w:rPr>
          <w:bCs/>
          <w:sz w:val="28"/>
          <w:szCs w:val="28"/>
        </w:rPr>
        <w:br/>
      </w:r>
      <w:r w:rsidRPr="0019630A">
        <w:rPr>
          <w:sz w:val="28"/>
          <w:szCs w:val="28"/>
        </w:rPr>
        <w:t>Nujna zobozdravstvena obravnava pacientov brez predhodnega naročanja ni mogoča.</w:t>
      </w:r>
    </w:p>
    <w:p w:rsidR="00B56D4A" w:rsidRPr="00B56D4A" w:rsidRDefault="00B56D4A" w:rsidP="00B56D4A">
      <w:pPr>
        <w:spacing w:before="100" w:beforeAutospacing="1" w:after="100" w:afterAutospacing="1" w:line="360" w:lineRule="auto"/>
        <w:jc w:val="both"/>
        <w:rPr>
          <w:bCs/>
          <w:sz w:val="28"/>
          <w:szCs w:val="28"/>
        </w:rPr>
      </w:pPr>
      <w:r w:rsidRPr="0019630A">
        <w:rPr>
          <w:bCs/>
          <w:sz w:val="28"/>
          <w:szCs w:val="28"/>
        </w:rPr>
        <w:t xml:space="preserve">Ob vikendih in praznikih med 8.00 in 12.00 uro še naprej </w:t>
      </w:r>
      <w:r w:rsidRPr="0019630A">
        <w:rPr>
          <w:sz w:val="28"/>
          <w:szCs w:val="28"/>
        </w:rPr>
        <w:t xml:space="preserve"> deluje zobozdravstvena nujna medicinska pomoč v sklopu dežurne službe</w:t>
      </w:r>
      <w:r>
        <w:rPr>
          <w:sz w:val="28"/>
          <w:szCs w:val="28"/>
        </w:rPr>
        <w:t xml:space="preserve"> </w:t>
      </w:r>
      <w:r w:rsidRPr="0019630A">
        <w:rPr>
          <w:sz w:val="28"/>
          <w:szCs w:val="28"/>
        </w:rPr>
        <w:t>na telefonski številki</w:t>
      </w:r>
      <w:r>
        <w:rPr>
          <w:bCs/>
          <w:sz w:val="28"/>
          <w:szCs w:val="28"/>
        </w:rPr>
        <w:t xml:space="preserve"> </w:t>
      </w:r>
      <w:r w:rsidRPr="0019630A">
        <w:rPr>
          <w:bCs/>
          <w:sz w:val="28"/>
          <w:szCs w:val="28"/>
        </w:rPr>
        <w:t>02 5341316</w:t>
      </w:r>
      <w:r w:rsidRPr="0019630A">
        <w:rPr>
          <w:sz w:val="28"/>
          <w:szCs w:val="28"/>
        </w:rPr>
        <w:t>.</w:t>
      </w:r>
    </w:p>
    <w:p w:rsidR="000C4CF9" w:rsidRDefault="000C4CF9" w:rsidP="00B56D4A">
      <w:pPr>
        <w:spacing w:before="100" w:beforeAutospacing="1" w:after="100" w:afterAutospacing="1" w:line="360" w:lineRule="auto"/>
        <w:jc w:val="both"/>
        <w:rPr>
          <w:sz w:val="28"/>
          <w:szCs w:val="28"/>
        </w:rPr>
      </w:pPr>
    </w:p>
    <w:p w:rsidR="00B56D4A" w:rsidRPr="0019630A" w:rsidRDefault="00B56D4A" w:rsidP="00B56D4A">
      <w:pPr>
        <w:spacing w:before="100" w:beforeAutospacing="1" w:after="100" w:afterAutospacing="1" w:line="360" w:lineRule="auto"/>
        <w:jc w:val="both"/>
        <w:rPr>
          <w:sz w:val="28"/>
          <w:szCs w:val="28"/>
        </w:rPr>
      </w:pPr>
      <w:r>
        <w:rPr>
          <w:sz w:val="28"/>
          <w:szCs w:val="28"/>
        </w:rPr>
        <w:t>SPECIALISTIČNE AMBULANTE</w:t>
      </w:r>
    </w:p>
    <w:p w:rsidR="00B56D4A" w:rsidRDefault="00B56D4A" w:rsidP="00B56D4A">
      <w:pPr>
        <w:spacing w:before="100" w:beforeAutospacing="1" w:after="100" w:afterAutospacing="1" w:line="360" w:lineRule="auto"/>
        <w:jc w:val="both"/>
        <w:rPr>
          <w:sz w:val="28"/>
          <w:szCs w:val="28"/>
        </w:rPr>
      </w:pPr>
      <w:r w:rsidRPr="0019630A">
        <w:rPr>
          <w:sz w:val="28"/>
          <w:szCs w:val="28"/>
        </w:rPr>
        <w:t>V specialističnih ambulantah  postopno izvajamo vse zdravstvene storitve na podlagi izdane napotnice, vendar bo potek dela prilagojen epidemiološki situaciji. Že naročeni termini so odpovedani. Vsi pacienti bodo telefonsko ali pisno obveščeni o novem terminu pregleda. Na pregled prihajajte zdravi. V primeru, da ste v zadnjih 14 dneh zboleli z znaki okužbe dihal ali imeli neposreden stik z obolelo osebo (družinski člani v skupnem gospodinjstvu, ožji sodelavci) ostanite doma in pravočasno odpovejte termin, da s tem omogočite obravnavo drugim.</w:t>
      </w:r>
    </w:p>
    <w:p w:rsidR="000C4CF9" w:rsidRDefault="000C4CF9" w:rsidP="00B56D4A">
      <w:pPr>
        <w:spacing w:before="100" w:beforeAutospacing="1" w:after="100" w:afterAutospacing="1" w:line="360" w:lineRule="auto"/>
        <w:jc w:val="both"/>
        <w:rPr>
          <w:sz w:val="28"/>
          <w:szCs w:val="28"/>
        </w:rPr>
      </w:pPr>
    </w:p>
    <w:p w:rsidR="00B56D4A" w:rsidRPr="0019630A" w:rsidRDefault="00B56D4A" w:rsidP="00B56D4A">
      <w:pPr>
        <w:spacing w:before="100" w:beforeAutospacing="1" w:after="100" w:afterAutospacing="1" w:line="360" w:lineRule="auto"/>
        <w:jc w:val="both"/>
        <w:rPr>
          <w:sz w:val="28"/>
          <w:szCs w:val="28"/>
        </w:rPr>
      </w:pPr>
      <w:r>
        <w:rPr>
          <w:sz w:val="28"/>
          <w:szCs w:val="28"/>
        </w:rPr>
        <w:lastRenderedPageBreak/>
        <w:t>MEDICINA DELA</w:t>
      </w:r>
    </w:p>
    <w:p w:rsidR="00B56D4A" w:rsidRPr="0019630A" w:rsidRDefault="00B56D4A" w:rsidP="00B56D4A">
      <w:pPr>
        <w:spacing w:before="100" w:beforeAutospacing="1" w:after="100" w:afterAutospacing="1" w:line="360" w:lineRule="auto"/>
        <w:jc w:val="both"/>
        <w:rPr>
          <w:sz w:val="28"/>
          <w:szCs w:val="28"/>
        </w:rPr>
      </w:pPr>
      <w:r w:rsidRPr="0019630A">
        <w:rPr>
          <w:sz w:val="28"/>
          <w:szCs w:val="28"/>
        </w:rPr>
        <w:t>V Dispanzerju za medicino dela   prometa in športa postopno povečujemo obseg zdravstvenih storitev. Vse informacije o pregledih so dostopne na spletni stani in na telefonski številki 025341318</w:t>
      </w:r>
      <w:r w:rsidR="000C4CF9">
        <w:rPr>
          <w:sz w:val="28"/>
          <w:szCs w:val="28"/>
        </w:rPr>
        <w:t>.</w:t>
      </w:r>
    </w:p>
    <w:p w:rsidR="00B56D4A" w:rsidRDefault="00B56D4A" w:rsidP="00B56D4A">
      <w:pPr>
        <w:spacing w:line="360" w:lineRule="auto"/>
        <w:jc w:val="both"/>
        <w:rPr>
          <w:sz w:val="28"/>
          <w:szCs w:val="28"/>
        </w:rPr>
      </w:pPr>
      <w:r w:rsidRPr="0019630A">
        <w:rPr>
          <w:sz w:val="28"/>
          <w:szCs w:val="28"/>
        </w:rPr>
        <w:t xml:space="preserve">Organizacija zdravstvene oskrbe  se bo tudi v prihodnje morala prilagajati epidemiološki situaciji v luči zagotavljanja varnosti tako pacientov kot zdravstvenih delavcev, vsaj dokler ne dosežemo dobre </w:t>
      </w:r>
      <w:proofErr w:type="spellStart"/>
      <w:r w:rsidRPr="0019630A">
        <w:rPr>
          <w:sz w:val="28"/>
          <w:szCs w:val="28"/>
        </w:rPr>
        <w:t>prekuženosti</w:t>
      </w:r>
      <w:proofErr w:type="spellEnd"/>
      <w:r w:rsidRPr="0019630A">
        <w:rPr>
          <w:sz w:val="28"/>
          <w:szCs w:val="28"/>
        </w:rPr>
        <w:t xml:space="preserve"> ali </w:t>
      </w:r>
      <w:proofErr w:type="spellStart"/>
      <w:r w:rsidRPr="0019630A">
        <w:rPr>
          <w:sz w:val="28"/>
          <w:szCs w:val="28"/>
        </w:rPr>
        <w:t>precepljenosti</w:t>
      </w:r>
      <w:proofErr w:type="spellEnd"/>
      <w:r w:rsidRPr="0019630A">
        <w:rPr>
          <w:sz w:val="28"/>
          <w:szCs w:val="28"/>
        </w:rPr>
        <w:t xml:space="preserve"> prebivalstva. Zato je še naprej potrebna previdnost, uporaba zaščitne opreme in upoštevanje vseh ukrepov za preprečevanje okužbe s </w:t>
      </w:r>
      <w:proofErr w:type="spellStart"/>
      <w:r w:rsidRPr="0019630A">
        <w:rPr>
          <w:sz w:val="28"/>
          <w:szCs w:val="28"/>
        </w:rPr>
        <w:t>koronavirusom</w:t>
      </w:r>
      <w:proofErr w:type="spellEnd"/>
      <w:r w:rsidRPr="0019630A">
        <w:rPr>
          <w:sz w:val="28"/>
          <w:szCs w:val="28"/>
        </w:rPr>
        <w:t>.</w:t>
      </w:r>
    </w:p>
    <w:p w:rsidR="000C4CF9" w:rsidRDefault="000C4CF9" w:rsidP="00B56D4A">
      <w:pPr>
        <w:spacing w:line="360" w:lineRule="auto"/>
        <w:jc w:val="both"/>
        <w:rPr>
          <w:sz w:val="28"/>
          <w:szCs w:val="28"/>
        </w:rPr>
      </w:pPr>
      <w:r>
        <w:rPr>
          <w:sz w:val="28"/>
          <w:szCs w:val="28"/>
        </w:rPr>
        <w:t xml:space="preserve">                                                                         Edith Žižek Sapač, dr.med.spec.</w:t>
      </w:r>
    </w:p>
    <w:p w:rsidR="000C4CF9" w:rsidRPr="0019630A" w:rsidRDefault="000C4CF9" w:rsidP="00B56D4A">
      <w:pPr>
        <w:spacing w:line="360" w:lineRule="auto"/>
        <w:jc w:val="both"/>
        <w:rPr>
          <w:sz w:val="28"/>
          <w:szCs w:val="28"/>
        </w:rPr>
      </w:pPr>
      <w:r>
        <w:rPr>
          <w:sz w:val="28"/>
          <w:szCs w:val="28"/>
        </w:rPr>
        <w:t xml:space="preserve">                                                                                         direktorica</w:t>
      </w:r>
    </w:p>
    <w:p w:rsidR="002D18F4" w:rsidRPr="00B56D4A" w:rsidRDefault="002D18F4" w:rsidP="00B56D4A"/>
    <w:sectPr w:rsidR="002D18F4" w:rsidRPr="00B56D4A" w:rsidSect="00476EF7">
      <w:headerReference w:type="default" r:id="rId8"/>
      <w:footerReference w:type="default" r:id="rId9"/>
      <w:pgSz w:w="11906" w:h="16838"/>
      <w:pgMar w:top="268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6C2" w:rsidRDefault="00CC16C2" w:rsidP="00476EF7">
      <w:r>
        <w:separator/>
      </w:r>
    </w:p>
  </w:endnote>
  <w:endnote w:type="continuationSeparator" w:id="0">
    <w:p w:rsidR="00CC16C2" w:rsidRDefault="00CC16C2" w:rsidP="0047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F7" w:rsidRDefault="00476EF7">
    <w:pPr>
      <w:pStyle w:val="Noga"/>
    </w:pPr>
    <w:r>
      <w:rPr>
        <w:noProof/>
      </w:rPr>
      <w:drawing>
        <wp:anchor distT="0" distB="0" distL="114300" distR="114300" simplePos="0" relativeHeight="251664384" behindDoc="0" locked="0" layoutInCell="1" allowOverlap="1" wp14:anchorId="564A7C07" wp14:editId="0284F0D0">
          <wp:simplePos x="0" y="0"/>
          <wp:positionH relativeFrom="column">
            <wp:posOffset>5133975</wp:posOffset>
          </wp:positionH>
          <wp:positionV relativeFrom="paragraph">
            <wp:posOffset>-377023</wp:posOffset>
          </wp:positionV>
          <wp:extent cx="1392555" cy="491490"/>
          <wp:effectExtent l="0" t="0" r="0" b="3810"/>
          <wp:wrapSquare wrapText="bothSides"/>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91490"/>
                  </a:xfrm>
                  <a:prstGeom prst="rect">
                    <a:avLst/>
                  </a:prstGeom>
                  <a:noFill/>
                </pic:spPr>
              </pic:pic>
            </a:graphicData>
          </a:graphic>
          <wp14:sizeRelH relativeFrom="margin">
            <wp14:pctWidth>0</wp14:pctWidth>
          </wp14:sizeRelH>
          <wp14:sizeRelV relativeFrom="margin">
            <wp14:pctHeight>0</wp14:pctHeight>
          </wp14:sizeRelV>
        </wp:anchor>
      </w:drawing>
    </w:r>
    <w:r w:rsidRPr="00A34B3B">
      <w:rPr>
        <w:rFonts w:ascii="Calibri" w:hAnsi="Calibri" w:cs="Calibri"/>
        <w:noProof/>
        <w:sz w:val="18"/>
        <w:szCs w:val="18"/>
      </w:rPr>
      <mc:AlternateContent>
        <mc:Choice Requires="wps">
          <w:drawing>
            <wp:anchor distT="0" distB="0" distL="114300" distR="114300" simplePos="0" relativeHeight="251666432" behindDoc="0" locked="0" layoutInCell="1" allowOverlap="1" wp14:anchorId="41170DFD" wp14:editId="2C80861E">
              <wp:simplePos x="0" y="0"/>
              <wp:positionH relativeFrom="page">
                <wp:posOffset>708025</wp:posOffset>
              </wp:positionH>
              <wp:positionV relativeFrom="paragraph">
                <wp:posOffset>-133350</wp:posOffset>
              </wp:positionV>
              <wp:extent cx="5267325" cy="0"/>
              <wp:effectExtent l="0" t="0" r="0" b="0"/>
              <wp:wrapNone/>
              <wp:docPr id="2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C261C4" id="Line 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75pt,-10.5pt" to="47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" strokecolor="#7f7f7f [1612]">
              <w10:wrap anchorx="page"/>
            </v:line>
          </w:pict>
        </mc:Fallback>
      </mc:AlternateContent>
    </w:r>
    <w:r w:rsidRPr="00476EF7">
      <w:rPr>
        <w:rFonts w:ascii="Calibri" w:hAnsi="Calibri" w:cs="Calibri"/>
        <w:noProof/>
        <w:sz w:val="18"/>
        <w:szCs w:val="18"/>
      </w:rPr>
      <mc:AlternateContent>
        <mc:Choice Requires="wps">
          <w:drawing>
            <wp:anchor distT="45720" distB="45720" distL="114300" distR="114300" simplePos="0" relativeHeight="251662336" behindDoc="1" locked="0" layoutInCell="1" allowOverlap="1" wp14:anchorId="59A60A42" wp14:editId="51E46C41">
              <wp:simplePos x="0" y="0"/>
              <wp:positionH relativeFrom="margin">
                <wp:posOffset>-191135</wp:posOffset>
              </wp:positionH>
              <wp:positionV relativeFrom="page">
                <wp:posOffset>9958705</wp:posOffset>
              </wp:positionV>
              <wp:extent cx="1069975" cy="269240"/>
              <wp:effectExtent l="0" t="0" r="0" b="0"/>
              <wp:wrapTight wrapText="bothSides">
                <wp:wrapPolygon edited="0">
                  <wp:start x="0" y="0"/>
                  <wp:lineTo x="0" y="19868"/>
                  <wp:lineTo x="21151" y="19868"/>
                  <wp:lineTo x="21151" y="0"/>
                  <wp:lineTo x="0" y="0"/>
                </wp:wrapPolygon>
              </wp:wrapTight>
              <wp:docPr id="2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269240"/>
                      </a:xfrm>
                      <a:prstGeom prst="rect">
                        <a:avLst/>
                      </a:prstGeom>
                      <a:solidFill>
                        <a:srgbClr val="FFFFFF"/>
                      </a:solidFill>
                      <a:ln w="9525">
                        <a:noFill/>
                        <a:miter lim="800000"/>
                        <a:headEnd/>
                        <a:tailEnd/>
                      </a:ln>
                    </wps:spPr>
                    <wps:txbx>
                      <w:txbxContent>
                        <w:p w:rsidR="00476EF7" w:rsidRPr="00A34B3B" w:rsidRDefault="00476EF7" w:rsidP="00476EF7">
                          <w:pPr>
                            <w:rPr>
                              <w:rFonts w:ascii="Calibri" w:hAnsi="Calibri" w:cs="Calibri"/>
                              <w:b/>
                              <w:color w:val="808080" w:themeColor="background1" w:themeShade="80"/>
                              <w:sz w:val="16"/>
                              <w:szCs w:val="16"/>
                            </w:rPr>
                          </w:pPr>
                          <w:proofErr w:type="spellStart"/>
                          <w:r w:rsidRPr="00A34B3B">
                            <w:rPr>
                              <w:rFonts w:ascii="Calibri" w:hAnsi="Calibri" w:cs="Calibri"/>
                              <w:b/>
                              <w:color w:val="808080" w:themeColor="background1" w:themeShade="80"/>
                              <w:sz w:val="16"/>
                              <w:szCs w:val="16"/>
                            </w:rPr>
                            <w:t>Obr</w:t>
                          </w:r>
                          <w:proofErr w:type="spellEnd"/>
                          <w:r w:rsidRPr="00A34B3B">
                            <w:rPr>
                              <w:rFonts w:ascii="Calibri" w:hAnsi="Calibri" w:cs="Calibri"/>
                              <w:b/>
                              <w:color w:val="808080" w:themeColor="background1" w:themeShade="80"/>
                              <w:sz w:val="16"/>
                              <w:szCs w:val="16"/>
                            </w:rPr>
                            <w:t>.</w:t>
                          </w:r>
                        </w:p>
                        <w:p w:rsidR="00476EF7" w:rsidRDefault="00476EF7" w:rsidP="00476E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9A60A42" id="_x0000_t202" coordsize="21600,21600" o:spt="202" path="m,l,21600r21600,l21600,xe">
              <v:stroke joinstyle="miter"/>
              <v:path gradientshapeok="t" o:connecttype="rect"/>
            </v:shapetype>
            <v:shape id="Polje z besedilom 2" o:spid="_x0000_s1026" type="#_x0000_t202" style="position:absolute;margin-left:-15.05pt;margin-top:784.15pt;width:84.25pt;height:21.2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" stroked="f">
              <v:textbox>
                <w:txbxContent>
                  <w:p w:rsidR="00476EF7" w:rsidRPr="00A34B3B" w:rsidRDefault="00476EF7" w:rsidP="00476EF7">
                    <w:pPr>
                      <w:rPr>
                        <w:rFonts w:ascii="Calibri" w:hAnsi="Calibri" w:cs="Calibri"/>
                        <w:b/>
                        <w:color w:val="808080" w:themeColor="background1" w:themeShade="80"/>
                        <w:sz w:val="16"/>
                        <w:szCs w:val="16"/>
                      </w:rPr>
                    </w:pPr>
                    <w:proofErr w:type="spellStart"/>
                    <w:r w:rsidRPr="00A34B3B">
                      <w:rPr>
                        <w:rFonts w:ascii="Calibri" w:hAnsi="Calibri" w:cs="Calibri"/>
                        <w:b/>
                        <w:color w:val="808080" w:themeColor="background1" w:themeShade="80"/>
                        <w:sz w:val="16"/>
                        <w:szCs w:val="16"/>
                      </w:rPr>
                      <w:t>Obr</w:t>
                    </w:r>
                    <w:proofErr w:type="spellEnd"/>
                    <w:r w:rsidRPr="00A34B3B">
                      <w:rPr>
                        <w:rFonts w:ascii="Calibri" w:hAnsi="Calibri" w:cs="Calibri"/>
                        <w:b/>
                        <w:color w:val="808080" w:themeColor="background1" w:themeShade="80"/>
                        <w:sz w:val="16"/>
                        <w:szCs w:val="16"/>
                      </w:rPr>
                      <w:t>.</w:t>
                    </w:r>
                  </w:p>
                  <w:p w:rsidR="00476EF7" w:rsidRDefault="00476EF7" w:rsidP="00476EF7"/>
                </w:txbxContent>
              </v:textbox>
              <w10:wrap type="tight"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6C2" w:rsidRDefault="00CC16C2" w:rsidP="00476EF7">
      <w:r>
        <w:separator/>
      </w:r>
    </w:p>
  </w:footnote>
  <w:footnote w:type="continuationSeparator" w:id="0">
    <w:p w:rsidR="00CC16C2" w:rsidRDefault="00CC16C2" w:rsidP="00476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F7" w:rsidRDefault="00476EF7">
    <w:pPr>
      <w:pStyle w:val="Glava"/>
    </w:pPr>
    <w:r>
      <w:rPr>
        <w:noProof/>
      </w:rPr>
      <w:drawing>
        <wp:anchor distT="0" distB="0" distL="114300" distR="114300" simplePos="0" relativeHeight="251660288" behindDoc="0" locked="0" layoutInCell="1" allowOverlap="1" wp14:anchorId="739B6026" wp14:editId="2AC47EFA">
          <wp:simplePos x="0" y="0"/>
          <wp:positionH relativeFrom="column">
            <wp:posOffset>5231234</wp:posOffset>
          </wp:positionH>
          <wp:positionV relativeFrom="paragraph">
            <wp:posOffset>-76540</wp:posOffset>
          </wp:positionV>
          <wp:extent cx="920750" cy="890270"/>
          <wp:effectExtent l="0" t="0" r="0" b="5080"/>
          <wp:wrapSquare wrapText="bothSides"/>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890270"/>
                  </a:xfrm>
                  <a:prstGeom prst="rect">
                    <a:avLst/>
                  </a:prstGeom>
                  <a:noFill/>
                </pic:spPr>
              </pic:pic>
            </a:graphicData>
          </a:graphic>
        </wp:anchor>
      </w:drawing>
    </w:r>
    <w:r>
      <w:rPr>
        <w:noProof/>
        <w:sz w:val="16"/>
        <w:szCs w:val="16"/>
      </w:rPr>
      <w:drawing>
        <wp:anchor distT="0" distB="0" distL="114300" distR="114300" simplePos="0" relativeHeight="251659264" behindDoc="0" locked="0" layoutInCell="1" allowOverlap="1" wp14:anchorId="4F480952" wp14:editId="199A7A17">
          <wp:simplePos x="0" y="0"/>
          <wp:positionH relativeFrom="column">
            <wp:posOffset>0</wp:posOffset>
          </wp:positionH>
          <wp:positionV relativeFrom="page">
            <wp:posOffset>619125</wp:posOffset>
          </wp:positionV>
          <wp:extent cx="981710" cy="646430"/>
          <wp:effectExtent l="0" t="0" r="8890" b="1270"/>
          <wp:wrapSquare wrapText="bothSides"/>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646430"/>
                  </a:xfrm>
                  <a:prstGeom prst="rect">
                    <a:avLst/>
                  </a:prstGeom>
                  <a:noFill/>
                </pic:spPr>
              </pic:pic>
            </a:graphicData>
          </a:graphic>
        </wp:anchor>
      </w:drawing>
    </w:r>
  </w:p>
  <w:p w:rsidR="00476EF7" w:rsidRDefault="00476EF7">
    <w:pPr>
      <w:pStyle w:val="Glava"/>
    </w:pPr>
    <w:r>
      <w:tab/>
    </w:r>
  </w:p>
  <w:p w:rsidR="00476EF7" w:rsidRDefault="00476EF7">
    <w:pPr>
      <w:pStyle w:val="Glava"/>
    </w:pPr>
  </w:p>
  <w:p w:rsidR="00476EF7" w:rsidRDefault="00476EF7">
    <w:pPr>
      <w:pStyle w:val="Glava"/>
    </w:pPr>
  </w:p>
  <w:p w:rsidR="00476EF7" w:rsidRDefault="00476EF7">
    <w:pPr>
      <w:pStyle w:val="Glava"/>
    </w:pPr>
  </w:p>
  <w:p w:rsidR="00476EF7" w:rsidRDefault="00476EF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1BF7"/>
    <w:multiLevelType w:val="hybridMultilevel"/>
    <w:tmpl w:val="E656136A"/>
    <w:lvl w:ilvl="0" w:tplc="0424000F">
      <w:start w:val="1"/>
      <w:numFmt w:val="decimal"/>
      <w:lvlText w:val="%1."/>
      <w:lvlJc w:val="left"/>
      <w:pPr>
        <w:ind w:left="643" w:hanging="360"/>
      </w:p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1">
    <w:nsid w:val="51D8241C"/>
    <w:multiLevelType w:val="multilevel"/>
    <w:tmpl w:val="FA94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850CDF"/>
    <w:multiLevelType w:val="hybridMultilevel"/>
    <w:tmpl w:val="001C69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F587C5F"/>
    <w:multiLevelType w:val="hybridMultilevel"/>
    <w:tmpl w:val="B4A8082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nsid w:val="7694644F"/>
    <w:multiLevelType w:val="hybridMultilevel"/>
    <w:tmpl w:val="DE6C7EBA"/>
    <w:lvl w:ilvl="0" w:tplc="04240001">
      <w:start w:val="1"/>
      <w:numFmt w:val="bullet"/>
      <w:lvlText w:val=""/>
      <w:lvlJc w:val="left"/>
      <w:pPr>
        <w:ind w:left="1500" w:hanging="360"/>
      </w:pPr>
      <w:rPr>
        <w:rFonts w:ascii="Symbol" w:hAnsi="Symbol" w:hint="default"/>
      </w:r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F4"/>
    <w:rsid w:val="000157C0"/>
    <w:rsid w:val="000C4CF9"/>
    <w:rsid w:val="002D18F4"/>
    <w:rsid w:val="00476EF7"/>
    <w:rsid w:val="004D5EF3"/>
    <w:rsid w:val="00524A53"/>
    <w:rsid w:val="005355F1"/>
    <w:rsid w:val="006E5DF4"/>
    <w:rsid w:val="00765D3D"/>
    <w:rsid w:val="00B56D4A"/>
    <w:rsid w:val="00C359F2"/>
    <w:rsid w:val="00CC16C2"/>
    <w:rsid w:val="00CD5DD8"/>
    <w:rsid w:val="00EF15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4D5EF3"/>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76EF7"/>
    <w:pPr>
      <w:tabs>
        <w:tab w:val="center" w:pos="4536"/>
        <w:tab w:val="right" w:pos="9072"/>
      </w:tabs>
    </w:pPr>
  </w:style>
  <w:style w:type="character" w:customStyle="1" w:styleId="GlavaZnak">
    <w:name w:val="Glava Znak"/>
    <w:basedOn w:val="Privzetapisavaodstavka"/>
    <w:link w:val="Glava"/>
    <w:uiPriority w:val="99"/>
    <w:rsid w:val="00476EF7"/>
    <w:rPr>
      <w:lang w:val="en-GB"/>
    </w:rPr>
  </w:style>
  <w:style w:type="paragraph" w:styleId="Noga">
    <w:name w:val="footer"/>
    <w:basedOn w:val="Navaden"/>
    <w:link w:val="NogaZnak"/>
    <w:uiPriority w:val="99"/>
    <w:unhideWhenUsed/>
    <w:rsid w:val="00476EF7"/>
    <w:pPr>
      <w:tabs>
        <w:tab w:val="center" w:pos="4536"/>
        <w:tab w:val="right" w:pos="9072"/>
      </w:tabs>
    </w:pPr>
  </w:style>
  <w:style w:type="character" w:customStyle="1" w:styleId="NogaZnak">
    <w:name w:val="Noga Znak"/>
    <w:basedOn w:val="Privzetapisavaodstavka"/>
    <w:link w:val="Noga"/>
    <w:uiPriority w:val="99"/>
    <w:rsid w:val="00476EF7"/>
    <w:rPr>
      <w:lang w:val="en-GB"/>
    </w:rPr>
  </w:style>
  <w:style w:type="paragraph" w:customStyle="1" w:styleId="Default">
    <w:name w:val="Default"/>
    <w:rsid w:val="004D5EF3"/>
    <w:pPr>
      <w:suppressAutoHyphens/>
      <w:autoSpaceDE w:val="0"/>
      <w:autoSpaceDN w:val="0"/>
      <w:spacing w:after="0" w:line="240" w:lineRule="auto"/>
      <w:textAlignment w:val="baseline"/>
    </w:pPr>
    <w:rPr>
      <w:rFonts w:ascii="Calibri" w:eastAsia="Times New Roman" w:hAnsi="Calibri" w:cs="Calibri"/>
      <w:color w:val="000000"/>
      <w:sz w:val="24"/>
      <w:szCs w:val="24"/>
      <w:lang w:eastAsia="sl-SI"/>
    </w:rPr>
  </w:style>
  <w:style w:type="paragraph" w:styleId="Odstavekseznama">
    <w:name w:val="List Paragraph"/>
    <w:basedOn w:val="Navaden"/>
    <w:rsid w:val="004D5EF3"/>
    <w:pPr>
      <w:autoSpaceDE w:val="0"/>
      <w:spacing w:before="1"/>
      <w:ind w:left="2056" w:hanging="360"/>
    </w:pPr>
    <w:rPr>
      <w:kern w:val="3"/>
      <w:sz w:val="22"/>
      <w:szCs w:val="22"/>
      <w:lang w:val="en-US" w:eastAsia="en-US" w:bidi="en-US"/>
    </w:rPr>
  </w:style>
  <w:style w:type="paragraph" w:styleId="Besedilooblaka">
    <w:name w:val="Balloon Text"/>
    <w:basedOn w:val="Navaden"/>
    <w:link w:val="BesedilooblakaZnak"/>
    <w:uiPriority w:val="99"/>
    <w:semiHidden/>
    <w:unhideWhenUsed/>
    <w:rsid w:val="004D5EF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D5EF3"/>
    <w:rPr>
      <w:rFonts w:ascii="Segoe UI" w:eastAsia="Times New Roman" w:hAnsi="Segoe UI" w:cs="Segoe UI"/>
      <w:sz w:val="18"/>
      <w:szCs w:val="18"/>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4D5EF3"/>
    <w:pPr>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76EF7"/>
    <w:pPr>
      <w:tabs>
        <w:tab w:val="center" w:pos="4536"/>
        <w:tab w:val="right" w:pos="9072"/>
      </w:tabs>
    </w:pPr>
  </w:style>
  <w:style w:type="character" w:customStyle="1" w:styleId="GlavaZnak">
    <w:name w:val="Glava Znak"/>
    <w:basedOn w:val="Privzetapisavaodstavka"/>
    <w:link w:val="Glava"/>
    <w:uiPriority w:val="99"/>
    <w:rsid w:val="00476EF7"/>
    <w:rPr>
      <w:lang w:val="en-GB"/>
    </w:rPr>
  </w:style>
  <w:style w:type="paragraph" w:styleId="Noga">
    <w:name w:val="footer"/>
    <w:basedOn w:val="Navaden"/>
    <w:link w:val="NogaZnak"/>
    <w:uiPriority w:val="99"/>
    <w:unhideWhenUsed/>
    <w:rsid w:val="00476EF7"/>
    <w:pPr>
      <w:tabs>
        <w:tab w:val="center" w:pos="4536"/>
        <w:tab w:val="right" w:pos="9072"/>
      </w:tabs>
    </w:pPr>
  </w:style>
  <w:style w:type="character" w:customStyle="1" w:styleId="NogaZnak">
    <w:name w:val="Noga Znak"/>
    <w:basedOn w:val="Privzetapisavaodstavka"/>
    <w:link w:val="Noga"/>
    <w:uiPriority w:val="99"/>
    <w:rsid w:val="00476EF7"/>
    <w:rPr>
      <w:lang w:val="en-GB"/>
    </w:rPr>
  </w:style>
  <w:style w:type="paragraph" w:customStyle="1" w:styleId="Default">
    <w:name w:val="Default"/>
    <w:rsid w:val="004D5EF3"/>
    <w:pPr>
      <w:suppressAutoHyphens/>
      <w:autoSpaceDE w:val="0"/>
      <w:autoSpaceDN w:val="0"/>
      <w:spacing w:after="0" w:line="240" w:lineRule="auto"/>
      <w:textAlignment w:val="baseline"/>
    </w:pPr>
    <w:rPr>
      <w:rFonts w:ascii="Calibri" w:eastAsia="Times New Roman" w:hAnsi="Calibri" w:cs="Calibri"/>
      <w:color w:val="000000"/>
      <w:sz w:val="24"/>
      <w:szCs w:val="24"/>
      <w:lang w:eastAsia="sl-SI"/>
    </w:rPr>
  </w:style>
  <w:style w:type="paragraph" w:styleId="Odstavekseznama">
    <w:name w:val="List Paragraph"/>
    <w:basedOn w:val="Navaden"/>
    <w:rsid w:val="004D5EF3"/>
    <w:pPr>
      <w:autoSpaceDE w:val="0"/>
      <w:spacing w:before="1"/>
      <w:ind w:left="2056" w:hanging="360"/>
    </w:pPr>
    <w:rPr>
      <w:kern w:val="3"/>
      <w:sz w:val="22"/>
      <w:szCs w:val="22"/>
      <w:lang w:val="en-US" w:eastAsia="en-US" w:bidi="en-US"/>
    </w:rPr>
  </w:style>
  <w:style w:type="paragraph" w:styleId="Besedilooblaka">
    <w:name w:val="Balloon Text"/>
    <w:basedOn w:val="Navaden"/>
    <w:link w:val="BesedilooblakaZnak"/>
    <w:uiPriority w:val="99"/>
    <w:semiHidden/>
    <w:unhideWhenUsed/>
    <w:rsid w:val="004D5EF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D5EF3"/>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MS27~1.DEL\AppData\Local\Temp\OBRAZEC%20A4%20POKON&#268;EN.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OBRAZEC A4 POKONČEN</Template>
  <TotalTime>0</TotalTime>
  <Pages>5</Pages>
  <Words>892</Words>
  <Characters>5090</Characters>
  <Application>Microsoft Office Word</Application>
  <DocSecurity>4</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Gorjan</dc:creator>
  <cp:lastModifiedBy>Uporabnik sistema Windows</cp:lastModifiedBy>
  <cp:revision>2</cp:revision>
  <cp:lastPrinted>2020-05-15T06:50:00Z</cp:lastPrinted>
  <dcterms:created xsi:type="dcterms:W3CDTF">2020-05-15T10:10:00Z</dcterms:created>
  <dcterms:modified xsi:type="dcterms:W3CDTF">2020-05-15T10:10:00Z</dcterms:modified>
</cp:coreProperties>
</file>