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00" w:rsidRDefault="001F72DE" w:rsidP="00FD15E2">
      <w:pPr>
        <w:jc w:val="both"/>
        <w:rPr>
          <w:rFonts w:cstheme="minorHAnsi"/>
          <w:b/>
        </w:rPr>
      </w:pPr>
      <w:r w:rsidRPr="00F67367">
        <w:rPr>
          <w:rFonts w:cstheme="minorHAnsi"/>
          <w:noProof/>
          <w:lang w:eastAsia="sl-SI"/>
        </w:rPr>
        <w:drawing>
          <wp:inline distT="0" distB="0" distL="0" distR="0" wp14:anchorId="3872B7EC" wp14:editId="2406BCC4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367">
        <w:rPr>
          <w:rFonts w:cstheme="minorHAnsi"/>
          <w:b/>
        </w:rPr>
        <w:t xml:space="preserve">    </w:t>
      </w:r>
      <w:r w:rsidRPr="00F67367">
        <w:rPr>
          <w:rFonts w:cstheme="minorHAnsi"/>
          <w:b/>
        </w:rPr>
        <w:tab/>
      </w:r>
      <w:r w:rsidRPr="00F67367">
        <w:rPr>
          <w:rFonts w:cstheme="minorHAnsi"/>
          <w:b/>
          <w:sz w:val="44"/>
          <w:szCs w:val="44"/>
        </w:rPr>
        <w:t>Obvešča</w:t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="00720100">
        <w:rPr>
          <w:rFonts w:cstheme="minorHAnsi"/>
          <w:b/>
        </w:rPr>
        <w:t>AVGUST</w:t>
      </w:r>
      <w:r w:rsidRPr="00F67367">
        <w:rPr>
          <w:rFonts w:cstheme="minorHAnsi"/>
          <w:b/>
        </w:rPr>
        <w:t xml:space="preserve"> 2018</w:t>
      </w:r>
    </w:p>
    <w:p w:rsidR="00720100" w:rsidRPr="00720100" w:rsidRDefault="00720100" w:rsidP="00720100">
      <w:pPr>
        <w:spacing w:after="0" w:line="240" w:lineRule="auto"/>
        <w:jc w:val="both"/>
        <w:rPr>
          <w:rFonts w:cstheme="minorHAnsi"/>
        </w:rPr>
      </w:pPr>
      <w:r w:rsidRPr="00720100">
        <w:rPr>
          <w:rFonts w:cstheme="minorHAnsi"/>
        </w:rPr>
        <w:t xml:space="preserve">Pripravila </w:t>
      </w:r>
    </w:p>
    <w:p w:rsidR="00720100" w:rsidRPr="00720100" w:rsidRDefault="00720100" w:rsidP="00720100">
      <w:pPr>
        <w:spacing w:after="0" w:line="240" w:lineRule="auto"/>
        <w:jc w:val="both"/>
        <w:rPr>
          <w:rFonts w:cstheme="minorHAnsi"/>
        </w:rPr>
      </w:pPr>
      <w:r w:rsidRPr="00720100">
        <w:rPr>
          <w:rFonts w:cstheme="minorHAnsi"/>
        </w:rPr>
        <w:t>Julijana Meckar, Izpostava AJPES Murska Sobota</w:t>
      </w:r>
    </w:p>
    <w:p w:rsidR="00720100" w:rsidRDefault="008D3F93" w:rsidP="00FD15E2">
      <w:pPr>
        <w:jc w:val="both"/>
        <w:rPr>
          <w:b/>
          <w:color w:val="0070C0"/>
        </w:rPr>
      </w:pPr>
      <w:r>
        <w:rPr>
          <w:rFonts w:cstheme="minorHAnsi"/>
          <w:b/>
        </w:rPr>
        <w:pict>
          <v:rect id="_x0000_i1025" style="width:0;height:1.5pt" o:hralign="center" o:hrstd="t" o:hr="t" fillcolor="#a0a0a0" stroked="f"/>
        </w:pict>
      </w:r>
    </w:p>
    <w:p w:rsidR="00720100" w:rsidRPr="00720100" w:rsidRDefault="00720100" w:rsidP="00720100">
      <w:pPr>
        <w:tabs>
          <w:tab w:val="left" w:pos="2205"/>
        </w:tabs>
      </w:pPr>
    </w:p>
    <w:p w:rsidR="00720100" w:rsidRPr="00720100" w:rsidRDefault="00720100" w:rsidP="00720100">
      <w:pPr>
        <w:tabs>
          <w:tab w:val="left" w:pos="2205"/>
        </w:tabs>
        <w:rPr>
          <w:b/>
          <w:color w:val="0070C0"/>
          <w:u w:val="single"/>
        </w:rPr>
      </w:pPr>
      <w:r w:rsidRPr="00720100">
        <w:rPr>
          <w:b/>
          <w:color w:val="0070C0"/>
          <w:u w:val="single"/>
        </w:rPr>
        <w:t xml:space="preserve">Register zastavnih pravic </w:t>
      </w:r>
      <w:r w:rsidR="00557B80">
        <w:rPr>
          <w:b/>
          <w:color w:val="0070C0"/>
          <w:u w:val="single"/>
        </w:rPr>
        <w:t>in zarubljenih premičnin</w:t>
      </w:r>
    </w:p>
    <w:p w:rsidR="00720100" w:rsidRDefault="00720100" w:rsidP="00720100">
      <w:pPr>
        <w:tabs>
          <w:tab w:val="left" w:pos="2205"/>
        </w:tabs>
        <w:spacing w:after="0" w:line="240" w:lineRule="auto"/>
        <w:jc w:val="both"/>
      </w:pPr>
      <w:r w:rsidRPr="00720100">
        <w:t xml:space="preserve">Ste pred nakupom rabljenega </w:t>
      </w:r>
      <w:r w:rsidRPr="00720100">
        <w:rPr>
          <w:noProof/>
          <w:lang w:eastAsia="sl-SI"/>
        </w:rPr>
        <w:drawing>
          <wp:inline distT="0" distB="0" distL="0" distR="0" wp14:anchorId="7A20C831" wp14:editId="56ACFB95">
            <wp:extent cx="447675" cy="333375"/>
            <wp:effectExtent l="0" t="0" r="9525" b="9525"/>
            <wp:docPr id="7" name="Slika 7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? </w:t>
      </w:r>
    </w:p>
    <w:p w:rsidR="00720100" w:rsidRDefault="00720100" w:rsidP="00720100">
      <w:pPr>
        <w:tabs>
          <w:tab w:val="left" w:pos="2205"/>
        </w:tabs>
        <w:spacing w:after="0" w:line="240" w:lineRule="auto"/>
        <w:jc w:val="both"/>
      </w:pPr>
      <w:bookmarkStart w:id="0" w:name="_GoBack"/>
      <w:bookmarkEnd w:id="0"/>
    </w:p>
    <w:p w:rsidR="00720100" w:rsidRPr="00720100" w:rsidRDefault="00720100" w:rsidP="00720100">
      <w:pPr>
        <w:tabs>
          <w:tab w:val="left" w:pos="2205"/>
        </w:tabs>
        <w:spacing w:after="0" w:line="240" w:lineRule="auto"/>
        <w:jc w:val="both"/>
      </w:pPr>
      <w:r w:rsidRPr="00720100">
        <w:t xml:space="preserve">V Sloveniji je vsaj 14.752 vozil, pri katerih velja previdnost - </w:t>
      </w:r>
      <w:r w:rsidRPr="00720100">
        <w:rPr>
          <w:b/>
        </w:rPr>
        <w:t>lahko je zastavljeno ali zarubljeno</w:t>
      </w:r>
      <w:r w:rsidRPr="00720100">
        <w:t>. Preverite v registru</w:t>
      </w:r>
      <w:r>
        <w:t xml:space="preserve"> – potrebujete le VIN številko vozila</w:t>
      </w:r>
      <w:r w:rsidRPr="00720100">
        <w:t>.</w:t>
      </w:r>
      <w:r>
        <w:t xml:space="preserve">  </w:t>
      </w:r>
      <w:r w:rsidRPr="00720100">
        <w:t xml:space="preserve">Preko spletnega portala AJPES je omogočen vpogled v aktivne zastavne pravice na premičninah, ki so ne posestno zastavljene oziroma zarubljene (avti, oprema…). Informacije so  dostopne na povezavi: </w:t>
      </w:r>
      <w:hyperlink r:id="rId8" w:history="1">
        <w:r w:rsidRPr="00720100">
          <w:rPr>
            <w:rStyle w:val="Hiperpovezava"/>
          </w:rPr>
          <w:t>https://www.ajpes.si/rzpp/</w:t>
        </w:r>
      </w:hyperlink>
      <w:r>
        <w:t xml:space="preserve">. </w:t>
      </w:r>
    </w:p>
    <w:p w:rsidR="00720100" w:rsidRDefault="00720100" w:rsidP="00720100">
      <w:pPr>
        <w:tabs>
          <w:tab w:val="left" w:pos="2205"/>
        </w:tabs>
      </w:pPr>
    </w:p>
    <w:p w:rsidR="00557B80" w:rsidRPr="00720100" w:rsidRDefault="00557B80" w:rsidP="00720100">
      <w:pPr>
        <w:tabs>
          <w:tab w:val="left" w:pos="2205"/>
        </w:tabs>
      </w:pPr>
    </w:p>
    <w:p w:rsidR="00720100" w:rsidRPr="00720100" w:rsidRDefault="00720100" w:rsidP="00720100">
      <w:pPr>
        <w:tabs>
          <w:tab w:val="left" w:pos="2205"/>
        </w:tabs>
        <w:rPr>
          <w:b/>
          <w:color w:val="0070C0"/>
          <w:u w:val="single"/>
        </w:rPr>
      </w:pPr>
      <w:r w:rsidRPr="00720100">
        <w:rPr>
          <w:b/>
          <w:color w:val="0070C0"/>
          <w:u w:val="single"/>
        </w:rPr>
        <w:t>Objave v postopkih zaradi insolventnosti  in sporočila gospodarskih subjektov po ZGD-1</w:t>
      </w:r>
    </w:p>
    <w:p w:rsidR="00720100" w:rsidRPr="00720100" w:rsidRDefault="00720100" w:rsidP="00720100">
      <w:pPr>
        <w:tabs>
          <w:tab w:val="left" w:pos="2205"/>
        </w:tabs>
        <w:jc w:val="both"/>
      </w:pPr>
      <w:r w:rsidRPr="00720100">
        <w:rPr>
          <w:noProof/>
          <w:lang w:eastAsia="sl-SI"/>
        </w:rPr>
        <w:drawing>
          <wp:inline distT="0" distB="0" distL="0" distR="0" wp14:anchorId="1A3C1A2E" wp14:editId="0EC52277">
            <wp:extent cx="457200" cy="428625"/>
            <wp:effectExtent l="0" t="0" r="0" b="9525"/>
            <wp:docPr id="4" name="irc_mi" descr="Rezultat iskanja slik za slike opozorila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Rezultat iskanja slik za slike opozorila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45" cy="42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Preverite na</w:t>
      </w:r>
      <w:r w:rsidRPr="00720100">
        <w:t xml:space="preserve"> </w:t>
      </w:r>
      <w:hyperlink r:id="rId11" w:history="1">
        <w:r w:rsidRPr="00720100">
          <w:rPr>
            <w:rStyle w:val="Hiperpovezava"/>
          </w:rPr>
          <w:t>https://www.ajpes.si/eObjave</w:t>
        </w:r>
      </w:hyperlink>
      <w:r w:rsidRPr="00720100">
        <w:t>, kjer najdete osnovne podatke o postopkih zaradi insolventnosti in seznam opravljenih procesnih dejanj za posameznega dolžnika. Med drugim so objavljeni  pozivi upnikom za prijavo svojih terjatev v stečajno maso.</w:t>
      </w:r>
    </w:p>
    <w:p w:rsidR="00720100" w:rsidRPr="00720100" w:rsidRDefault="00720100" w:rsidP="00720100">
      <w:pPr>
        <w:tabs>
          <w:tab w:val="left" w:pos="2205"/>
        </w:tabs>
        <w:jc w:val="both"/>
      </w:pPr>
      <w:r w:rsidRPr="00720100">
        <w:t>Na tej povezavi boste lahko pogledali  v objavljene podatke in sporočila gospodarskih družb in samostojnih podjetnikov po Zakonu o gospodarskih družbah (objave prenehanja družb, objave  v zvezi s statusnim preoblikovanjem…).</w:t>
      </w:r>
    </w:p>
    <w:p w:rsidR="00557B80" w:rsidRDefault="00557B80" w:rsidP="00720100">
      <w:pPr>
        <w:tabs>
          <w:tab w:val="left" w:pos="2205"/>
        </w:tabs>
        <w:rPr>
          <w:b/>
          <w:color w:val="0070C0"/>
          <w:u w:val="single"/>
        </w:rPr>
      </w:pPr>
    </w:p>
    <w:p w:rsidR="00557B80" w:rsidRDefault="00557B80" w:rsidP="00720100">
      <w:pPr>
        <w:tabs>
          <w:tab w:val="left" w:pos="2205"/>
        </w:tabs>
        <w:rPr>
          <w:b/>
          <w:color w:val="0070C0"/>
          <w:u w:val="single"/>
        </w:rPr>
      </w:pPr>
    </w:p>
    <w:p w:rsidR="00720100" w:rsidRPr="00557B80" w:rsidRDefault="00557B80" w:rsidP="00720100">
      <w:pPr>
        <w:tabs>
          <w:tab w:val="left" w:pos="2205"/>
        </w:tabs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Preverite partnerja v </w:t>
      </w:r>
      <w:r w:rsidR="00720100" w:rsidRPr="00557B80">
        <w:rPr>
          <w:b/>
          <w:color w:val="0070C0"/>
          <w:u w:val="single"/>
        </w:rPr>
        <w:t>Evropsk</w:t>
      </w:r>
      <w:r>
        <w:rPr>
          <w:b/>
          <w:color w:val="0070C0"/>
          <w:u w:val="single"/>
        </w:rPr>
        <w:t>em</w:t>
      </w:r>
      <w:r w:rsidR="00720100" w:rsidRPr="00557B80">
        <w:rPr>
          <w:b/>
          <w:color w:val="0070C0"/>
          <w:u w:val="single"/>
        </w:rPr>
        <w:t xml:space="preserve"> poslovn</w:t>
      </w:r>
      <w:r>
        <w:rPr>
          <w:b/>
          <w:color w:val="0070C0"/>
          <w:u w:val="single"/>
        </w:rPr>
        <w:t>em</w:t>
      </w:r>
      <w:r w:rsidR="00720100" w:rsidRPr="00557B80">
        <w:rPr>
          <w:b/>
          <w:color w:val="0070C0"/>
          <w:u w:val="single"/>
        </w:rPr>
        <w:t xml:space="preserve"> registr</w:t>
      </w:r>
      <w:r>
        <w:rPr>
          <w:b/>
          <w:color w:val="0070C0"/>
          <w:u w:val="single"/>
        </w:rPr>
        <w:t>u</w:t>
      </w:r>
    </w:p>
    <w:p w:rsidR="00720100" w:rsidRPr="00720100" w:rsidRDefault="00557B80" w:rsidP="00557B80">
      <w:pPr>
        <w:tabs>
          <w:tab w:val="left" w:pos="2205"/>
        </w:tabs>
        <w:jc w:val="both"/>
      </w:pPr>
      <w:r w:rsidRPr="00720100">
        <w:rPr>
          <w:noProof/>
          <w:lang w:eastAsia="sl-SI"/>
        </w:rPr>
        <w:drawing>
          <wp:inline distT="0" distB="0" distL="0" distR="0" wp14:anchorId="69538149" wp14:editId="4393B080">
            <wp:extent cx="457200" cy="492503"/>
            <wp:effectExtent l="0" t="0" r="0" b="3175"/>
            <wp:docPr id="5" name="irc_mi" descr="Rezultat iskanja slik za INSOLVENTNOST SLIKE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rc_mi" descr="Rezultat iskanja slik za INSOLVENTNOST SLIK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83" cy="49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20100" w:rsidRPr="00720100">
        <w:t>Evropski poslovni register (</w:t>
      </w:r>
      <w:proofErr w:type="spellStart"/>
      <w:r w:rsidR="00720100" w:rsidRPr="00720100">
        <w:t>European</w:t>
      </w:r>
      <w:proofErr w:type="spellEnd"/>
      <w:r w:rsidR="00720100" w:rsidRPr="00720100">
        <w:t xml:space="preserve"> </w:t>
      </w:r>
      <w:proofErr w:type="spellStart"/>
      <w:r w:rsidR="00720100" w:rsidRPr="00720100">
        <w:t>Business</w:t>
      </w:r>
      <w:proofErr w:type="spellEnd"/>
      <w:r w:rsidR="00720100" w:rsidRPr="00720100">
        <w:t xml:space="preserve"> Register – v nadaljevanju: EBR)  je informacijski sistem preko katerega države članice zagotavljajo podatke in nekatere storitve iz svojih nacionalnih poslovnih registrov o poslovnih subjektih iz evropskih držav članic EBR, prav tako pa tudi do nekaterih dokumentov, povezanih s poslovanjem teh poslovnih subjektov.</w:t>
      </w:r>
    </w:p>
    <w:p w:rsidR="00720100" w:rsidRPr="00720100" w:rsidRDefault="00720100" w:rsidP="00557B80">
      <w:pPr>
        <w:tabs>
          <w:tab w:val="left" w:pos="2205"/>
        </w:tabs>
        <w:jc w:val="both"/>
      </w:pPr>
      <w:r w:rsidRPr="00720100">
        <w:t xml:space="preserve">Trenutno je v sistem EBR vključenih 27 evropskih držav, vendar se članstvo spreminja in stalno veča.  </w:t>
      </w:r>
      <w:hyperlink r:id="rId14" w:history="1">
        <w:r w:rsidRPr="00720100">
          <w:rPr>
            <w:rStyle w:val="Hiperpovezava"/>
          </w:rPr>
          <w:t>Članice sistema EBR</w:t>
        </w:r>
      </w:hyperlink>
      <w:r w:rsidRPr="00720100">
        <w:t>.</w:t>
      </w:r>
    </w:p>
    <w:p w:rsidR="00720100" w:rsidRPr="00720100" w:rsidRDefault="00720100" w:rsidP="00557B80">
      <w:pPr>
        <w:tabs>
          <w:tab w:val="left" w:pos="2205"/>
        </w:tabs>
        <w:jc w:val="both"/>
      </w:pPr>
      <w:r w:rsidRPr="00720100">
        <w:t xml:space="preserve">AJPES uporabnikom omogoča dostop do podatkov in dokumentov o poslovnih subjektih v državah članicah EBR pod pogoji oziroma omejitvami, navedenimi v </w:t>
      </w:r>
      <w:hyperlink r:id="rId15" w:history="1">
        <w:r w:rsidRPr="00720100">
          <w:rPr>
            <w:rStyle w:val="Hiperpovezava"/>
          </w:rPr>
          <w:t>Splošnih pogojih uporabe spletnega portala AJPES</w:t>
        </w:r>
      </w:hyperlink>
      <w:r w:rsidRPr="00720100">
        <w:t xml:space="preserve"> in v </w:t>
      </w:r>
      <w:hyperlink r:id="rId16" w:history="1">
        <w:r w:rsidRPr="00720100">
          <w:rPr>
            <w:rStyle w:val="Hiperpovezava"/>
          </w:rPr>
          <w:t>posebnih nacionalnih pogojih članic EBR</w:t>
        </w:r>
      </w:hyperlink>
      <w:r w:rsidRPr="00720100">
        <w:t>.</w:t>
      </w:r>
    </w:p>
    <w:p w:rsidR="00720100" w:rsidRPr="00720100" w:rsidRDefault="00720100" w:rsidP="00557B80">
      <w:pPr>
        <w:tabs>
          <w:tab w:val="left" w:pos="2205"/>
        </w:tabs>
        <w:jc w:val="both"/>
      </w:pPr>
      <w:r w:rsidRPr="00720100">
        <w:t xml:space="preserve">Iskalnik : </w:t>
      </w:r>
      <w:hyperlink r:id="rId17" w:history="1">
        <w:r w:rsidRPr="00720100">
          <w:rPr>
            <w:rStyle w:val="Hiperpovezava"/>
          </w:rPr>
          <w:t>https://www.ajpes.si/ebr3</w:t>
        </w:r>
      </w:hyperlink>
      <w:r w:rsidRPr="00720100">
        <w:t>, omogoča: Iskanje po poslovnih subjektih iz držav članic EBR, iskanje po odgovornih osebah, dostop do poročil o poslovanju...</w:t>
      </w:r>
    </w:p>
    <w:sectPr w:rsidR="00720100" w:rsidRPr="00720100" w:rsidSect="00557B80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B68C1"/>
    <w:multiLevelType w:val="multilevel"/>
    <w:tmpl w:val="2204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6D"/>
    <w:rsid w:val="000E53E2"/>
    <w:rsid w:val="001F72DE"/>
    <w:rsid w:val="0024226B"/>
    <w:rsid w:val="002737A0"/>
    <w:rsid w:val="002D076D"/>
    <w:rsid w:val="004475C1"/>
    <w:rsid w:val="00476DD3"/>
    <w:rsid w:val="00557B80"/>
    <w:rsid w:val="006A30F5"/>
    <w:rsid w:val="00720100"/>
    <w:rsid w:val="008D3F93"/>
    <w:rsid w:val="00955CF3"/>
    <w:rsid w:val="00E369F0"/>
    <w:rsid w:val="00E972C3"/>
    <w:rsid w:val="00F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76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2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76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2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9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rzpp/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google.si/url?sa=i&amp;rct=j&amp;q=&amp;esrc=s&amp;source=images&amp;cd=&amp;cad=rja&amp;uact=8&amp;ved=2ahUKEwigzJuO-9fcAhVPb1AKHZFcC_kQjRx6BAgBEAU&amp;url=https://pixabay.com/th/%E0%B8%81%E0%B8%B2%E0%B8%A3%E0%B8%97%E0%B8%B3%E0%B8%98%E0%B8%B8%E0%B8%A3%E0%B8%81%E0%B8%A3%E0%B8%A3%E0%B8%A1-%E0%B8%84%E0%B8%A7%E0%B8%B2%E0%B8%A1%E0%B8%A3%E0%B9%88%E0%B8%A7%E0%B8%A1%E0%B8%A1%E0%B8%B7%E0%B8%AD-%E0%B8%99%E0%B8%B1%E0%B8%81%E0%B8%98%E0%B8%B8%E0%B8%A3%E0%B8%81%E0%B8%B4%E0%B8%88-1014037/&amp;psig=AOvVaw21BRodZJFTVuUTUJcu1K99&amp;ust=1533628549159749" TargetMode="External"/><Relationship Id="rId17" Type="http://schemas.openxmlformats.org/officeDocument/2006/relationships/hyperlink" Target="https://www.ajpes.si/ebr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jpes.si/Registri/Evropski_poslovni_register/Posebni_pogoj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ajpes.si/eObja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jpes.si/Pogoji_uporabe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ogle.si/url?sa=i&amp;rct=j&amp;q=&amp;esrc=s&amp;source=images&amp;cd=&amp;cad=rja&amp;uact=8&amp;ved=2ahUKEwiUyN7Ptc7cAhWQmbQKHbgCAXkQjRx6BAgBEAU&amp;url=http://rtmedvedosidrija.splet.arnes.si/skriti-gost/?pid%3D555%26nggpage%3D2&amp;psig=AOvVaw2IaKgXV0rLtSHKpfMCsf4S&amp;ust=1533301033472752" TargetMode="External"/><Relationship Id="rId14" Type="http://schemas.openxmlformats.org/officeDocument/2006/relationships/hyperlink" Target="http://www.ebr.org/index.php/member-countrie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Martina Krevh</cp:lastModifiedBy>
  <cp:revision>4</cp:revision>
  <dcterms:created xsi:type="dcterms:W3CDTF">2018-08-06T09:53:00Z</dcterms:created>
  <dcterms:modified xsi:type="dcterms:W3CDTF">2018-08-06T12:05:00Z</dcterms:modified>
</cp:coreProperties>
</file>