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C7" w:rsidRPr="001069F6" w:rsidRDefault="00D120C7" w:rsidP="00D120C7">
      <w:pPr>
        <w:pStyle w:val="Navadensplet"/>
        <w:shd w:val="clear" w:color="auto" w:fill="FFFFFF"/>
        <w:spacing w:before="0" w:beforeAutospacing="0" w:after="0" w:afterAutospacing="0"/>
        <w:jc w:val="both"/>
        <w:textAlignment w:val="top"/>
        <w:rPr>
          <w:rFonts w:ascii="Roboto" w:hAnsi="Roboto"/>
          <w:color w:val="272625"/>
          <w:szCs w:val="20"/>
        </w:rPr>
      </w:pPr>
      <w:r w:rsidRPr="001069F6">
        <w:rPr>
          <w:rStyle w:val="Krepko"/>
          <w:rFonts w:ascii="Roboto" w:hAnsi="Roboto"/>
          <w:color w:val="272625"/>
          <w:szCs w:val="20"/>
          <w:bdr w:val="none" w:sz="0" w:space="0" w:color="auto" w:frame="1"/>
        </w:rPr>
        <w:t>Kaj je sterilizacija ali kastracija?</w:t>
      </w:r>
    </w:p>
    <w:p w:rsidR="00D120C7" w:rsidRPr="001069F6" w:rsidRDefault="00D120C7" w:rsidP="00D120C7">
      <w:pPr>
        <w:pStyle w:val="Navadensplet"/>
        <w:shd w:val="clear" w:color="auto" w:fill="FFFFFF"/>
        <w:spacing w:before="0" w:beforeAutospacing="0" w:after="0" w:afterAutospacing="0"/>
        <w:jc w:val="both"/>
        <w:textAlignment w:val="top"/>
        <w:rPr>
          <w:rFonts w:ascii="Roboto" w:hAnsi="Roboto"/>
          <w:color w:val="272625"/>
          <w:szCs w:val="20"/>
        </w:rPr>
      </w:pPr>
      <w:r w:rsidRPr="001069F6">
        <w:rPr>
          <w:rStyle w:val="Krepko"/>
          <w:rFonts w:ascii="Roboto" w:hAnsi="Roboto"/>
          <w:color w:val="272625"/>
          <w:szCs w:val="20"/>
          <w:bdr w:val="none" w:sz="0" w:space="0" w:color="auto" w:frame="1"/>
        </w:rPr>
        <w:t> </w:t>
      </w:r>
    </w:p>
    <w:p w:rsidR="00D120C7" w:rsidRPr="001069F6" w:rsidRDefault="00D120C7" w:rsidP="00D120C7">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Že ko domov prinesete mladiča je prav, da razmislite o njegovi sterilizaciji oziroma kastraciji. S tema preprostima postopkoma pomagate preprečevati neželene brejosti in rojstvo neželenih mladičev, ki se jih vsako leto tudi pri nas skoti na tisoče. Skrbniki te živali na grd način zavržejo ali pa jih pokončajo. Kot odgovoren skrbnik temeljito razmislite o tej temi.. Poleg zmanjševanja števila zavrženih živali imata oba posega številne pozitivne vplive na zdravje in obnašanje vašega kosmatinca.</w:t>
      </w:r>
    </w:p>
    <w:p w:rsidR="001E171F" w:rsidRPr="001069F6" w:rsidRDefault="001E171F" w:rsidP="00D120C7">
      <w:pPr>
        <w:pStyle w:val="Navadensplet"/>
        <w:shd w:val="clear" w:color="auto" w:fill="FFFFFF"/>
        <w:spacing w:before="0" w:beforeAutospacing="0" w:after="0" w:afterAutospacing="0"/>
        <w:jc w:val="both"/>
        <w:textAlignment w:val="top"/>
        <w:rPr>
          <w:rFonts w:ascii="Roboto" w:hAnsi="Roboto"/>
          <w:color w:val="272625"/>
          <w:szCs w:val="20"/>
        </w:rPr>
      </w:pPr>
    </w:p>
    <w:p w:rsidR="00D120C7" w:rsidRPr="001069F6" w:rsidRDefault="00D120C7" w:rsidP="00D90672">
      <w:pPr>
        <w:pStyle w:val="Navadensplet"/>
        <w:shd w:val="clear" w:color="auto" w:fill="FFFFFF"/>
        <w:spacing w:before="0" w:beforeAutospacing="0" w:after="0" w:afterAutospacing="0"/>
        <w:jc w:val="both"/>
        <w:textAlignment w:val="top"/>
        <w:rPr>
          <w:rStyle w:val="Krepko"/>
          <w:rFonts w:ascii="Roboto" w:hAnsi="Roboto"/>
          <w:b w:val="0"/>
          <w:bCs w:val="0"/>
          <w:color w:val="272625"/>
          <w:szCs w:val="20"/>
        </w:rPr>
      </w:pPr>
      <w:r w:rsidRPr="001069F6">
        <w:rPr>
          <w:rFonts w:ascii="Roboto" w:hAnsi="Roboto"/>
          <w:color w:val="272625"/>
          <w:szCs w:val="20"/>
        </w:rPr>
        <w:t> </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Style w:val="Krepko"/>
          <w:rFonts w:ascii="Roboto" w:hAnsi="Roboto"/>
          <w:color w:val="272625"/>
          <w:szCs w:val="20"/>
          <w:bdr w:val="none" w:sz="0" w:space="0" w:color="auto" w:frame="1"/>
        </w:rPr>
        <w:t>Pozitivni vplivi sterilizacije: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Style w:val="Krepko"/>
          <w:rFonts w:ascii="Roboto" w:hAnsi="Roboto"/>
          <w:color w:val="272625"/>
          <w:szCs w:val="20"/>
          <w:bdr w:val="none" w:sz="0" w:space="0" w:color="auto" w:frame="1"/>
        </w:rPr>
        <w:t>- </w:t>
      </w:r>
      <w:r w:rsidRPr="001069F6">
        <w:rPr>
          <w:rFonts w:ascii="Roboto" w:hAnsi="Roboto"/>
          <w:color w:val="272625"/>
          <w:szCs w:val="20"/>
        </w:rPr>
        <w:t>zmanjša število neželenih mladičev</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manjše tveganje za pojav raka na mlečni žlezi (pred prvo gonitvijo - za 95 %)</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prepreči pojav raka na jajčnikih</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prepreči pojav raka na maternici</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xml:space="preserve">- prepreči pojav </w:t>
      </w:r>
      <w:proofErr w:type="spellStart"/>
      <w:r w:rsidRPr="001069F6">
        <w:rPr>
          <w:rFonts w:ascii="Roboto" w:hAnsi="Roboto"/>
          <w:color w:val="272625"/>
          <w:szCs w:val="20"/>
        </w:rPr>
        <w:t>piometre</w:t>
      </w:r>
      <w:proofErr w:type="spellEnd"/>
      <w:r w:rsidRPr="001069F6">
        <w:rPr>
          <w:rFonts w:ascii="Roboto" w:hAnsi="Roboto"/>
          <w:color w:val="272625"/>
          <w:szCs w:val="20"/>
        </w:rPr>
        <w:t xml:space="preserve"> (gnojno vnetje maternice)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prepreči navidezne brejosti</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xml:space="preserve">- prepreči prenos genetsko in spolno prenosljivih bolezni (kolčna </w:t>
      </w:r>
      <w:proofErr w:type="spellStart"/>
      <w:r w:rsidRPr="001069F6">
        <w:rPr>
          <w:rFonts w:ascii="Roboto" w:hAnsi="Roboto"/>
          <w:color w:val="272625"/>
          <w:szCs w:val="20"/>
        </w:rPr>
        <w:t>displazija</w:t>
      </w:r>
      <w:proofErr w:type="spellEnd"/>
      <w:r w:rsidRPr="001069F6">
        <w:rPr>
          <w:rFonts w:ascii="Roboto" w:hAnsi="Roboto"/>
          <w:color w:val="272625"/>
          <w:szCs w:val="20"/>
        </w:rPr>
        <w:t>, epilepsija, bruceloza,...)</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zmanjša tveganje za pojav mastitisa (vnetje mlečne žleze)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zmanjša izgubo dlake, ki se sicer pojavlja med gonitvijo in po kotitvi (vpliv estrogena)</w:t>
      </w:r>
    </w:p>
    <w:p w:rsidR="00D90672"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večja vdanost</w:t>
      </w:r>
    </w:p>
    <w:p w:rsidR="00C63D7E" w:rsidRPr="001069F6" w:rsidRDefault="00C63D7E" w:rsidP="00D90672">
      <w:pPr>
        <w:pStyle w:val="Navadensplet"/>
        <w:shd w:val="clear" w:color="auto" w:fill="FFFFFF"/>
        <w:spacing w:before="0" w:beforeAutospacing="0" w:after="0" w:afterAutospacing="0"/>
        <w:jc w:val="both"/>
        <w:textAlignment w:val="top"/>
        <w:rPr>
          <w:rFonts w:ascii="Roboto" w:hAnsi="Roboto"/>
          <w:color w:val="272625"/>
          <w:szCs w:val="20"/>
        </w:rPr>
      </w:pPr>
      <w:r>
        <w:rPr>
          <w:rFonts w:ascii="Roboto" w:hAnsi="Roboto"/>
          <w:color w:val="272625"/>
          <w:szCs w:val="20"/>
        </w:rPr>
        <w:t>- mačke še vedno lovijo miši</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Style w:val="Krepko"/>
          <w:rFonts w:ascii="Roboto" w:hAnsi="Roboto"/>
          <w:color w:val="272625"/>
          <w:szCs w:val="20"/>
          <w:bdr w:val="none" w:sz="0" w:space="0" w:color="auto" w:frame="1"/>
        </w:rPr>
        <w:t>Pozitivni vplivi kastracije: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Style w:val="Krepko"/>
          <w:rFonts w:ascii="Roboto" w:hAnsi="Roboto"/>
          <w:color w:val="272625"/>
          <w:szCs w:val="20"/>
          <w:bdr w:val="none" w:sz="0" w:space="0" w:color="auto" w:frame="1"/>
        </w:rPr>
        <w:t>- </w:t>
      </w:r>
      <w:r w:rsidRPr="001069F6">
        <w:rPr>
          <w:rFonts w:ascii="Roboto" w:hAnsi="Roboto"/>
          <w:color w:val="272625"/>
          <w:szCs w:val="20"/>
        </w:rPr>
        <w:t>manjše tveganje za pojav raka na prostati</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prepreči raka testisov</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manjše tveganje za pojav </w:t>
      </w:r>
      <w:proofErr w:type="spellStart"/>
      <w:r w:rsidRPr="001069F6">
        <w:rPr>
          <w:rFonts w:ascii="Roboto" w:hAnsi="Roboto"/>
          <w:color w:val="272625"/>
          <w:szCs w:val="20"/>
        </w:rPr>
        <w:t>obzadnjične</w:t>
      </w:r>
      <w:proofErr w:type="spellEnd"/>
      <w:r w:rsidRPr="001069F6">
        <w:rPr>
          <w:rFonts w:ascii="Roboto" w:hAnsi="Roboto"/>
          <w:color w:val="272625"/>
          <w:szCs w:val="20"/>
        </w:rPr>
        <w:t xml:space="preserve"> kile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manjše tveganje za pojav rakavih obolenj spolovila</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manjše tveganje za vnetja in druge bolezni prostate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manjše tveganje za vnetje prepucija</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xml:space="preserve">- prepreči prenos genetsko in spolno prenosljivih bolezni (kolčna </w:t>
      </w:r>
      <w:proofErr w:type="spellStart"/>
      <w:r w:rsidRPr="001069F6">
        <w:rPr>
          <w:rFonts w:ascii="Roboto" w:hAnsi="Roboto"/>
          <w:color w:val="272625"/>
          <w:szCs w:val="20"/>
        </w:rPr>
        <w:t>displazija</w:t>
      </w:r>
      <w:proofErr w:type="spellEnd"/>
      <w:r w:rsidRPr="001069F6">
        <w:rPr>
          <w:rFonts w:ascii="Roboto" w:hAnsi="Roboto"/>
          <w:color w:val="272625"/>
          <w:szCs w:val="20"/>
        </w:rPr>
        <w:t xml:space="preserve">, epilepsija, </w:t>
      </w:r>
      <w:r w:rsidR="001069F6">
        <w:rPr>
          <w:rFonts w:ascii="Roboto" w:hAnsi="Roboto"/>
          <w:color w:val="272625"/>
          <w:szCs w:val="20"/>
        </w:rPr>
        <w:t xml:space="preserve">   </w:t>
      </w:r>
      <w:r w:rsidRPr="001069F6">
        <w:rPr>
          <w:rFonts w:ascii="Roboto" w:hAnsi="Roboto"/>
          <w:color w:val="272625"/>
          <w:szCs w:val="20"/>
        </w:rPr>
        <w:t>bruceloza,...)</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 potepanja</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 tveganja avtomobilskih nesreč</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manj stresa zaradi gonečih psic v bližini</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psi manj tulijo</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zmanjšanje agresivnega vedenja</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zmanjšano markiranje v hiši in okoli nje</w:t>
      </w:r>
    </w:p>
    <w:p w:rsidR="00D90672" w:rsidRPr="001069F6" w:rsidRDefault="00D90672" w:rsidP="00D90672">
      <w:pPr>
        <w:pStyle w:val="Navadensplet"/>
        <w:shd w:val="clear" w:color="auto" w:fill="FFFFFF"/>
        <w:spacing w:before="0" w:beforeAutospacing="0" w:after="0" w:afterAutospacing="0"/>
        <w:jc w:val="both"/>
        <w:textAlignment w:val="top"/>
        <w:rPr>
          <w:rFonts w:ascii="Roboto" w:hAnsi="Roboto"/>
          <w:color w:val="272625"/>
          <w:szCs w:val="20"/>
        </w:rPr>
      </w:pPr>
      <w:r w:rsidRPr="001069F6">
        <w:rPr>
          <w:rFonts w:ascii="Roboto" w:hAnsi="Roboto"/>
          <w:color w:val="272625"/>
          <w:szCs w:val="20"/>
        </w:rPr>
        <w:t>- bolj vodljivi in jih je enostavneje vzgajati</w:t>
      </w:r>
    </w:p>
    <w:p w:rsidR="00D120C7" w:rsidRPr="001069F6" w:rsidRDefault="00D120C7" w:rsidP="00D90672">
      <w:pPr>
        <w:pStyle w:val="Navadensplet"/>
        <w:shd w:val="clear" w:color="auto" w:fill="FFFFFF"/>
        <w:spacing w:before="0" w:beforeAutospacing="0" w:after="0" w:afterAutospacing="0"/>
        <w:jc w:val="both"/>
        <w:textAlignment w:val="top"/>
        <w:rPr>
          <w:rFonts w:ascii="Roboto" w:hAnsi="Roboto"/>
          <w:color w:val="272625"/>
          <w:szCs w:val="20"/>
        </w:rPr>
      </w:pPr>
    </w:p>
    <w:p w:rsidR="00D120C7" w:rsidRPr="001069F6" w:rsidRDefault="00D120C7" w:rsidP="00D90672">
      <w:pPr>
        <w:pStyle w:val="Navadensplet"/>
        <w:shd w:val="clear" w:color="auto" w:fill="FFFFFF"/>
        <w:spacing w:before="0" w:beforeAutospacing="0" w:after="0" w:afterAutospacing="0"/>
        <w:jc w:val="both"/>
        <w:textAlignment w:val="top"/>
        <w:rPr>
          <w:rFonts w:ascii="Roboto" w:hAnsi="Roboto"/>
          <w:color w:val="272625"/>
          <w:szCs w:val="20"/>
        </w:rPr>
      </w:pPr>
    </w:p>
    <w:p w:rsidR="00BF1C79" w:rsidRPr="00256629" w:rsidRDefault="00D90672" w:rsidP="001E171F">
      <w:pPr>
        <w:pStyle w:val="Navadensplet"/>
        <w:shd w:val="clear" w:color="auto" w:fill="FFFFFF"/>
        <w:spacing w:before="0" w:beforeAutospacing="0" w:after="0" w:afterAutospacing="0"/>
        <w:jc w:val="both"/>
        <w:textAlignment w:val="top"/>
        <w:rPr>
          <w:rFonts w:ascii="Roboto" w:hAnsi="Roboto"/>
          <w:b/>
          <w:color w:val="272625"/>
          <w:szCs w:val="20"/>
          <w:shd w:val="clear" w:color="auto" w:fill="FFFFFF"/>
        </w:rPr>
      </w:pPr>
      <w:r w:rsidRPr="00256629">
        <w:rPr>
          <w:rFonts w:ascii="Roboto" w:hAnsi="Roboto"/>
          <w:b/>
          <w:color w:val="272625"/>
          <w:szCs w:val="20"/>
        </w:rPr>
        <w:t> </w:t>
      </w:r>
      <w:r w:rsidR="00D120C7" w:rsidRPr="00256629">
        <w:rPr>
          <w:rStyle w:val="Krepko"/>
          <w:rFonts w:ascii="Roboto" w:hAnsi="Roboto"/>
          <w:color w:val="272625"/>
          <w:szCs w:val="20"/>
          <w:bdr w:val="none" w:sz="0" w:space="0" w:color="auto" w:frame="1"/>
          <w:shd w:val="clear" w:color="auto" w:fill="FFFFFF"/>
        </w:rPr>
        <w:t>Tudi v  slovenski zakonodaji piše, da mora skrbnik psa ali muce zagotoviti, da do nezaželenih rojstev ne pride. Če mladiči ne ostanejo pri vas, pomeni, da niso zaželeni.</w:t>
      </w:r>
      <w:r w:rsidR="00D120C7" w:rsidRPr="00256629">
        <w:rPr>
          <w:rFonts w:ascii="Roboto" w:hAnsi="Roboto"/>
          <w:b/>
          <w:color w:val="272625"/>
          <w:szCs w:val="20"/>
          <w:shd w:val="clear" w:color="auto" w:fill="FFFFFF"/>
        </w:rPr>
        <w:t> ″Skrbnik hišnih živali mora z zagotovitvijo osamitve, kontracepcije, sterilizacije ali kastracije živali preprečiti rojstvo nezaželenih živali.″ (11. člen Zakona o zaščiti živali).</w:t>
      </w:r>
    </w:p>
    <w:p w:rsidR="001069F6" w:rsidRPr="00256629" w:rsidRDefault="001069F6" w:rsidP="001E171F">
      <w:pPr>
        <w:pStyle w:val="Navadensplet"/>
        <w:shd w:val="clear" w:color="auto" w:fill="FFFFFF"/>
        <w:spacing w:before="0" w:beforeAutospacing="0" w:after="0" w:afterAutospacing="0"/>
        <w:jc w:val="both"/>
        <w:textAlignment w:val="top"/>
        <w:rPr>
          <w:rFonts w:ascii="Roboto" w:hAnsi="Roboto"/>
          <w:b/>
          <w:color w:val="272625"/>
          <w:szCs w:val="20"/>
        </w:rPr>
      </w:pPr>
      <w:bookmarkStart w:id="0" w:name="_GoBack"/>
      <w:bookmarkEnd w:id="0"/>
    </w:p>
    <w:sectPr w:rsidR="001069F6" w:rsidRPr="00256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72"/>
    <w:rsid w:val="001069F6"/>
    <w:rsid w:val="001E171F"/>
    <w:rsid w:val="00256629"/>
    <w:rsid w:val="00BF1C79"/>
    <w:rsid w:val="00C63D7E"/>
    <w:rsid w:val="00D120C7"/>
    <w:rsid w:val="00D90672"/>
    <w:rsid w:val="00DB2D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467A"/>
  <w15:chartTrackingRefBased/>
  <w15:docId w15:val="{810DDADB-A049-431C-BECF-2AB4F5E3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9067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90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2665">
      <w:bodyDiv w:val="1"/>
      <w:marLeft w:val="0"/>
      <w:marRight w:val="0"/>
      <w:marTop w:val="0"/>
      <w:marBottom w:val="0"/>
      <w:divBdr>
        <w:top w:val="none" w:sz="0" w:space="0" w:color="auto"/>
        <w:left w:val="none" w:sz="0" w:space="0" w:color="auto"/>
        <w:bottom w:val="none" w:sz="0" w:space="0" w:color="auto"/>
        <w:right w:val="none" w:sz="0" w:space="0" w:color="auto"/>
      </w:divBdr>
    </w:div>
    <w:div w:id="903762348">
      <w:bodyDiv w:val="1"/>
      <w:marLeft w:val="0"/>
      <w:marRight w:val="0"/>
      <w:marTop w:val="0"/>
      <w:marBottom w:val="0"/>
      <w:divBdr>
        <w:top w:val="none" w:sz="0" w:space="0" w:color="auto"/>
        <w:left w:val="none" w:sz="0" w:space="0" w:color="auto"/>
        <w:bottom w:val="none" w:sz="0" w:space="0" w:color="auto"/>
        <w:right w:val="none" w:sz="0" w:space="0" w:color="auto"/>
      </w:divBdr>
    </w:div>
    <w:div w:id="142819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4</cp:revision>
  <dcterms:created xsi:type="dcterms:W3CDTF">2018-01-24T04:49:00Z</dcterms:created>
  <dcterms:modified xsi:type="dcterms:W3CDTF">2018-01-24T05:10:00Z</dcterms:modified>
</cp:coreProperties>
</file>