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ED80" w14:textId="77777777" w:rsidR="00A47CBD" w:rsidRPr="00E96489" w:rsidRDefault="003605F8" w:rsidP="007457B4">
      <w:pPr>
        <w:jc w:val="center"/>
        <w:rPr>
          <w:b/>
          <w:sz w:val="24"/>
          <w:szCs w:val="24"/>
        </w:rPr>
      </w:pPr>
      <w:r w:rsidRPr="00E96489">
        <w:rPr>
          <w:b/>
          <w:sz w:val="24"/>
          <w:szCs w:val="24"/>
        </w:rPr>
        <w:t>Vabilo za sodelovanje v Lokalni akcijski skupini Suhe krajine, Temenice in Krke (LAS STIK) v programskem obdobju 2021-2027</w:t>
      </w:r>
    </w:p>
    <w:p w14:paraId="0095F07D" w14:textId="77777777" w:rsidR="003605F8" w:rsidRDefault="00E96489" w:rsidP="00514FA2">
      <w:pPr>
        <w:jc w:val="both"/>
      </w:pPr>
      <w:r>
        <w:t xml:space="preserve">Ministrstvo za kmetijstvo, gozdarstvo in prehrano je </w:t>
      </w:r>
      <w:r w:rsidR="00514FA2">
        <w:t xml:space="preserve">23. decembra 2022 v Uradnem listu objavilo Javni poziv za oblikovanje lokalnih akcijskih skupin in pripravo strategij lokalnega razvoja do leta 2027 </w:t>
      </w:r>
      <w:r w:rsidR="00C70EAE">
        <w:t xml:space="preserve">in </w:t>
      </w:r>
      <w:r w:rsidR="00C70EAE" w:rsidRPr="00C70EAE">
        <w:t>Uredb</w:t>
      </w:r>
      <w:r w:rsidR="00C70EAE">
        <w:t>o</w:t>
      </w:r>
      <w:r w:rsidR="00C70EAE" w:rsidRPr="00C70EAE">
        <w:t xml:space="preserve"> o delovanju lokalnih akcijskih skupin in potrditvi strategij lokalnega razvoja za programsko obdobje do leta 2027</w:t>
      </w:r>
      <w:r w:rsidR="00C70EAE">
        <w:t>.</w:t>
      </w:r>
    </w:p>
    <w:p w14:paraId="1337AC9A" w14:textId="77777777" w:rsidR="00C70EAE" w:rsidRDefault="006A01A0" w:rsidP="00514FA2">
      <w:pPr>
        <w:jc w:val="both"/>
      </w:pPr>
      <w:r w:rsidRPr="006A01A0">
        <w:t xml:space="preserve">Lokalna akcijska skupina </w:t>
      </w:r>
      <w:r>
        <w:t>Suhe krajine, Temenice in Krke</w:t>
      </w:r>
      <w:r w:rsidRPr="006A01A0">
        <w:t xml:space="preserve"> objavlja </w:t>
      </w:r>
      <w:r>
        <w:t>v</w:t>
      </w:r>
      <w:r w:rsidRPr="006A01A0">
        <w:t>abilo za sodelovanje v Lokalni akcijski skupini Suhe krajine, Temenice in Krke (LAS STIK) v programskem obdobju 2021-2027.</w:t>
      </w:r>
    </w:p>
    <w:p w14:paraId="59E54478" w14:textId="77777777" w:rsidR="006A01A0" w:rsidRDefault="001E3081" w:rsidP="00514FA2">
      <w:pPr>
        <w:jc w:val="both"/>
      </w:pPr>
      <w:r w:rsidRPr="001E3081">
        <w:t xml:space="preserve">V programskem obdobju 2021-2027 se bo pristop LEADER/CLLD izvajal kot del skupnega pristopa imenovanega lokalni razvoj, ki ga vodi skupnost v okviru </w:t>
      </w:r>
      <w:r>
        <w:t xml:space="preserve">dveh </w:t>
      </w:r>
      <w:r w:rsidRPr="001E3081">
        <w:t xml:space="preserve">skladov </w:t>
      </w:r>
      <w:r>
        <w:t>in sicer Evropskega kmetijskega</w:t>
      </w:r>
      <w:r w:rsidRPr="001E3081">
        <w:t xml:space="preserve"> sklad</w:t>
      </w:r>
      <w:r>
        <w:t>a</w:t>
      </w:r>
      <w:r w:rsidRPr="001E3081">
        <w:t xml:space="preserve"> za razvoj podeželja (EKSRP) in Evropsk</w:t>
      </w:r>
      <w:r>
        <w:t>ega</w:t>
      </w:r>
      <w:r w:rsidRPr="001E3081">
        <w:t xml:space="preserve"> sklad</w:t>
      </w:r>
      <w:r>
        <w:t>a</w:t>
      </w:r>
      <w:r w:rsidRPr="001E3081">
        <w:t xml:space="preserve"> za regionalni razvoj (ESRR).</w:t>
      </w:r>
    </w:p>
    <w:p w14:paraId="4B80A199" w14:textId="77777777" w:rsidR="001E3081" w:rsidRDefault="001E3081" w:rsidP="00514FA2">
      <w:pPr>
        <w:jc w:val="both"/>
      </w:pPr>
      <w:r>
        <w:t>Lokalne akcijske skupine mora</w:t>
      </w:r>
      <w:r w:rsidR="00F10EA3">
        <w:t>j</w:t>
      </w:r>
      <w:r>
        <w:t>o biti organizirane kot pogodbeno partnerstvo treh sektorjev</w:t>
      </w:r>
      <w:r w:rsidR="005211F1">
        <w:t>,</w:t>
      </w:r>
      <w:r>
        <w:t xml:space="preserve"> </w:t>
      </w:r>
      <w:r w:rsidR="005211F1">
        <w:t xml:space="preserve">sestavljenih iz predstavnikov javnih in zasebnih </w:t>
      </w:r>
      <w:proofErr w:type="spellStart"/>
      <w:r w:rsidR="005211F1">
        <w:t>socio</w:t>
      </w:r>
      <w:proofErr w:type="spellEnd"/>
      <w:r w:rsidR="005211F1">
        <w:t>-ekonomskih interesov na izbranem območju, torej kot javni, gospodarski</w:t>
      </w:r>
      <w:r w:rsidR="00F10EA3">
        <w:t xml:space="preserve"> (ekonomski)</w:t>
      </w:r>
      <w:r w:rsidR="005211F1">
        <w:t xml:space="preserve"> in zasebni (civilni) sektor</w:t>
      </w:r>
    </w:p>
    <w:p w14:paraId="20C43F41" w14:textId="77777777" w:rsidR="001E3081" w:rsidRDefault="005211F1" w:rsidP="00514FA2">
      <w:pPr>
        <w:jc w:val="both"/>
      </w:pPr>
      <w:r w:rsidRPr="007457B4">
        <w:rPr>
          <w:b/>
        </w:rPr>
        <w:t>K sodelovanju vabimo vse obstoječe člane LAS STIK in vse ostale zainteresirane, ki bi želeli aktivno sodelovati v LAS. Člani pogodbenega partnerstva LAS STIK so lahko predstavniki javnih in zasebnih subjektov s stalnim prebivališčem, sedežem in izpostavo na območju občin Dolenjske Toplice, Ivančna Gorica, Trebnje in Žužemberk.</w:t>
      </w:r>
      <w:r>
        <w:t xml:space="preserve"> V</w:t>
      </w:r>
      <w:r w:rsidRPr="005211F1">
        <w:t xml:space="preserve">ključijo </w:t>
      </w:r>
      <w:r>
        <w:t xml:space="preserve">se lahko </w:t>
      </w:r>
      <w:r w:rsidRPr="005211F1">
        <w:t>tudi pravne osebe javnega prava, društva in druge pravne osebe zasebnega prava v javnem interesu, ki imajo sedež izven območja LAS, vendar delujejo na območju LAS.</w:t>
      </w:r>
    </w:p>
    <w:p w14:paraId="23BB5DD5" w14:textId="77777777" w:rsidR="005211F1" w:rsidRPr="007457B4" w:rsidRDefault="00E32352" w:rsidP="005211F1">
      <w:pPr>
        <w:jc w:val="both"/>
        <w:rPr>
          <w:b/>
        </w:rPr>
      </w:pPr>
      <w:r w:rsidRPr="007457B4">
        <w:rPr>
          <w:b/>
        </w:rPr>
        <w:t>Vse</w:t>
      </w:r>
      <w:r w:rsidR="005211F1" w:rsidRPr="007457B4">
        <w:rPr>
          <w:b/>
        </w:rPr>
        <w:t xml:space="preserve"> člane LAS </w:t>
      </w:r>
      <w:r w:rsidRPr="007457B4">
        <w:rPr>
          <w:b/>
        </w:rPr>
        <w:t>STIK</w:t>
      </w:r>
      <w:r w:rsidR="005211F1" w:rsidRPr="007457B4">
        <w:rPr>
          <w:b/>
        </w:rPr>
        <w:t xml:space="preserve">, ki ste sodelovali v programskem obdobju 2014 – 2020, </w:t>
      </w:r>
      <w:r w:rsidRPr="007457B4">
        <w:rPr>
          <w:b/>
        </w:rPr>
        <w:t xml:space="preserve">prosimo, </w:t>
      </w:r>
      <w:r w:rsidR="005211F1" w:rsidRPr="007457B4">
        <w:rPr>
          <w:b/>
        </w:rPr>
        <w:t>da se opredelite ali želite sodelovati tu</w:t>
      </w:r>
      <w:r w:rsidRPr="007457B4">
        <w:rPr>
          <w:b/>
        </w:rPr>
        <w:t xml:space="preserve">di v novem programskem obdobju, tako da izpolnite novo pristopno izjavo. </w:t>
      </w:r>
      <w:r w:rsidR="005211F1" w:rsidRPr="007457B4">
        <w:rPr>
          <w:b/>
        </w:rPr>
        <w:t xml:space="preserve">V kolikor </w:t>
      </w:r>
      <w:r w:rsidRPr="007457B4">
        <w:rPr>
          <w:b/>
        </w:rPr>
        <w:t xml:space="preserve">v novem programskem obdobju </w:t>
      </w:r>
      <w:r w:rsidR="005211F1" w:rsidRPr="007457B4">
        <w:rPr>
          <w:b/>
        </w:rPr>
        <w:t>ne želite sodelovati</w:t>
      </w:r>
      <w:r w:rsidR="00231EF2">
        <w:rPr>
          <w:b/>
        </w:rPr>
        <w:t xml:space="preserve"> kot član LAS</w:t>
      </w:r>
      <w:r w:rsidR="005211F1" w:rsidRPr="007457B4">
        <w:rPr>
          <w:b/>
        </w:rPr>
        <w:t xml:space="preserve">, vas prosimo, da </w:t>
      </w:r>
      <w:r w:rsidRPr="007457B4">
        <w:rPr>
          <w:b/>
        </w:rPr>
        <w:t xml:space="preserve">izpolnite </w:t>
      </w:r>
      <w:r w:rsidR="005211F1" w:rsidRPr="007457B4">
        <w:rPr>
          <w:b/>
        </w:rPr>
        <w:t>Izstopno izjavo.</w:t>
      </w:r>
    </w:p>
    <w:p w14:paraId="660B7737" w14:textId="77777777" w:rsidR="00E32352" w:rsidRPr="007457B4" w:rsidRDefault="00E32352" w:rsidP="00E32352">
      <w:pPr>
        <w:jc w:val="both"/>
        <w:rPr>
          <w:b/>
        </w:rPr>
      </w:pPr>
      <w:r w:rsidRPr="007457B4">
        <w:rPr>
          <w:b/>
        </w:rPr>
        <w:t>Novi člani pristopijo k LAS STIK, tako da izpolnite pristopno izjavo za članstvo LAS STIK v programskem obdobju 2021 – 2027</w:t>
      </w:r>
    </w:p>
    <w:p w14:paraId="60E953B8" w14:textId="77777777" w:rsidR="001E3081" w:rsidRDefault="005211F1" w:rsidP="005211F1">
      <w:pPr>
        <w:jc w:val="both"/>
      </w:pPr>
      <w:r>
        <w:t xml:space="preserve">K članstvu v LAS </w:t>
      </w:r>
      <w:r w:rsidR="00E32352">
        <w:t>STIK lahko</w:t>
      </w:r>
      <w:r>
        <w:t xml:space="preserve"> pristopit</w:t>
      </w:r>
      <w:r w:rsidR="00E32352">
        <w:t>e</w:t>
      </w:r>
      <w:r>
        <w:t xml:space="preserve"> tudi naknadno saj je članstvo v LAS odprto skozi celotno programsko obdobje. </w:t>
      </w:r>
    </w:p>
    <w:p w14:paraId="723D9268" w14:textId="77777777" w:rsidR="00E32352" w:rsidRPr="00EB15CF" w:rsidRDefault="00F10EA3" w:rsidP="005211F1">
      <w:pPr>
        <w:jc w:val="both"/>
        <w:rPr>
          <w:b/>
        </w:rPr>
      </w:pPr>
      <w:r>
        <w:rPr>
          <w:b/>
        </w:rPr>
        <w:t>I</w:t>
      </w:r>
      <w:r w:rsidR="00E32352" w:rsidRPr="00EB15CF">
        <w:rPr>
          <w:b/>
        </w:rPr>
        <w:t xml:space="preserve">zpolnjeno in </w:t>
      </w:r>
      <w:r>
        <w:rPr>
          <w:b/>
        </w:rPr>
        <w:t xml:space="preserve">lastnoročno </w:t>
      </w:r>
      <w:r w:rsidR="00E32352" w:rsidRPr="00EB15CF">
        <w:rPr>
          <w:b/>
        </w:rPr>
        <w:t xml:space="preserve">podpisano pristopno izjavo ali izstopno izjavo prinesite osebno ali pošljite na naslov LAS STIK, Kidričeva ulica 2, </w:t>
      </w:r>
      <w:r>
        <w:rPr>
          <w:b/>
        </w:rPr>
        <w:t xml:space="preserve">8210 </w:t>
      </w:r>
      <w:r w:rsidR="00E32352" w:rsidRPr="00EB15CF">
        <w:rPr>
          <w:b/>
        </w:rPr>
        <w:t>Trebnje, najkasneje do 15. februarja 2023.</w:t>
      </w:r>
    </w:p>
    <w:p w14:paraId="3F269472" w14:textId="77777777" w:rsidR="00E32352" w:rsidRDefault="007457B4" w:rsidP="005211F1">
      <w:pPr>
        <w:jc w:val="both"/>
      </w:pPr>
      <w:r>
        <w:t>Več informacij</w:t>
      </w:r>
      <w:r w:rsidR="00E32352" w:rsidRPr="00E32352">
        <w:t xml:space="preserve"> o novem programskem obdobju in delovanju LAS </w:t>
      </w:r>
      <w:r>
        <w:t>STIK</w:t>
      </w:r>
      <w:r w:rsidR="00E32352" w:rsidRPr="00E32352">
        <w:t xml:space="preserve"> lahko pridobite na telefonski številki </w:t>
      </w:r>
      <w:r>
        <w:t>07/ 34 82 103</w:t>
      </w:r>
      <w:r w:rsidR="00E32352" w:rsidRPr="00E32352">
        <w:t xml:space="preserve"> ali na </w:t>
      </w:r>
      <w:hyperlink r:id="rId7" w:history="1">
        <w:r w:rsidRPr="00425EC4">
          <w:rPr>
            <w:rStyle w:val="Hiperpovezava"/>
          </w:rPr>
          <w:t>las-stik@ciktrebnje.si</w:t>
        </w:r>
      </w:hyperlink>
      <w:r>
        <w:t xml:space="preserve">. </w:t>
      </w:r>
    </w:p>
    <w:p w14:paraId="4619AC36" w14:textId="77777777" w:rsidR="007457B4" w:rsidRDefault="007457B4" w:rsidP="005211F1">
      <w:pPr>
        <w:jc w:val="both"/>
      </w:pPr>
    </w:p>
    <w:p w14:paraId="61F06271" w14:textId="77777777" w:rsidR="007457B4" w:rsidRPr="007457B4" w:rsidRDefault="007457B4" w:rsidP="007457B4">
      <w:pPr>
        <w:pStyle w:val="Odstavekseznama"/>
        <w:numPr>
          <w:ilvl w:val="0"/>
          <w:numId w:val="1"/>
        </w:numPr>
        <w:jc w:val="both"/>
        <w:rPr>
          <w:b/>
        </w:rPr>
      </w:pPr>
      <w:r w:rsidRPr="007457B4">
        <w:rPr>
          <w:b/>
        </w:rPr>
        <w:t>PRISTOPNA IZJAVA</w:t>
      </w:r>
    </w:p>
    <w:p w14:paraId="5DFD662F" w14:textId="77777777" w:rsidR="007457B4" w:rsidRPr="007457B4" w:rsidRDefault="007457B4" w:rsidP="007457B4">
      <w:pPr>
        <w:pStyle w:val="Odstavekseznama"/>
        <w:numPr>
          <w:ilvl w:val="0"/>
          <w:numId w:val="1"/>
        </w:numPr>
        <w:jc w:val="both"/>
        <w:rPr>
          <w:b/>
        </w:rPr>
      </w:pPr>
      <w:r w:rsidRPr="007457B4">
        <w:rPr>
          <w:b/>
        </w:rPr>
        <w:t>IZSTOPNA IZJAVA</w:t>
      </w:r>
    </w:p>
    <w:sectPr w:rsidR="007457B4" w:rsidRPr="007457B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CECD" w14:textId="77777777" w:rsidR="00053B19" w:rsidRDefault="00053B19" w:rsidP="00C94203">
      <w:pPr>
        <w:spacing w:after="0" w:line="240" w:lineRule="auto"/>
      </w:pPr>
      <w:r>
        <w:separator/>
      </w:r>
    </w:p>
  </w:endnote>
  <w:endnote w:type="continuationSeparator" w:id="0">
    <w:p w14:paraId="1F51EFD3" w14:textId="77777777" w:rsidR="00053B19" w:rsidRDefault="00053B19" w:rsidP="00C9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71B2" w14:textId="77777777" w:rsidR="00C94203" w:rsidRDefault="00C94203" w:rsidP="00C94203">
    <w:pPr>
      <w:pStyle w:val="Noga"/>
      <w:pBdr>
        <w:top w:val="single" w:sz="4" w:space="1" w:color="auto"/>
      </w:pBdr>
    </w:pPr>
    <w:r>
      <w:rPr>
        <w:noProof/>
        <w:lang w:eastAsia="sl-SI"/>
      </w:rPr>
      <w:drawing>
        <wp:anchor distT="0" distB="0" distL="114300" distR="114300" simplePos="0" relativeHeight="251666432" behindDoc="1" locked="0" layoutInCell="1" allowOverlap="1" wp14:anchorId="5EF1875D" wp14:editId="72E2E1F5">
          <wp:simplePos x="0" y="0"/>
          <wp:positionH relativeFrom="column">
            <wp:posOffset>3150235</wp:posOffset>
          </wp:positionH>
          <wp:positionV relativeFrom="paragraph">
            <wp:posOffset>32385</wp:posOffset>
          </wp:positionV>
          <wp:extent cx="817245" cy="459105"/>
          <wp:effectExtent l="0" t="0" r="1905" b="0"/>
          <wp:wrapNone/>
          <wp:docPr id="12" name="Slika 12" descr="CIK logo_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K logo_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050378C8" wp14:editId="713D3F09">
          <wp:simplePos x="0" y="0"/>
          <wp:positionH relativeFrom="column">
            <wp:posOffset>2210435</wp:posOffset>
          </wp:positionH>
          <wp:positionV relativeFrom="paragraph">
            <wp:posOffset>-34290</wp:posOffset>
          </wp:positionV>
          <wp:extent cx="700405" cy="763270"/>
          <wp:effectExtent l="0" t="0" r="0" b="0"/>
          <wp:wrapNone/>
          <wp:docPr id="11" name="Slika 11" descr="S:\3 0 LAS STIK\19.4._vodenje in animacija\PROMOCIJA\LOGOTIPI\LOGOTIPI CLLD\CLLD_pokoncno_CMYK-mod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:\3 0 LAS STIK\19.4._vodenje in animacija\PROMOCIJA\LOGOTIPI\LOGOTIPI CLLD\CLLD_pokoncno_CMYK-mod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A826D1" wp14:editId="2EE60528">
              <wp:simplePos x="0" y="0"/>
              <wp:positionH relativeFrom="column">
                <wp:posOffset>3881755</wp:posOffset>
              </wp:positionH>
              <wp:positionV relativeFrom="paragraph">
                <wp:posOffset>-34290</wp:posOffset>
              </wp:positionV>
              <wp:extent cx="2114550" cy="545465"/>
              <wp:effectExtent l="0" t="3810" r="4445" b="3175"/>
              <wp:wrapNone/>
              <wp:docPr id="10" name="Polje z besedilo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3E903" w14:textId="77777777" w:rsidR="00C94203" w:rsidRPr="00AE1A2D" w:rsidRDefault="00C94203" w:rsidP="00C942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E1A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CENTER ZA IZOBRAŽEVANJE IN KULTURO TREBNJE</w:t>
                          </w:r>
                        </w:p>
                        <w:p w14:paraId="5C4EE411" w14:textId="77777777" w:rsidR="00C94203" w:rsidRPr="00AE1A2D" w:rsidRDefault="00C94203" w:rsidP="00C942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E1A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Vodilni partner LAS STIK</w:t>
                          </w:r>
                        </w:p>
                        <w:p w14:paraId="5990580F" w14:textId="77777777" w:rsidR="00C94203" w:rsidRPr="00AE1A2D" w:rsidRDefault="00C94203" w:rsidP="00C942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E1A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07 / 34 82 103, </w:t>
                          </w:r>
                          <w:hyperlink r:id="rId3" w:history="1">
                            <w:r w:rsidRPr="00AE1A2D">
                              <w:rPr>
                                <w:rStyle w:val="Hiperpovezava"/>
                                <w:rFonts w:ascii="Arial" w:hAnsi="Arial" w:cs="Arial"/>
                                <w:sz w:val="16"/>
                                <w:szCs w:val="16"/>
                              </w:rPr>
                              <w:t>las-stik@ciktrebnje.si</w:t>
                            </w:r>
                          </w:hyperlink>
                        </w:p>
                        <w:p w14:paraId="118F2945" w14:textId="77777777" w:rsidR="00C94203" w:rsidRDefault="00C94203" w:rsidP="00C942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2EEC2C" w14:textId="77777777" w:rsidR="00C94203" w:rsidRDefault="00C94203" w:rsidP="00C942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F271EFC" w14:textId="77777777" w:rsidR="00C94203" w:rsidRDefault="00C94203" w:rsidP="00C942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ADCA2EE" w14:textId="77777777" w:rsidR="00C94203" w:rsidRPr="009D4AD4" w:rsidRDefault="00C94203" w:rsidP="00C9420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10" o:spid="_x0000_s1026" type="#_x0000_t202" style="position:absolute;margin-left:305.65pt;margin-top:-2.7pt;width:166.5pt;height:4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" filled="f" stroked="f">
              <v:textbox>
                <w:txbxContent>
                  <w:p w:rsidR="00C94203" w:rsidRPr="00AE1A2D" w:rsidRDefault="00C94203" w:rsidP="00C9420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E1A2D">
                      <w:rPr>
                        <w:rFonts w:ascii="Arial" w:hAnsi="Arial" w:cs="Arial"/>
                        <w:sz w:val="16"/>
                        <w:szCs w:val="16"/>
                      </w:rPr>
                      <w:t>CENTER ZA IZOBRAŽEVANJE IN KULTURO TREBNJE</w:t>
                    </w:r>
                  </w:p>
                  <w:p w:rsidR="00C94203" w:rsidRPr="00AE1A2D" w:rsidRDefault="00C94203" w:rsidP="00C9420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E1A2D">
                      <w:rPr>
                        <w:rFonts w:ascii="Arial" w:hAnsi="Arial" w:cs="Arial"/>
                        <w:sz w:val="16"/>
                        <w:szCs w:val="16"/>
                      </w:rPr>
                      <w:t>Vodilni partner LAS STIK</w:t>
                    </w:r>
                  </w:p>
                  <w:p w:rsidR="00C94203" w:rsidRPr="00AE1A2D" w:rsidRDefault="00C94203" w:rsidP="00C9420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E1A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07 / 34 82 103, </w:t>
                    </w:r>
                    <w:hyperlink r:id="rId4" w:history="1">
                      <w:r w:rsidRPr="00AE1A2D">
                        <w:rPr>
                          <w:rStyle w:val="Hiperpovezava"/>
                          <w:rFonts w:ascii="Arial" w:hAnsi="Arial" w:cs="Arial"/>
                          <w:sz w:val="16"/>
                          <w:szCs w:val="16"/>
                        </w:rPr>
                        <w:t>las-stik@ciktrebnje.si</w:t>
                      </w:r>
                    </w:hyperlink>
                  </w:p>
                  <w:p w:rsidR="00C94203" w:rsidRDefault="00C94203" w:rsidP="00C9420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94203" w:rsidRDefault="00C94203" w:rsidP="00C9420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94203" w:rsidRDefault="00C94203" w:rsidP="00C9420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94203" w:rsidRPr="009D4AD4" w:rsidRDefault="00C94203" w:rsidP="00C9420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E3005">
      <w:t xml:space="preserve">    </w:t>
    </w:r>
    <w:r w:rsidRPr="00DE3005">
      <w:rPr>
        <w:noProof/>
        <w:lang w:eastAsia="sl-SI"/>
      </w:rPr>
      <w:drawing>
        <wp:inline distT="0" distB="0" distL="0" distR="0" wp14:anchorId="49609238" wp14:editId="18D63B26">
          <wp:extent cx="360680" cy="408940"/>
          <wp:effectExtent l="0" t="0" r="1270" b="0"/>
          <wp:docPr id="9" name="Slika 9" descr="D:\Dokumenti\OBČINSKE ZADEVE\2015\grbi občine\Obcina_Dolenjske_Toplice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D:\Dokumenti\OBČINSKE ZADEVE\2015\grbi občine\Obcina_Dolenjske_Toplice_grb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3005">
      <w:t xml:space="preserve">    </w:t>
    </w:r>
    <w:r w:rsidRPr="00DE3005">
      <w:rPr>
        <w:noProof/>
        <w:lang w:eastAsia="sl-SI"/>
      </w:rPr>
      <w:drawing>
        <wp:inline distT="0" distB="0" distL="0" distR="0" wp14:anchorId="6DA7DB3F" wp14:editId="5B92F3CD">
          <wp:extent cx="368935" cy="448945"/>
          <wp:effectExtent l="0" t="0" r="0" b="8255"/>
          <wp:docPr id="8" name="Slika 8" descr="D:\Dokumenti\OBČINSKE ZADEVE\2015\grbi občine\Obcina_Ivancna_Gorica_grb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D:\Dokumenti\OBČINSKE ZADEVE\2015\grbi občine\Obcina_Ivancna_Gorica_grb.tiff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3005">
      <w:t xml:space="preserve">   </w:t>
    </w:r>
    <w:r w:rsidRPr="00DE3005">
      <w:rPr>
        <w:noProof/>
        <w:lang w:eastAsia="sl-SI"/>
      </w:rPr>
      <w:drawing>
        <wp:inline distT="0" distB="0" distL="0" distR="0" wp14:anchorId="2F9FD950" wp14:editId="2260A3BD">
          <wp:extent cx="353060" cy="417195"/>
          <wp:effectExtent l="0" t="0" r="8890" b="1905"/>
          <wp:docPr id="7" name="Slika 7" descr="Grb obcine Trebnje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Grb obcine Trebnje_color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3005">
      <w:t xml:space="preserve">    </w:t>
    </w:r>
    <w:r w:rsidRPr="00DE3005">
      <w:rPr>
        <w:noProof/>
        <w:lang w:eastAsia="sl-SI"/>
      </w:rPr>
      <w:drawing>
        <wp:inline distT="0" distB="0" distL="0" distR="0" wp14:anchorId="70763CAF" wp14:editId="0302FA2B">
          <wp:extent cx="344805" cy="408940"/>
          <wp:effectExtent l="0" t="0" r="0" b="0"/>
          <wp:docPr id="6" name="Slika 6" descr="D:\Dokumenti\OBČINSKE ZADEVE\2015\grbi občine\Obcina_Zuzemberk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D:\Dokumenti\OBČINSKE ZADEVE\2015\grbi občine\Obcina_Zuzemberk_grb.gif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</w:p>
  <w:p w14:paraId="5904A962" w14:textId="77777777" w:rsidR="00C94203" w:rsidRDefault="00C942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151F" w14:textId="77777777" w:rsidR="00053B19" w:rsidRDefault="00053B19" w:rsidP="00C94203">
      <w:pPr>
        <w:spacing w:after="0" w:line="240" w:lineRule="auto"/>
      </w:pPr>
      <w:r>
        <w:separator/>
      </w:r>
    </w:p>
  </w:footnote>
  <w:footnote w:type="continuationSeparator" w:id="0">
    <w:p w14:paraId="2E981802" w14:textId="77777777" w:rsidR="00053B19" w:rsidRDefault="00053B19" w:rsidP="00C9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7B17" w14:textId="77777777" w:rsidR="00C94203" w:rsidRDefault="00C94203" w:rsidP="00C94203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 w:rsidRPr="00B36F07">
      <w:rPr>
        <w:rFonts w:ascii="Arial" w:hAnsi="Arial" w:cs="Arial"/>
      </w:rPr>
      <w:t xml:space="preserve">                                                                   </w:t>
    </w:r>
  </w:p>
  <w:p w14:paraId="0B59F8F4" w14:textId="77777777" w:rsidR="00C94203" w:rsidRDefault="00C94203" w:rsidP="00C94203">
    <w:pPr>
      <w:tabs>
        <w:tab w:val="left" w:pos="3402"/>
      </w:tabs>
      <w:spacing w:after="0" w:line="240" w:lineRule="auto"/>
      <w:jc w:val="both"/>
      <w:rPr>
        <w:rFonts w:ascii="Arial" w:hAnsi="Arial" w:cs="Arial"/>
      </w:rPr>
    </w:pP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7725CA37" wp14:editId="7FCB9A09">
          <wp:simplePos x="0" y="0"/>
          <wp:positionH relativeFrom="column">
            <wp:posOffset>4196080</wp:posOffset>
          </wp:positionH>
          <wp:positionV relativeFrom="paragraph">
            <wp:posOffset>19050</wp:posOffset>
          </wp:positionV>
          <wp:extent cx="1457325" cy="647700"/>
          <wp:effectExtent l="0" t="0" r="9525" b="0"/>
          <wp:wrapNone/>
          <wp:docPr id="5" name="Slika 5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40E1476D" wp14:editId="1D7DF9B1">
          <wp:simplePos x="0" y="0"/>
          <wp:positionH relativeFrom="column">
            <wp:posOffset>2628900</wp:posOffset>
          </wp:positionH>
          <wp:positionV relativeFrom="paragraph">
            <wp:posOffset>-121920</wp:posOffset>
          </wp:positionV>
          <wp:extent cx="1891665" cy="915035"/>
          <wp:effectExtent l="0" t="0" r="0" b="0"/>
          <wp:wrapNone/>
          <wp:docPr id="4" name="Slika 4" descr="Logo_EKP_sklad_za_regionalni_razvoj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_EKP_sklad_za_regionalni_razvoj_S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4E0ADA8" wp14:editId="3A72BBE8">
          <wp:simplePos x="0" y="0"/>
          <wp:positionH relativeFrom="column">
            <wp:posOffset>4157980</wp:posOffset>
          </wp:positionH>
          <wp:positionV relativeFrom="paragraph">
            <wp:posOffset>25400</wp:posOffset>
          </wp:positionV>
          <wp:extent cx="1400175" cy="622300"/>
          <wp:effectExtent l="0" t="0" r="9525" b="6350"/>
          <wp:wrapNone/>
          <wp:docPr id="3" name="Slika 3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LAS STI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F7DC2" wp14:editId="27A86A72">
              <wp:simplePos x="0" y="0"/>
              <wp:positionH relativeFrom="column">
                <wp:posOffset>-4445</wp:posOffset>
              </wp:positionH>
              <wp:positionV relativeFrom="paragraph">
                <wp:posOffset>965200</wp:posOffset>
              </wp:positionV>
              <wp:extent cx="5772150" cy="0"/>
              <wp:effectExtent l="5080" t="12700" r="13970" b="6350"/>
              <wp:wrapNone/>
              <wp:docPr id="2" name="Raven puščični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3219E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2" o:spid="_x0000_s1026" type="#_x0000_t32" style="position:absolute;margin-left:-.35pt;margin-top:76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"/>
          </w:pict>
        </mc:Fallback>
      </mc:AlternateContent>
    </w:r>
    <w:r w:rsidRPr="00F550F4">
      <w:rPr>
        <w:noProof/>
        <w:lang w:eastAsia="sl-SI"/>
      </w:rPr>
      <w:drawing>
        <wp:inline distT="0" distB="0" distL="0" distR="0" wp14:anchorId="030871A2" wp14:editId="75FBFBA3">
          <wp:extent cx="3063875" cy="689610"/>
          <wp:effectExtent l="0" t="0" r="3175" b="0"/>
          <wp:docPr id="1" name="Slika 1" descr="http://www.program-podezelja.si/images/SPLETNA_STRAN_PRP_NOVA/1_PRP_2014-2020/1_5_Ozna%C4%8Devanje_aktivnosti/Logotipi_paketi/PRP-LEADER-EU-SLO-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http://www.program-podezelja.si/images/SPLETNA_STRAN_PRP_NOVA/1_PRP_2014-2020/1_5_Ozna%C4%8Devanje_aktivnosti/Logotipi_paketi/PRP-LEADER-EU-SLO-barvn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87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                           </w:t>
    </w:r>
  </w:p>
  <w:p w14:paraId="15B059B9" w14:textId="77777777" w:rsidR="00C94203" w:rsidRDefault="00C94203">
    <w:pPr>
      <w:pStyle w:val="Glava"/>
    </w:pPr>
  </w:p>
  <w:p w14:paraId="296EC0B6" w14:textId="77777777" w:rsidR="00C94203" w:rsidRDefault="00C9420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6049"/>
    <w:multiLevelType w:val="hybridMultilevel"/>
    <w:tmpl w:val="1DFEE92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052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F8"/>
    <w:rsid w:val="00053B19"/>
    <w:rsid w:val="001E3081"/>
    <w:rsid w:val="00231EF2"/>
    <w:rsid w:val="003605F8"/>
    <w:rsid w:val="00514FA2"/>
    <w:rsid w:val="005211F1"/>
    <w:rsid w:val="006A01A0"/>
    <w:rsid w:val="007457B4"/>
    <w:rsid w:val="00A47CBD"/>
    <w:rsid w:val="00A7717E"/>
    <w:rsid w:val="00AD0C9F"/>
    <w:rsid w:val="00C70EAE"/>
    <w:rsid w:val="00C94203"/>
    <w:rsid w:val="00E2642F"/>
    <w:rsid w:val="00E32352"/>
    <w:rsid w:val="00E96489"/>
    <w:rsid w:val="00EB15CF"/>
    <w:rsid w:val="00F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A95DF"/>
  <w15:chartTrackingRefBased/>
  <w15:docId w15:val="{D636A43D-7971-4AFE-982F-1345092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457B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457B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4203"/>
  </w:style>
  <w:style w:type="paragraph" w:styleId="Noga">
    <w:name w:val="footer"/>
    <w:basedOn w:val="Navaden"/>
    <w:link w:val="NogaZnak"/>
    <w:uiPriority w:val="99"/>
    <w:unhideWhenUsed/>
    <w:rsid w:val="00C9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s-stik@cik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hyperlink" Target="mailto:las-stik@ciktrebnje.si" TargetMode="External"/><Relationship Id="rId7" Type="http://schemas.openxmlformats.org/officeDocument/2006/relationships/image" Target="media/image9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hyperlink" Target="mailto:las-stik@ciktrebnje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2273</Characters>
  <Application>Microsoft Office Word</Application>
  <DocSecurity>0</DocSecurity>
  <Lines>36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Sitarjeva Hiša</cp:lastModifiedBy>
  <cp:revision>2</cp:revision>
  <dcterms:created xsi:type="dcterms:W3CDTF">2023-01-24T09:53:00Z</dcterms:created>
  <dcterms:modified xsi:type="dcterms:W3CDTF">2023-01-24T09:53:00Z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bc83485897ef413159f3224a7172af08535c6d65bf28ec2c5170fe1f6b991965</vt:lpwstr>
  </property>
</Properties>
</file>