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C06C64" w14:paraId="21ADE5A3" w14:textId="77777777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C06C64" w14:paraId="57D23F9F" w14:textId="77777777">
              <w:trPr>
                <w:trHeight w:hRule="exact" w:val="4320"/>
              </w:trPr>
              <w:tc>
                <w:tcPr>
                  <w:tcW w:w="2500" w:type="pct"/>
                  <w:shd w:val="clear" w:color="auto" w:fill="DDDDDD" w:themeFill="accent1"/>
                  <w:vAlign w:val="center"/>
                </w:tcPr>
                <w:p w14:paraId="7E0AE0D5" w14:textId="100C3E09" w:rsidR="00C06C64" w:rsidRPr="00975F1A" w:rsidRDefault="005E770C" w:rsidP="00975F1A">
                  <w:pPr>
                    <w:pStyle w:val="Brezrazmikov"/>
                    <w:jc w:val="center"/>
                    <w:rPr>
                      <w:sz w:val="40"/>
                      <w:szCs w:val="40"/>
                    </w:rPr>
                  </w:pPr>
                  <w:proofErr w:type="spellStart"/>
                  <w:r w:rsidRPr="00975F1A">
                    <w:rPr>
                      <w:sz w:val="40"/>
                      <w:szCs w:val="40"/>
                    </w:rPr>
                    <w:t>Kmetija</w:t>
                  </w:r>
                  <w:proofErr w:type="spellEnd"/>
                </w:p>
                <w:p w14:paraId="135DA051" w14:textId="1ABF4E33" w:rsidR="005E770C" w:rsidRPr="000C0544" w:rsidRDefault="005E770C">
                  <w:pPr>
                    <w:pStyle w:val="Naslov"/>
                    <w:rPr>
                      <w:lang w:val="sl-SI"/>
                    </w:rPr>
                  </w:pPr>
                  <w:r w:rsidRPr="000C0544">
                    <w:rPr>
                      <w:color w:val="auto"/>
                      <w:sz w:val="72"/>
                      <w:szCs w:val="72"/>
                      <w:lang w:val="sl-SI"/>
                    </w:rPr>
                    <w:t>Gorišek</w:t>
                  </w:r>
                </w:p>
              </w:tc>
              <w:tc>
                <w:tcPr>
                  <w:tcW w:w="2500" w:type="pct"/>
                </w:tcPr>
                <w:p w14:paraId="09DBFEFF" w14:textId="4FE688CE" w:rsidR="00C06C64" w:rsidRDefault="005E770C">
                  <w:r>
                    <w:rPr>
                      <w:noProof/>
                    </w:rPr>
                    <w:drawing>
                      <wp:anchor distT="0" distB="0" distL="114300" distR="114300" simplePos="0" relativeHeight="251659264" behindDoc="0" locked="0" layoutInCell="1" allowOverlap="1" wp14:anchorId="13B6AC47" wp14:editId="2594F669">
                        <wp:simplePos x="0" y="0"/>
                        <wp:positionH relativeFrom="column">
                          <wp:posOffset>20</wp:posOffset>
                        </wp:positionH>
                        <wp:positionV relativeFrom="paragraph">
                          <wp:posOffset>43132</wp:posOffset>
                        </wp:positionV>
                        <wp:extent cx="3543304" cy="2510172"/>
                        <wp:effectExtent l="0" t="0" r="0" b="4445"/>
                        <wp:wrapSquare wrapText="bothSides"/>
                        <wp:docPr id="629376042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9376042" name="Picture 629376042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3304" cy="25101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C06C64" w14:paraId="717AAE23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37DF9F70" w14:textId="632750D2" w:rsidR="00C06C64" w:rsidRDefault="005E770C">
                  <w:r>
                    <w:rPr>
                      <w:noProof/>
                    </w:rPr>
                    <w:drawing>
                      <wp:inline distT="0" distB="0" distL="0" distR="0" wp14:anchorId="76547143" wp14:editId="19E73735">
                        <wp:extent cx="3390900" cy="2543175"/>
                        <wp:effectExtent l="0" t="0" r="0" b="0"/>
                        <wp:docPr id="1920096860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0096860" name="Picture 1920096860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90900" cy="2543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00" w:type="pct"/>
                </w:tcPr>
                <w:p w14:paraId="18F45C03" w14:textId="362F8D26" w:rsidR="00C06C64" w:rsidRDefault="005E770C">
                  <w:r>
                    <w:rPr>
                      <w:noProof/>
                    </w:rPr>
                    <w:drawing>
                      <wp:anchor distT="0" distB="0" distL="114300" distR="114300" simplePos="0" relativeHeight="251658240" behindDoc="0" locked="0" layoutInCell="1" allowOverlap="1" wp14:anchorId="3E9A0F35" wp14:editId="010C95CA">
                        <wp:simplePos x="0" y="0"/>
                        <wp:positionH relativeFrom="column">
                          <wp:posOffset>561340</wp:posOffset>
                        </wp:positionH>
                        <wp:positionV relativeFrom="paragraph">
                          <wp:posOffset>90805</wp:posOffset>
                        </wp:positionV>
                        <wp:extent cx="2257425" cy="2352675"/>
                        <wp:effectExtent l="3175" t="0" r="6350" b="6350"/>
                        <wp:wrapSquare wrapText="bothSides"/>
                        <wp:docPr id="1633134472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3134472" name="Picture 1633134472"/>
                                <pic:cNvPicPr/>
                              </pic:nvPicPr>
                              <pic:blipFill rotWithShape="1">
                                <a:blip r:embed="rId12"/>
                                <a:srcRect l="19600" r="8474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2257425" cy="235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0A7766C2" w14:textId="77777777" w:rsidR="00C06C64" w:rsidRDefault="00C06C64"/>
        </w:tc>
      </w:tr>
      <w:tr w:rsidR="00C06C64" w14:paraId="789EEF37" w14:textId="77777777">
        <w:trPr>
          <w:trHeight w:hRule="exact" w:val="5400"/>
        </w:trPr>
        <w:tc>
          <w:tcPr>
            <w:tcW w:w="10800" w:type="dxa"/>
            <w:shd w:val="clear" w:color="auto" w:fill="969696" w:themeFill="accent3"/>
            <w:vAlign w:val="center"/>
          </w:tcPr>
          <w:p w14:paraId="274F6ACB" w14:textId="75A11E81" w:rsidR="00C06C64" w:rsidRPr="007B63BC" w:rsidRDefault="005E770C">
            <w:pPr>
              <w:pStyle w:val="Podnaslov"/>
              <w:rPr>
                <w:color w:val="auto"/>
                <w:sz w:val="40"/>
                <w:szCs w:val="40"/>
                <w:lang w:val="sl-SI"/>
              </w:rPr>
            </w:pPr>
            <w:r w:rsidRPr="007B63BC">
              <w:rPr>
                <w:color w:val="auto"/>
                <w:sz w:val="40"/>
                <w:szCs w:val="40"/>
                <w:lang w:val="sl-SI"/>
              </w:rPr>
              <w:t>Predstavitev kmetije Gorišek</w:t>
            </w:r>
          </w:p>
          <w:p w14:paraId="38DDDCD9" w14:textId="5197613E" w:rsidR="00C06C64" w:rsidRPr="007B63BC" w:rsidRDefault="00A14ECD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  <w:r w:rsidRPr="007B63BC">
              <w:rPr>
                <w:sz w:val="28"/>
                <w:szCs w:val="28"/>
                <w:lang w:val="sl-SI"/>
              </w:rPr>
              <w:t>Kmetija Gorišek</w:t>
            </w:r>
            <w:r w:rsidR="007B63BC" w:rsidRPr="007B63BC">
              <w:rPr>
                <w:sz w:val="28"/>
                <w:szCs w:val="28"/>
                <w:lang w:val="sl-SI"/>
              </w:rPr>
              <w:t xml:space="preserve"> (družinsko podjetje), ki</w:t>
            </w:r>
            <w:r w:rsidRPr="007B63BC">
              <w:rPr>
                <w:sz w:val="28"/>
                <w:szCs w:val="28"/>
                <w:lang w:val="sl-SI"/>
              </w:rPr>
              <w:t xml:space="preserve"> se ponaša s sloganom ZDRAVK</w:t>
            </w:r>
            <w:r w:rsidR="007B63BC" w:rsidRPr="007B63BC">
              <w:rPr>
                <w:sz w:val="28"/>
                <w:szCs w:val="28"/>
                <w:lang w:val="sl-SI"/>
              </w:rPr>
              <w:t>O,</w:t>
            </w:r>
            <w:r w:rsidRPr="007B63BC">
              <w:rPr>
                <w:sz w:val="28"/>
                <w:szCs w:val="28"/>
                <w:lang w:val="sl-SI"/>
              </w:rPr>
              <w:t xml:space="preserve"> predstavlja kakovostno in tradici</w:t>
            </w:r>
            <w:r w:rsidR="000F6424">
              <w:rPr>
                <w:sz w:val="28"/>
                <w:szCs w:val="28"/>
                <w:lang w:val="sl-SI"/>
              </w:rPr>
              <w:t>o</w:t>
            </w:r>
            <w:r w:rsidRPr="007B63BC">
              <w:rPr>
                <w:sz w:val="28"/>
                <w:szCs w:val="28"/>
                <w:lang w:val="sl-SI"/>
              </w:rPr>
              <w:t>n</w:t>
            </w:r>
            <w:r w:rsidR="000F6424">
              <w:rPr>
                <w:sz w:val="28"/>
                <w:szCs w:val="28"/>
                <w:lang w:val="sl-SI"/>
              </w:rPr>
              <w:t>a</w:t>
            </w:r>
            <w:r w:rsidRPr="007B63BC">
              <w:rPr>
                <w:sz w:val="28"/>
                <w:szCs w:val="28"/>
                <w:lang w:val="sl-SI"/>
              </w:rPr>
              <w:t>lno ponudbo suhomesnatih izdelkov. Nahaja</w:t>
            </w:r>
            <w:r w:rsidR="007B63BC" w:rsidRPr="007B63BC">
              <w:rPr>
                <w:sz w:val="28"/>
                <w:szCs w:val="28"/>
                <w:lang w:val="sl-SI"/>
              </w:rPr>
              <w:t>mo se v vasi Paridol, ki je eno izmed naselij občine Šentjur.</w:t>
            </w:r>
          </w:p>
          <w:p w14:paraId="293D82F4" w14:textId="648E58A8" w:rsidR="007B63BC" w:rsidRDefault="007B63BC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  <w:r w:rsidRPr="007B63BC">
              <w:rPr>
                <w:sz w:val="28"/>
                <w:szCs w:val="28"/>
                <w:lang w:val="sl-SI"/>
              </w:rPr>
              <w:t>S svojim predanim pristopom k pridelavi in predelavi domače hrane že nekaj let navdušujemo ljubitelje domačih okusov. Glavna dejavnost kmetije je predelava suhomesnatih izdelkov, kjer se tradicionalno znanje in sodobna tehnologija prepletata v popolno harmonijo okusov.</w:t>
            </w:r>
          </w:p>
          <w:p w14:paraId="7E8699A9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1D7B9A96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7CA75BCA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35E8D01C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5AA1B072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4016DDFB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10DE8FB5" w14:textId="77777777" w:rsidR="000F6424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2275687E" w14:textId="77777777" w:rsidR="000F6424" w:rsidRPr="007B63BC" w:rsidRDefault="000F6424" w:rsidP="007B63BC">
            <w:pPr>
              <w:pStyle w:val="Blokbesedila"/>
              <w:jc w:val="both"/>
              <w:rPr>
                <w:sz w:val="28"/>
                <w:szCs w:val="28"/>
                <w:lang w:val="sl-SI"/>
              </w:rPr>
            </w:pPr>
          </w:p>
          <w:p w14:paraId="2CC0B9A6" w14:textId="08075003" w:rsidR="00A14ECD" w:rsidRDefault="00A14ECD" w:rsidP="007B63BC">
            <w:pPr>
              <w:pStyle w:val="Blokbesedila"/>
            </w:pPr>
          </w:p>
        </w:tc>
      </w:tr>
    </w:tbl>
    <w:p w14:paraId="044C0FFD" w14:textId="77777777" w:rsidR="00C06C64" w:rsidRDefault="00860418">
      <w:r>
        <w:br w:type="page"/>
      </w:r>
    </w:p>
    <w:p w14:paraId="750E0BE3" w14:textId="46B50DA6" w:rsidR="00C06C64" w:rsidRPr="000F6424" w:rsidRDefault="007B63BC">
      <w:pPr>
        <w:pStyle w:val="Naslov1"/>
        <w:rPr>
          <w:sz w:val="32"/>
          <w:szCs w:val="32"/>
          <w:lang w:val="sl-SI"/>
        </w:rPr>
      </w:pPr>
      <w:r w:rsidRPr="000F6424">
        <w:rPr>
          <w:sz w:val="32"/>
          <w:szCs w:val="32"/>
          <w:lang w:val="sl-SI"/>
        </w:rPr>
        <w:lastRenderedPageBreak/>
        <w:t>Pr</w:t>
      </w:r>
      <w:r w:rsidR="00137028">
        <w:rPr>
          <w:sz w:val="32"/>
          <w:szCs w:val="32"/>
          <w:lang w:val="sl-SI"/>
        </w:rPr>
        <w:t>e</w:t>
      </w:r>
      <w:r w:rsidRPr="000F6424">
        <w:rPr>
          <w:sz w:val="32"/>
          <w:szCs w:val="32"/>
          <w:lang w:val="sl-SI"/>
        </w:rPr>
        <w:t>delava suhomesnatih izdelkov</w:t>
      </w:r>
    </w:p>
    <w:p w14:paraId="58F75AB3" w14:textId="68C1ED39" w:rsidR="008A2FF7" w:rsidRDefault="008A2FF7" w:rsidP="00406BEC">
      <w:pPr>
        <w:pStyle w:val="Navadensplet"/>
      </w:pPr>
      <w:r>
        <w:t xml:space="preserve">  </w:t>
      </w:r>
      <w:r w:rsidR="007B63BC">
        <w:rPr>
          <w:noProof/>
        </w:rPr>
        <w:drawing>
          <wp:inline distT="0" distB="0" distL="0" distR="0" wp14:anchorId="17C3FCE3" wp14:editId="6B046210">
            <wp:extent cx="2179320" cy="1859280"/>
            <wp:effectExtent l="0" t="0" r="0" b="7620"/>
            <wp:docPr id="5972263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26376" name="Picture 59722637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90931" cy="186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63BC">
        <w:t xml:space="preserve">  </w:t>
      </w:r>
      <w:r w:rsidR="00406BEC">
        <w:rPr>
          <w:noProof/>
        </w:rPr>
        <w:drawing>
          <wp:inline distT="0" distB="0" distL="0" distR="0" wp14:anchorId="65B73094" wp14:editId="1ED7EB9A">
            <wp:extent cx="1869652" cy="1435735"/>
            <wp:effectExtent l="7302" t="0" r="4763" b="4762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84955" cy="144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BEC">
        <w:t xml:space="preserve">  </w:t>
      </w:r>
      <w:r w:rsidR="00406BEC">
        <w:rPr>
          <w:noProof/>
        </w:rPr>
        <w:drawing>
          <wp:inline distT="0" distB="0" distL="0" distR="0" wp14:anchorId="6D358E12" wp14:editId="379E613F">
            <wp:extent cx="1867535" cy="1432041"/>
            <wp:effectExtent l="8255" t="0" r="762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00472" cy="145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B7C82" w14:textId="77777777" w:rsidR="008A2FF7" w:rsidRDefault="00406BEC" w:rsidP="008A2FF7">
      <w:pPr>
        <w:pStyle w:val="Navadensplet"/>
      </w:pPr>
      <w:r>
        <w:t xml:space="preserve">  </w:t>
      </w:r>
      <w:r>
        <w:rPr>
          <w:noProof/>
        </w:rPr>
        <w:drawing>
          <wp:inline distT="0" distB="0" distL="0" distR="0" wp14:anchorId="5464E9DA" wp14:editId="14330089">
            <wp:extent cx="2689860" cy="2017395"/>
            <wp:effectExtent l="0" t="0" r="0" b="190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2FF7">
        <w:t xml:space="preserve">  </w:t>
      </w:r>
      <w:r w:rsidR="008A2FF7">
        <w:rPr>
          <w:noProof/>
        </w:rPr>
        <w:drawing>
          <wp:inline distT="0" distB="0" distL="0" distR="0" wp14:anchorId="314B6607" wp14:editId="54A43797">
            <wp:extent cx="2020993" cy="1515745"/>
            <wp:effectExtent l="4762" t="0" r="3493" b="3492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7508" cy="152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FC3A" w14:textId="77346D20" w:rsidR="00406BEC" w:rsidRDefault="00406BEC" w:rsidP="00406BEC">
      <w:pPr>
        <w:pStyle w:val="Navadensplet"/>
      </w:pPr>
    </w:p>
    <w:p w14:paraId="01D22F95" w14:textId="6711DD67" w:rsidR="007B63BC" w:rsidRDefault="007B63BC" w:rsidP="000F6424">
      <w:pPr>
        <w:jc w:val="both"/>
        <w:rPr>
          <w:sz w:val="24"/>
          <w:szCs w:val="24"/>
          <w:lang w:val="sl-SI"/>
        </w:rPr>
      </w:pPr>
      <w:r w:rsidRPr="000F6424">
        <w:rPr>
          <w:sz w:val="24"/>
          <w:szCs w:val="24"/>
          <w:lang w:val="sl-SI"/>
        </w:rPr>
        <w:t>Znani smo po suhomesnatih izdelkih, ki jih priprav</w:t>
      </w:r>
      <w:r w:rsidR="00137028">
        <w:rPr>
          <w:sz w:val="24"/>
          <w:szCs w:val="24"/>
          <w:lang w:val="sl-SI"/>
        </w:rPr>
        <w:t>lja</w:t>
      </w:r>
      <w:r w:rsidRPr="000F6424">
        <w:rPr>
          <w:sz w:val="24"/>
          <w:szCs w:val="24"/>
          <w:lang w:val="sl-SI"/>
        </w:rPr>
        <w:t>mo iz skrbno</w:t>
      </w:r>
      <w:r w:rsidR="00137028">
        <w:rPr>
          <w:sz w:val="24"/>
          <w:szCs w:val="24"/>
          <w:lang w:val="sl-SI"/>
        </w:rPr>
        <w:t xml:space="preserve"> rejenih</w:t>
      </w:r>
      <w:r w:rsidRPr="000F6424">
        <w:rPr>
          <w:sz w:val="24"/>
          <w:szCs w:val="24"/>
          <w:lang w:val="sl-SI"/>
        </w:rPr>
        <w:t xml:space="preserve"> domačih živali. Proizvodnja poteka z ljubeznijo in spoštovanjem </w:t>
      </w:r>
      <w:r w:rsidR="000F6424" w:rsidRPr="000F6424">
        <w:rPr>
          <w:sz w:val="24"/>
          <w:szCs w:val="24"/>
          <w:lang w:val="sl-SI"/>
        </w:rPr>
        <w:t>tradicionalnih receptur. T</w:t>
      </w:r>
      <w:r w:rsidR="00137028">
        <w:rPr>
          <w:sz w:val="24"/>
          <w:szCs w:val="24"/>
          <w:lang w:val="sl-SI"/>
        </w:rPr>
        <w:t>a</w:t>
      </w:r>
      <w:r w:rsidR="000F6424" w:rsidRPr="000F6424">
        <w:rPr>
          <w:sz w:val="24"/>
          <w:szCs w:val="24"/>
          <w:lang w:val="sl-SI"/>
        </w:rPr>
        <w:t xml:space="preserve"> se odraža v okusih </w:t>
      </w:r>
      <w:r w:rsidR="00137028">
        <w:rPr>
          <w:sz w:val="24"/>
          <w:szCs w:val="24"/>
          <w:lang w:val="sl-SI"/>
        </w:rPr>
        <w:t xml:space="preserve">naših izdelkov: </w:t>
      </w:r>
      <w:r w:rsidR="000F6424" w:rsidRPr="000F6424">
        <w:rPr>
          <w:sz w:val="24"/>
          <w:szCs w:val="24"/>
          <w:lang w:val="sl-SI"/>
        </w:rPr>
        <w:t xml:space="preserve">salam, </w:t>
      </w:r>
      <w:r w:rsidR="00137028">
        <w:rPr>
          <w:sz w:val="24"/>
          <w:szCs w:val="24"/>
          <w:lang w:val="sl-SI"/>
        </w:rPr>
        <w:t xml:space="preserve">špehovk, </w:t>
      </w:r>
      <w:r w:rsidR="000F6424" w:rsidRPr="000F6424">
        <w:rPr>
          <w:sz w:val="24"/>
          <w:szCs w:val="24"/>
          <w:lang w:val="sl-SI"/>
        </w:rPr>
        <w:t>domačih suhih klobas, pancet</w:t>
      </w:r>
      <w:r w:rsidR="00137028">
        <w:rPr>
          <w:sz w:val="24"/>
          <w:szCs w:val="24"/>
          <w:lang w:val="sl-SI"/>
        </w:rPr>
        <w:t>e</w:t>
      </w:r>
      <w:r w:rsidR="000F6424" w:rsidRPr="000F6424">
        <w:rPr>
          <w:sz w:val="24"/>
          <w:szCs w:val="24"/>
          <w:lang w:val="sl-SI"/>
        </w:rPr>
        <w:t xml:space="preserve">, </w:t>
      </w:r>
      <w:r w:rsidR="00137028">
        <w:rPr>
          <w:sz w:val="24"/>
          <w:szCs w:val="24"/>
          <w:lang w:val="sl-SI"/>
        </w:rPr>
        <w:t xml:space="preserve">sušenega </w:t>
      </w:r>
      <w:proofErr w:type="spellStart"/>
      <w:r w:rsidR="00137028">
        <w:rPr>
          <w:sz w:val="24"/>
          <w:szCs w:val="24"/>
          <w:lang w:val="sl-SI"/>
        </w:rPr>
        <w:t>laksa</w:t>
      </w:r>
      <w:proofErr w:type="spellEnd"/>
      <w:r w:rsidR="000F6424" w:rsidRPr="000F6424">
        <w:rPr>
          <w:sz w:val="24"/>
          <w:szCs w:val="24"/>
          <w:lang w:val="sl-SI"/>
        </w:rPr>
        <w:t>, kozjansk</w:t>
      </w:r>
      <w:r w:rsidR="00137028">
        <w:rPr>
          <w:sz w:val="24"/>
          <w:szCs w:val="24"/>
          <w:lang w:val="sl-SI"/>
        </w:rPr>
        <w:t>ega</w:t>
      </w:r>
      <w:r w:rsidR="000F6424" w:rsidRPr="000F6424">
        <w:rPr>
          <w:sz w:val="24"/>
          <w:szCs w:val="24"/>
          <w:lang w:val="sl-SI"/>
        </w:rPr>
        <w:t xml:space="preserve"> mehurj</w:t>
      </w:r>
      <w:r w:rsidR="00137028">
        <w:rPr>
          <w:sz w:val="24"/>
          <w:szCs w:val="24"/>
          <w:lang w:val="sl-SI"/>
        </w:rPr>
        <w:t>a</w:t>
      </w:r>
      <w:r w:rsidR="000F6424" w:rsidRPr="000F6424">
        <w:rPr>
          <w:sz w:val="24"/>
          <w:szCs w:val="24"/>
          <w:lang w:val="sl-SI"/>
        </w:rPr>
        <w:t xml:space="preserve">, </w:t>
      </w:r>
      <w:r w:rsidR="00137028">
        <w:rPr>
          <w:sz w:val="24"/>
          <w:szCs w:val="24"/>
          <w:lang w:val="sl-SI"/>
        </w:rPr>
        <w:t xml:space="preserve">sv. in govejih </w:t>
      </w:r>
      <w:proofErr w:type="spellStart"/>
      <w:r w:rsidR="000F6424" w:rsidRPr="000F6424">
        <w:rPr>
          <w:sz w:val="24"/>
          <w:szCs w:val="24"/>
          <w:lang w:val="sl-SI"/>
        </w:rPr>
        <w:t>bud</w:t>
      </w:r>
      <w:r w:rsidR="00137028">
        <w:rPr>
          <w:sz w:val="24"/>
          <w:szCs w:val="24"/>
          <w:lang w:val="sl-SI"/>
        </w:rPr>
        <w:t>j</w:t>
      </w:r>
      <w:r w:rsidR="000F6424" w:rsidRPr="000F6424">
        <w:rPr>
          <w:sz w:val="24"/>
          <w:szCs w:val="24"/>
          <w:lang w:val="sl-SI"/>
        </w:rPr>
        <w:t>ol</w:t>
      </w:r>
      <w:proofErr w:type="spellEnd"/>
      <w:r w:rsidR="00137028">
        <w:rPr>
          <w:sz w:val="24"/>
          <w:szCs w:val="24"/>
          <w:lang w:val="sl-SI"/>
        </w:rPr>
        <w:t xml:space="preserve"> ter bunk, </w:t>
      </w:r>
      <w:r w:rsidR="00406BEC">
        <w:rPr>
          <w:sz w:val="24"/>
          <w:szCs w:val="24"/>
          <w:lang w:val="sl-SI"/>
        </w:rPr>
        <w:t xml:space="preserve">turnškega pršuta, </w:t>
      </w:r>
      <w:proofErr w:type="spellStart"/>
      <w:r w:rsidR="00137028">
        <w:rPr>
          <w:sz w:val="24"/>
          <w:szCs w:val="24"/>
          <w:lang w:val="sl-SI"/>
        </w:rPr>
        <w:t>kulena</w:t>
      </w:r>
      <w:proofErr w:type="spellEnd"/>
      <w:r w:rsidR="00137028">
        <w:rPr>
          <w:sz w:val="24"/>
          <w:szCs w:val="24"/>
          <w:lang w:val="sl-SI"/>
        </w:rPr>
        <w:t xml:space="preserve"> in </w:t>
      </w:r>
      <w:proofErr w:type="spellStart"/>
      <w:r w:rsidR="00137028">
        <w:rPr>
          <w:sz w:val="24"/>
          <w:szCs w:val="24"/>
          <w:lang w:val="sl-SI"/>
        </w:rPr>
        <w:t>sudžuka</w:t>
      </w:r>
      <w:proofErr w:type="spellEnd"/>
      <w:r w:rsidR="00137028">
        <w:rPr>
          <w:sz w:val="24"/>
          <w:szCs w:val="24"/>
          <w:lang w:val="sl-SI"/>
        </w:rPr>
        <w:t>. Ukvarjamo pa se tudi s predelavo pasteriziranih mesnin, kot so: pečena slanina, jetrna in pikantna pašteta ter dimljena zaseka</w:t>
      </w:r>
      <w:r w:rsidR="000F6424" w:rsidRPr="000F6424">
        <w:rPr>
          <w:sz w:val="24"/>
          <w:szCs w:val="24"/>
          <w:lang w:val="sl-SI"/>
        </w:rPr>
        <w:t>.</w:t>
      </w:r>
      <w:r w:rsidR="00137028">
        <w:rPr>
          <w:sz w:val="24"/>
          <w:szCs w:val="24"/>
          <w:lang w:val="sl-SI"/>
        </w:rPr>
        <w:t xml:space="preserve"> V poletnih mesecih vam ponudimo tudi klobaso za žar - </w:t>
      </w:r>
      <w:proofErr w:type="spellStart"/>
      <w:r w:rsidR="00137028">
        <w:rPr>
          <w:sz w:val="24"/>
          <w:szCs w:val="24"/>
          <w:lang w:val="sl-SI"/>
        </w:rPr>
        <w:t>perkmandeljc</w:t>
      </w:r>
      <w:proofErr w:type="spellEnd"/>
      <w:r w:rsidR="00137028">
        <w:rPr>
          <w:sz w:val="24"/>
          <w:szCs w:val="24"/>
          <w:lang w:val="sl-SI"/>
        </w:rPr>
        <w:t>.</w:t>
      </w:r>
    </w:p>
    <w:p w14:paraId="22EAD6EA" w14:textId="77777777" w:rsidR="009E5F90" w:rsidRDefault="009E5F90" w:rsidP="000F6424">
      <w:pPr>
        <w:jc w:val="both"/>
        <w:rPr>
          <w:sz w:val="24"/>
          <w:szCs w:val="24"/>
          <w:lang w:val="sl-SI"/>
        </w:rPr>
      </w:pPr>
    </w:p>
    <w:p w14:paraId="072DFE02" w14:textId="77777777" w:rsidR="009E5F90" w:rsidRDefault="009E5F90" w:rsidP="000F6424">
      <w:pPr>
        <w:jc w:val="both"/>
        <w:rPr>
          <w:sz w:val="24"/>
          <w:szCs w:val="24"/>
          <w:lang w:val="sl-SI"/>
        </w:rPr>
      </w:pPr>
    </w:p>
    <w:p w14:paraId="74E63C47" w14:textId="3AF588F4" w:rsidR="009E5F90" w:rsidRDefault="009E5F90" w:rsidP="000F6424">
      <w:pPr>
        <w:jc w:val="both"/>
        <w:rPr>
          <w:sz w:val="24"/>
          <w:szCs w:val="24"/>
          <w:lang w:val="sl-SI"/>
        </w:rPr>
      </w:pPr>
    </w:p>
    <w:p w14:paraId="7893BE19" w14:textId="56F0AD88" w:rsidR="008A2FF7" w:rsidRDefault="008A2FF7" w:rsidP="000F6424">
      <w:pPr>
        <w:jc w:val="both"/>
        <w:rPr>
          <w:sz w:val="24"/>
          <w:szCs w:val="24"/>
          <w:lang w:val="sl-SI"/>
        </w:rPr>
      </w:pPr>
    </w:p>
    <w:p w14:paraId="6A3E1C56" w14:textId="6BD1F897" w:rsidR="008A2FF7" w:rsidRDefault="008A2FF7" w:rsidP="000F6424">
      <w:pPr>
        <w:jc w:val="both"/>
        <w:rPr>
          <w:sz w:val="24"/>
          <w:szCs w:val="24"/>
          <w:lang w:val="sl-SI"/>
        </w:rPr>
      </w:pPr>
    </w:p>
    <w:p w14:paraId="713AA187" w14:textId="7153AECD" w:rsidR="008A2FF7" w:rsidRDefault="008A2FF7" w:rsidP="000F6424">
      <w:pPr>
        <w:jc w:val="both"/>
        <w:rPr>
          <w:sz w:val="24"/>
          <w:szCs w:val="24"/>
          <w:lang w:val="sl-SI"/>
        </w:rPr>
      </w:pPr>
    </w:p>
    <w:p w14:paraId="3265EAEE" w14:textId="0AF27B10" w:rsidR="008A2FF7" w:rsidRDefault="008A2FF7" w:rsidP="000F6424">
      <w:pPr>
        <w:jc w:val="both"/>
        <w:rPr>
          <w:sz w:val="24"/>
          <w:szCs w:val="24"/>
          <w:lang w:val="sl-SI"/>
        </w:rPr>
      </w:pPr>
    </w:p>
    <w:p w14:paraId="1367DD0C" w14:textId="77777777" w:rsidR="008A2FF7" w:rsidRPr="000F6424" w:rsidRDefault="008A2FF7" w:rsidP="000F6424">
      <w:pPr>
        <w:jc w:val="both"/>
        <w:rPr>
          <w:sz w:val="24"/>
          <w:szCs w:val="24"/>
          <w:lang w:val="sl-SI"/>
        </w:rPr>
      </w:pPr>
    </w:p>
    <w:p w14:paraId="7054B050" w14:textId="713A9126" w:rsidR="00C06C64" w:rsidRPr="000F6424" w:rsidRDefault="000F6424">
      <w:pPr>
        <w:pStyle w:val="Naslov2"/>
        <w:rPr>
          <w:sz w:val="32"/>
          <w:szCs w:val="32"/>
          <w:lang w:val="sl-SI"/>
        </w:rPr>
      </w:pPr>
      <w:r w:rsidRPr="000F6424">
        <w:rPr>
          <w:sz w:val="32"/>
          <w:szCs w:val="32"/>
          <w:lang w:val="sl-SI"/>
        </w:rPr>
        <w:lastRenderedPageBreak/>
        <w:t>Bogata ponudba</w:t>
      </w:r>
    </w:p>
    <w:p w14:paraId="2E21DE51" w14:textId="33FE625D" w:rsidR="00C06C64" w:rsidRDefault="000F6424" w:rsidP="000F6424">
      <w:pPr>
        <w:jc w:val="both"/>
        <w:rPr>
          <w:sz w:val="24"/>
          <w:szCs w:val="24"/>
          <w:lang w:val="sl-SI"/>
        </w:rPr>
      </w:pPr>
      <w:r w:rsidRPr="000F6424">
        <w:rPr>
          <w:sz w:val="24"/>
          <w:szCs w:val="24"/>
          <w:lang w:val="sl-SI"/>
        </w:rPr>
        <w:t>Poleg izjemnih suhomesnatih izdelkov ponujamo tudi: narezke, darilne pakete, degustacije ter domače jajčne testenine.</w:t>
      </w:r>
    </w:p>
    <w:p w14:paraId="7F3AE722" w14:textId="77777777" w:rsidR="00505A0A" w:rsidRDefault="000F6424" w:rsidP="00505A0A">
      <w:pPr>
        <w:pStyle w:val="Navadensplet"/>
      </w:pPr>
      <w:r>
        <w:rPr>
          <w:noProof/>
        </w:rPr>
        <w:drawing>
          <wp:inline distT="0" distB="0" distL="0" distR="0" wp14:anchorId="676381F5" wp14:editId="148716A1">
            <wp:extent cx="2108719" cy="1538388"/>
            <wp:effectExtent l="0" t="0" r="0" b="0"/>
            <wp:docPr id="6083207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320759" name="Picture 6083207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38615" cy="156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AE265B8" wp14:editId="3B380A5B">
            <wp:extent cx="2214466" cy="1525726"/>
            <wp:effectExtent l="0" t="0" r="0" b="0"/>
            <wp:docPr id="16700215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021551" name="Picture 167002155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42347" cy="154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05A0A">
        <w:t xml:space="preserve"> </w:t>
      </w:r>
      <w:r w:rsidR="00505A0A">
        <w:rPr>
          <w:noProof/>
        </w:rPr>
        <w:drawing>
          <wp:inline distT="0" distB="0" distL="0" distR="0" wp14:anchorId="5851CFE3" wp14:editId="3316EB69">
            <wp:extent cx="2221339" cy="1501140"/>
            <wp:effectExtent l="0" t="0" r="762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888" cy="151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66DCB" w14:textId="11C1F146" w:rsidR="000F6424" w:rsidRDefault="000F6424" w:rsidP="000F6424">
      <w:pPr>
        <w:jc w:val="both"/>
        <w:rPr>
          <w:sz w:val="24"/>
          <w:szCs w:val="24"/>
          <w:lang w:val="sl-SI"/>
        </w:rPr>
      </w:pPr>
    </w:p>
    <w:p w14:paraId="162A7130" w14:textId="77777777" w:rsidR="001B118F" w:rsidRPr="000F6424" w:rsidRDefault="001B118F" w:rsidP="000F6424">
      <w:pPr>
        <w:jc w:val="both"/>
        <w:rPr>
          <w:sz w:val="24"/>
          <w:szCs w:val="24"/>
          <w:lang w:val="sl-SI"/>
        </w:rPr>
      </w:pPr>
    </w:p>
    <w:p w14:paraId="645A867E" w14:textId="0DFC1AF9" w:rsidR="00C06C64" w:rsidRPr="001B118F" w:rsidRDefault="001B118F">
      <w:pPr>
        <w:pStyle w:val="Naslov2"/>
        <w:rPr>
          <w:sz w:val="32"/>
          <w:szCs w:val="32"/>
          <w:lang w:val="sl-SI"/>
        </w:rPr>
      </w:pPr>
      <w:r w:rsidRPr="001B118F">
        <w:rPr>
          <w:sz w:val="32"/>
          <w:szCs w:val="32"/>
          <w:lang w:val="sl-SI"/>
        </w:rPr>
        <w:t>Darilni paketi</w:t>
      </w:r>
    </w:p>
    <w:p w14:paraId="7FE66B08" w14:textId="68BCBC24" w:rsidR="00C06C64" w:rsidRPr="001B118F" w:rsidRDefault="001B118F" w:rsidP="001B118F">
      <w:pPr>
        <w:jc w:val="both"/>
        <w:rPr>
          <w:sz w:val="24"/>
          <w:szCs w:val="24"/>
          <w:lang w:val="sl-SI"/>
        </w:rPr>
      </w:pPr>
      <w:r w:rsidRPr="001B118F">
        <w:rPr>
          <w:sz w:val="24"/>
          <w:szCs w:val="24"/>
          <w:lang w:val="sl-SI"/>
        </w:rPr>
        <w:t>Iskanje popolnega darila za ljubitelje kakovostne</w:t>
      </w:r>
      <w:r w:rsidR="00505A0A">
        <w:rPr>
          <w:sz w:val="24"/>
          <w:szCs w:val="24"/>
          <w:lang w:val="sl-SI"/>
        </w:rPr>
        <w:t>,</w:t>
      </w:r>
      <w:r w:rsidRPr="001B118F">
        <w:rPr>
          <w:sz w:val="24"/>
          <w:szCs w:val="24"/>
          <w:lang w:val="sl-SI"/>
        </w:rPr>
        <w:t xml:space="preserve"> doma predelane hrane se </w:t>
      </w:r>
      <w:r w:rsidR="00505A0A">
        <w:rPr>
          <w:sz w:val="24"/>
          <w:szCs w:val="24"/>
          <w:lang w:val="sl-SI"/>
        </w:rPr>
        <w:t>lahko ponudi</w:t>
      </w:r>
      <w:r w:rsidRPr="001B118F">
        <w:rPr>
          <w:sz w:val="24"/>
          <w:szCs w:val="24"/>
          <w:lang w:val="sl-SI"/>
        </w:rPr>
        <w:t xml:space="preserve"> </w:t>
      </w:r>
      <w:r w:rsidR="00505A0A">
        <w:rPr>
          <w:sz w:val="24"/>
          <w:szCs w:val="24"/>
          <w:lang w:val="sl-SI"/>
        </w:rPr>
        <w:t>v obliki</w:t>
      </w:r>
      <w:r w:rsidRPr="001B118F">
        <w:rPr>
          <w:sz w:val="24"/>
          <w:szCs w:val="24"/>
          <w:lang w:val="sl-SI"/>
        </w:rPr>
        <w:t xml:space="preserve"> dariln</w:t>
      </w:r>
      <w:r w:rsidR="00505A0A">
        <w:rPr>
          <w:sz w:val="24"/>
          <w:szCs w:val="24"/>
          <w:lang w:val="sl-SI"/>
        </w:rPr>
        <w:t>ega</w:t>
      </w:r>
      <w:r w:rsidRPr="001B118F">
        <w:rPr>
          <w:sz w:val="24"/>
          <w:szCs w:val="24"/>
          <w:lang w:val="sl-SI"/>
        </w:rPr>
        <w:t xml:space="preserve"> paket</w:t>
      </w:r>
      <w:r w:rsidR="00505A0A">
        <w:rPr>
          <w:sz w:val="24"/>
          <w:szCs w:val="24"/>
          <w:lang w:val="sl-SI"/>
        </w:rPr>
        <w:t>a</w:t>
      </w:r>
      <w:r w:rsidRPr="001B118F">
        <w:rPr>
          <w:sz w:val="24"/>
          <w:szCs w:val="24"/>
          <w:lang w:val="sl-SI"/>
        </w:rPr>
        <w:t xml:space="preserve"> kmetije Gorišek. Sestavljeni so z občutkom elegance, okusa in izvirnosti, kar predstavlja id</w:t>
      </w:r>
      <w:r>
        <w:rPr>
          <w:sz w:val="24"/>
          <w:szCs w:val="24"/>
          <w:lang w:val="sl-SI"/>
        </w:rPr>
        <w:t>eal</w:t>
      </w:r>
      <w:r w:rsidRPr="001B118F">
        <w:rPr>
          <w:sz w:val="24"/>
          <w:szCs w:val="24"/>
          <w:lang w:val="sl-SI"/>
        </w:rPr>
        <w:t>no darilo za vse ljubitelje suhomesnatih izdelkov.</w:t>
      </w:r>
    </w:p>
    <w:p w14:paraId="45A51B40" w14:textId="377DA131" w:rsidR="00C06C64" w:rsidRDefault="001B118F">
      <w:r>
        <w:rPr>
          <w:noProof/>
        </w:rPr>
        <w:drawing>
          <wp:inline distT="0" distB="0" distL="0" distR="0" wp14:anchorId="699D9C0E" wp14:editId="33634115">
            <wp:extent cx="2380243" cy="1785184"/>
            <wp:effectExtent l="5397" t="0" r="318" b="317"/>
            <wp:docPr id="10202582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258256" name="Picture 102025825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54805" cy="184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A4ED5" w14:textId="77777777" w:rsidR="009E5F90" w:rsidRDefault="009E5F90"/>
    <w:p w14:paraId="1507551E" w14:textId="77777777" w:rsidR="009E5F90" w:rsidRDefault="009E5F90"/>
    <w:p w14:paraId="547A24DB" w14:textId="1297CCBC" w:rsidR="009E5F90" w:rsidRDefault="009E5F90"/>
    <w:p w14:paraId="649604B0" w14:textId="6A3EBD36" w:rsidR="008A2FF7" w:rsidRDefault="008A2FF7"/>
    <w:p w14:paraId="03EDA254" w14:textId="4E791E99" w:rsidR="008A2FF7" w:rsidRDefault="008A2FF7"/>
    <w:p w14:paraId="1797A242" w14:textId="77777777" w:rsidR="008A2FF7" w:rsidRDefault="008A2FF7"/>
    <w:p w14:paraId="6A133E23" w14:textId="61C9D0E8" w:rsidR="00C06C64" w:rsidRPr="001B118F" w:rsidRDefault="001B118F" w:rsidP="001B118F">
      <w:pPr>
        <w:pStyle w:val="Naslov2"/>
        <w:ind w:left="0"/>
        <w:jc w:val="both"/>
        <w:rPr>
          <w:sz w:val="32"/>
          <w:szCs w:val="32"/>
          <w:lang w:val="sl-SI"/>
        </w:rPr>
      </w:pPr>
      <w:r w:rsidRPr="001B118F">
        <w:rPr>
          <w:sz w:val="32"/>
          <w:szCs w:val="32"/>
          <w:lang w:val="sl-SI"/>
        </w:rPr>
        <w:lastRenderedPageBreak/>
        <w:t>Degustacija domačih izdelkov</w:t>
      </w:r>
    </w:p>
    <w:p w14:paraId="7F43C763" w14:textId="5847BB55" w:rsidR="00C06C64" w:rsidRPr="004877FF" w:rsidRDefault="004877FF" w:rsidP="004877FF">
      <w:pPr>
        <w:jc w:val="both"/>
        <w:rPr>
          <w:sz w:val="24"/>
          <w:szCs w:val="24"/>
          <w:lang w:val="sl-SI"/>
        </w:rPr>
      </w:pPr>
      <w:r w:rsidRPr="004877FF">
        <w:rPr>
          <w:sz w:val="24"/>
          <w:szCs w:val="24"/>
          <w:lang w:val="sl-SI"/>
        </w:rPr>
        <w:t>Kmetija Gorišek vabi svoje obiskovalce na edinstveno doživetje degustacije domačih izdelkov. Ob predhodni rezervaciji imate priložnost okusiti najboljše, kar ponujamo. Ob kratki predstavitvi kmetije vam predstav</w:t>
      </w:r>
      <w:r w:rsidR="00505A0A">
        <w:rPr>
          <w:sz w:val="24"/>
          <w:szCs w:val="24"/>
          <w:lang w:val="sl-SI"/>
        </w:rPr>
        <w:t>imo</w:t>
      </w:r>
      <w:r w:rsidRPr="004877FF">
        <w:rPr>
          <w:sz w:val="24"/>
          <w:szCs w:val="24"/>
          <w:lang w:val="sl-SI"/>
        </w:rPr>
        <w:t xml:space="preserve"> našo zgodbo in tradicijo izdelkov.</w:t>
      </w:r>
    </w:p>
    <w:p w14:paraId="5B4A4C00" w14:textId="2F388D2D" w:rsidR="00505A0A" w:rsidRDefault="004877FF" w:rsidP="00505A0A">
      <w:pPr>
        <w:pStyle w:val="Navadensplet"/>
      </w:pPr>
      <w:r>
        <w:rPr>
          <w:noProof/>
        </w:rPr>
        <w:drawing>
          <wp:inline distT="0" distB="0" distL="0" distR="0" wp14:anchorId="63A2C827" wp14:editId="0500E2A1">
            <wp:extent cx="2521339" cy="1891004"/>
            <wp:effectExtent l="0" t="0" r="0" b="1905"/>
            <wp:docPr id="9261589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58918" name="Picture 92615891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38214" cy="190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FF7">
        <w:t xml:space="preserve"> </w:t>
      </w:r>
      <w:r w:rsidR="00505A0A">
        <w:t xml:space="preserve"> </w:t>
      </w:r>
      <w:r w:rsidR="00505A0A">
        <w:rPr>
          <w:noProof/>
        </w:rPr>
        <w:drawing>
          <wp:inline distT="0" distB="0" distL="0" distR="0" wp14:anchorId="16BB3A06" wp14:editId="6A4033CF">
            <wp:extent cx="2514600" cy="188595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09" cy="18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8F601" w14:textId="4C529216" w:rsidR="004877FF" w:rsidRDefault="004877FF"/>
    <w:p w14:paraId="44248B8A" w14:textId="77777777" w:rsidR="009E5F90" w:rsidRDefault="009E5F90"/>
    <w:p w14:paraId="4F3A1A43" w14:textId="3209C2E0" w:rsidR="004877FF" w:rsidRPr="001B118F" w:rsidRDefault="004877FF" w:rsidP="004877FF">
      <w:pPr>
        <w:pStyle w:val="Naslov2"/>
        <w:ind w:left="0"/>
        <w:jc w:val="both"/>
        <w:rPr>
          <w:sz w:val="32"/>
          <w:szCs w:val="32"/>
          <w:lang w:val="sl-SI"/>
        </w:rPr>
      </w:pPr>
      <w:r>
        <w:rPr>
          <w:sz w:val="32"/>
          <w:szCs w:val="32"/>
          <w:lang w:val="sl-SI"/>
        </w:rPr>
        <w:t>Domače testenine</w:t>
      </w:r>
    </w:p>
    <w:p w14:paraId="26BA2C16" w14:textId="55C88BF2" w:rsidR="004877FF" w:rsidRDefault="004877FF" w:rsidP="004877FF">
      <w:pPr>
        <w:jc w:val="both"/>
        <w:rPr>
          <w:sz w:val="24"/>
          <w:szCs w:val="24"/>
          <w:lang w:val="sl-SI"/>
        </w:rPr>
      </w:pPr>
      <w:r w:rsidRPr="004877FF">
        <w:rPr>
          <w:sz w:val="24"/>
          <w:szCs w:val="24"/>
          <w:lang w:val="sl-SI"/>
        </w:rPr>
        <w:t>Dodatno v ponudbi so na voljo tudi jajčne testenine, pripravljene z ljubeznijo in skrbnostjo mladih rok. Raznolika ponudba rezancev, mlincev in ribane kaše obujajo spomine na domačo kuhinjo.</w:t>
      </w:r>
    </w:p>
    <w:p w14:paraId="29B48E6B" w14:textId="77777777" w:rsidR="00505A0A" w:rsidRDefault="009E5F90" w:rsidP="00505A0A">
      <w:pPr>
        <w:pStyle w:val="Navadensplet"/>
      </w:pPr>
      <w:r>
        <w:rPr>
          <w:noProof/>
        </w:rPr>
        <w:drawing>
          <wp:inline distT="0" distB="0" distL="0" distR="0" wp14:anchorId="639BA686" wp14:editId="2899FB4E">
            <wp:extent cx="1603902" cy="2307772"/>
            <wp:effectExtent l="0" t="0" r="0" b="3810"/>
            <wp:docPr id="1820265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6510" name="Picture 18202651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16683" cy="232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5A0A">
        <w:t xml:space="preserve">  </w:t>
      </w:r>
      <w:r w:rsidR="00505A0A">
        <w:rPr>
          <w:noProof/>
        </w:rPr>
        <w:drawing>
          <wp:inline distT="0" distB="0" distL="0" distR="0" wp14:anchorId="39088F9B" wp14:editId="144466FF">
            <wp:extent cx="2289916" cy="1717438"/>
            <wp:effectExtent l="635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8224" cy="174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12837" w14:textId="0EC86648" w:rsidR="009E5F90" w:rsidRPr="004877FF" w:rsidRDefault="009E5F90" w:rsidP="004877FF">
      <w:pPr>
        <w:jc w:val="both"/>
        <w:rPr>
          <w:sz w:val="24"/>
          <w:szCs w:val="24"/>
          <w:lang w:val="sl-SI"/>
        </w:rPr>
      </w:pPr>
    </w:p>
    <w:p w14:paraId="0041AC67" w14:textId="0687C9E5" w:rsidR="004877FF" w:rsidRDefault="009E5F90" w:rsidP="009E5F90">
      <w:pPr>
        <w:jc w:val="both"/>
        <w:rPr>
          <w:sz w:val="28"/>
          <w:szCs w:val="28"/>
          <w:lang w:val="sl-SI"/>
        </w:rPr>
      </w:pPr>
      <w:r w:rsidRPr="009E5F90">
        <w:rPr>
          <w:sz w:val="28"/>
          <w:szCs w:val="28"/>
          <w:lang w:val="sl-SI"/>
        </w:rPr>
        <w:t>Na kmetiji se s svojo zavezanostjo do kakovosti, tradicije in gostoljub</w:t>
      </w:r>
      <w:r>
        <w:rPr>
          <w:sz w:val="28"/>
          <w:szCs w:val="28"/>
          <w:lang w:val="sl-SI"/>
        </w:rPr>
        <w:t>j</w:t>
      </w:r>
      <w:r w:rsidRPr="009E5F90">
        <w:rPr>
          <w:sz w:val="28"/>
          <w:szCs w:val="28"/>
          <w:lang w:val="sl-SI"/>
        </w:rPr>
        <w:t xml:space="preserve">a želimo približati vsaki stranki. </w:t>
      </w:r>
      <w:r w:rsidR="008A2FF7">
        <w:rPr>
          <w:sz w:val="28"/>
          <w:szCs w:val="28"/>
          <w:lang w:val="sl-SI"/>
        </w:rPr>
        <w:t>P</w:t>
      </w:r>
      <w:r w:rsidRPr="009E5F90">
        <w:rPr>
          <w:sz w:val="28"/>
          <w:szCs w:val="28"/>
          <w:lang w:val="sl-SI"/>
        </w:rPr>
        <w:t>od sloganom ZDRAVKO</w:t>
      </w:r>
      <w:r w:rsidR="008A2FF7">
        <w:rPr>
          <w:sz w:val="28"/>
          <w:szCs w:val="28"/>
          <w:lang w:val="sl-SI"/>
        </w:rPr>
        <w:t xml:space="preserve"> vas želimo</w:t>
      </w:r>
      <w:r w:rsidRPr="009E5F90">
        <w:rPr>
          <w:sz w:val="28"/>
          <w:szCs w:val="28"/>
          <w:lang w:val="sl-SI"/>
        </w:rPr>
        <w:t xml:space="preserve"> razvajati z zdravimi okusi, ki jih prinaša idilična neokrnjena kozjanska pokrajina.</w:t>
      </w:r>
    </w:p>
    <w:p w14:paraId="22B70DE1" w14:textId="278CD0F7" w:rsidR="009E5F90" w:rsidRPr="008A2FF7" w:rsidRDefault="00505A0A" w:rsidP="008A2FF7">
      <w:pPr>
        <w:jc w:val="both"/>
        <w:rPr>
          <w:sz w:val="28"/>
          <w:szCs w:val="28"/>
          <w:lang w:val="sl-SI"/>
        </w:rPr>
      </w:pPr>
      <w:r>
        <w:rPr>
          <w:sz w:val="28"/>
          <w:szCs w:val="28"/>
          <w:lang w:val="sl-SI"/>
        </w:rPr>
        <w:t>Najdete nas tudi na Facebook strani Kmetija Gorišek.</w:t>
      </w:r>
    </w:p>
    <w:sectPr w:rsidR="009E5F90" w:rsidRPr="008A2FF7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97C848" w14:textId="77777777" w:rsidR="00D311EC" w:rsidRDefault="00D311EC">
      <w:pPr>
        <w:spacing w:after="0" w:line="240" w:lineRule="auto"/>
      </w:pPr>
      <w:r>
        <w:separator/>
      </w:r>
    </w:p>
  </w:endnote>
  <w:endnote w:type="continuationSeparator" w:id="0">
    <w:p w14:paraId="28B593FC" w14:textId="77777777" w:rsidR="00D311EC" w:rsidRDefault="00D311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4CF928" w14:textId="77777777" w:rsidR="00D311EC" w:rsidRDefault="00D311EC">
      <w:pPr>
        <w:spacing w:after="0" w:line="240" w:lineRule="auto"/>
      </w:pPr>
      <w:r>
        <w:separator/>
      </w:r>
    </w:p>
  </w:footnote>
  <w:footnote w:type="continuationSeparator" w:id="0">
    <w:p w14:paraId="2E61E605" w14:textId="77777777" w:rsidR="00D311EC" w:rsidRDefault="00D311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66371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70C"/>
    <w:rsid w:val="000212D2"/>
    <w:rsid w:val="000C0544"/>
    <w:rsid w:val="000F6424"/>
    <w:rsid w:val="00137028"/>
    <w:rsid w:val="001B118F"/>
    <w:rsid w:val="00406BEC"/>
    <w:rsid w:val="004877FF"/>
    <w:rsid w:val="00505A0A"/>
    <w:rsid w:val="00540174"/>
    <w:rsid w:val="005E770C"/>
    <w:rsid w:val="007B63BC"/>
    <w:rsid w:val="00860418"/>
    <w:rsid w:val="008A2FF7"/>
    <w:rsid w:val="00975F1A"/>
    <w:rsid w:val="009E5F90"/>
    <w:rsid w:val="00A14ECD"/>
    <w:rsid w:val="00C06C64"/>
    <w:rsid w:val="00D31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8A438D"/>
  <w15:chartTrackingRefBased/>
  <w15:docId w15:val="{D51CF50E-F275-AE4B-9DC3-315927C8B9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5E770C"/>
    <w:rPr>
      <w:i/>
      <w:iCs/>
      <w:sz w:val="20"/>
      <w:szCs w:val="20"/>
    </w:rPr>
  </w:style>
  <w:style w:type="paragraph" w:styleId="Naslov1">
    <w:name w:val="heading 1"/>
    <w:basedOn w:val="Navaden"/>
    <w:next w:val="Navaden"/>
    <w:link w:val="Naslov1Znak"/>
    <w:uiPriority w:val="9"/>
    <w:qFormat/>
    <w:rsid w:val="005E770C"/>
    <w:pPr>
      <w:pBdr>
        <w:top w:val="single" w:sz="8" w:space="0" w:color="B2B2B2" w:themeColor="accent2"/>
        <w:left w:val="single" w:sz="8" w:space="0" w:color="B2B2B2" w:themeColor="accent2"/>
        <w:bottom w:val="single" w:sz="8" w:space="0" w:color="B2B2B2" w:themeColor="accent2"/>
        <w:right w:val="single" w:sz="8" w:space="0" w:color="B2B2B2" w:themeColor="accent2"/>
      </w:pBdr>
      <w:shd w:val="clear" w:color="auto" w:fill="EFEFEF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585858" w:themeColor="accent2" w:themeShade="7F"/>
      <w:sz w:val="22"/>
      <w:szCs w:val="22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5E770C"/>
    <w:pPr>
      <w:pBdr>
        <w:top w:val="single" w:sz="4" w:space="0" w:color="B2B2B2" w:themeColor="accent2"/>
        <w:left w:val="single" w:sz="48" w:space="2" w:color="B2B2B2" w:themeColor="accent2"/>
        <w:bottom w:val="single" w:sz="4" w:space="0" w:color="B2B2B2" w:themeColor="accent2"/>
        <w:right w:val="single" w:sz="4" w:space="4" w:color="B2B2B2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858585" w:themeColor="accent2" w:themeShade="BF"/>
      <w:sz w:val="22"/>
      <w:szCs w:val="2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5E770C"/>
    <w:pPr>
      <w:pBdr>
        <w:left w:val="single" w:sz="48" w:space="2" w:color="B2B2B2" w:themeColor="accent2"/>
        <w:bottom w:val="single" w:sz="4" w:space="0" w:color="B2B2B2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858585" w:themeColor="accent2" w:themeShade="BF"/>
      <w:sz w:val="22"/>
      <w:szCs w:val="22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5E770C"/>
    <w:pPr>
      <w:pBdr>
        <w:left w:val="single" w:sz="4" w:space="2" w:color="B2B2B2" w:themeColor="accent2"/>
        <w:bottom w:val="single" w:sz="4" w:space="2" w:color="B2B2B2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858585" w:themeColor="accent2" w:themeShade="BF"/>
      <w:sz w:val="22"/>
      <w:szCs w:val="22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5E770C"/>
    <w:pPr>
      <w:pBdr>
        <w:left w:val="dotted" w:sz="4" w:space="2" w:color="B2B2B2" w:themeColor="accent2"/>
        <w:bottom w:val="dotted" w:sz="4" w:space="2" w:color="B2B2B2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858585" w:themeColor="accent2" w:themeShade="BF"/>
      <w:sz w:val="22"/>
      <w:szCs w:val="22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5E770C"/>
    <w:pPr>
      <w:pBdr>
        <w:bottom w:val="single" w:sz="4" w:space="2" w:color="E0E0E0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858585" w:themeColor="accent2" w:themeShade="BF"/>
      <w:sz w:val="22"/>
      <w:szCs w:val="22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5E770C"/>
    <w:pPr>
      <w:pBdr>
        <w:bottom w:val="dotted" w:sz="4" w:space="2" w:color="D0D0D0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858585" w:themeColor="accent2" w:themeShade="BF"/>
      <w:sz w:val="22"/>
      <w:szCs w:val="22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5E770C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B2B2B2" w:themeColor="accent2"/>
      <w:sz w:val="22"/>
      <w:szCs w:val="22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5E770C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B2B2B2" w:themeColor="accent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slov">
    <w:name w:val="Title"/>
    <w:basedOn w:val="Navaden"/>
    <w:next w:val="Navaden"/>
    <w:link w:val="NaslovZnak"/>
    <w:uiPriority w:val="10"/>
    <w:qFormat/>
    <w:rsid w:val="005E770C"/>
    <w:pPr>
      <w:pBdr>
        <w:top w:val="single" w:sz="48" w:space="0" w:color="B2B2B2" w:themeColor="accent2"/>
        <w:bottom w:val="single" w:sz="48" w:space="0" w:color="B2B2B2" w:themeColor="accent2"/>
      </w:pBdr>
      <w:shd w:val="clear" w:color="auto" w:fill="B2B2B2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NaslovZnak">
    <w:name w:val="Naslov Znak"/>
    <w:basedOn w:val="Privzetapisavaodstavka"/>
    <w:link w:val="Naslov"/>
    <w:uiPriority w:val="10"/>
    <w:rsid w:val="005E770C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B2B2B2" w:themeFill="accent2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5E770C"/>
    <w:pPr>
      <w:pBdr>
        <w:bottom w:val="dotted" w:sz="8" w:space="10" w:color="B2B2B2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585858" w:themeColor="accent2" w:themeShade="7F"/>
      <w:sz w:val="24"/>
      <w:szCs w:val="24"/>
    </w:rPr>
  </w:style>
  <w:style w:type="character" w:customStyle="1" w:styleId="PodnaslovZnak">
    <w:name w:val="Podnaslov Znak"/>
    <w:basedOn w:val="Privzetapisavaodstavka"/>
    <w:link w:val="Podnaslov"/>
    <w:uiPriority w:val="11"/>
    <w:rsid w:val="005E770C"/>
    <w:rPr>
      <w:rFonts w:asciiTheme="majorHAnsi" w:eastAsiaTheme="majorEastAsia" w:hAnsiTheme="majorHAnsi" w:cstheme="majorBidi"/>
      <w:i/>
      <w:iCs/>
      <w:color w:val="585858" w:themeColor="accent2" w:themeShade="7F"/>
      <w:sz w:val="24"/>
      <w:szCs w:val="24"/>
    </w:rPr>
  </w:style>
  <w:style w:type="character" w:customStyle="1" w:styleId="Naslov1Znak">
    <w:name w:val="Naslov 1 Znak"/>
    <w:basedOn w:val="Privzetapisavaodstavka"/>
    <w:link w:val="Naslov1"/>
    <w:uiPriority w:val="9"/>
    <w:rsid w:val="005E770C"/>
    <w:rPr>
      <w:rFonts w:asciiTheme="majorHAnsi" w:eastAsiaTheme="majorEastAsia" w:hAnsiTheme="majorHAnsi" w:cstheme="majorBidi"/>
      <w:b/>
      <w:bCs/>
      <w:i/>
      <w:iCs/>
      <w:color w:val="585858" w:themeColor="accent2" w:themeShade="7F"/>
      <w:shd w:val="clear" w:color="auto" w:fill="EFEFEF" w:themeFill="accent2" w:themeFillTint="33"/>
    </w:rPr>
  </w:style>
  <w:style w:type="paragraph" w:styleId="Blokbesedila">
    <w:name w:val="Block Text"/>
    <w:basedOn w:val="Navaden"/>
    <w:uiPriority w:val="3"/>
    <w:unhideWhenUsed/>
    <w:qFormat/>
    <w:pPr>
      <w:spacing w:line="240" w:lineRule="auto"/>
      <w:ind w:left="1440" w:right="1440"/>
    </w:pPr>
    <w:rPr>
      <w:b/>
      <w:iCs w:val="0"/>
      <w:color w:val="FFFFFF" w:themeColor="background1"/>
      <w:sz w:val="24"/>
    </w:rPr>
  </w:style>
  <w:style w:type="character" w:styleId="Besedilooznabemesta">
    <w:name w:val="Placeholder Text"/>
    <w:basedOn w:val="Privzetapisavaodstavka"/>
    <w:uiPriority w:val="99"/>
    <w:semiHidden/>
    <w:rPr>
      <w:color w:val="808080"/>
    </w:rPr>
  </w:style>
  <w:style w:type="paragraph" w:styleId="Glava">
    <w:name w:val="header"/>
    <w:basedOn w:val="Navaden"/>
    <w:link w:val="GlavaZnak"/>
    <w:uiPriority w:val="99"/>
    <w:unhideWhenUsed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GlavaZnak">
    <w:name w:val="Glava Znak"/>
    <w:basedOn w:val="Privzetapisavaodstavka"/>
    <w:link w:val="Glava"/>
    <w:uiPriority w:val="99"/>
  </w:style>
  <w:style w:type="paragraph" w:styleId="Noga">
    <w:name w:val="footer"/>
    <w:basedOn w:val="Navaden"/>
    <w:link w:val="NogaZnak"/>
    <w:uiPriority w:val="99"/>
    <w:unhideWhenUsed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NogaZnak">
    <w:name w:val="Noga Znak"/>
    <w:basedOn w:val="Privzetapisavaodstavka"/>
    <w:link w:val="Noga"/>
    <w:uiPriority w:val="99"/>
  </w:style>
  <w:style w:type="character" w:customStyle="1" w:styleId="Naslov5Znak">
    <w:name w:val="Naslov 5 Znak"/>
    <w:basedOn w:val="Privzetapisavaodstavka"/>
    <w:link w:val="Naslov5"/>
    <w:uiPriority w:val="9"/>
    <w:semiHidden/>
    <w:rsid w:val="005E770C"/>
    <w:rPr>
      <w:rFonts w:asciiTheme="majorHAnsi" w:eastAsiaTheme="majorEastAsia" w:hAnsiTheme="majorHAnsi" w:cstheme="majorBidi"/>
      <w:b/>
      <w:bCs/>
      <w:i/>
      <w:iCs/>
      <w:color w:val="858585" w:themeColor="accent2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5E770C"/>
    <w:rPr>
      <w:rFonts w:asciiTheme="majorHAnsi" w:eastAsiaTheme="majorEastAsia" w:hAnsiTheme="majorHAnsi" w:cstheme="majorBidi"/>
      <w:i/>
      <w:iCs/>
      <w:color w:val="858585" w:themeColor="accent2" w:themeShade="BF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5E770C"/>
    <w:rPr>
      <w:rFonts w:asciiTheme="majorHAnsi" w:eastAsiaTheme="majorEastAsia" w:hAnsiTheme="majorHAnsi" w:cstheme="majorBidi"/>
      <w:i/>
      <w:iCs/>
      <w:color w:val="858585" w:themeColor="accent2" w:themeShade="BF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5E770C"/>
    <w:rPr>
      <w:rFonts w:asciiTheme="majorHAnsi" w:eastAsiaTheme="majorEastAsia" w:hAnsiTheme="majorHAnsi" w:cstheme="majorBidi"/>
      <w:i/>
      <w:iCs/>
      <w:color w:val="B2B2B2" w:themeColor="accent2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5E770C"/>
    <w:rPr>
      <w:rFonts w:asciiTheme="majorHAnsi" w:eastAsiaTheme="majorEastAsia" w:hAnsiTheme="majorHAnsi" w:cstheme="majorBidi"/>
      <w:i/>
      <w:iCs/>
      <w:color w:val="B2B2B2" w:themeColor="accent2"/>
      <w:sz w:val="20"/>
      <w:szCs w:val="20"/>
    </w:rPr>
  </w:style>
  <w:style w:type="character" w:customStyle="1" w:styleId="Naslov2Znak">
    <w:name w:val="Naslov 2 Znak"/>
    <w:basedOn w:val="Privzetapisavaodstavka"/>
    <w:link w:val="Naslov2"/>
    <w:uiPriority w:val="9"/>
    <w:rsid w:val="005E770C"/>
    <w:rPr>
      <w:rFonts w:asciiTheme="majorHAnsi" w:eastAsiaTheme="majorEastAsia" w:hAnsiTheme="majorHAnsi" w:cstheme="majorBidi"/>
      <w:b/>
      <w:bCs/>
      <w:i/>
      <w:iCs/>
      <w:color w:val="858585" w:themeColor="accent2" w:themeShade="BF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5E770C"/>
    <w:rPr>
      <w:rFonts w:asciiTheme="majorHAnsi" w:eastAsiaTheme="majorEastAsia" w:hAnsiTheme="majorHAnsi" w:cstheme="majorBidi"/>
      <w:b/>
      <w:bCs/>
      <w:i/>
      <w:iCs/>
      <w:color w:val="858585" w:themeColor="accent2" w:themeShade="BF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5E770C"/>
    <w:rPr>
      <w:rFonts w:asciiTheme="majorHAnsi" w:eastAsiaTheme="majorEastAsia" w:hAnsiTheme="majorHAnsi" w:cstheme="majorBidi"/>
      <w:b/>
      <w:bCs/>
      <w:i/>
      <w:iCs/>
      <w:color w:val="858585" w:themeColor="accent2" w:themeShade="BF"/>
    </w:rPr>
  </w:style>
  <w:style w:type="paragraph" w:styleId="Napis">
    <w:name w:val="caption"/>
    <w:basedOn w:val="Navaden"/>
    <w:next w:val="Navaden"/>
    <w:uiPriority w:val="35"/>
    <w:semiHidden/>
    <w:unhideWhenUsed/>
    <w:qFormat/>
    <w:rsid w:val="005E770C"/>
    <w:rPr>
      <w:b/>
      <w:bCs/>
      <w:color w:val="858585" w:themeColor="accent2" w:themeShade="BF"/>
      <w:sz w:val="18"/>
      <w:szCs w:val="18"/>
    </w:rPr>
  </w:style>
  <w:style w:type="character" w:styleId="Krepko">
    <w:name w:val="Strong"/>
    <w:uiPriority w:val="22"/>
    <w:qFormat/>
    <w:rsid w:val="005E770C"/>
    <w:rPr>
      <w:b/>
      <w:bCs/>
      <w:spacing w:val="0"/>
    </w:rPr>
  </w:style>
  <w:style w:type="character" w:styleId="Poudarek">
    <w:name w:val="Emphasis"/>
    <w:uiPriority w:val="20"/>
    <w:qFormat/>
    <w:rsid w:val="005E770C"/>
    <w:rPr>
      <w:rFonts w:asciiTheme="majorHAnsi" w:eastAsiaTheme="majorEastAsia" w:hAnsiTheme="majorHAnsi" w:cstheme="majorBidi"/>
      <w:b/>
      <w:bCs/>
      <w:i/>
      <w:iCs/>
      <w:color w:val="B2B2B2" w:themeColor="accent2"/>
      <w:bdr w:val="single" w:sz="18" w:space="0" w:color="EFEFEF" w:themeColor="accent2" w:themeTint="33"/>
      <w:shd w:val="clear" w:color="auto" w:fill="EFEFEF" w:themeFill="accent2" w:themeFillTint="33"/>
    </w:rPr>
  </w:style>
  <w:style w:type="paragraph" w:styleId="Brezrazmikov">
    <w:name w:val="No Spacing"/>
    <w:basedOn w:val="Navaden"/>
    <w:link w:val="BrezrazmikovZnak"/>
    <w:uiPriority w:val="1"/>
    <w:qFormat/>
    <w:rsid w:val="005E770C"/>
    <w:pPr>
      <w:spacing w:after="0" w:line="240" w:lineRule="auto"/>
    </w:pPr>
  </w:style>
  <w:style w:type="character" w:customStyle="1" w:styleId="BrezrazmikovZnak">
    <w:name w:val="Brez razmikov Znak"/>
    <w:basedOn w:val="Privzetapisavaodstavka"/>
    <w:link w:val="Brezrazmikov"/>
    <w:uiPriority w:val="1"/>
    <w:rsid w:val="005E770C"/>
    <w:rPr>
      <w:i/>
      <w:iCs/>
      <w:sz w:val="20"/>
      <w:szCs w:val="20"/>
    </w:rPr>
  </w:style>
  <w:style w:type="paragraph" w:styleId="Odstavekseznama">
    <w:name w:val="List Paragraph"/>
    <w:basedOn w:val="Navaden"/>
    <w:uiPriority w:val="34"/>
    <w:qFormat/>
    <w:rsid w:val="005E770C"/>
    <w:pPr>
      <w:ind w:left="720"/>
      <w:contextualSpacing/>
    </w:pPr>
  </w:style>
  <w:style w:type="paragraph" w:styleId="Citat">
    <w:name w:val="Quote"/>
    <w:basedOn w:val="Navaden"/>
    <w:next w:val="Navaden"/>
    <w:link w:val="CitatZnak"/>
    <w:uiPriority w:val="29"/>
    <w:qFormat/>
    <w:rsid w:val="005E770C"/>
    <w:rPr>
      <w:i w:val="0"/>
      <w:iCs w:val="0"/>
      <w:color w:val="858585" w:themeColor="accent2" w:themeShade="BF"/>
    </w:rPr>
  </w:style>
  <w:style w:type="character" w:customStyle="1" w:styleId="CitatZnak">
    <w:name w:val="Citat Znak"/>
    <w:basedOn w:val="Privzetapisavaodstavka"/>
    <w:link w:val="Citat"/>
    <w:uiPriority w:val="29"/>
    <w:rsid w:val="005E770C"/>
    <w:rPr>
      <w:color w:val="858585" w:themeColor="accent2" w:themeShade="BF"/>
      <w:sz w:val="20"/>
      <w:szCs w:val="20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5E770C"/>
    <w:pPr>
      <w:pBdr>
        <w:top w:val="dotted" w:sz="8" w:space="10" w:color="B2B2B2" w:themeColor="accent2"/>
        <w:bottom w:val="dotted" w:sz="8" w:space="10" w:color="B2B2B2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B2B2B2" w:themeColor="accent2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5E770C"/>
    <w:rPr>
      <w:rFonts w:asciiTheme="majorHAnsi" w:eastAsiaTheme="majorEastAsia" w:hAnsiTheme="majorHAnsi" w:cstheme="majorBidi"/>
      <w:b/>
      <w:bCs/>
      <w:i/>
      <w:iCs/>
      <w:color w:val="B2B2B2" w:themeColor="accent2"/>
      <w:sz w:val="20"/>
      <w:szCs w:val="20"/>
    </w:rPr>
  </w:style>
  <w:style w:type="character" w:styleId="Neenpoudarek">
    <w:name w:val="Subtle Emphasis"/>
    <w:uiPriority w:val="19"/>
    <w:qFormat/>
    <w:rsid w:val="005E770C"/>
    <w:rPr>
      <w:rFonts w:asciiTheme="majorHAnsi" w:eastAsiaTheme="majorEastAsia" w:hAnsiTheme="majorHAnsi" w:cstheme="majorBidi"/>
      <w:i/>
      <w:iCs/>
      <w:color w:val="B2B2B2" w:themeColor="accent2"/>
    </w:rPr>
  </w:style>
  <w:style w:type="character" w:styleId="Intenzivenpoudarek">
    <w:name w:val="Intense Emphasis"/>
    <w:uiPriority w:val="21"/>
    <w:qFormat/>
    <w:rsid w:val="005E770C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B2B2B2" w:themeColor="accent2"/>
      <w:shd w:val="clear" w:color="auto" w:fill="B2B2B2" w:themeFill="accent2"/>
      <w:vertAlign w:val="baseline"/>
    </w:rPr>
  </w:style>
  <w:style w:type="character" w:styleId="Neensklic">
    <w:name w:val="Subtle Reference"/>
    <w:uiPriority w:val="31"/>
    <w:qFormat/>
    <w:rsid w:val="005E770C"/>
    <w:rPr>
      <w:i/>
      <w:iCs/>
      <w:smallCaps/>
      <w:color w:val="B2B2B2" w:themeColor="accent2"/>
      <w:u w:color="B2B2B2" w:themeColor="accent2"/>
    </w:rPr>
  </w:style>
  <w:style w:type="character" w:styleId="Intenzivensklic">
    <w:name w:val="Intense Reference"/>
    <w:uiPriority w:val="32"/>
    <w:qFormat/>
    <w:rsid w:val="005E770C"/>
    <w:rPr>
      <w:b/>
      <w:bCs/>
      <w:i/>
      <w:iCs/>
      <w:smallCaps/>
      <w:color w:val="B2B2B2" w:themeColor="accent2"/>
      <w:u w:color="B2B2B2" w:themeColor="accent2"/>
    </w:rPr>
  </w:style>
  <w:style w:type="character" w:styleId="Naslovknjige">
    <w:name w:val="Book Title"/>
    <w:uiPriority w:val="33"/>
    <w:qFormat/>
    <w:rsid w:val="005E770C"/>
    <w:rPr>
      <w:rFonts w:asciiTheme="majorHAnsi" w:eastAsiaTheme="majorEastAsia" w:hAnsiTheme="majorHAnsi" w:cstheme="majorBidi"/>
      <w:b/>
      <w:bCs/>
      <w:i/>
      <w:iCs/>
      <w:smallCaps/>
      <w:color w:val="858585" w:themeColor="accent2" w:themeShade="BF"/>
      <w:u w:val="single"/>
    </w:rPr>
  </w:style>
  <w:style w:type="paragraph" w:styleId="NaslovTOC">
    <w:name w:val="TOC Heading"/>
    <w:basedOn w:val="Naslov1"/>
    <w:next w:val="Navaden"/>
    <w:uiPriority w:val="39"/>
    <w:semiHidden/>
    <w:unhideWhenUsed/>
    <w:qFormat/>
    <w:rsid w:val="005E770C"/>
    <w:pPr>
      <w:outlineLvl w:val="9"/>
    </w:pPr>
  </w:style>
  <w:style w:type="paragraph" w:customStyle="1" w:styleId="PersonalName">
    <w:name w:val="Personal Name"/>
    <w:basedOn w:val="Naslov"/>
    <w:rsid w:val="005E770C"/>
    <w:rPr>
      <w:b/>
      <w:caps/>
      <w:color w:val="000000"/>
      <w:sz w:val="28"/>
      <w:szCs w:val="28"/>
    </w:rPr>
  </w:style>
  <w:style w:type="paragraph" w:styleId="Navadensplet">
    <w:name w:val="Normal (Web)"/>
    <w:basedOn w:val="Navaden"/>
    <w:uiPriority w:val="99"/>
    <w:semiHidden/>
    <w:unhideWhenUsed/>
    <w:rsid w:val="00505A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sl-SI"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17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3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0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5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10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Advantage Brochure">
  <a:themeElements>
    <a:clrScheme name="Gre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351</Words>
  <Characters>2005</Characters>
  <Application>Microsoft Office Word</Application>
  <DocSecurity>0</DocSecurity>
  <Lines>16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Lidija</cp:lastModifiedBy>
  <cp:revision>2</cp:revision>
  <dcterms:created xsi:type="dcterms:W3CDTF">2024-01-25T13:25:00Z</dcterms:created>
  <dcterms:modified xsi:type="dcterms:W3CDTF">2024-01-25T13:25:00Z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