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vetlamreapoudarek5"/>
        <w:tblW w:w="11607" w:type="dxa"/>
        <w:tblLook w:val="04A0" w:firstRow="1" w:lastRow="0" w:firstColumn="1" w:lastColumn="0" w:noHBand="0" w:noVBand="1"/>
      </w:tblPr>
      <w:tblGrid>
        <w:gridCol w:w="1315"/>
        <w:gridCol w:w="8606"/>
        <w:gridCol w:w="1686"/>
      </w:tblGrid>
      <w:tr w:rsidR="00066C13" w14:paraId="4BB026AF" w14:textId="77777777" w:rsidTr="00C23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3F761F4B" w14:textId="77777777" w:rsidR="00066C13" w:rsidRPr="008969E6" w:rsidRDefault="00066C13">
            <w:pPr>
              <w:rPr>
                <w:rFonts w:ascii="Algerian" w:hAnsi="Algerian"/>
                <w:i/>
                <w:u w:val="single"/>
              </w:rPr>
            </w:pPr>
            <w:bookmarkStart w:id="0" w:name="_GoBack"/>
            <w:bookmarkEnd w:id="0"/>
            <w:r w:rsidRPr="008969E6">
              <w:rPr>
                <w:rFonts w:ascii="Algerian" w:hAnsi="Algerian"/>
                <w:i/>
                <w:u w:val="single"/>
              </w:rPr>
              <w:t>SRE</w:t>
            </w:r>
            <w:r w:rsidRPr="008969E6">
              <w:rPr>
                <w:rFonts w:ascii="Times New Roman" w:hAnsi="Times New Roman" w:cs="Times New Roman"/>
                <w:i/>
                <w:u w:val="single"/>
              </w:rPr>
              <w:t>Č</w:t>
            </w:r>
            <w:r w:rsidRPr="008969E6">
              <w:rPr>
                <w:rFonts w:ascii="Algerian" w:hAnsi="Algerian"/>
                <w:i/>
                <w:u w:val="single"/>
              </w:rPr>
              <w:t>ANJE</w:t>
            </w:r>
          </w:p>
        </w:tc>
        <w:tc>
          <w:tcPr>
            <w:tcW w:w="8606" w:type="dxa"/>
          </w:tcPr>
          <w:p w14:paraId="319B676C" w14:textId="77777777" w:rsidR="00066C13" w:rsidRPr="008969E6" w:rsidRDefault="00066C13" w:rsidP="00F85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/>
                <w:i/>
                <w:u w:val="single"/>
              </w:rPr>
            </w:pPr>
            <w:r w:rsidRPr="008969E6">
              <w:rPr>
                <w:rFonts w:ascii="Algerian" w:hAnsi="Algerian"/>
                <w:i/>
                <w:u w:val="single"/>
              </w:rPr>
              <w:t>AKTIVNOSTI</w:t>
            </w:r>
          </w:p>
        </w:tc>
        <w:tc>
          <w:tcPr>
            <w:tcW w:w="1686" w:type="dxa"/>
          </w:tcPr>
          <w:p w14:paraId="31DB78A5" w14:textId="77777777" w:rsidR="00066C13" w:rsidRPr="008969E6" w:rsidRDefault="00066C13" w:rsidP="00993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/>
                <w:i/>
                <w:u w:val="single"/>
              </w:rPr>
            </w:pPr>
          </w:p>
        </w:tc>
      </w:tr>
      <w:tr w:rsidR="00066C13" w14:paraId="270C4FE4" w14:textId="77777777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tcBorders>
              <w:bottom w:val="single" w:sz="4" w:space="0" w:color="auto"/>
            </w:tcBorders>
          </w:tcPr>
          <w:p w14:paraId="3FC8F21F" w14:textId="77777777" w:rsidR="00066C13" w:rsidRDefault="00682517" w:rsidP="008969E6">
            <w:pPr>
              <w:jc w:val="center"/>
            </w:pPr>
            <w:r>
              <w:t>0.</w:t>
            </w: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1AFD7458" w14:textId="77777777" w:rsidR="00066C13" w:rsidRPr="00993013" w:rsidRDefault="00014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Uvodno srečanje-Predstavitev projekta UŽU-IP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086508B9" w14:textId="77777777"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D8" w14:paraId="24A202F5" w14:textId="77777777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tcBorders>
              <w:top w:val="single" w:sz="4" w:space="0" w:color="auto"/>
            </w:tcBorders>
          </w:tcPr>
          <w:p w14:paraId="1E619786" w14:textId="77777777" w:rsidR="000140D8" w:rsidRDefault="000140D8" w:rsidP="008969E6">
            <w:pPr>
              <w:jc w:val="center"/>
            </w:pPr>
            <w:r>
              <w:t>1.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20FEC447" w14:textId="77777777" w:rsidR="000140D8" w:rsidRDefault="000140D8" w:rsidP="000140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medsebojno spoznavanje-povezovanje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motivacija verbalna ter neverbalna komunikacija s pomočjo opazovanja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68BC8E0A" w14:textId="77777777" w:rsidR="000140D8" w:rsidRPr="00993013" w:rsidRDefault="000140D8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6EE01B4A" w14:textId="77777777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76582500" w14:textId="77777777" w:rsidR="00066C13" w:rsidRDefault="00066C13" w:rsidP="008969E6">
            <w:pPr>
              <w:jc w:val="center"/>
            </w:pPr>
            <w:r>
              <w:t>2.</w:t>
            </w:r>
          </w:p>
        </w:tc>
        <w:tc>
          <w:tcPr>
            <w:tcW w:w="8606" w:type="dxa"/>
          </w:tcPr>
          <w:p w14:paraId="2E907374" w14:textId="77777777" w:rsidR="00496273" w:rsidRPr="00993013" w:rsidRDefault="00066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Podeželje kot priložnost: kaj je lahko na podeželju priložnost?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 xml:space="preserve"> Vrste dopolnilnih dejavnosti na kmetiji; </w:t>
            </w:r>
            <w:r w:rsidR="00C33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273">
              <w:rPr>
                <w:rFonts w:ascii="Times New Roman" w:hAnsi="Times New Roman" w:cs="Times New Roman"/>
                <w:sz w:val="24"/>
                <w:szCs w:val="24"/>
              </w:rPr>
              <w:t xml:space="preserve">Priprava začetnega </w:t>
            </w:r>
            <w:r w:rsidR="0002050E">
              <w:rPr>
                <w:rFonts w:ascii="Times New Roman" w:hAnsi="Times New Roman" w:cs="Times New Roman"/>
                <w:sz w:val="24"/>
                <w:szCs w:val="24"/>
              </w:rPr>
              <w:t xml:space="preserve">izvedbenega - 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poslovnega načrta;</w:t>
            </w:r>
          </w:p>
        </w:tc>
        <w:tc>
          <w:tcPr>
            <w:tcW w:w="1686" w:type="dxa"/>
          </w:tcPr>
          <w:p w14:paraId="76A9E5C1" w14:textId="77777777"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770787C0" w14:textId="77777777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2683E197" w14:textId="77777777" w:rsidR="00066C13" w:rsidRDefault="00066C13" w:rsidP="008969E6">
            <w:pPr>
              <w:jc w:val="center"/>
            </w:pPr>
            <w:r>
              <w:t>3.</w:t>
            </w:r>
          </w:p>
        </w:tc>
        <w:tc>
          <w:tcPr>
            <w:tcW w:w="8606" w:type="dxa"/>
          </w:tcPr>
          <w:p w14:paraId="2C723380" w14:textId="77777777" w:rsidR="00066C13" w:rsidRPr="00993013" w:rsidRDefault="00066C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 xml:space="preserve">Ogled primera dobre prakse-turistična kmetija Podpečan 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 xml:space="preserve"> Galicija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14:paraId="342E8094" w14:textId="77777777"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2B2DEFDA" w14:textId="77777777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76EFD6B8" w14:textId="77777777" w:rsidR="00066C13" w:rsidRDefault="00066C13" w:rsidP="008969E6">
            <w:pPr>
              <w:jc w:val="center"/>
            </w:pPr>
            <w:r>
              <w:t>4.</w:t>
            </w:r>
          </w:p>
        </w:tc>
        <w:tc>
          <w:tcPr>
            <w:tcW w:w="8606" w:type="dxa"/>
          </w:tcPr>
          <w:p w14:paraId="6A0D485A" w14:textId="77777777" w:rsidR="00066C13" w:rsidRPr="00993013" w:rsidRDefault="00066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Računalništvo slasti in pasti (oblikovanje bes</w:t>
            </w:r>
            <w:r w:rsidR="000140D8">
              <w:rPr>
                <w:rFonts w:ascii="Times New Roman" w:hAnsi="Times New Roman" w:cs="Times New Roman"/>
                <w:sz w:val="24"/>
                <w:szCs w:val="24"/>
              </w:rPr>
              <w:t>edi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>l v Word, Excel</w:t>
            </w:r>
            <w:r w:rsidR="000140D8">
              <w:rPr>
                <w:rFonts w:ascii="Times New Roman" w:hAnsi="Times New Roman" w:cs="Times New Roman"/>
                <w:sz w:val="24"/>
                <w:szCs w:val="24"/>
              </w:rPr>
              <w:t>, svetovni splet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 xml:space="preserve"> elektronska pošta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>, sodobni načini komuniciranja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14:paraId="1A9D9A1C" w14:textId="77777777"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0734E369" w14:textId="77777777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1C574335" w14:textId="77777777" w:rsidR="00066C13" w:rsidRDefault="00066C13" w:rsidP="008969E6">
            <w:pPr>
              <w:jc w:val="center"/>
            </w:pPr>
            <w:r>
              <w:t>5.</w:t>
            </w:r>
          </w:p>
        </w:tc>
        <w:tc>
          <w:tcPr>
            <w:tcW w:w="8606" w:type="dxa"/>
          </w:tcPr>
          <w:p w14:paraId="5ABA06E5" w14:textId="77777777" w:rsidR="00066C13" w:rsidRPr="00993013" w:rsidRDefault="00066C13" w:rsidP="00BE0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 xml:space="preserve">Računalništvo slasti in pasti 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>(spletni portali, e-vloge, pošiljanje le-teh preko spleta, elektronsko bančništvo)…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14:paraId="2DA75356" w14:textId="77777777"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13BF6486" w14:textId="77777777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1304EC78" w14:textId="77777777" w:rsidR="00066C13" w:rsidRDefault="00066C13" w:rsidP="008969E6">
            <w:pPr>
              <w:jc w:val="center"/>
            </w:pPr>
            <w:r>
              <w:t>6.</w:t>
            </w:r>
          </w:p>
        </w:tc>
        <w:tc>
          <w:tcPr>
            <w:tcW w:w="8606" w:type="dxa"/>
          </w:tcPr>
          <w:p w14:paraId="3EF06959" w14:textId="77777777" w:rsidR="00066C13" w:rsidRPr="00993013" w:rsidRDefault="00066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  <w:r w:rsidR="000140D8">
              <w:rPr>
                <w:rFonts w:ascii="Times New Roman" w:hAnsi="Times New Roman" w:cs="Times New Roman"/>
                <w:sz w:val="24"/>
                <w:szCs w:val="24"/>
              </w:rPr>
              <w:t>alništvo slasti in pasti (oblike in tehnike oglaševanja, promocija</w:t>
            </w:r>
            <w:r w:rsidR="0002050E">
              <w:rPr>
                <w:rFonts w:ascii="Times New Roman" w:hAnsi="Times New Roman" w:cs="Times New Roman"/>
                <w:sz w:val="24"/>
                <w:szCs w:val="24"/>
              </w:rPr>
              <w:t>, trženje preko spleta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>, družbena omrežja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2050E">
              <w:rPr>
                <w:noProof/>
                <w:lang w:eastAsia="sl-SI"/>
              </w:rPr>
              <w:t>…</w:t>
            </w:r>
            <w:r w:rsidR="00993640">
              <w:rPr>
                <w:noProof/>
                <w:lang w:eastAsia="sl-SI"/>
              </w:rPr>
              <w:t>;</w:t>
            </w:r>
          </w:p>
        </w:tc>
        <w:tc>
          <w:tcPr>
            <w:tcW w:w="1686" w:type="dxa"/>
          </w:tcPr>
          <w:p w14:paraId="28064630" w14:textId="77777777"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11C8D974" w14:textId="77777777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30802E4A" w14:textId="77777777" w:rsidR="00066C13" w:rsidRDefault="00066C13" w:rsidP="008969E6">
            <w:pPr>
              <w:jc w:val="center"/>
            </w:pPr>
            <w:r>
              <w:t>7.</w:t>
            </w:r>
          </w:p>
        </w:tc>
        <w:tc>
          <w:tcPr>
            <w:tcW w:w="8606" w:type="dxa"/>
          </w:tcPr>
          <w:p w14:paraId="407C9CE8" w14:textId="77777777" w:rsidR="00066C13" w:rsidRPr="00993013" w:rsidRDefault="00066C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50E">
              <w:rPr>
                <w:rFonts w:ascii="Times New Roman" w:hAnsi="Times New Roman" w:cs="Times New Roman"/>
                <w:sz w:val="24"/>
                <w:szCs w:val="24"/>
              </w:rPr>
              <w:t xml:space="preserve">Načini </w:t>
            </w:r>
            <w:r w:rsidR="00C2043B">
              <w:rPr>
                <w:rFonts w:ascii="Times New Roman" w:hAnsi="Times New Roman" w:cs="Times New Roman"/>
                <w:sz w:val="24"/>
                <w:szCs w:val="24"/>
              </w:rPr>
              <w:t xml:space="preserve">iskanja 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 xml:space="preserve">ter navezovanje stikov z </w:t>
            </w:r>
            <w:r w:rsidR="00C2043B">
              <w:rPr>
                <w:rFonts w:ascii="Times New Roman" w:hAnsi="Times New Roman" w:cs="Times New Roman"/>
                <w:sz w:val="24"/>
                <w:szCs w:val="24"/>
              </w:rPr>
              <w:t>potenci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>alnimi kupci</w:t>
            </w:r>
            <w:r w:rsidR="00C2043B">
              <w:rPr>
                <w:rFonts w:ascii="Times New Roman" w:hAnsi="Times New Roman" w:cs="Times New Roman"/>
                <w:sz w:val="24"/>
                <w:szCs w:val="24"/>
              </w:rPr>
              <w:t xml:space="preserve"> za nakup </w:t>
            </w:r>
            <w:r w:rsidR="0002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138">
              <w:rPr>
                <w:rFonts w:ascii="Times New Roman" w:hAnsi="Times New Roman" w:cs="Times New Roman"/>
                <w:sz w:val="24"/>
                <w:szCs w:val="24"/>
              </w:rPr>
              <w:t xml:space="preserve">naših </w:t>
            </w:r>
            <w:r w:rsidR="0002050E">
              <w:rPr>
                <w:rFonts w:ascii="Times New Roman" w:hAnsi="Times New Roman" w:cs="Times New Roman"/>
                <w:sz w:val="24"/>
                <w:szCs w:val="24"/>
              </w:rPr>
              <w:t xml:space="preserve">izdelkov/storitev </w:t>
            </w:r>
            <w:r w:rsidR="00D062D5">
              <w:rPr>
                <w:rFonts w:ascii="Times New Roman" w:hAnsi="Times New Roman" w:cs="Times New Roman"/>
                <w:sz w:val="24"/>
                <w:szCs w:val="24"/>
              </w:rPr>
              <w:t>ter potencialnih poslovnih partnerjev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14:paraId="079C49D3" w14:textId="77777777"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4DF44C14" w14:textId="77777777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tcBorders>
              <w:bottom w:val="single" w:sz="4" w:space="0" w:color="auto"/>
            </w:tcBorders>
          </w:tcPr>
          <w:p w14:paraId="614AFAA6" w14:textId="77777777" w:rsidR="00066C13" w:rsidRDefault="00066C13" w:rsidP="008969E6">
            <w:pPr>
              <w:jc w:val="center"/>
            </w:pPr>
            <w:r>
              <w:t>8.</w:t>
            </w: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147EA566" w14:textId="77777777" w:rsidR="00066C13" w:rsidRPr="00993013" w:rsidRDefault="00066C13" w:rsidP="00A87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 xml:space="preserve">Podeželje kot priložnost: finančne spodbude za podeželje, pridobivanje nepovratnih sredstev…. 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599BED87" w14:textId="77777777"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512" w14:paraId="64B3BA86" w14:textId="77777777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tcBorders>
              <w:top w:val="single" w:sz="4" w:space="0" w:color="auto"/>
            </w:tcBorders>
          </w:tcPr>
          <w:p w14:paraId="301774A8" w14:textId="77777777" w:rsidR="00A87512" w:rsidRDefault="00BE0138" w:rsidP="008969E6">
            <w:pPr>
              <w:jc w:val="center"/>
            </w:pPr>
            <w:r>
              <w:t>-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0EE31F42" w14:textId="77777777" w:rsidR="00A87512" w:rsidRDefault="00C2043B" w:rsidP="00C2043B">
            <w:pPr>
              <w:tabs>
                <w:tab w:val="left" w:pos="228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A32F2BB" w14:textId="77777777" w:rsidR="00A87512" w:rsidRPr="00993013" w:rsidRDefault="00A87512" w:rsidP="00A875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Ogled prime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 dobre prakse-Vrtnarstvo </w:t>
            </w:r>
            <w:proofErr w:type="spellStart"/>
            <w:r w:rsidR="00C2043B">
              <w:rPr>
                <w:rFonts w:ascii="Times New Roman" w:hAnsi="Times New Roman" w:cs="Times New Roman"/>
                <w:sz w:val="24"/>
                <w:szCs w:val="24"/>
              </w:rPr>
              <w:t>Valner</w:t>
            </w:r>
            <w:proofErr w:type="spellEnd"/>
            <w:r w:rsidR="00C2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4F96BBE9" w14:textId="77777777" w:rsidR="00A87512" w:rsidRPr="00993013" w:rsidRDefault="00A87512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60CFCF9E" w14:textId="77777777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5E07A190" w14:textId="77777777" w:rsidR="00066C13" w:rsidRDefault="00066C13" w:rsidP="008969E6">
            <w:pPr>
              <w:jc w:val="center"/>
            </w:pPr>
            <w:r>
              <w:t>9.</w:t>
            </w:r>
          </w:p>
        </w:tc>
        <w:tc>
          <w:tcPr>
            <w:tcW w:w="8606" w:type="dxa"/>
          </w:tcPr>
          <w:p w14:paraId="65CDE6F4" w14:textId="77777777" w:rsidR="00066C13" w:rsidRPr="00993013" w:rsidRDefault="00066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Podeželje kot priložnost, kako priglasim osebno dopolnilno delo/dopolnilno dejavnost na kmetiji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14:paraId="27221015" w14:textId="77777777"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3EB7A668" w14:textId="77777777" w:rsidTr="00C338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1F5CC002" w14:textId="77777777" w:rsidR="00066C13" w:rsidRDefault="00066C13" w:rsidP="008969E6">
            <w:pPr>
              <w:jc w:val="center"/>
            </w:pPr>
            <w:r>
              <w:t>10.</w:t>
            </w:r>
          </w:p>
        </w:tc>
        <w:tc>
          <w:tcPr>
            <w:tcW w:w="8606" w:type="dxa"/>
          </w:tcPr>
          <w:p w14:paraId="443EDDE0" w14:textId="77777777" w:rsidR="00066C13" w:rsidRPr="00993013" w:rsidRDefault="00C338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Varnost 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pri delu na kmetijah;</w:t>
            </w:r>
          </w:p>
        </w:tc>
        <w:tc>
          <w:tcPr>
            <w:tcW w:w="1686" w:type="dxa"/>
          </w:tcPr>
          <w:p w14:paraId="3AD2A95A" w14:textId="77777777"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013B4A7E" w14:textId="77777777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2677ACEA" w14:textId="77777777" w:rsidR="00066C13" w:rsidRDefault="00066C13" w:rsidP="008969E6">
            <w:pPr>
              <w:jc w:val="center"/>
            </w:pPr>
            <w:r>
              <w:lastRenderedPageBreak/>
              <w:t>11.</w:t>
            </w:r>
          </w:p>
        </w:tc>
        <w:tc>
          <w:tcPr>
            <w:tcW w:w="8606" w:type="dxa"/>
          </w:tcPr>
          <w:p w14:paraId="58314B46" w14:textId="77777777" w:rsidR="00066C13" w:rsidRPr="00993013" w:rsidRDefault="00066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 xml:space="preserve"> MARKETING-kako lahko tržim svoje izdelke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, storitve;</w:t>
            </w:r>
          </w:p>
        </w:tc>
        <w:tc>
          <w:tcPr>
            <w:tcW w:w="1686" w:type="dxa"/>
          </w:tcPr>
          <w:p w14:paraId="76219418" w14:textId="77777777"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5E234703" w14:textId="77777777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5AA57B4B" w14:textId="77777777" w:rsidR="00066C13" w:rsidRDefault="00066C13" w:rsidP="008969E6">
            <w:pPr>
              <w:jc w:val="center"/>
            </w:pPr>
            <w:r>
              <w:t>12.</w:t>
            </w:r>
          </w:p>
        </w:tc>
        <w:tc>
          <w:tcPr>
            <w:tcW w:w="8606" w:type="dxa"/>
          </w:tcPr>
          <w:p w14:paraId="1977DCF1" w14:textId="77777777" w:rsidR="00066C13" w:rsidRPr="00993013" w:rsidRDefault="00066C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Kako se predstaviti v medijih (RADIO CELJE in NOVI TEDNIK)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14:paraId="2663CFB0" w14:textId="77777777"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53BC2C30" w14:textId="77777777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0A682126" w14:textId="77777777" w:rsidR="00066C13" w:rsidRDefault="00066C13" w:rsidP="008969E6">
            <w:pPr>
              <w:jc w:val="center"/>
            </w:pPr>
            <w:r>
              <w:t>13.</w:t>
            </w:r>
          </w:p>
        </w:tc>
        <w:tc>
          <w:tcPr>
            <w:tcW w:w="8606" w:type="dxa"/>
          </w:tcPr>
          <w:p w14:paraId="57CC6739" w14:textId="77777777" w:rsidR="00066C13" w:rsidRPr="00993013" w:rsidRDefault="00066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Narava, spoznajmo in koristimo njene sadove, BIO HRANA, ZDRAVA PREHRANA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14:paraId="57A0ED4B" w14:textId="77777777"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79678B6A" w14:textId="77777777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74F81463" w14:textId="77777777" w:rsidR="00066C13" w:rsidRDefault="00066C13" w:rsidP="008969E6">
            <w:pPr>
              <w:jc w:val="center"/>
            </w:pPr>
            <w:r>
              <w:t>14.</w:t>
            </w:r>
          </w:p>
        </w:tc>
        <w:tc>
          <w:tcPr>
            <w:tcW w:w="8606" w:type="dxa"/>
          </w:tcPr>
          <w:p w14:paraId="6C3309D5" w14:textId="77777777" w:rsidR="00066C13" w:rsidRPr="00993013" w:rsidRDefault="004962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Domači izdelki, pridelki in zelišča-</w:t>
            </w:r>
            <w:r w:rsidR="00C2043B">
              <w:rPr>
                <w:rFonts w:ascii="Times New Roman" w:hAnsi="Times New Roman" w:cs="Times New Roman"/>
                <w:sz w:val="24"/>
                <w:szCs w:val="24"/>
              </w:rPr>
              <w:t xml:space="preserve"> primer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dobre prakse obisk zeliščne kmetije Kalan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14:paraId="7D0D118F" w14:textId="77777777"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0F58B925" w14:textId="77777777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145C5413" w14:textId="77777777" w:rsidR="00066C13" w:rsidRDefault="00066C13" w:rsidP="008969E6">
            <w:pPr>
              <w:jc w:val="center"/>
            </w:pPr>
            <w:r>
              <w:t>15.</w:t>
            </w:r>
          </w:p>
        </w:tc>
        <w:tc>
          <w:tcPr>
            <w:tcW w:w="8606" w:type="dxa"/>
          </w:tcPr>
          <w:p w14:paraId="35122C67" w14:textId="77777777" w:rsidR="00066C13" w:rsidRPr="00993013" w:rsidRDefault="00496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Jejmo domače doma pridelano hrano iz domačega lokalnega okolja - Priprava 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jedi v kuhinji</w:t>
            </w:r>
            <w:r w:rsidR="00682517">
              <w:rPr>
                <w:rFonts w:ascii="Times New Roman" w:hAnsi="Times New Roman" w:cs="Times New Roman"/>
                <w:sz w:val="24"/>
                <w:szCs w:val="24"/>
              </w:rPr>
              <w:t xml:space="preserve"> ter degustacija le-teh…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14:paraId="153E3A8C" w14:textId="77777777"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29E0159B" w14:textId="77777777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59C38154" w14:textId="77777777" w:rsidR="00066C13" w:rsidRDefault="00066C13" w:rsidP="008969E6">
            <w:pPr>
              <w:jc w:val="center"/>
            </w:pPr>
            <w:r>
              <w:t>16.</w:t>
            </w:r>
          </w:p>
        </w:tc>
        <w:tc>
          <w:tcPr>
            <w:tcW w:w="8606" w:type="dxa"/>
          </w:tcPr>
          <w:p w14:paraId="3C4558E5" w14:textId="77777777" w:rsidR="00066C13" w:rsidRDefault="004962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 priložnost na podeželju (sprostitev, masaža</w:t>
            </w:r>
            <w:r w:rsidR="00682517">
              <w:rPr>
                <w:rFonts w:ascii="Times New Roman" w:hAnsi="Times New Roman" w:cs="Times New Roman"/>
                <w:sz w:val="24"/>
                <w:szCs w:val="24"/>
              </w:rPr>
              <w:t>, savne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)…</w:t>
            </w:r>
          </w:p>
          <w:p w14:paraId="4B7019D0" w14:textId="77777777" w:rsidR="00496273" w:rsidRPr="00993013" w:rsidRDefault="004962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Ogled primera dobre prakse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</w:tcPr>
          <w:p w14:paraId="269B2B7D" w14:textId="77777777"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606A6F85" w14:textId="77777777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14A9A1D2" w14:textId="77777777" w:rsidR="00066C13" w:rsidRDefault="00066C13" w:rsidP="008969E6">
            <w:pPr>
              <w:jc w:val="center"/>
            </w:pPr>
            <w:r>
              <w:t>17.</w:t>
            </w:r>
          </w:p>
        </w:tc>
        <w:tc>
          <w:tcPr>
            <w:tcW w:w="8606" w:type="dxa"/>
          </w:tcPr>
          <w:p w14:paraId="4AB1A5D8" w14:textId="77777777" w:rsidR="008B08E0" w:rsidRDefault="008B08E0" w:rsidP="008B0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Turizem na podeželju  (turistična kmetija, izletniška kmetija, vinotoč)</w:t>
            </w:r>
          </w:p>
          <w:p w14:paraId="1C341DEC" w14:textId="77777777" w:rsidR="008B08E0" w:rsidRPr="00993013" w:rsidRDefault="008B08E0" w:rsidP="008B0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Primeri dobrih praks</w:t>
            </w:r>
            <w:r w:rsidR="00D062D5">
              <w:rPr>
                <w:rFonts w:ascii="Times New Roman" w:hAnsi="Times New Roman" w:cs="Times New Roman"/>
                <w:sz w:val="24"/>
                <w:szCs w:val="24"/>
              </w:rPr>
              <w:t xml:space="preserve"> v lokalnem okolju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14:paraId="166CA108" w14:textId="77777777"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2437096E" w14:textId="77777777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6E452352" w14:textId="77777777" w:rsidR="00066C13" w:rsidRDefault="00066C13" w:rsidP="008969E6">
            <w:pPr>
              <w:jc w:val="center"/>
            </w:pPr>
            <w:r>
              <w:t>18.</w:t>
            </w:r>
          </w:p>
        </w:tc>
        <w:tc>
          <w:tcPr>
            <w:tcW w:w="8606" w:type="dxa"/>
          </w:tcPr>
          <w:p w14:paraId="6D68F11B" w14:textId="77777777" w:rsidR="00066C13" w:rsidRPr="00993013" w:rsidRDefault="008B08E0" w:rsidP="008B08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ako postreči, se obnašati ob obisku potencialnih poslovnih partnerjev</w:t>
            </w:r>
            <w:r w:rsidR="00D062D5">
              <w:rPr>
                <w:rFonts w:ascii="Times New Roman" w:hAnsi="Times New Roman" w:cs="Times New Roman"/>
                <w:sz w:val="24"/>
                <w:szCs w:val="24"/>
              </w:rPr>
              <w:t>-praktični prikaz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14:paraId="6DF67D6F" w14:textId="77777777"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65891EE7" w14:textId="77777777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6E718F69" w14:textId="77777777" w:rsidR="00066C13" w:rsidRDefault="00066C13" w:rsidP="008969E6">
            <w:pPr>
              <w:jc w:val="center"/>
            </w:pPr>
            <w:r>
              <w:t>19.</w:t>
            </w:r>
          </w:p>
        </w:tc>
        <w:tc>
          <w:tcPr>
            <w:tcW w:w="8606" w:type="dxa"/>
          </w:tcPr>
          <w:p w14:paraId="15978FCE" w14:textId="77777777" w:rsidR="00066C13" w:rsidRDefault="008B0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Razvoj poslovnega načrta za izvajanje dopolnilne dejavnosti (praktična izvedba enega oz. dveh primerov </w:t>
            </w:r>
            <w:r w:rsidR="00682517">
              <w:rPr>
                <w:rFonts w:ascii="Times New Roman" w:hAnsi="Times New Roman" w:cs="Times New Roman"/>
                <w:sz w:val="24"/>
                <w:szCs w:val="24"/>
              </w:rPr>
              <w:t>dopolnilnega dela)</w:t>
            </w:r>
          </w:p>
          <w:p w14:paraId="72749199" w14:textId="77777777" w:rsidR="008B08E0" w:rsidRPr="00993013" w:rsidRDefault="008B0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*izbira tem</w:t>
            </w:r>
            <w:r w:rsidR="00C33862">
              <w:rPr>
                <w:rFonts w:ascii="Times New Roman" w:hAnsi="Times New Roman" w:cs="Times New Roman"/>
                <w:sz w:val="24"/>
                <w:szCs w:val="24"/>
              </w:rPr>
              <w:t>atike bo odvisna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ugotovitvi potreb udeležencev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</w:tcPr>
          <w:p w14:paraId="7D028A86" w14:textId="77777777" w:rsidR="00066C13" w:rsidRPr="00993013" w:rsidRDefault="00066C13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13" w14:paraId="71EE2554" w14:textId="77777777" w:rsidTr="00C2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tcBorders>
              <w:bottom w:val="single" w:sz="4" w:space="0" w:color="auto"/>
            </w:tcBorders>
          </w:tcPr>
          <w:p w14:paraId="5873773B" w14:textId="77777777" w:rsidR="00066C13" w:rsidRDefault="00066C13" w:rsidP="008969E6">
            <w:pPr>
              <w:jc w:val="center"/>
            </w:pPr>
            <w:r>
              <w:t>20.</w:t>
            </w: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60B2012D" w14:textId="77777777" w:rsidR="00066C13" w:rsidRPr="00993013" w:rsidRDefault="008B08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Izzivi in priložnosti podeželja: izvedba konkretnega izvedbenega načrta v katerem je zajeta celotna priglasitev dopolnilnega dela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27E40705" w14:textId="77777777" w:rsidR="00066C13" w:rsidRPr="00993013" w:rsidRDefault="00066C13" w:rsidP="008969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B7" w14:paraId="476DD011" w14:textId="77777777" w:rsidTr="00C2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  <w:tcBorders>
              <w:top w:val="single" w:sz="4" w:space="0" w:color="auto"/>
            </w:tcBorders>
          </w:tcPr>
          <w:p w14:paraId="581AF18A" w14:textId="77777777" w:rsidR="00C23DB7" w:rsidRDefault="00C23DB7" w:rsidP="008969E6">
            <w:pPr>
              <w:jc w:val="center"/>
            </w:pPr>
            <w:r>
              <w:t>21.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1CB115E0" w14:textId="77777777" w:rsidR="00C23DB7" w:rsidRPr="00993013" w:rsidRDefault="00C23DB7" w:rsidP="00DD1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13">
              <w:rPr>
                <w:rFonts w:ascii="Times New Roman" w:hAnsi="Times New Roman" w:cs="Times New Roman"/>
                <w:sz w:val="24"/>
                <w:szCs w:val="24"/>
              </w:rPr>
              <w:t>Zaključna ekskurzija, zaključek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2517">
              <w:rPr>
                <w:rFonts w:ascii="Times New Roman" w:hAnsi="Times New Roman" w:cs="Times New Roman"/>
                <w:sz w:val="24"/>
                <w:szCs w:val="24"/>
              </w:rPr>
              <w:t xml:space="preserve">evalvacija,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podelitev javno veljavnih potrdil</w:t>
            </w:r>
            <w:r w:rsidR="009936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50A0E494" w14:textId="77777777" w:rsidR="00C23DB7" w:rsidRPr="00993013" w:rsidRDefault="00C23DB7" w:rsidP="00896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3EEE5" w14:textId="77777777" w:rsidR="001F24D5" w:rsidRDefault="001F24D5"/>
    <w:sectPr w:rsidR="001F24D5" w:rsidSect="009D05B9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06586" w14:textId="77777777" w:rsidR="0072355C" w:rsidRDefault="0072355C" w:rsidP="00AC1EC1">
      <w:pPr>
        <w:spacing w:after="0" w:line="240" w:lineRule="auto"/>
      </w:pPr>
      <w:r>
        <w:separator/>
      </w:r>
    </w:p>
  </w:endnote>
  <w:endnote w:type="continuationSeparator" w:id="0">
    <w:p w14:paraId="7D277ED9" w14:textId="77777777" w:rsidR="0072355C" w:rsidRDefault="0072355C" w:rsidP="00AC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4FB84" w14:textId="77777777" w:rsidR="00C2043B" w:rsidRDefault="00B118D3">
    <w:pPr>
      <w:pStyle w:val="Noga"/>
    </w:pPr>
    <w:r>
      <w:t xml:space="preserve">Program za izvedbo programa izzivi </w:t>
    </w:r>
    <w:proofErr w:type="spellStart"/>
    <w:r>
      <w:t>podežalja</w:t>
    </w:r>
    <w:proofErr w:type="spellEnd"/>
    <w:r>
      <w:t xml:space="preserve">-IP pripravil Andrej </w:t>
    </w:r>
    <w:proofErr w:type="spellStart"/>
    <w:r>
      <w:t>Slonjšak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C7BD6" w14:textId="77777777" w:rsidR="0072355C" w:rsidRDefault="0072355C" w:rsidP="00AC1EC1">
      <w:pPr>
        <w:spacing w:after="0" w:line="240" w:lineRule="auto"/>
      </w:pPr>
      <w:r>
        <w:separator/>
      </w:r>
    </w:p>
  </w:footnote>
  <w:footnote w:type="continuationSeparator" w:id="0">
    <w:p w14:paraId="3B86C3D4" w14:textId="77777777" w:rsidR="0072355C" w:rsidRDefault="0072355C" w:rsidP="00AC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7C73F" w14:textId="77777777" w:rsidR="00AC1EC1" w:rsidRDefault="0072355C">
    <w:pPr>
      <w:pStyle w:val="Glava"/>
    </w:pPr>
    <w:r>
      <w:rPr>
        <w:noProof/>
      </w:rPr>
      <w:pict w14:anchorId="7271EF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43610" o:spid="_x0000_s2050" type="#_x0000_t136" style="position:absolute;margin-left:0;margin-top:0;width:420pt;height:141pt;rotation:315;z-index:-251655168;mso-position-horizontal:center;mso-position-horizontal-relative:margin;mso-position-vertical:center;mso-position-vertical-relative:margin" o:allowincell="f" fillcolor="#92d050" stroked="f">
          <v:textpath style="font-family:&quot;Cambria Math&quot;;font-size:120pt" string="UŽU - I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7FBBD" w14:textId="77777777" w:rsidR="00AC1EC1" w:rsidRDefault="00D927B5" w:rsidP="00F856EE">
    <w:pPr>
      <w:pStyle w:val="Glava"/>
      <w:tabs>
        <w:tab w:val="left" w:pos="2055"/>
        <w:tab w:val="center" w:pos="7002"/>
      </w:tabs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7EE451C" wp14:editId="2ADE1179">
          <wp:simplePos x="0" y="0"/>
          <wp:positionH relativeFrom="column">
            <wp:posOffset>3043555</wp:posOffset>
          </wp:positionH>
          <wp:positionV relativeFrom="paragraph">
            <wp:posOffset>-350520</wp:posOffset>
          </wp:positionV>
          <wp:extent cx="4886325" cy="789261"/>
          <wp:effectExtent l="0" t="0" r="0" b="0"/>
          <wp:wrapNone/>
          <wp:docPr id="1" name="Slika 1" descr="http://www.lusentjur.si/imags/logo_rak_lus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lusentjur.si/imags/logo_rak_lus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789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6EE">
      <w:rPr>
        <w:noProof/>
        <w:lang w:eastAsia="sl-SI"/>
      </w:rPr>
      <w:drawing>
        <wp:anchor distT="0" distB="0" distL="114300" distR="114300" simplePos="0" relativeHeight="251666432" behindDoc="0" locked="0" layoutInCell="1" allowOverlap="1" wp14:anchorId="245121AE" wp14:editId="5785D811">
          <wp:simplePos x="0" y="0"/>
          <wp:positionH relativeFrom="column">
            <wp:posOffset>-480695</wp:posOffset>
          </wp:positionH>
          <wp:positionV relativeFrom="paragraph">
            <wp:posOffset>-354330</wp:posOffset>
          </wp:positionV>
          <wp:extent cx="1743075" cy="695325"/>
          <wp:effectExtent l="0" t="0" r="9525" b="9525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7" t="56765" r="65753" b="26765"/>
                  <a:stretch/>
                </pic:blipFill>
                <pic:spPr bwMode="auto">
                  <a:xfrm>
                    <a:off x="0" y="0"/>
                    <a:ext cx="174307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856EE">
      <w:tab/>
    </w:r>
    <w:r w:rsidR="00F856EE">
      <w:tab/>
    </w:r>
    <w:r w:rsidR="00F856EE">
      <w:tab/>
    </w:r>
    <w:r w:rsidR="0072355C">
      <w:rPr>
        <w:noProof/>
      </w:rPr>
      <w:pict w14:anchorId="44BEE5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43611" o:spid="_x0000_s2051" type="#_x0000_t136" style="position:absolute;margin-left:0;margin-top:0;width:420pt;height:141pt;rotation:315;z-index:-251653120;mso-position-horizontal:center;mso-position-horizontal-relative:margin;mso-position-vertical:center;mso-position-vertical-relative:margin" o:allowincell="f" fillcolor="#92d050" stroked="f">
          <v:textpath style="font-family:&quot;Cambria Math&quot;;font-size:120pt" string="UŽU - I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FA3EB" w14:textId="77777777" w:rsidR="00AC1EC1" w:rsidRDefault="0072355C">
    <w:pPr>
      <w:pStyle w:val="Glava"/>
    </w:pPr>
    <w:r>
      <w:rPr>
        <w:noProof/>
      </w:rPr>
      <w:pict w14:anchorId="6A74A4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43609" o:spid="_x0000_s2049" type="#_x0000_t136" style="position:absolute;margin-left:0;margin-top:0;width:420pt;height:141pt;rotation:315;z-index:-251657216;mso-position-horizontal:center;mso-position-horizontal-relative:margin;mso-position-vertical:center;mso-position-vertical-relative:margin" o:allowincell="f" fillcolor="#92d050" stroked="f">
          <v:textpath style="font-family:&quot;Cambria Math&quot;;font-size:120pt" string="UŽU - I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B9"/>
    <w:rsid w:val="000140D8"/>
    <w:rsid w:val="0002050E"/>
    <w:rsid w:val="00032F63"/>
    <w:rsid w:val="00046588"/>
    <w:rsid w:val="00066C13"/>
    <w:rsid w:val="000E316F"/>
    <w:rsid w:val="001736A0"/>
    <w:rsid w:val="0018054B"/>
    <w:rsid w:val="001F24D5"/>
    <w:rsid w:val="00245200"/>
    <w:rsid w:val="00292DE9"/>
    <w:rsid w:val="003920F7"/>
    <w:rsid w:val="00410427"/>
    <w:rsid w:val="00496273"/>
    <w:rsid w:val="005959A0"/>
    <w:rsid w:val="005E122B"/>
    <w:rsid w:val="005F6576"/>
    <w:rsid w:val="00637EB1"/>
    <w:rsid w:val="00666381"/>
    <w:rsid w:val="00682517"/>
    <w:rsid w:val="006962F0"/>
    <w:rsid w:val="006A4182"/>
    <w:rsid w:val="0072355C"/>
    <w:rsid w:val="007C31BA"/>
    <w:rsid w:val="008969E6"/>
    <w:rsid w:val="008B08E0"/>
    <w:rsid w:val="008C37D4"/>
    <w:rsid w:val="008D0AF3"/>
    <w:rsid w:val="00993013"/>
    <w:rsid w:val="00993640"/>
    <w:rsid w:val="009D05B9"/>
    <w:rsid w:val="00A87512"/>
    <w:rsid w:val="00AC1EC1"/>
    <w:rsid w:val="00AC72B1"/>
    <w:rsid w:val="00B118D3"/>
    <w:rsid w:val="00B476CE"/>
    <w:rsid w:val="00BE0138"/>
    <w:rsid w:val="00C2043B"/>
    <w:rsid w:val="00C23DB7"/>
    <w:rsid w:val="00C33862"/>
    <w:rsid w:val="00C5292A"/>
    <w:rsid w:val="00D062D5"/>
    <w:rsid w:val="00D17525"/>
    <w:rsid w:val="00D927B5"/>
    <w:rsid w:val="00DF5EAC"/>
    <w:rsid w:val="00F856EE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29B5C1"/>
  <w15:docId w15:val="{0B7BA009-5A84-42C2-A8A6-ABDCAAA5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D0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vnamreapoudarek6">
    <w:name w:val="Colorful Grid Accent 6"/>
    <w:basedOn w:val="Navadnatabela"/>
    <w:uiPriority w:val="73"/>
    <w:rsid w:val="009D05B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poudarek5">
    <w:name w:val="Medium Grid 2 Accent 5"/>
    <w:basedOn w:val="Navadnatabela"/>
    <w:uiPriority w:val="68"/>
    <w:rsid w:val="009D05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etlamreapoudarek6">
    <w:name w:val="Light Grid Accent 6"/>
    <w:basedOn w:val="Navadnatabela"/>
    <w:uiPriority w:val="62"/>
    <w:rsid w:val="009D05B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AC1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1EC1"/>
  </w:style>
  <w:style w:type="paragraph" w:styleId="Noga">
    <w:name w:val="footer"/>
    <w:basedOn w:val="Navaden"/>
    <w:link w:val="NogaZnak"/>
    <w:uiPriority w:val="99"/>
    <w:unhideWhenUsed/>
    <w:rsid w:val="00AC1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1EC1"/>
  </w:style>
  <w:style w:type="table" w:styleId="Svetlosenenjepoudarek6">
    <w:name w:val="Light Shading Accent 6"/>
    <w:basedOn w:val="Navadnatabela"/>
    <w:uiPriority w:val="60"/>
    <w:rsid w:val="00AC1E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rednjesenenje2poudarek6">
    <w:name w:val="Medium Shading 2 Accent 6"/>
    <w:basedOn w:val="Navadnatabela"/>
    <w:uiPriority w:val="64"/>
    <w:rsid w:val="00AC1E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Barvniseznampoudarek6">
    <w:name w:val="Colorful List Accent 6"/>
    <w:basedOn w:val="Navadnatabela"/>
    <w:uiPriority w:val="72"/>
    <w:rsid w:val="00AC1E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vetelseznampoudarek6">
    <w:name w:val="Light List Accent 6"/>
    <w:basedOn w:val="Navadnatabela"/>
    <w:uiPriority w:val="61"/>
    <w:rsid w:val="00AC1E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56EE"/>
    <w:rPr>
      <w:rFonts w:ascii="Tahoma" w:hAnsi="Tahoma" w:cs="Tahoma"/>
      <w:sz w:val="16"/>
      <w:szCs w:val="16"/>
    </w:rPr>
  </w:style>
  <w:style w:type="table" w:styleId="Svetlamreapoudarek5">
    <w:name w:val="Light Grid Accent 5"/>
    <w:basedOn w:val="Navadnatabela"/>
    <w:uiPriority w:val="62"/>
    <w:rsid w:val="000140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E547-9017-48C4-8F65-7F9B8FFC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Slonjšak</dc:creator>
  <cp:lastModifiedBy>Lidija</cp:lastModifiedBy>
  <cp:revision>2</cp:revision>
  <cp:lastPrinted>2018-12-09T18:45:00Z</cp:lastPrinted>
  <dcterms:created xsi:type="dcterms:W3CDTF">2022-01-05T08:49:00Z</dcterms:created>
  <dcterms:modified xsi:type="dcterms:W3CDTF">2022-01-05T08:49:00Z</dcterms:modified>
</cp:coreProperties>
</file>