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255"/>
        <w:tblW w:w="8790" w:type="dxa"/>
        <w:tblLayout w:type="fixed"/>
        <w:tblLook w:val="04A0" w:firstRow="1" w:lastRow="0" w:firstColumn="1" w:lastColumn="0" w:noHBand="0" w:noVBand="1"/>
      </w:tblPr>
      <w:tblGrid>
        <w:gridCol w:w="3118"/>
        <w:gridCol w:w="2695"/>
        <w:gridCol w:w="2977"/>
      </w:tblGrid>
      <w:tr w:rsidR="00AF5D03" w:rsidTr="00176BB4">
        <w:trPr>
          <w:trHeight w:val="1710"/>
        </w:trPr>
        <w:tc>
          <w:tcPr>
            <w:tcW w:w="3118" w:type="dxa"/>
          </w:tcPr>
          <w:p w:rsidR="00AF5D03" w:rsidRDefault="00AF5D03" w:rsidP="00176BB4">
            <w:pPr>
              <w:spacing w:after="0" w:line="240" w:lineRule="auto"/>
              <w:jc w:val="center"/>
              <w:rPr>
                <w:rFonts w:ascii="Times New Roman" w:eastAsia="Times New Roman" w:hAnsi="Times New Roman" w:cs="Times New Roman"/>
                <w:sz w:val="24"/>
                <w:szCs w:val="20"/>
                <w:lang w:eastAsia="sl-SI"/>
              </w:rPr>
            </w:pPr>
          </w:p>
          <w:p w:rsidR="00AF5D03" w:rsidRDefault="00AF5D03" w:rsidP="00176BB4">
            <w:pPr>
              <w:keepNext/>
              <w:spacing w:after="0" w:line="240" w:lineRule="auto"/>
              <w:outlineLvl w:val="0"/>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OBČINA DOBJE</w:t>
            </w:r>
          </w:p>
          <w:p w:rsidR="00AF5D03" w:rsidRDefault="00AF5D03" w:rsidP="00176BB4">
            <w:pPr>
              <w:spacing w:after="0" w:line="240" w:lineRule="auto"/>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Dobje pri Planini 26</w:t>
            </w:r>
          </w:p>
          <w:p w:rsidR="00AF5D03" w:rsidRDefault="00AF5D03" w:rsidP="00176BB4">
            <w:pPr>
              <w:spacing w:after="0" w:line="240" w:lineRule="auto"/>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3224 Dobje pri Planini</w:t>
            </w:r>
          </w:p>
          <w:p w:rsidR="00AF5D03" w:rsidRDefault="00AF5D03" w:rsidP="00176BB4">
            <w:pPr>
              <w:spacing w:after="0" w:line="240" w:lineRule="auto"/>
              <w:jc w:val="center"/>
              <w:rPr>
                <w:rFonts w:ascii="Times New Roman" w:eastAsia="Times New Roman" w:hAnsi="Times New Roman" w:cs="Times New Roman"/>
                <w:sz w:val="24"/>
                <w:szCs w:val="20"/>
                <w:lang w:eastAsia="sl-SI"/>
              </w:rPr>
            </w:pPr>
          </w:p>
        </w:tc>
        <w:tc>
          <w:tcPr>
            <w:tcW w:w="2695" w:type="dxa"/>
            <w:hideMark/>
          </w:tcPr>
          <w:p w:rsidR="00AF5D03" w:rsidRDefault="00AF5D03" w:rsidP="00176BB4">
            <w:p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b/>
                <w:i/>
                <w:noProof/>
                <w:color w:val="000000"/>
                <w:sz w:val="28"/>
                <w:szCs w:val="20"/>
                <w:lang w:eastAsia="sl-SI"/>
              </w:rPr>
              <w:drawing>
                <wp:inline distT="0" distB="0" distL="0" distR="0" wp14:anchorId="681617B2" wp14:editId="3297E819">
                  <wp:extent cx="828675" cy="981075"/>
                  <wp:effectExtent l="0" t="0" r="9525" b="9525"/>
                  <wp:docPr id="1" name="Slika 1" descr="g_dob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_dob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981075"/>
                          </a:xfrm>
                          <a:prstGeom prst="rect">
                            <a:avLst/>
                          </a:prstGeom>
                          <a:noFill/>
                          <a:ln>
                            <a:noFill/>
                          </a:ln>
                        </pic:spPr>
                      </pic:pic>
                    </a:graphicData>
                  </a:graphic>
                </wp:inline>
              </w:drawing>
            </w:r>
          </w:p>
        </w:tc>
        <w:tc>
          <w:tcPr>
            <w:tcW w:w="2977" w:type="dxa"/>
          </w:tcPr>
          <w:p w:rsidR="00AF5D03" w:rsidRDefault="00AF5D03" w:rsidP="00176BB4">
            <w:pPr>
              <w:spacing w:after="0" w:line="240" w:lineRule="auto"/>
              <w:jc w:val="center"/>
              <w:rPr>
                <w:rFonts w:ascii="Times New Roman" w:eastAsia="Times New Roman" w:hAnsi="Times New Roman" w:cs="Times New Roman"/>
                <w:sz w:val="24"/>
                <w:szCs w:val="20"/>
                <w:lang w:eastAsia="sl-SI"/>
              </w:rPr>
            </w:pPr>
          </w:p>
          <w:p w:rsidR="00AF5D03" w:rsidRDefault="00AF5D03" w:rsidP="00176BB4">
            <w:pPr>
              <w:spacing w:after="0" w:line="240" w:lineRule="auto"/>
              <w:jc w:val="center"/>
              <w:rPr>
                <w:rFonts w:ascii="Times New Roman" w:eastAsia="Times New Roman" w:hAnsi="Times New Roman" w:cs="Times New Roman"/>
                <w:sz w:val="24"/>
                <w:szCs w:val="20"/>
                <w:lang w:eastAsia="sl-SI"/>
              </w:rPr>
            </w:pPr>
          </w:p>
          <w:p w:rsidR="00AF5D03" w:rsidRDefault="00AF5D03" w:rsidP="00176BB4">
            <w:pPr>
              <w:spacing w:after="0" w:line="240" w:lineRule="auto"/>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       Tel. št.03/746-60-30 </w:t>
            </w:r>
          </w:p>
          <w:p w:rsidR="00AF5D03" w:rsidRDefault="00AF5D03" w:rsidP="00176BB4">
            <w:p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           041-794-352</w:t>
            </w:r>
          </w:p>
          <w:p w:rsidR="00AF5D03" w:rsidRDefault="00AF5D03" w:rsidP="00176BB4">
            <w:pPr>
              <w:spacing w:after="0" w:line="240" w:lineRule="auto"/>
              <w:jc w:val="center"/>
              <w:rPr>
                <w:rFonts w:ascii="Times New Roman" w:eastAsia="Times New Roman" w:hAnsi="Times New Roman" w:cs="Times New Roman"/>
                <w:sz w:val="24"/>
                <w:szCs w:val="20"/>
                <w:lang w:eastAsia="sl-SI"/>
              </w:rPr>
            </w:pPr>
            <w:proofErr w:type="spellStart"/>
            <w:r>
              <w:rPr>
                <w:rFonts w:ascii="Times New Roman" w:eastAsia="Times New Roman" w:hAnsi="Times New Roman" w:cs="Times New Roman"/>
                <w:sz w:val="24"/>
                <w:szCs w:val="20"/>
                <w:lang w:eastAsia="sl-SI"/>
              </w:rPr>
              <w:t>Fax</w:t>
            </w:r>
            <w:proofErr w:type="spellEnd"/>
            <w:r>
              <w:rPr>
                <w:rFonts w:ascii="Times New Roman" w:eastAsia="Times New Roman" w:hAnsi="Times New Roman" w:cs="Times New Roman"/>
                <w:sz w:val="24"/>
                <w:szCs w:val="20"/>
                <w:lang w:eastAsia="sl-SI"/>
              </w:rPr>
              <w:t>.: 03/746-60-35</w:t>
            </w:r>
          </w:p>
          <w:p w:rsidR="00AF5D03" w:rsidRDefault="00AF5D03" w:rsidP="00176BB4">
            <w:pPr>
              <w:spacing w:after="0" w:line="240" w:lineRule="auto"/>
              <w:jc w:val="center"/>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obcinadobje@siol.net</w:t>
            </w:r>
          </w:p>
        </w:tc>
      </w:tr>
      <w:tr w:rsidR="00AF5D03" w:rsidTr="00176BB4">
        <w:trPr>
          <w:gridAfter w:val="2"/>
          <w:wAfter w:w="5672" w:type="dxa"/>
          <w:trHeight w:val="711"/>
        </w:trPr>
        <w:tc>
          <w:tcPr>
            <w:tcW w:w="3118" w:type="dxa"/>
          </w:tcPr>
          <w:p w:rsidR="004F1C88" w:rsidRDefault="004F1C88" w:rsidP="00FE7ECF">
            <w:pPr>
              <w:spacing w:after="0" w:line="240" w:lineRule="auto"/>
              <w:rPr>
                <w:rFonts w:ascii="Times New Roman" w:eastAsia="Times New Roman" w:hAnsi="Times New Roman" w:cs="Times New Roman"/>
                <w:sz w:val="24"/>
                <w:szCs w:val="20"/>
                <w:lang w:eastAsia="sl-SI"/>
              </w:rPr>
            </w:pPr>
          </w:p>
          <w:p w:rsidR="00AF5D03" w:rsidRDefault="003D4151" w:rsidP="004F1C88">
            <w:pPr>
              <w:spacing w:after="0" w:line="240" w:lineRule="auto"/>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w:t>
            </w:r>
            <w:r w:rsidR="006679BE">
              <w:rPr>
                <w:rFonts w:ascii="Times New Roman" w:eastAsia="Times New Roman" w:hAnsi="Times New Roman" w:cs="Times New Roman"/>
                <w:sz w:val="24"/>
                <w:szCs w:val="20"/>
                <w:lang w:eastAsia="sl-SI"/>
              </w:rPr>
              <w:t>tevilka:</w:t>
            </w:r>
            <w:r w:rsidR="004F1C88">
              <w:rPr>
                <w:rFonts w:ascii="Times New Roman" w:eastAsia="Times New Roman" w:hAnsi="Times New Roman" w:cs="Times New Roman"/>
                <w:sz w:val="24"/>
                <w:szCs w:val="20"/>
                <w:lang w:eastAsia="sl-SI"/>
              </w:rPr>
              <w:t xml:space="preserve"> 3500-0002</w:t>
            </w:r>
            <w:r>
              <w:rPr>
                <w:rFonts w:ascii="Times New Roman" w:eastAsia="Times New Roman" w:hAnsi="Times New Roman" w:cs="Times New Roman"/>
                <w:sz w:val="24"/>
                <w:szCs w:val="20"/>
                <w:lang w:eastAsia="sl-SI"/>
              </w:rPr>
              <w:t>/2021</w:t>
            </w:r>
          </w:p>
        </w:tc>
      </w:tr>
    </w:tbl>
    <w:p w:rsidR="00AF5D03" w:rsidRDefault="00AF5D03" w:rsidP="00AF5D03">
      <w:pPr>
        <w:spacing w:after="0" w:line="240" w:lineRule="auto"/>
        <w:rPr>
          <w:rFonts w:ascii="Times New Roman" w:eastAsia="Times New Roman" w:hAnsi="Times New Roman" w:cs="Times New Roman"/>
          <w:sz w:val="24"/>
          <w:szCs w:val="20"/>
          <w:lang w:eastAsia="sl-SI"/>
        </w:rPr>
      </w:pPr>
    </w:p>
    <w:p w:rsidR="009373E2" w:rsidRDefault="009373E2" w:rsidP="00AF5D03">
      <w:pPr>
        <w:spacing w:after="0" w:line="240" w:lineRule="auto"/>
        <w:rPr>
          <w:rFonts w:ascii="Times New Roman" w:eastAsia="Times New Roman" w:hAnsi="Times New Roman" w:cs="Times New Roman"/>
          <w:sz w:val="24"/>
          <w:szCs w:val="20"/>
          <w:lang w:eastAsia="sl-SI"/>
        </w:rPr>
      </w:pPr>
    </w:p>
    <w:p w:rsidR="00E42AE9" w:rsidRPr="005562A9" w:rsidRDefault="008D7968" w:rsidP="00AF5D03">
      <w:pPr>
        <w:spacing w:after="0" w:line="240" w:lineRule="auto"/>
        <w:rPr>
          <w:rFonts w:ascii="Times New Roman" w:hAnsi="Times New Roman" w:cs="Times New Roman"/>
          <w:b/>
          <w:bCs/>
          <w:sz w:val="32"/>
          <w:szCs w:val="32"/>
        </w:rPr>
      </w:pPr>
      <w:r w:rsidRPr="005562A9">
        <w:rPr>
          <w:rFonts w:ascii="Times New Roman" w:hAnsi="Times New Roman" w:cs="Times New Roman"/>
          <w:b/>
          <w:bCs/>
          <w:sz w:val="32"/>
          <w:szCs w:val="32"/>
        </w:rPr>
        <w:t>VLOGA ZA SPREMEMBO NAMENSKE RABE ZEMLJIŠČ</w:t>
      </w:r>
    </w:p>
    <w:p w:rsidR="008D7968" w:rsidRPr="005562A9" w:rsidRDefault="008D7968" w:rsidP="00AF5D03">
      <w:pPr>
        <w:spacing w:after="0" w:line="240" w:lineRule="auto"/>
        <w:rPr>
          <w:rFonts w:ascii="Times New Roman" w:eastAsia="Times New Roman" w:hAnsi="Times New Roman" w:cs="Times New Roman"/>
          <w:sz w:val="24"/>
          <w:szCs w:val="20"/>
          <w:lang w:eastAsia="sl-SI"/>
        </w:rPr>
      </w:pPr>
    </w:p>
    <w:p w:rsidR="008D7968" w:rsidRPr="005562A9" w:rsidRDefault="004F1C88" w:rsidP="004F1C88">
      <w:pPr>
        <w:spacing w:after="0" w:line="240" w:lineRule="auto"/>
        <w:jc w:val="both"/>
        <w:rPr>
          <w:rFonts w:ascii="Times New Roman" w:eastAsia="Times New Roman" w:hAnsi="Times New Roman" w:cs="Times New Roman"/>
          <w:b/>
          <w:lang w:eastAsia="sl-SI"/>
        </w:rPr>
      </w:pPr>
      <w:r w:rsidRPr="005562A9">
        <w:rPr>
          <w:rFonts w:ascii="Times New Roman" w:eastAsia="Times New Roman" w:hAnsi="Times New Roman" w:cs="Times New Roman"/>
          <w:b/>
          <w:lang w:eastAsia="sl-SI"/>
        </w:rPr>
        <w:t>1.</w:t>
      </w:r>
      <w:r w:rsidR="008D7968" w:rsidRPr="005562A9">
        <w:rPr>
          <w:rFonts w:ascii="Times New Roman" w:eastAsia="Times New Roman" w:hAnsi="Times New Roman" w:cs="Times New Roman"/>
          <w:b/>
          <w:lang w:eastAsia="sl-SI"/>
        </w:rPr>
        <w:t>PODATKI O POBUDNIKU</w:t>
      </w:r>
    </w:p>
    <w:p w:rsidR="00C86544" w:rsidRPr="005562A9" w:rsidRDefault="00C86544" w:rsidP="00C86544">
      <w:pPr>
        <w:pStyle w:val="Odstavekseznama"/>
        <w:spacing w:after="0" w:line="240" w:lineRule="auto"/>
        <w:jc w:val="both"/>
        <w:rPr>
          <w:rFonts w:ascii="Times New Roman" w:eastAsia="Times New Roman" w:hAnsi="Times New Roman" w:cs="Times New Roman"/>
          <w:lang w:eastAsia="sl-SI"/>
        </w:rPr>
      </w:pPr>
    </w:p>
    <w:p w:rsidR="008D7968" w:rsidRPr="005562A9" w:rsidRDefault="008D7968" w:rsidP="008D7968">
      <w:pPr>
        <w:spacing w:after="0" w:line="240" w:lineRule="auto"/>
        <w:jc w:val="both"/>
        <w:rPr>
          <w:rFonts w:ascii="Times New Roman" w:eastAsia="Times New Roman" w:hAnsi="Times New Roman" w:cs="Times New Roman"/>
          <w:sz w:val="20"/>
          <w:szCs w:val="20"/>
          <w:lang w:eastAsia="sl-SI"/>
        </w:rPr>
      </w:pPr>
      <w:r w:rsidRPr="005562A9">
        <w:rPr>
          <w:rFonts w:ascii="Times New Roman" w:eastAsia="Times New Roman" w:hAnsi="Times New Roman" w:cs="Times New Roman"/>
          <w:sz w:val="20"/>
          <w:szCs w:val="20"/>
          <w:lang w:eastAsia="sl-SI"/>
        </w:rPr>
        <w:t>…………………………………………………………………………………………………........</w:t>
      </w:r>
    </w:p>
    <w:p w:rsidR="008D7968" w:rsidRPr="005562A9" w:rsidRDefault="008D7968" w:rsidP="008D7968">
      <w:pPr>
        <w:spacing w:after="0" w:line="240" w:lineRule="auto"/>
        <w:jc w:val="both"/>
        <w:rPr>
          <w:rFonts w:ascii="Times New Roman" w:eastAsia="Times New Roman" w:hAnsi="Times New Roman" w:cs="Times New Roman"/>
          <w:sz w:val="20"/>
          <w:szCs w:val="20"/>
          <w:lang w:eastAsia="sl-SI"/>
        </w:rPr>
      </w:pPr>
      <w:r w:rsidRPr="005562A9">
        <w:rPr>
          <w:rFonts w:ascii="Times New Roman" w:eastAsia="Times New Roman" w:hAnsi="Times New Roman" w:cs="Times New Roman"/>
          <w:sz w:val="20"/>
          <w:szCs w:val="20"/>
          <w:lang w:eastAsia="sl-SI"/>
        </w:rPr>
        <w:t>(ime in priimek)</w:t>
      </w:r>
    </w:p>
    <w:p w:rsidR="00C10C10" w:rsidRPr="005562A9" w:rsidRDefault="00C10C10" w:rsidP="008D7968">
      <w:pPr>
        <w:spacing w:after="0" w:line="240" w:lineRule="auto"/>
        <w:jc w:val="both"/>
        <w:rPr>
          <w:rFonts w:ascii="Times New Roman" w:eastAsia="Times New Roman" w:hAnsi="Times New Roman" w:cs="Times New Roman"/>
          <w:sz w:val="20"/>
          <w:szCs w:val="20"/>
          <w:lang w:eastAsia="sl-SI"/>
        </w:rPr>
      </w:pPr>
    </w:p>
    <w:p w:rsidR="008D7968" w:rsidRPr="005562A9" w:rsidRDefault="008D7968" w:rsidP="008D7968">
      <w:pPr>
        <w:spacing w:after="0" w:line="240" w:lineRule="auto"/>
        <w:jc w:val="both"/>
        <w:rPr>
          <w:rFonts w:ascii="Times New Roman" w:eastAsia="Times New Roman" w:hAnsi="Times New Roman" w:cs="Times New Roman"/>
          <w:sz w:val="20"/>
          <w:szCs w:val="20"/>
          <w:lang w:eastAsia="sl-SI"/>
        </w:rPr>
      </w:pPr>
      <w:r w:rsidRPr="005562A9">
        <w:rPr>
          <w:rFonts w:ascii="Times New Roman" w:eastAsia="Times New Roman" w:hAnsi="Times New Roman" w:cs="Times New Roman"/>
          <w:sz w:val="20"/>
          <w:szCs w:val="20"/>
          <w:lang w:eastAsia="sl-SI"/>
        </w:rPr>
        <w:t>…………………………………………………………………………………………………........</w:t>
      </w:r>
    </w:p>
    <w:p w:rsidR="008D7968" w:rsidRPr="005562A9" w:rsidRDefault="008D7968" w:rsidP="008D7968">
      <w:pPr>
        <w:spacing w:after="0" w:line="240" w:lineRule="auto"/>
        <w:jc w:val="both"/>
        <w:rPr>
          <w:rFonts w:ascii="Times New Roman" w:eastAsia="Times New Roman" w:hAnsi="Times New Roman" w:cs="Times New Roman"/>
          <w:sz w:val="20"/>
          <w:szCs w:val="20"/>
          <w:lang w:eastAsia="sl-SI"/>
        </w:rPr>
      </w:pPr>
      <w:r w:rsidRPr="005562A9">
        <w:rPr>
          <w:rFonts w:ascii="Times New Roman" w:eastAsia="Times New Roman" w:hAnsi="Times New Roman" w:cs="Times New Roman"/>
          <w:sz w:val="20"/>
          <w:szCs w:val="20"/>
          <w:lang w:eastAsia="sl-SI"/>
        </w:rPr>
        <w:t>(naslov)</w:t>
      </w:r>
    </w:p>
    <w:p w:rsidR="00C10C10" w:rsidRPr="005562A9" w:rsidRDefault="00C10C10" w:rsidP="008D7968">
      <w:pPr>
        <w:spacing w:after="0" w:line="240" w:lineRule="auto"/>
        <w:jc w:val="both"/>
        <w:rPr>
          <w:rFonts w:ascii="Times New Roman" w:eastAsia="Times New Roman" w:hAnsi="Times New Roman" w:cs="Times New Roman"/>
          <w:sz w:val="20"/>
          <w:szCs w:val="20"/>
          <w:lang w:eastAsia="sl-SI"/>
        </w:rPr>
      </w:pPr>
    </w:p>
    <w:p w:rsidR="008D7968" w:rsidRPr="005562A9" w:rsidRDefault="008D7968" w:rsidP="008D7968">
      <w:pPr>
        <w:spacing w:after="0" w:line="240" w:lineRule="auto"/>
        <w:jc w:val="both"/>
        <w:rPr>
          <w:rFonts w:ascii="Times New Roman" w:eastAsia="Times New Roman" w:hAnsi="Times New Roman" w:cs="Times New Roman"/>
          <w:sz w:val="20"/>
          <w:szCs w:val="20"/>
          <w:lang w:eastAsia="sl-SI"/>
        </w:rPr>
      </w:pPr>
      <w:r w:rsidRPr="005562A9">
        <w:rPr>
          <w:rFonts w:ascii="Times New Roman" w:eastAsia="Times New Roman" w:hAnsi="Times New Roman" w:cs="Times New Roman"/>
          <w:sz w:val="20"/>
          <w:szCs w:val="20"/>
          <w:lang w:eastAsia="sl-SI"/>
        </w:rPr>
        <w:t>……………………</w:t>
      </w:r>
      <w:r w:rsidR="002C6F6B" w:rsidRPr="005562A9">
        <w:rPr>
          <w:rFonts w:ascii="Times New Roman" w:eastAsia="Times New Roman" w:hAnsi="Times New Roman" w:cs="Times New Roman"/>
          <w:sz w:val="20"/>
          <w:szCs w:val="20"/>
          <w:lang w:eastAsia="sl-SI"/>
        </w:rPr>
        <w:t xml:space="preserve">               </w:t>
      </w:r>
      <w:r w:rsidRPr="005562A9">
        <w:rPr>
          <w:rFonts w:ascii="Times New Roman" w:eastAsia="Times New Roman" w:hAnsi="Times New Roman" w:cs="Times New Roman"/>
          <w:sz w:val="20"/>
          <w:szCs w:val="20"/>
          <w:lang w:eastAsia="sl-SI"/>
        </w:rPr>
        <w:t xml:space="preserve"> …………………………………………………………………........</w:t>
      </w:r>
    </w:p>
    <w:p w:rsidR="008D7968" w:rsidRPr="005562A9" w:rsidRDefault="008D7968" w:rsidP="008D7968">
      <w:pPr>
        <w:spacing w:after="0" w:line="240" w:lineRule="auto"/>
        <w:jc w:val="both"/>
        <w:rPr>
          <w:rFonts w:ascii="Times New Roman" w:eastAsia="Times New Roman" w:hAnsi="Times New Roman" w:cs="Times New Roman"/>
          <w:sz w:val="20"/>
          <w:szCs w:val="20"/>
          <w:lang w:eastAsia="sl-SI"/>
        </w:rPr>
      </w:pPr>
      <w:r w:rsidRPr="005562A9">
        <w:rPr>
          <w:rFonts w:ascii="Times New Roman" w:eastAsia="Times New Roman" w:hAnsi="Times New Roman" w:cs="Times New Roman"/>
          <w:sz w:val="20"/>
          <w:szCs w:val="20"/>
          <w:lang w:eastAsia="sl-SI"/>
        </w:rPr>
        <w:t>(poštna številka)</w:t>
      </w:r>
      <w:r w:rsidR="002C6F6B" w:rsidRPr="005562A9">
        <w:rPr>
          <w:rFonts w:ascii="Times New Roman" w:eastAsia="Times New Roman" w:hAnsi="Times New Roman" w:cs="Times New Roman"/>
          <w:sz w:val="20"/>
          <w:szCs w:val="20"/>
          <w:lang w:eastAsia="sl-SI"/>
        </w:rPr>
        <w:t xml:space="preserve">                     </w:t>
      </w:r>
      <w:r w:rsidRPr="005562A9">
        <w:rPr>
          <w:rFonts w:ascii="Times New Roman" w:eastAsia="Times New Roman" w:hAnsi="Times New Roman" w:cs="Times New Roman"/>
          <w:sz w:val="20"/>
          <w:szCs w:val="20"/>
          <w:lang w:eastAsia="sl-SI"/>
        </w:rPr>
        <w:t xml:space="preserve"> (pošta)</w:t>
      </w:r>
    </w:p>
    <w:p w:rsidR="00C10C10" w:rsidRPr="005562A9" w:rsidRDefault="00C10C10" w:rsidP="008D7968">
      <w:pPr>
        <w:spacing w:after="0" w:line="240" w:lineRule="auto"/>
        <w:jc w:val="both"/>
        <w:rPr>
          <w:rFonts w:ascii="Times New Roman" w:eastAsia="Times New Roman" w:hAnsi="Times New Roman" w:cs="Times New Roman"/>
          <w:sz w:val="20"/>
          <w:szCs w:val="20"/>
          <w:lang w:eastAsia="sl-SI"/>
        </w:rPr>
      </w:pPr>
    </w:p>
    <w:p w:rsidR="008D7968" w:rsidRPr="005562A9" w:rsidRDefault="008D7968" w:rsidP="008D7968">
      <w:pPr>
        <w:spacing w:after="0" w:line="240" w:lineRule="auto"/>
        <w:jc w:val="both"/>
        <w:rPr>
          <w:rFonts w:ascii="Times New Roman" w:eastAsia="Times New Roman" w:hAnsi="Times New Roman" w:cs="Times New Roman"/>
          <w:sz w:val="20"/>
          <w:szCs w:val="20"/>
          <w:lang w:eastAsia="sl-SI"/>
        </w:rPr>
      </w:pPr>
      <w:r w:rsidRPr="005562A9">
        <w:rPr>
          <w:rFonts w:ascii="Times New Roman" w:eastAsia="Times New Roman" w:hAnsi="Times New Roman" w:cs="Times New Roman"/>
          <w:sz w:val="20"/>
          <w:szCs w:val="20"/>
          <w:lang w:eastAsia="sl-SI"/>
        </w:rPr>
        <w:t>…………………………………………………………………………………………………........</w:t>
      </w:r>
    </w:p>
    <w:p w:rsidR="008D7968" w:rsidRPr="005562A9" w:rsidRDefault="008D7968" w:rsidP="008D7968">
      <w:pPr>
        <w:spacing w:after="0" w:line="240" w:lineRule="auto"/>
        <w:jc w:val="both"/>
        <w:rPr>
          <w:rFonts w:ascii="Times New Roman" w:eastAsia="Times New Roman" w:hAnsi="Times New Roman" w:cs="Times New Roman"/>
          <w:sz w:val="20"/>
          <w:szCs w:val="20"/>
          <w:lang w:eastAsia="sl-SI"/>
        </w:rPr>
      </w:pPr>
      <w:r w:rsidRPr="005562A9">
        <w:rPr>
          <w:rFonts w:ascii="Times New Roman" w:eastAsia="Times New Roman" w:hAnsi="Times New Roman" w:cs="Times New Roman"/>
          <w:sz w:val="20"/>
          <w:szCs w:val="20"/>
          <w:lang w:eastAsia="sl-SI"/>
        </w:rPr>
        <w:t>(kontaktni telefon, e-pošta)</w:t>
      </w:r>
    </w:p>
    <w:p w:rsidR="00C86544" w:rsidRPr="005562A9" w:rsidRDefault="00C86544" w:rsidP="008D7968">
      <w:pPr>
        <w:spacing w:after="0" w:line="240" w:lineRule="auto"/>
        <w:jc w:val="both"/>
        <w:rPr>
          <w:rFonts w:ascii="Times New Roman" w:eastAsia="Times New Roman" w:hAnsi="Times New Roman" w:cs="Times New Roman"/>
          <w:sz w:val="20"/>
          <w:szCs w:val="20"/>
          <w:lang w:eastAsia="sl-SI"/>
        </w:rPr>
      </w:pPr>
    </w:p>
    <w:p w:rsidR="008D7968" w:rsidRPr="005562A9" w:rsidRDefault="008D7968" w:rsidP="008D7968">
      <w:pPr>
        <w:spacing w:after="0" w:line="240" w:lineRule="auto"/>
        <w:jc w:val="both"/>
        <w:rPr>
          <w:rFonts w:ascii="Times New Roman" w:eastAsia="Times New Roman" w:hAnsi="Times New Roman" w:cs="Times New Roman"/>
          <w:b/>
          <w:sz w:val="20"/>
          <w:szCs w:val="20"/>
          <w:lang w:eastAsia="sl-SI"/>
        </w:rPr>
      </w:pPr>
      <w:r w:rsidRPr="005562A9">
        <w:rPr>
          <w:rFonts w:ascii="Times New Roman" w:eastAsia="Times New Roman" w:hAnsi="Times New Roman" w:cs="Times New Roman"/>
          <w:b/>
          <w:sz w:val="20"/>
          <w:szCs w:val="20"/>
          <w:lang w:eastAsia="sl-SI"/>
        </w:rPr>
        <w:t>2. PREDLOG SPREMEMBE NAMENSKE RABE PROSTORA</w:t>
      </w:r>
    </w:p>
    <w:p w:rsidR="008D7968" w:rsidRPr="005562A9" w:rsidRDefault="008D7968" w:rsidP="00C10C10">
      <w:pPr>
        <w:spacing w:after="0" w:line="240" w:lineRule="auto"/>
        <w:rPr>
          <w:rFonts w:ascii="Times New Roman" w:eastAsia="Times New Roman" w:hAnsi="Times New Roman" w:cs="Times New Roman"/>
          <w:sz w:val="20"/>
          <w:szCs w:val="20"/>
          <w:lang w:eastAsia="sl-SI"/>
        </w:rPr>
      </w:pPr>
      <w:r w:rsidRPr="005562A9">
        <w:rPr>
          <w:rFonts w:ascii="Times New Roman" w:eastAsia="Times New Roman" w:hAnsi="Times New Roman" w:cs="Times New Roman"/>
          <w:sz w:val="20"/>
          <w:szCs w:val="20"/>
          <w:lang w:eastAsia="sl-SI"/>
        </w:rPr>
        <w:t>(v primeru, da se predlog spremembe nanaša na več območij zemljišč, ki se medsebojno ne stikajo, se za vsako območje izpolni ločen obrazec)</w:t>
      </w:r>
    </w:p>
    <w:p w:rsidR="008D7968" w:rsidRPr="005562A9" w:rsidRDefault="008D7968" w:rsidP="00C10C10">
      <w:pPr>
        <w:pStyle w:val="Odstavekseznama"/>
        <w:numPr>
          <w:ilvl w:val="0"/>
          <w:numId w:val="4"/>
        </w:numPr>
        <w:spacing w:after="0" w:line="240" w:lineRule="auto"/>
        <w:rPr>
          <w:rFonts w:ascii="Times New Roman" w:eastAsia="Times New Roman" w:hAnsi="Times New Roman" w:cs="Times New Roman"/>
          <w:sz w:val="20"/>
          <w:szCs w:val="20"/>
          <w:lang w:eastAsia="sl-SI"/>
        </w:rPr>
      </w:pPr>
      <w:r w:rsidRPr="005562A9">
        <w:rPr>
          <w:rFonts w:ascii="Times New Roman" w:eastAsia="Times New Roman" w:hAnsi="Times New Roman" w:cs="Times New Roman"/>
          <w:sz w:val="20"/>
          <w:szCs w:val="20"/>
          <w:lang w:eastAsia="sl-SI"/>
        </w:rPr>
        <w:t>IZ NESTAVBNEGA V STAVBNO ZEMLJIŠČE (npr. v območja stanovanj, proizvodnih dejavnosti, itd.),</w:t>
      </w:r>
    </w:p>
    <w:p w:rsidR="008D7968" w:rsidRPr="005562A9" w:rsidRDefault="008D7968" w:rsidP="00C10C10">
      <w:pPr>
        <w:pStyle w:val="Odstavekseznama"/>
        <w:numPr>
          <w:ilvl w:val="0"/>
          <w:numId w:val="4"/>
        </w:numPr>
        <w:spacing w:after="0" w:line="240" w:lineRule="auto"/>
        <w:rPr>
          <w:rFonts w:ascii="Times New Roman" w:eastAsia="Times New Roman" w:hAnsi="Times New Roman" w:cs="Times New Roman"/>
          <w:sz w:val="20"/>
          <w:szCs w:val="20"/>
          <w:lang w:eastAsia="sl-SI"/>
        </w:rPr>
      </w:pPr>
      <w:r w:rsidRPr="005562A9">
        <w:rPr>
          <w:rFonts w:ascii="Times New Roman" w:eastAsia="Times New Roman" w:hAnsi="Times New Roman" w:cs="Times New Roman"/>
          <w:sz w:val="20"/>
          <w:szCs w:val="20"/>
          <w:lang w:eastAsia="sl-SI"/>
        </w:rPr>
        <w:t>IZ STAVBNEGA V NESTAVBNO ZEMLJIŠČE (npr. v kmetijska, gozdna zemljišča, itd.)</w:t>
      </w:r>
      <w:r w:rsidR="006679BE">
        <w:rPr>
          <w:rFonts w:ascii="Times New Roman" w:eastAsia="Times New Roman" w:hAnsi="Times New Roman" w:cs="Times New Roman"/>
          <w:sz w:val="20"/>
          <w:szCs w:val="20"/>
          <w:lang w:eastAsia="sl-SI"/>
        </w:rPr>
        <w:t>,</w:t>
      </w:r>
    </w:p>
    <w:p w:rsidR="008D7968" w:rsidRPr="005562A9" w:rsidRDefault="008D7968" w:rsidP="00C10C10">
      <w:pPr>
        <w:pStyle w:val="Odstavekseznama"/>
        <w:numPr>
          <w:ilvl w:val="0"/>
          <w:numId w:val="4"/>
        </w:numPr>
        <w:spacing w:after="0" w:line="240" w:lineRule="auto"/>
        <w:rPr>
          <w:rFonts w:ascii="Times New Roman" w:eastAsia="Times New Roman" w:hAnsi="Times New Roman" w:cs="Times New Roman"/>
          <w:sz w:val="20"/>
          <w:szCs w:val="20"/>
          <w:lang w:eastAsia="sl-SI"/>
        </w:rPr>
      </w:pPr>
      <w:r w:rsidRPr="005562A9">
        <w:rPr>
          <w:rFonts w:ascii="Times New Roman" w:eastAsia="Times New Roman" w:hAnsi="Times New Roman" w:cs="Times New Roman"/>
          <w:sz w:val="20"/>
          <w:szCs w:val="20"/>
          <w:lang w:eastAsia="sl-SI"/>
        </w:rPr>
        <w:t>DRUGO (npr. med stavbnimi zemljišči):</w:t>
      </w:r>
    </w:p>
    <w:p w:rsidR="008D7968" w:rsidRPr="002F60D4" w:rsidRDefault="008D7968" w:rsidP="008D7968">
      <w:pPr>
        <w:spacing w:after="0" w:line="240" w:lineRule="auto"/>
        <w:jc w:val="both"/>
        <w:rPr>
          <w:rFonts w:ascii="Times New Roman" w:eastAsia="Times New Roman" w:hAnsi="Times New Roman" w:cs="Times New Roman"/>
          <w:sz w:val="20"/>
          <w:szCs w:val="20"/>
          <w:lang w:eastAsia="sl-SI"/>
        </w:rPr>
      </w:pPr>
      <w:r w:rsidRPr="002F60D4">
        <w:rPr>
          <w:rFonts w:ascii="Times New Roman" w:eastAsia="Times New Roman" w:hAnsi="Times New Roman" w:cs="Times New Roman"/>
          <w:sz w:val="20"/>
          <w:szCs w:val="20"/>
          <w:lang w:eastAsia="sl-SI"/>
        </w:rPr>
        <w:t>…………………………………………………………………………………………………........</w:t>
      </w:r>
    </w:p>
    <w:p w:rsidR="008D7968" w:rsidRPr="002F60D4" w:rsidRDefault="008D7968" w:rsidP="008D7968">
      <w:pPr>
        <w:spacing w:after="0" w:line="240" w:lineRule="auto"/>
        <w:jc w:val="both"/>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3. OBMOČJE POBUDE</w:t>
      </w:r>
    </w:p>
    <w:p w:rsidR="008D7968" w:rsidRPr="002F60D4" w:rsidRDefault="008D7968" w:rsidP="008D7968">
      <w:pPr>
        <w:spacing w:after="0" w:line="240" w:lineRule="auto"/>
        <w:jc w:val="both"/>
        <w:rPr>
          <w:rFonts w:ascii="Times New Roman" w:eastAsia="Times New Roman" w:hAnsi="Times New Roman" w:cs="Times New Roman"/>
          <w:sz w:val="20"/>
          <w:szCs w:val="20"/>
          <w:lang w:eastAsia="sl-SI"/>
        </w:rPr>
      </w:pPr>
    </w:p>
    <w:tbl>
      <w:tblPr>
        <w:tblStyle w:val="Tabelamrea"/>
        <w:tblW w:w="4994" w:type="pct"/>
        <w:tblLook w:val="04A0" w:firstRow="1" w:lastRow="0" w:firstColumn="1" w:lastColumn="0" w:noHBand="0" w:noVBand="1"/>
      </w:tblPr>
      <w:tblGrid>
        <w:gridCol w:w="4525"/>
        <w:gridCol w:w="4526"/>
      </w:tblGrid>
      <w:tr w:rsidR="008D7968" w:rsidRPr="00C86544" w:rsidTr="008D7968">
        <w:tc>
          <w:tcPr>
            <w:tcW w:w="2500" w:type="pct"/>
          </w:tcPr>
          <w:p w:rsidR="008D7968" w:rsidRPr="002F60D4" w:rsidRDefault="008D7968" w:rsidP="008D7968">
            <w:pPr>
              <w:spacing w:line="240" w:lineRule="auto"/>
              <w:jc w:val="both"/>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KATASTRSKA OBČINA (</w:t>
            </w:r>
            <w:proofErr w:type="spellStart"/>
            <w:r w:rsidRPr="002F60D4">
              <w:rPr>
                <w:rFonts w:ascii="Times New Roman" w:eastAsia="Times New Roman" w:hAnsi="Times New Roman" w:cs="Times New Roman"/>
                <w:b/>
                <w:sz w:val="20"/>
                <w:szCs w:val="20"/>
                <w:lang w:eastAsia="sl-SI"/>
              </w:rPr>
              <w:t>k.o</w:t>
            </w:r>
            <w:proofErr w:type="spellEnd"/>
            <w:r w:rsidRPr="002F60D4">
              <w:rPr>
                <w:rFonts w:ascii="Times New Roman" w:eastAsia="Times New Roman" w:hAnsi="Times New Roman" w:cs="Times New Roman"/>
                <w:b/>
                <w:sz w:val="20"/>
                <w:szCs w:val="20"/>
                <w:lang w:eastAsia="sl-SI"/>
              </w:rPr>
              <w:t>.)</w:t>
            </w:r>
          </w:p>
          <w:p w:rsidR="008D7968" w:rsidRPr="00C86544" w:rsidRDefault="008D7968" w:rsidP="008D7968">
            <w:pPr>
              <w:spacing w:line="240" w:lineRule="auto"/>
              <w:jc w:val="both"/>
              <w:rPr>
                <w:rFonts w:ascii="Times New Roman" w:eastAsia="Times New Roman" w:hAnsi="Times New Roman" w:cs="Times New Roman"/>
                <w:lang w:eastAsia="sl-SI"/>
              </w:rPr>
            </w:pPr>
          </w:p>
        </w:tc>
        <w:tc>
          <w:tcPr>
            <w:tcW w:w="2500" w:type="pct"/>
          </w:tcPr>
          <w:p w:rsidR="008D7968" w:rsidRPr="002F60D4" w:rsidRDefault="008D7968" w:rsidP="008D7968">
            <w:pPr>
              <w:spacing w:line="240" w:lineRule="auto"/>
              <w:jc w:val="both"/>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PARCELNA ŠTEVILKA</w:t>
            </w:r>
          </w:p>
          <w:p w:rsidR="008D7968" w:rsidRPr="00C86544" w:rsidRDefault="008D7968" w:rsidP="008D7968">
            <w:pPr>
              <w:spacing w:line="240" w:lineRule="auto"/>
              <w:jc w:val="both"/>
              <w:rPr>
                <w:rFonts w:ascii="Times New Roman" w:eastAsia="Times New Roman" w:hAnsi="Times New Roman" w:cs="Times New Roman"/>
                <w:lang w:eastAsia="sl-SI"/>
              </w:rPr>
            </w:pPr>
            <w:r w:rsidRPr="002F60D4">
              <w:rPr>
                <w:rFonts w:ascii="Times New Roman" w:eastAsia="Times New Roman" w:hAnsi="Times New Roman" w:cs="Times New Roman"/>
                <w:b/>
                <w:sz w:val="20"/>
                <w:szCs w:val="20"/>
                <w:lang w:eastAsia="sl-SI"/>
              </w:rPr>
              <w:t>(označi se, ali se sprememba nanaša na celotno parcelo ali na del parcele)</w:t>
            </w:r>
          </w:p>
        </w:tc>
      </w:tr>
      <w:tr w:rsidR="008D7968" w:rsidRPr="00C86544" w:rsidTr="008D7968">
        <w:tc>
          <w:tcPr>
            <w:tcW w:w="2500" w:type="pct"/>
          </w:tcPr>
          <w:p w:rsidR="008D7968" w:rsidRPr="00C86544" w:rsidRDefault="008D7968" w:rsidP="008D7968">
            <w:pPr>
              <w:spacing w:line="240" w:lineRule="auto"/>
              <w:jc w:val="both"/>
              <w:rPr>
                <w:rFonts w:ascii="Times New Roman" w:eastAsia="Times New Roman" w:hAnsi="Times New Roman" w:cs="Times New Roman"/>
                <w:lang w:eastAsia="sl-SI"/>
              </w:rPr>
            </w:pPr>
          </w:p>
        </w:tc>
        <w:tc>
          <w:tcPr>
            <w:tcW w:w="2500" w:type="pct"/>
          </w:tcPr>
          <w:p w:rsidR="008D7968" w:rsidRPr="00C86544" w:rsidRDefault="008D7968" w:rsidP="008D7968">
            <w:pPr>
              <w:spacing w:line="240" w:lineRule="auto"/>
              <w:jc w:val="both"/>
              <w:rPr>
                <w:rFonts w:ascii="Times New Roman" w:eastAsia="Times New Roman" w:hAnsi="Times New Roman" w:cs="Times New Roman"/>
                <w:lang w:eastAsia="sl-SI"/>
              </w:rPr>
            </w:pPr>
          </w:p>
        </w:tc>
      </w:tr>
      <w:tr w:rsidR="008D7968" w:rsidRPr="00C86544" w:rsidTr="008D7968">
        <w:tc>
          <w:tcPr>
            <w:tcW w:w="2500" w:type="pct"/>
          </w:tcPr>
          <w:p w:rsidR="008D7968" w:rsidRPr="00C86544" w:rsidRDefault="008D7968" w:rsidP="008D7968">
            <w:pPr>
              <w:spacing w:line="240" w:lineRule="auto"/>
              <w:jc w:val="both"/>
              <w:rPr>
                <w:rFonts w:ascii="Times New Roman" w:eastAsia="Times New Roman" w:hAnsi="Times New Roman" w:cs="Times New Roman"/>
                <w:lang w:eastAsia="sl-SI"/>
              </w:rPr>
            </w:pPr>
          </w:p>
        </w:tc>
        <w:tc>
          <w:tcPr>
            <w:tcW w:w="2500" w:type="pct"/>
          </w:tcPr>
          <w:p w:rsidR="008D7968" w:rsidRPr="00C86544" w:rsidRDefault="008D7968" w:rsidP="008D7968">
            <w:pPr>
              <w:spacing w:line="240" w:lineRule="auto"/>
              <w:jc w:val="both"/>
              <w:rPr>
                <w:rFonts w:ascii="Times New Roman" w:eastAsia="Times New Roman" w:hAnsi="Times New Roman" w:cs="Times New Roman"/>
                <w:lang w:eastAsia="sl-SI"/>
              </w:rPr>
            </w:pPr>
          </w:p>
        </w:tc>
      </w:tr>
      <w:tr w:rsidR="008D7968" w:rsidRPr="00C86544" w:rsidTr="008D7968">
        <w:tc>
          <w:tcPr>
            <w:tcW w:w="2500" w:type="pct"/>
          </w:tcPr>
          <w:p w:rsidR="008D7968" w:rsidRPr="00C86544" w:rsidRDefault="008D7968" w:rsidP="008D7968">
            <w:pPr>
              <w:spacing w:line="240" w:lineRule="auto"/>
              <w:jc w:val="both"/>
              <w:rPr>
                <w:rFonts w:ascii="Times New Roman" w:eastAsia="Times New Roman" w:hAnsi="Times New Roman" w:cs="Times New Roman"/>
                <w:lang w:eastAsia="sl-SI"/>
              </w:rPr>
            </w:pPr>
          </w:p>
        </w:tc>
        <w:tc>
          <w:tcPr>
            <w:tcW w:w="2500" w:type="pct"/>
          </w:tcPr>
          <w:p w:rsidR="008D7968" w:rsidRPr="00C86544" w:rsidRDefault="008D7968" w:rsidP="008D7968">
            <w:pPr>
              <w:spacing w:line="240" w:lineRule="auto"/>
              <w:jc w:val="both"/>
              <w:rPr>
                <w:rFonts w:ascii="Times New Roman" w:eastAsia="Times New Roman" w:hAnsi="Times New Roman" w:cs="Times New Roman"/>
                <w:lang w:eastAsia="sl-SI"/>
              </w:rPr>
            </w:pPr>
          </w:p>
        </w:tc>
      </w:tr>
      <w:tr w:rsidR="008D7968" w:rsidRPr="00C86544" w:rsidTr="008D7968">
        <w:tc>
          <w:tcPr>
            <w:tcW w:w="2500" w:type="pct"/>
          </w:tcPr>
          <w:p w:rsidR="008D7968" w:rsidRPr="002F60D4" w:rsidRDefault="008D7968" w:rsidP="008D7968">
            <w:pPr>
              <w:spacing w:line="240" w:lineRule="auto"/>
              <w:jc w:val="both"/>
              <w:rPr>
                <w:rFonts w:ascii="Times New Roman" w:eastAsia="Times New Roman" w:hAnsi="Times New Roman" w:cs="Times New Roman"/>
                <w:sz w:val="20"/>
                <w:szCs w:val="20"/>
                <w:lang w:eastAsia="sl-SI"/>
              </w:rPr>
            </w:pPr>
            <w:r w:rsidRPr="002F60D4">
              <w:rPr>
                <w:rFonts w:ascii="Times New Roman" w:eastAsia="Times New Roman" w:hAnsi="Times New Roman" w:cs="Times New Roman"/>
                <w:sz w:val="20"/>
                <w:szCs w:val="20"/>
                <w:lang w:eastAsia="sl-SI"/>
              </w:rPr>
              <w:t>Ocena velikosti predlagane spremembe namenske rabe prostora (m2)</w:t>
            </w:r>
          </w:p>
        </w:tc>
        <w:tc>
          <w:tcPr>
            <w:tcW w:w="2500" w:type="pct"/>
          </w:tcPr>
          <w:p w:rsidR="008D7968" w:rsidRPr="00C86544" w:rsidRDefault="008D7968" w:rsidP="008D7968">
            <w:pPr>
              <w:spacing w:line="240" w:lineRule="auto"/>
              <w:jc w:val="both"/>
              <w:rPr>
                <w:rFonts w:ascii="Times New Roman" w:eastAsia="Times New Roman" w:hAnsi="Times New Roman" w:cs="Times New Roman"/>
                <w:lang w:eastAsia="sl-SI"/>
              </w:rPr>
            </w:pPr>
          </w:p>
        </w:tc>
      </w:tr>
    </w:tbl>
    <w:p w:rsidR="001B1E80" w:rsidRPr="00C86544" w:rsidRDefault="001B1E80" w:rsidP="00AF5D03">
      <w:pPr>
        <w:spacing w:after="0" w:line="240" w:lineRule="auto"/>
        <w:rPr>
          <w:rFonts w:ascii="Times New Roman" w:eastAsia="Times New Roman" w:hAnsi="Times New Roman" w:cs="Times New Roman"/>
          <w:lang w:eastAsia="sl-SI"/>
        </w:rPr>
      </w:pPr>
    </w:p>
    <w:p w:rsidR="00C86544" w:rsidRPr="002F60D4" w:rsidRDefault="008D7968" w:rsidP="008D7968">
      <w:pPr>
        <w:spacing w:after="0" w:line="240" w:lineRule="auto"/>
        <w:rPr>
          <w:rFonts w:ascii="Times New Roman" w:eastAsia="Times New Roman" w:hAnsi="Times New Roman" w:cs="Times New Roman"/>
          <w:iCs/>
          <w:sz w:val="20"/>
          <w:szCs w:val="20"/>
          <w:lang w:eastAsia="sl-SI"/>
        </w:rPr>
      </w:pPr>
      <w:r w:rsidRPr="002F60D4">
        <w:rPr>
          <w:rFonts w:ascii="Times New Roman" w:eastAsia="Times New Roman" w:hAnsi="Times New Roman" w:cs="Times New Roman"/>
          <w:b/>
          <w:bCs/>
          <w:sz w:val="20"/>
          <w:szCs w:val="20"/>
          <w:lang w:eastAsia="sl-SI"/>
        </w:rPr>
        <w:t xml:space="preserve">4. RABA ZEMLJIŠČA V NARAVI </w:t>
      </w:r>
      <w:r w:rsidRPr="002F60D4">
        <w:rPr>
          <w:rFonts w:ascii="Times New Roman" w:eastAsia="Times New Roman" w:hAnsi="Times New Roman" w:cs="Times New Roman"/>
          <w:i/>
          <w:iCs/>
          <w:sz w:val="20"/>
          <w:szCs w:val="20"/>
          <w:lang w:eastAsia="sl-SI"/>
        </w:rPr>
        <w:t>(</w:t>
      </w:r>
      <w:r w:rsidRPr="002F60D4">
        <w:rPr>
          <w:rFonts w:ascii="Times New Roman" w:eastAsia="Times New Roman" w:hAnsi="Times New Roman" w:cs="Times New Roman"/>
          <w:iCs/>
          <w:sz w:val="20"/>
          <w:szCs w:val="20"/>
          <w:lang w:eastAsia="sl-SI"/>
        </w:rPr>
        <w:t>opišejo se dejanske razmere na območju pobude, npr. na območju pobude je njiva, strm</w:t>
      </w:r>
      <w:r w:rsidR="004F1C88" w:rsidRPr="002F60D4">
        <w:rPr>
          <w:rFonts w:ascii="Times New Roman" w:eastAsia="Times New Roman" w:hAnsi="Times New Roman" w:cs="Times New Roman"/>
          <w:iCs/>
          <w:sz w:val="20"/>
          <w:szCs w:val="20"/>
          <w:lang w:eastAsia="sl-SI"/>
        </w:rPr>
        <w:t xml:space="preserve"> </w:t>
      </w:r>
      <w:r w:rsidRPr="002F60D4">
        <w:rPr>
          <w:rFonts w:ascii="Times New Roman" w:eastAsia="Times New Roman" w:hAnsi="Times New Roman" w:cs="Times New Roman"/>
          <w:iCs/>
          <w:sz w:val="20"/>
          <w:szCs w:val="20"/>
          <w:lang w:eastAsia="sl-SI"/>
        </w:rPr>
        <w:t>travnik, že zgrajena stanovanjska hiša, dvorišče, ipd.)</w:t>
      </w:r>
    </w:p>
    <w:p w:rsidR="004F1C88" w:rsidRPr="002F60D4" w:rsidRDefault="004F1C88" w:rsidP="008D7968">
      <w:pPr>
        <w:spacing w:after="0" w:line="240" w:lineRule="auto"/>
        <w:rPr>
          <w:rFonts w:ascii="Times New Roman" w:eastAsia="Times New Roman" w:hAnsi="Times New Roman" w:cs="Times New Roman"/>
          <w:iCs/>
          <w:sz w:val="20"/>
          <w:szCs w:val="20"/>
          <w:lang w:eastAsia="sl-SI"/>
        </w:rPr>
      </w:pPr>
    </w:p>
    <w:tbl>
      <w:tblPr>
        <w:tblStyle w:val="Tabelamrea"/>
        <w:tblW w:w="4994" w:type="pct"/>
        <w:tblLook w:val="04A0" w:firstRow="1" w:lastRow="0" w:firstColumn="1" w:lastColumn="0" w:noHBand="0" w:noVBand="1"/>
      </w:tblPr>
      <w:tblGrid>
        <w:gridCol w:w="2829"/>
        <w:gridCol w:w="6222"/>
      </w:tblGrid>
      <w:tr w:rsidR="00C86544" w:rsidRPr="002F60D4" w:rsidTr="00C86544">
        <w:trPr>
          <w:trHeight w:val="156"/>
        </w:trPr>
        <w:tc>
          <w:tcPr>
            <w:tcW w:w="1563" w:type="pct"/>
          </w:tcPr>
          <w:p w:rsidR="00C86544" w:rsidRPr="002F60D4" w:rsidRDefault="00C86544" w:rsidP="008D7968">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PARCELNA ŠTEVILKA</w:t>
            </w:r>
          </w:p>
        </w:tc>
        <w:tc>
          <w:tcPr>
            <w:tcW w:w="3437" w:type="pct"/>
          </w:tcPr>
          <w:p w:rsidR="00C86544" w:rsidRPr="002F60D4" w:rsidRDefault="00C86544" w:rsidP="008D7968">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RABA ZEMLJIŠČ V NARAVI</w:t>
            </w:r>
          </w:p>
        </w:tc>
      </w:tr>
      <w:tr w:rsidR="00C86544" w:rsidRPr="002F60D4" w:rsidTr="00C86544">
        <w:tc>
          <w:tcPr>
            <w:tcW w:w="1563" w:type="pct"/>
          </w:tcPr>
          <w:p w:rsidR="00C86544" w:rsidRPr="002F60D4" w:rsidRDefault="00C86544" w:rsidP="008D7968">
            <w:pPr>
              <w:spacing w:line="240" w:lineRule="auto"/>
              <w:rPr>
                <w:rFonts w:ascii="Times New Roman" w:eastAsia="Times New Roman" w:hAnsi="Times New Roman" w:cs="Times New Roman"/>
                <w:sz w:val="20"/>
                <w:szCs w:val="20"/>
                <w:lang w:eastAsia="sl-SI"/>
              </w:rPr>
            </w:pPr>
          </w:p>
        </w:tc>
        <w:tc>
          <w:tcPr>
            <w:tcW w:w="3437" w:type="pct"/>
          </w:tcPr>
          <w:p w:rsidR="00C86544" w:rsidRPr="002F60D4" w:rsidRDefault="00C86544" w:rsidP="008D7968">
            <w:pPr>
              <w:spacing w:line="240" w:lineRule="auto"/>
              <w:rPr>
                <w:rFonts w:ascii="Times New Roman" w:eastAsia="Times New Roman" w:hAnsi="Times New Roman" w:cs="Times New Roman"/>
                <w:sz w:val="20"/>
                <w:szCs w:val="20"/>
                <w:lang w:eastAsia="sl-SI"/>
              </w:rPr>
            </w:pPr>
          </w:p>
        </w:tc>
      </w:tr>
      <w:tr w:rsidR="00C86544" w:rsidRPr="002F60D4" w:rsidTr="00C86544">
        <w:tc>
          <w:tcPr>
            <w:tcW w:w="1563" w:type="pct"/>
          </w:tcPr>
          <w:p w:rsidR="00C86544" w:rsidRPr="002F60D4" w:rsidRDefault="00C86544" w:rsidP="008D7968">
            <w:pPr>
              <w:spacing w:line="240" w:lineRule="auto"/>
              <w:rPr>
                <w:rFonts w:ascii="Times New Roman" w:eastAsia="Times New Roman" w:hAnsi="Times New Roman" w:cs="Times New Roman"/>
                <w:sz w:val="20"/>
                <w:szCs w:val="20"/>
                <w:lang w:eastAsia="sl-SI"/>
              </w:rPr>
            </w:pPr>
          </w:p>
        </w:tc>
        <w:tc>
          <w:tcPr>
            <w:tcW w:w="3437" w:type="pct"/>
          </w:tcPr>
          <w:p w:rsidR="00C86544" w:rsidRPr="002F60D4" w:rsidRDefault="00C86544" w:rsidP="008D7968">
            <w:pPr>
              <w:spacing w:line="240" w:lineRule="auto"/>
              <w:rPr>
                <w:rFonts w:ascii="Times New Roman" w:eastAsia="Times New Roman" w:hAnsi="Times New Roman" w:cs="Times New Roman"/>
                <w:sz w:val="20"/>
                <w:szCs w:val="20"/>
                <w:lang w:eastAsia="sl-SI"/>
              </w:rPr>
            </w:pPr>
          </w:p>
        </w:tc>
      </w:tr>
      <w:tr w:rsidR="00C86544" w:rsidRPr="002F60D4" w:rsidTr="00C86544">
        <w:tc>
          <w:tcPr>
            <w:tcW w:w="1563" w:type="pct"/>
          </w:tcPr>
          <w:p w:rsidR="00C86544" w:rsidRPr="002F60D4" w:rsidRDefault="00C86544" w:rsidP="008D7968">
            <w:pPr>
              <w:spacing w:line="240" w:lineRule="auto"/>
              <w:rPr>
                <w:rFonts w:ascii="Times New Roman" w:eastAsia="Times New Roman" w:hAnsi="Times New Roman" w:cs="Times New Roman"/>
                <w:sz w:val="20"/>
                <w:szCs w:val="20"/>
                <w:lang w:eastAsia="sl-SI"/>
              </w:rPr>
            </w:pPr>
          </w:p>
        </w:tc>
        <w:tc>
          <w:tcPr>
            <w:tcW w:w="3437" w:type="pct"/>
          </w:tcPr>
          <w:p w:rsidR="00C86544" w:rsidRPr="002F60D4" w:rsidRDefault="00C86544" w:rsidP="008D7968">
            <w:pPr>
              <w:spacing w:line="240" w:lineRule="auto"/>
              <w:rPr>
                <w:rFonts w:ascii="Times New Roman" w:eastAsia="Times New Roman" w:hAnsi="Times New Roman" w:cs="Times New Roman"/>
                <w:sz w:val="20"/>
                <w:szCs w:val="20"/>
                <w:lang w:eastAsia="sl-SI"/>
              </w:rPr>
            </w:pPr>
          </w:p>
        </w:tc>
      </w:tr>
    </w:tbl>
    <w:p w:rsidR="00C86544" w:rsidRPr="002F60D4" w:rsidRDefault="00C86544" w:rsidP="008D7968">
      <w:pPr>
        <w:spacing w:after="0" w:line="240" w:lineRule="auto"/>
        <w:rPr>
          <w:rFonts w:ascii="Times New Roman" w:eastAsia="Times New Roman" w:hAnsi="Times New Roman" w:cs="Times New Roman"/>
          <w:sz w:val="20"/>
          <w:szCs w:val="20"/>
          <w:lang w:eastAsia="sl-SI"/>
        </w:rPr>
      </w:pPr>
    </w:p>
    <w:p w:rsidR="00C86544" w:rsidRPr="002F60D4" w:rsidRDefault="00C86544" w:rsidP="00C86544">
      <w:pPr>
        <w:pStyle w:val="Odstavekseznama"/>
        <w:numPr>
          <w:ilvl w:val="0"/>
          <w:numId w:val="5"/>
        </w:numPr>
        <w:autoSpaceDE w:val="0"/>
        <w:autoSpaceDN w:val="0"/>
        <w:adjustRightInd w:val="0"/>
        <w:spacing w:after="0" w:line="240" w:lineRule="auto"/>
        <w:rPr>
          <w:rFonts w:ascii="Times New Roman" w:hAnsi="Times New Roman" w:cs="Times New Roman"/>
          <w:b/>
          <w:bCs/>
          <w:iCs/>
          <w:sz w:val="20"/>
          <w:szCs w:val="20"/>
        </w:rPr>
      </w:pPr>
      <w:r w:rsidRPr="002F60D4">
        <w:rPr>
          <w:rFonts w:ascii="Times New Roman" w:hAnsi="Times New Roman" w:cs="Times New Roman"/>
          <w:b/>
          <w:bCs/>
          <w:sz w:val="20"/>
          <w:szCs w:val="20"/>
        </w:rPr>
        <w:t xml:space="preserve">NA OBMOČJU POBUDE JE ŽE ZGRAJEN OBJEKT Z VELJAVNIM UPRAVNIM DOVOLJENJEM </w:t>
      </w:r>
      <w:r w:rsidRPr="002F60D4">
        <w:rPr>
          <w:rFonts w:ascii="Times New Roman" w:hAnsi="Times New Roman" w:cs="Times New Roman"/>
          <w:b/>
          <w:bCs/>
          <w:iCs/>
          <w:sz w:val="20"/>
          <w:szCs w:val="20"/>
        </w:rPr>
        <w:t>(označiti, če je)</w:t>
      </w:r>
    </w:p>
    <w:p w:rsidR="00C10C10" w:rsidRDefault="00C10C10" w:rsidP="00C86544">
      <w:pPr>
        <w:spacing w:after="0" w:line="240" w:lineRule="auto"/>
        <w:rPr>
          <w:rFonts w:ascii="Times New Roman" w:hAnsi="Times New Roman" w:cs="Times New Roman"/>
          <w:b/>
          <w:bCs/>
          <w:sz w:val="18"/>
          <w:szCs w:val="18"/>
        </w:rPr>
      </w:pPr>
    </w:p>
    <w:p w:rsidR="00C86544" w:rsidRDefault="00C86544" w:rsidP="00C86544">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w:t>
      </w:r>
    </w:p>
    <w:p w:rsidR="002C6F6B" w:rsidRPr="002F60D4" w:rsidRDefault="00C10C10" w:rsidP="002C6F6B">
      <w:pPr>
        <w:autoSpaceDE w:val="0"/>
        <w:autoSpaceDN w:val="0"/>
        <w:adjustRightInd w:val="0"/>
        <w:spacing w:after="0" w:line="240" w:lineRule="auto"/>
        <w:rPr>
          <w:rFonts w:ascii="Times New Roman" w:hAnsi="Times New Roman" w:cs="Times New Roman"/>
          <w:b/>
          <w:bCs/>
          <w:sz w:val="20"/>
          <w:szCs w:val="20"/>
        </w:rPr>
      </w:pPr>
      <w:r w:rsidRPr="002F60D4">
        <w:rPr>
          <w:rFonts w:ascii="Times New Roman" w:hAnsi="Times New Roman" w:cs="Times New Roman"/>
          <w:b/>
          <w:bCs/>
          <w:sz w:val="20"/>
          <w:szCs w:val="20"/>
        </w:rPr>
        <w:lastRenderedPageBreak/>
        <w:t>Š</w:t>
      </w:r>
      <w:r w:rsidR="002C6F6B" w:rsidRPr="002F60D4">
        <w:rPr>
          <w:rFonts w:ascii="Times New Roman" w:hAnsi="Times New Roman" w:cs="Times New Roman"/>
          <w:b/>
          <w:bCs/>
          <w:sz w:val="20"/>
          <w:szCs w:val="20"/>
        </w:rPr>
        <w:t>TEVILKA IN DATUM IZDANEGA UPRAVNEGA DOVOLJENJA</w:t>
      </w:r>
    </w:p>
    <w:p w:rsidR="002C6F6B" w:rsidRPr="002F60D4" w:rsidRDefault="002C6F6B" w:rsidP="002C6F6B">
      <w:pPr>
        <w:spacing w:after="0" w:line="240" w:lineRule="auto"/>
        <w:rPr>
          <w:rFonts w:ascii="Times New Roman" w:hAnsi="Times New Roman" w:cs="Times New Roman"/>
          <w:iCs/>
          <w:sz w:val="20"/>
          <w:szCs w:val="20"/>
        </w:rPr>
      </w:pPr>
      <w:r w:rsidRPr="002F60D4">
        <w:rPr>
          <w:rFonts w:ascii="Times New Roman" w:hAnsi="Times New Roman" w:cs="Times New Roman"/>
          <w:iCs/>
          <w:sz w:val="20"/>
          <w:szCs w:val="20"/>
        </w:rPr>
        <w:t>(izpolni se le, če je na območju pobude že zgrajen objekt z veljavnim upravnim dovoljenjem)</w:t>
      </w:r>
    </w:p>
    <w:p w:rsidR="007E2ACE" w:rsidRPr="002F60D4" w:rsidRDefault="007E2ACE" w:rsidP="002C6F6B">
      <w:pPr>
        <w:spacing w:after="0" w:line="240" w:lineRule="auto"/>
        <w:rPr>
          <w:rFonts w:ascii="Times New Roman" w:hAnsi="Times New Roman" w:cs="Times New Roman"/>
          <w:i/>
          <w:iCs/>
          <w:sz w:val="20"/>
          <w:szCs w:val="20"/>
        </w:rPr>
      </w:pPr>
    </w:p>
    <w:p w:rsidR="002C6F6B" w:rsidRPr="002F60D4" w:rsidRDefault="002C6F6B" w:rsidP="002C6F6B">
      <w:pPr>
        <w:spacing w:after="0" w:line="240" w:lineRule="auto"/>
        <w:rPr>
          <w:rFonts w:ascii="Times New Roman" w:hAnsi="Times New Roman" w:cs="Times New Roman"/>
          <w:i/>
          <w:iCs/>
          <w:sz w:val="20"/>
          <w:szCs w:val="20"/>
        </w:rPr>
      </w:pPr>
    </w:p>
    <w:p w:rsidR="002C6F6B" w:rsidRPr="002F60D4" w:rsidRDefault="002C6F6B" w:rsidP="002C6F6B">
      <w:pPr>
        <w:autoSpaceDE w:val="0"/>
        <w:autoSpaceDN w:val="0"/>
        <w:adjustRightInd w:val="0"/>
        <w:spacing w:after="0" w:line="240" w:lineRule="auto"/>
        <w:rPr>
          <w:rFonts w:ascii="Times New Roman" w:hAnsi="Times New Roman" w:cs="Times New Roman"/>
          <w:b/>
          <w:bCs/>
          <w:sz w:val="20"/>
          <w:szCs w:val="20"/>
        </w:rPr>
      </w:pPr>
      <w:r w:rsidRPr="002F60D4">
        <w:rPr>
          <w:rFonts w:ascii="Times New Roman" w:hAnsi="Times New Roman" w:cs="Times New Roman"/>
          <w:b/>
          <w:bCs/>
          <w:sz w:val="20"/>
          <w:szCs w:val="20"/>
        </w:rPr>
        <w:t>5. OPIS NAMERAVANEGA POSEGA NA OBMOČJU POBUDE</w:t>
      </w:r>
    </w:p>
    <w:p w:rsidR="002C6F6B" w:rsidRPr="002F60D4" w:rsidRDefault="002C6F6B" w:rsidP="002C6F6B">
      <w:pPr>
        <w:spacing w:after="0" w:line="240" w:lineRule="auto"/>
        <w:rPr>
          <w:rFonts w:ascii="Times New Roman" w:hAnsi="Times New Roman" w:cs="Times New Roman"/>
          <w:b/>
          <w:bCs/>
          <w:iCs/>
          <w:sz w:val="20"/>
          <w:szCs w:val="20"/>
        </w:rPr>
      </w:pPr>
      <w:r w:rsidRPr="002F60D4">
        <w:rPr>
          <w:rFonts w:ascii="Times New Roman" w:hAnsi="Times New Roman" w:cs="Times New Roman"/>
          <w:b/>
          <w:bCs/>
          <w:iCs/>
          <w:sz w:val="20"/>
          <w:szCs w:val="20"/>
        </w:rPr>
        <w:t>(čim natančneje naj se opišejo nameravani poseg in vzroki za podajo pobude)</w:t>
      </w:r>
    </w:p>
    <w:p w:rsidR="002C6F6B" w:rsidRPr="002F60D4" w:rsidRDefault="002C6F6B" w:rsidP="002C6F6B">
      <w:pPr>
        <w:spacing w:after="0" w:line="240" w:lineRule="auto"/>
        <w:rPr>
          <w:rFonts w:ascii="Times New Roman" w:hAnsi="Times New Roman" w:cs="Times New Roman"/>
          <w:b/>
          <w:bCs/>
          <w:iCs/>
          <w:sz w:val="20"/>
          <w:szCs w:val="20"/>
        </w:rPr>
      </w:pPr>
    </w:p>
    <w:tbl>
      <w:tblPr>
        <w:tblStyle w:val="Tabelamrea"/>
        <w:tblW w:w="4994" w:type="pct"/>
        <w:tblLook w:val="04A0" w:firstRow="1" w:lastRow="0" w:firstColumn="1" w:lastColumn="0" w:noHBand="0" w:noVBand="1"/>
      </w:tblPr>
      <w:tblGrid>
        <w:gridCol w:w="9051"/>
      </w:tblGrid>
      <w:tr w:rsidR="002C6F6B" w:rsidRPr="002F60D4" w:rsidTr="002C6F6B">
        <w:tc>
          <w:tcPr>
            <w:tcW w:w="5000" w:type="pct"/>
          </w:tcPr>
          <w:p w:rsidR="002C6F6B" w:rsidRPr="002F60D4" w:rsidRDefault="002C6F6B"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VRSTA NAMERAVANEGA POSEGA Z OPISOM</w:t>
            </w:r>
          </w:p>
          <w:p w:rsidR="002C6F6B" w:rsidRPr="002F60D4" w:rsidRDefault="006679BE" w:rsidP="004F1C88">
            <w:pPr>
              <w:autoSpaceDE w:val="0"/>
              <w:autoSpaceDN w:val="0"/>
              <w:adjustRightInd w:val="0"/>
              <w:spacing w:line="240" w:lineRule="auto"/>
              <w:rPr>
                <w:rFonts w:ascii="Times New Roman" w:hAnsi="Times New Roman" w:cs="Times New Roman"/>
                <w:iCs/>
                <w:sz w:val="20"/>
                <w:szCs w:val="20"/>
              </w:rPr>
            </w:pPr>
            <w:r>
              <w:rPr>
                <w:rFonts w:ascii="Times New Roman" w:hAnsi="Times New Roman" w:cs="Times New Roman"/>
                <w:iCs/>
                <w:sz w:val="20"/>
                <w:szCs w:val="20"/>
              </w:rPr>
              <w:t>(</w:t>
            </w:r>
            <w:r w:rsidR="002C6F6B" w:rsidRPr="002F60D4">
              <w:rPr>
                <w:rFonts w:ascii="Times New Roman" w:hAnsi="Times New Roman" w:cs="Times New Roman"/>
                <w:iCs/>
                <w:sz w:val="20"/>
                <w:szCs w:val="20"/>
              </w:rPr>
              <w:t>npr. gradnja hleva za potrebe razvoja obstoječe kmetije, gradnja enostanovanjskih stavb, prestavi</w:t>
            </w:r>
            <w:r w:rsidR="004F1C88" w:rsidRPr="002F60D4">
              <w:rPr>
                <w:rFonts w:ascii="Times New Roman" w:hAnsi="Times New Roman" w:cs="Times New Roman"/>
                <w:iCs/>
                <w:sz w:val="20"/>
                <w:szCs w:val="20"/>
              </w:rPr>
              <w:t xml:space="preserve">tev kmetije, postavitev lope za </w:t>
            </w:r>
            <w:r w:rsidR="002C6F6B" w:rsidRPr="002F60D4">
              <w:rPr>
                <w:rFonts w:ascii="Times New Roman" w:hAnsi="Times New Roman" w:cs="Times New Roman"/>
                <w:iCs/>
                <w:sz w:val="20"/>
                <w:szCs w:val="20"/>
              </w:rPr>
              <w:t>spravilo orodja za potrebe obdelave sadovnjaka, ureditev športnega objekta, objekt družbenega pomena, obj</w:t>
            </w:r>
            <w:r w:rsidR="004F1C88" w:rsidRPr="002F60D4">
              <w:rPr>
                <w:rFonts w:ascii="Times New Roman" w:hAnsi="Times New Roman" w:cs="Times New Roman"/>
                <w:iCs/>
                <w:sz w:val="20"/>
                <w:szCs w:val="20"/>
              </w:rPr>
              <w:t xml:space="preserve">ekt za obrtno </w:t>
            </w:r>
            <w:r w:rsidR="002C6F6B" w:rsidRPr="002F60D4">
              <w:rPr>
                <w:rFonts w:ascii="Times New Roman" w:hAnsi="Times New Roman" w:cs="Times New Roman"/>
                <w:iCs/>
                <w:sz w:val="20"/>
                <w:szCs w:val="20"/>
              </w:rPr>
              <w:t>podjetniško, proizvodno ali poslovno dejavnost, itd..)</w:t>
            </w:r>
          </w:p>
        </w:tc>
      </w:tr>
      <w:tr w:rsidR="002C6F6B" w:rsidRPr="002F60D4" w:rsidTr="002C6F6B">
        <w:tc>
          <w:tcPr>
            <w:tcW w:w="5000" w:type="pct"/>
          </w:tcPr>
          <w:p w:rsidR="002C6F6B" w:rsidRPr="002F60D4" w:rsidRDefault="002C6F6B" w:rsidP="002C6F6B">
            <w:pPr>
              <w:spacing w:line="240" w:lineRule="auto"/>
              <w:rPr>
                <w:rFonts w:ascii="Times New Roman" w:eastAsia="Times New Roman" w:hAnsi="Times New Roman" w:cs="Times New Roman"/>
                <w:sz w:val="20"/>
                <w:szCs w:val="20"/>
                <w:lang w:eastAsia="sl-SI"/>
              </w:rPr>
            </w:pPr>
          </w:p>
          <w:p w:rsidR="002C6F6B" w:rsidRPr="002F60D4" w:rsidRDefault="002C6F6B" w:rsidP="002C6F6B">
            <w:pPr>
              <w:spacing w:line="240" w:lineRule="auto"/>
              <w:rPr>
                <w:rFonts w:ascii="Times New Roman" w:eastAsia="Times New Roman" w:hAnsi="Times New Roman" w:cs="Times New Roman"/>
                <w:sz w:val="20"/>
                <w:szCs w:val="20"/>
                <w:lang w:eastAsia="sl-SI"/>
              </w:rPr>
            </w:pPr>
          </w:p>
          <w:p w:rsidR="002C6F6B" w:rsidRPr="002F60D4" w:rsidRDefault="002C6F6B" w:rsidP="002C6F6B">
            <w:pPr>
              <w:spacing w:line="240" w:lineRule="auto"/>
              <w:rPr>
                <w:rFonts w:ascii="Times New Roman" w:eastAsia="Times New Roman" w:hAnsi="Times New Roman" w:cs="Times New Roman"/>
                <w:sz w:val="20"/>
                <w:szCs w:val="20"/>
                <w:lang w:eastAsia="sl-SI"/>
              </w:rPr>
            </w:pPr>
          </w:p>
          <w:p w:rsidR="002C6F6B" w:rsidRPr="002F60D4" w:rsidRDefault="002C6F6B" w:rsidP="002C6F6B">
            <w:pPr>
              <w:spacing w:line="240" w:lineRule="auto"/>
              <w:rPr>
                <w:rFonts w:ascii="Times New Roman" w:eastAsia="Times New Roman" w:hAnsi="Times New Roman" w:cs="Times New Roman"/>
                <w:sz w:val="20"/>
                <w:szCs w:val="20"/>
                <w:lang w:eastAsia="sl-SI"/>
              </w:rPr>
            </w:pPr>
          </w:p>
        </w:tc>
      </w:tr>
      <w:tr w:rsidR="002C6F6B" w:rsidRPr="002F60D4" w:rsidTr="002C6F6B">
        <w:tc>
          <w:tcPr>
            <w:tcW w:w="5000" w:type="pct"/>
          </w:tcPr>
          <w:p w:rsidR="002C6F6B" w:rsidRPr="002F60D4" w:rsidRDefault="002C6F6B" w:rsidP="002C6F6B">
            <w:pPr>
              <w:autoSpaceDE w:val="0"/>
              <w:autoSpaceDN w:val="0"/>
              <w:adjustRightInd w:val="0"/>
              <w:spacing w:line="240" w:lineRule="auto"/>
              <w:rPr>
                <w:rFonts w:ascii="Times New Roman" w:hAnsi="Times New Roman" w:cs="Times New Roman"/>
                <w:b/>
                <w:bCs/>
                <w:sz w:val="20"/>
                <w:szCs w:val="20"/>
              </w:rPr>
            </w:pPr>
            <w:r w:rsidRPr="002F60D4">
              <w:rPr>
                <w:rFonts w:ascii="Times New Roman" w:hAnsi="Times New Roman" w:cs="Times New Roman"/>
                <w:b/>
                <w:bCs/>
                <w:sz w:val="20"/>
                <w:szCs w:val="20"/>
              </w:rPr>
              <w:t>PODROBNEJŠI OPIS NAMERAVANEGA POSEGA</w:t>
            </w:r>
          </w:p>
          <w:p w:rsidR="002C6F6B" w:rsidRPr="002F60D4" w:rsidRDefault="002C6F6B" w:rsidP="002C6F6B">
            <w:pPr>
              <w:spacing w:line="240" w:lineRule="auto"/>
              <w:rPr>
                <w:rFonts w:ascii="Times New Roman" w:eastAsia="Times New Roman" w:hAnsi="Times New Roman" w:cs="Times New Roman"/>
                <w:sz w:val="20"/>
                <w:szCs w:val="20"/>
                <w:lang w:eastAsia="sl-SI"/>
              </w:rPr>
            </w:pPr>
            <w:r w:rsidRPr="002F60D4">
              <w:rPr>
                <w:rFonts w:ascii="Times New Roman" w:hAnsi="Times New Roman" w:cs="Times New Roman"/>
                <w:i/>
                <w:iCs/>
                <w:sz w:val="20"/>
                <w:szCs w:val="20"/>
              </w:rPr>
              <w:t>(</w:t>
            </w:r>
            <w:r w:rsidRPr="002F60D4">
              <w:rPr>
                <w:rFonts w:ascii="Times New Roman" w:hAnsi="Times New Roman" w:cs="Times New Roman"/>
                <w:iCs/>
                <w:sz w:val="20"/>
                <w:szCs w:val="20"/>
              </w:rPr>
              <w:t xml:space="preserve">npr. gradnja stanovanjske stavbe dimenzij 12x10m, višine do 9 m, </w:t>
            </w:r>
            <w:proofErr w:type="spellStart"/>
            <w:r w:rsidRPr="002F60D4">
              <w:rPr>
                <w:rFonts w:ascii="Times New Roman" w:hAnsi="Times New Roman" w:cs="Times New Roman"/>
                <w:iCs/>
                <w:sz w:val="20"/>
                <w:szCs w:val="20"/>
              </w:rPr>
              <w:t>etažnosti</w:t>
            </w:r>
            <w:proofErr w:type="spellEnd"/>
            <w:r w:rsidRPr="002F60D4">
              <w:rPr>
                <w:rFonts w:ascii="Times New Roman" w:hAnsi="Times New Roman" w:cs="Times New Roman"/>
                <w:iCs/>
                <w:sz w:val="20"/>
                <w:szCs w:val="20"/>
              </w:rPr>
              <w:t xml:space="preserve"> K+P+M, itd.)</w:t>
            </w:r>
          </w:p>
        </w:tc>
      </w:tr>
      <w:tr w:rsidR="002C6F6B" w:rsidRPr="002F60D4" w:rsidTr="002C6F6B">
        <w:tc>
          <w:tcPr>
            <w:tcW w:w="5000" w:type="pct"/>
          </w:tcPr>
          <w:p w:rsidR="002C6F6B" w:rsidRPr="002F60D4" w:rsidRDefault="002C6F6B" w:rsidP="002C6F6B">
            <w:pPr>
              <w:spacing w:line="240" w:lineRule="auto"/>
              <w:rPr>
                <w:rFonts w:ascii="Times New Roman" w:eastAsia="Times New Roman" w:hAnsi="Times New Roman" w:cs="Times New Roman"/>
                <w:sz w:val="20"/>
                <w:szCs w:val="20"/>
                <w:lang w:eastAsia="sl-SI"/>
              </w:rPr>
            </w:pPr>
          </w:p>
          <w:p w:rsidR="002C6F6B" w:rsidRPr="002F60D4" w:rsidRDefault="002C6F6B" w:rsidP="002C6F6B">
            <w:pPr>
              <w:spacing w:line="240" w:lineRule="auto"/>
              <w:rPr>
                <w:rFonts w:ascii="Times New Roman" w:eastAsia="Times New Roman" w:hAnsi="Times New Roman" w:cs="Times New Roman"/>
                <w:sz w:val="20"/>
                <w:szCs w:val="20"/>
                <w:lang w:eastAsia="sl-SI"/>
              </w:rPr>
            </w:pPr>
          </w:p>
          <w:p w:rsidR="002C6F6B" w:rsidRPr="002F60D4" w:rsidRDefault="002C6F6B" w:rsidP="002C6F6B">
            <w:pPr>
              <w:spacing w:line="240" w:lineRule="auto"/>
              <w:rPr>
                <w:rFonts w:ascii="Times New Roman" w:eastAsia="Times New Roman" w:hAnsi="Times New Roman" w:cs="Times New Roman"/>
                <w:sz w:val="20"/>
                <w:szCs w:val="20"/>
                <w:lang w:eastAsia="sl-SI"/>
              </w:rPr>
            </w:pPr>
          </w:p>
          <w:p w:rsidR="002C6F6B" w:rsidRPr="002F60D4" w:rsidRDefault="002C6F6B" w:rsidP="002C6F6B">
            <w:pPr>
              <w:spacing w:line="240" w:lineRule="auto"/>
              <w:rPr>
                <w:rFonts w:ascii="Times New Roman" w:eastAsia="Times New Roman" w:hAnsi="Times New Roman" w:cs="Times New Roman"/>
                <w:sz w:val="20"/>
                <w:szCs w:val="20"/>
                <w:lang w:eastAsia="sl-SI"/>
              </w:rPr>
            </w:pPr>
          </w:p>
        </w:tc>
      </w:tr>
    </w:tbl>
    <w:p w:rsidR="002C6F6B" w:rsidRDefault="002C6F6B" w:rsidP="002C6F6B">
      <w:pPr>
        <w:spacing w:after="0" w:line="240" w:lineRule="auto"/>
        <w:rPr>
          <w:rFonts w:ascii="Times New Roman" w:eastAsia="Times New Roman" w:hAnsi="Times New Roman" w:cs="Times New Roman"/>
          <w:lang w:eastAsia="sl-SI"/>
        </w:rPr>
      </w:pPr>
    </w:p>
    <w:p w:rsidR="00400955" w:rsidRPr="002F60D4" w:rsidRDefault="002C6F6B" w:rsidP="002C6F6B">
      <w:pPr>
        <w:spacing w:after="0"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6. MOŽNOST PRIKLJUČITVE NA OBSTOJEČO KOMUNALNO OP</w:t>
      </w:r>
      <w:r w:rsidR="00400955" w:rsidRPr="002F60D4">
        <w:rPr>
          <w:rFonts w:ascii="Times New Roman" w:eastAsia="Times New Roman" w:hAnsi="Times New Roman" w:cs="Times New Roman"/>
          <w:b/>
          <w:sz w:val="20"/>
          <w:szCs w:val="20"/>
          <w:lang w:eastAsia="sl-SI"/>
        </w:rPr>
        <w:t xml:space="preserve">REMO IN DRUGO </w:t>
      </w:r>
    </w:p>
    <w:p w:rsidR="00400955" w:rsidRPr="002F60D4" w:rsidRDefault="00400955" w:rsidP="002C6F6B">
      <w:pPr>
        <w:spacing w:after="0"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GOSPODARSKO JAVNO INFRASTRUKTURO</w:t>
      </w:r>
    </w:p>
    <w:tbl>
      <w:tblPr>
        <w:tblStyle w:val="Tabelamrea"/>
        <w:tblW w:w="4994" w:type="pct"/>
        <w:tblLook w:val="04A0" w:firstRow="1" w:lastRow="0" w:firstColumn="1" w:lastColumn="0" w:noHBand="0" w:noVBand="1"/>
      </w:tblPr>
      <w:tblGrid>
        <w:gridCol w:w="2772"/>
        <w:gridCol w:w="769"/>
        <w:gridCol w:w="706"/>
        <w:gridCol w:w="2978"/>
        <w:gridCol w:w="1826"/>
      </w:tblGrid>
      <w:tr w:rsidR="002F60D4" w:rsidRPr="002F60D4" w:rsidTr="00400955">
        <w:tc>
          <w:tcPr>
            <w:tcW w:w="1531"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VRSTA INFRASTRUKTURNEGA</w:t>
            </w:r>
          </w:p>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 xml:space="preserve">OMREŽJA </w:t>
            </w:r>
          </w:p>
        </w:tc>
        <w:tc>
          <w:tcPr>
            <w:tcW w:w="42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 xml:space="preserve"> DA</w:t>
            </w:r>
          </w:p>
        </w:tc>
        <w:tc>
          <w:tcPr>
            <w:tcW w:w="390"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NE</w:t>
            </w:r>
          </w:p>
        </w:tc>
        <w:tc>
          <w:tcPr>
            <w:tcW w:w="164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ODDALJENOST OD</w:t>
            </w:r>
          </w:p>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 xml:space="preserve">INFRASTRUKTURNEGA </w:t>
            </w:r>
          </w:p>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OMREŽJA (m)</w:t>
            </w:r>
          </w:p>
        </w:tc>
        <w:tc>
          <w:tcPr>
            <w:tcW w:w="1009"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sz w:val="20"/>
                <w:szCs w:val="20"/>
                <w:lang w:eastAsia="sl-SI"/>
              </w:rPr>
              <w:t xml:space="preserve">    OPOMBA</w:t>
            </w:r>
          </w:p>
        </w:tc>
      </w:tr>
      <w:tr w:rsidR="00400955" w:rsidRPr="002F60D4" w:rsidTr="00400955">
        <w:trPr>
          <w:trHeight w:val="348"/>
        </w:trPr>
        <w:tc>
          <w:tcPr>
            <w:tcW w:w="1531"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bCs/>
                <w:sz w:val="20"/>
                <w:szCs w:val="20"/>
                <w:lang w:eastAsia="sl-SI"/>
              </w:rPr>
              <w:t>javna cesta</w:t>
            </w:r>
          </w:p>
        </w:tc>
        <w:tc>
          <w:tcPr>
            <w:tcW w:w="42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390"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164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1009" w:type="pct"/>
          </w:tcPr>
          <w:p w:rsidR="00400955" w:rsidRPr="002F60D4" w:rsidRDefault="00400955" w:rsidP="002C6F6B">
            <w:pPr>
              <w:spacing w:line="240" w:lineRule="auto"/>
              <w:rPr>
                <w:rFonts w:ascii="Times New Roman" w:eastAsia="Times New Roman" w:hAnsi="Times New Roman" w:cs="Times New Roman"/>
                <w:sz w:val="20"/>
                <w:szCs w:val="20"/>
                <w:lang w:eastAsia="sl-SI"/>
              </w:rPr>
            </w:pPr>
          </w:p>
        </w:tc>
      </w:tr>
      <w:tr w:rsidR="00400955" w:rsidRPr="002F60D4" w:rsidTr="00400955">
        <w:tc>
          <w:tcPr>
            <w:tcW w:w="1531"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bCs/>
                <w:sz w:val="20"/>
                <w:szCs w:val="20"/>
                <w:lang w:eastAsia="sl-SI"/>
              </w:rPr>
              <w:t>kanalizacijsko omrežje</w:t>
            </w:r>
          </w:p>
        </w:tc>
        <w:tc>
          <w:tcPr>
            <w:tcW w:w="42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390"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164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1009"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r>
      <w:tr w:rsidR="00400955" w:rsidRPr="002F60D4" w:rsidTr="00400955">
        <w:tc>
          <w:tcPr>
            <w:tcW w:w="1531"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bCs/>
                <w:sz w:val="20"/>
                <w:szCs w:val="20"/>
                <w:lang w:eastAsia="sl-SI"/>
              </w:rPr>
              <w:t>vodovodno omrežje</w:t>
            </w:r>
          </w:p>
        </w:tc>
        <w:tc>
          <w:tcPr>
            <w:tcW w:w="42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390"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164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1009"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r>
      <w:tr w:rsidR="00400955" w:rsidRPr="002F60D4" w:rsidTr="00400955">
        <w:tc>
          <w:tcPr>
            <w:tcW w:w="1531"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bCs/>
                <w:sz w:val="20"/>
                <w:szCs w:val="20"/>
                <w:lang w:eastAsia="sl-SI"/>
              </w:rPr>
              <w:t>elektroenergetsko omrežje</w:t>
            </w:r>
          </w:p>
        </w:tc>
        <w:tc>
          <w:tcPr>
            <w:tcW w:w="42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390"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164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1009"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r>
      <w:tr w:rsidR="00400955" w:rsidRPr="002F60D4" w:rsidTr="00400955">
        <w:tc>
          <w:tcPr>
            <w:tcW w:w="1531"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bCs/>
                <w:sz w:val="20"/>
                <w:szCs w:val="20"/>
                <w:lang w:eastAsia="sl-SI"/>
              </w:rPr>
              <w:t>drugo:</w:t>
            </w:r>
          </w:p>
        </w:tc>
        <w:tc>
          <w:tcPr>
            <w:tcW w:w="42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390"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164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1009"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r>
      <w:tr w:rsidR="00400955" w:rsidRPr="002F60D4" w:rsidTr="00400955">
        <w:tc>
          <w:tcPr>
            <w:tcW w:w="1531"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r w:rsidRPr="002F60D4">
              <w:rPr>
                <w:rFonts w:ascii="Times New Roman" w:eastAsia="Times New Roman" w:hAnsi="Times New Roman" w:cs="Times New Roman"/>
                <w:b/>
                <w:bCs/>
                <w:sz w:val="20"/>
                <w:szCs w:val="20"/>
                <w:lang w:eastAsia="sl-SI"/>
              </w:rPr>
              <w:t>možnost samooskrbe</w:t>
            </w:r>
          </w:p>
        </w:tc>
        <w:tc>
          <w:tcPr>
            <w:tcW w:w="42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390"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1645"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c>
          <w:tcPr>
            <w:tcW w:w="1009" w:type="pct"/>
          </w:tcPr>
          <w:p w:rsidR="00400955" w:rsidRPr="002F60D4" w:rsidRDefault="00400955" w:rsidP="002C6F6B">
            <w:pPr>
              <w:spacing w:line="240" w:lineRule="auto"/>
              <w:rPr>
                <w:rFonts w:ascii="Times New Roman" w:eastAsia="Times New Roman" w:hAnsi="Times New Roman" w:cs="Times New Roman"/>
                <w:b/>
                <w:sz w:val="20"/>
                <w:szCs w:val="20"/>
                <w:lang w:eastAsia="sl-SI"/>
              </w:rPr>
            </w:pPr>
          </w:p>
        </w:tc>
      </w:tr>
    </w:tbl>
    <w:p w:rsidR="002C6F6B" w:rsidRPr="002F60D4" w:rsidRDefault="002C6F6B" w:rsidP="00400955">
      <w:pPr>
        <w:spacing w:after="0" w:line="240" w:lineRule="auto"/>
        <w:rPr>
          <w:rFonts w:ascii="Times New Roman" w:eastAsia="Times New Roman" w:hAnsi="Times New Roman" w:cs="Times New Roman"/>
          <w:b/>
          <w:sz w:val="20"/>
          <w:szCs w:val="20"/>
          <w:lang w:eastAsia="sl-SI"/>
        </w:rPr>
      </w:pPr>
    </w:p>
    <w:p w:rsidR="00D21542" w:rsidRPr="002F60D4" w:rsidRDefault="00D21542" w:rsidP="00C10C10">
      <w:pPr>
        <w:autoSpaceDE w:val="0"/>
        <w:autoSpaceDN w:val="0"/>
        <w:adjustRightInd w:val="0"/>
        <w:spacing w:after="0" w:line="240" w:lineRule="auto"/>
        <w:jc w:val="both"/>
        <w:rPr>
          <w:rFonts w:ascii="Times New Roman" w:hAnsi="Times New Roman" w:cs="Times New Roman"/>
          <w:iCs/>
          <w:sz w:val="20"/>
          <w:szCs w:val="20"/>
        </w:rPr>
      </w:pPr>
      <w:r w:rsidRPr="002F60D4">
        <w:rPr>
          <w:rFonts w:ascii="Times New Roman" w:hAnsi="Times New Roman" w:cs="Times New Roman"/>
          <w:iCs/>
          <w:sz w:val="20"/>
          <w:szCs w:val="20"/>
        </w:rPr>
        <w:t>(označi se možnost neposredne priključitve na že obstoječo komunalno opremo in drugo gospodarsko javno infrastrukturo ter</w:t>
      </w:r>
      <w:r w:rsidR="006679BE">
        <w:rPr>
          <w:rFonts w:ascii="Times New Roman" w:hAnsi="Times New Roman" w:cs="Times New Roman"/>
          <w:iCs/>
          <w:sz w:val="20"/>
          <w:szCs w:val="20"/>
        </w:rPr>
        <w:t xml:space="preserve"> </w:t>
      </w:r>
      <w:r w:rsidRPr="002F60D4">
        <w:rPr>
          <w:rFonts w:ascii="Times New Roman" w:hAnsi="Times New Roman" w:cs="Times New Roman"/>
          <w:iCs/>
          <w:sz w:val="20"/>
          <w:szCs w:val="20"/>
        </w:rPr>
        <w:t xml:space="preserve">oddaljenost od omrežja. </w:t>
      </w:r>
      <w:r w:rsidR="004F1C88" w:rsidRPr="002F60D4">
        <w:rPr>
          <w:rFonts w:ascii="Times New Roman" w:hAnsi="Times New Roman" w:cs="Times New Roman"/>
          <w:iCs/>
          <w:sz w:val="20"/>
          <w:szCs w:val="20"/>
        </w:rPr>
        <w:t>Č</w:t>
      </w:r>
      <w:r w:rsidRPr="002F60D4">
        <w:rPr>
          <w:rFonts w:ascii="Times New Roman" w:hAnsi="Times New Roman" w:cs="Times New Roman"/>
          <w:iCs/>
          <w:sz w:val="20"/>
          <w:szCs w:val="20"/>
        </w:rPr>
        <w:t>e priključitev na omrežje iz parcele ni možna, se to vpiše pod opombo)</w:t>
      </w:r>
    </w:p>
    <w:p w:rsidR="00D21542" w:rsidRPr="002F60D4" w:rsidRDefault="00D21542" w:rsidP="00C10C10">
      <w:pPr>
        <w:autoSpaceDE w:val="0"/>
        <w:autoSpaceDN w:val="0"/>
        <w:adjustRightInd w:val="0"/>
        <w:spacing w:after="0" w:line="240" w:lineRule="auto"/>
        <w:jc w:val="both"/>
        <w:rPr>
          <w:rFonts w:ascii="Times New Roman" w:hAnsi="Times New Roman" w:cs="Times New Roman"/>
          <w:iCs/>
          <w:sz w:val="20"/>
          <w:szCs w:val="20"/>
        </w:rPr>
      </w:pPr>
    </w:p>
    <w:p w:rsidR="00D21542" w:rsidRPr="002F60D4" w:rsidRDefault="00D21542" w:rsidP="00C10C10">
      <w:pPr>
        <w:autoSpaceDE w:val="0"/>
        <w:autoSpaceDN w:val="0"/>
        <w:adjustRightInd w:val="0"/>
        <w:spacing w:after="0" w:line="240" w:lineRule="auto"/>
        <w:jc w:val="both"/>
        <w:rPr>
          <w:rFonts w:ascii="Times New Roman" w:hAnsi="Times New Roman" w:cs="Times New Roman"/>
          <w:b/>
          <w:bCs/>
          <w:sz w:val="20"/>
          <w:szCs w:val="20"/>
        </w:rPr>
      </w:pPr>
      <w:r w:rsidRPr="002F60D4">
        <w:rPr>
          <w:rFonts w:ascii="Times New Roman" w:hAnsi="Times New Roman" w:cs="Times New Roman"/>
          <w:b/>
          <w:bCs/>
          <w:sz w:val="20"/>
          <w:szCs w:val="20"/>
        </w:rPr>
        <w:t>7. OBVEZNE PRILOGE POBUDNIKA</w:t>
      </w:r>
    </w:p>
    <w:p w:rsidR="00D21542" w:rsidRPr="002F60D4" w:rsidRDefault="00D21542" w:rsidP="00C10C10">
      <w:pPr>
        <w:autoSpaceDE w:val="0"/>
        <w:autoSpaceDN w:val="0"/>
        <w:adjustRightInd w:val="0"/>
        <w:spacing w:after="0" w:line="240" w:lineRule="auto"/>
        <w:jc w:val="both"/>
        <w:rPr>
          <w:rFonts w:ascii="Times New Roman" w:hAnsi="Times New Roman" w:cs="Times New Roman"/>
          <w:b/>
          <w:bCs/>
          <w:sz w:val="20"/>
          <w:szCs w:val="20"/>
        </w:rPr>
      </w:pPr>
    </w:p>
    <w:p w:rsidR="00D21542" w:rsidRPr="002F60D4" w:rsidRDefault="00D21542" w:rsidP="00C10C10">
      <w:pPr>
        <w:pStyle w:val="Odstavekseznama"/>
        <w:numPr>
          <w:ilvl w:val="0"/>
          <w:numId w:val="5"/>
        </w:numPr>
        <w:autoSpaceDE w:val="0"/>
        <w:autoSpaceDN w:val="0"/>
        <w:adjustRightInd w:val="0"/>
        <w:spacing w:after="0" w:line="240" w:lineRule="auto"/>
        <w:jc w:val="both"/>
        <w:rPr>
          <w:rFonts w:ascii="Times New Roman" w:hAnsi="Times New Roman" w:cs="Times New Roman"/>
          <w:b/>
          <w:bCs/>
          <w:sz w:val="20"/>
          <w:szCs w:val="20"/>
        </w:rPr>
      </w:pPr>
      <w:r w:rsidRPr="002F60D4">
        <w:rPr>
          <w:rFonts w:ascii="Times New Roman" w:hAnsi="Times New Roman" w:cs="Times New Roman"/>
          <w:b/>
          <w:bCs/>
          <w:sz w:val="20"/>
          <w:szCs w:val="20"/>
        </w:rPr>
        <w:t>V primeru pobude za spremembo samo dela parcele je potrebno obvezno priložiti fotokopijo katastrskega na</w:t>
      </w:r>
      <w:r w:rsidR="004F1C88" w:rsidRPr="002F60D4">
        <w:rPr>
          <w:rFonts w:ascii="Times New Roman" w:hAnsi="Times New Roman" w:cs="Times New Roman"/>
          <w:b/>
          <w:bCs/>
          <w:sz w:val="20"/>
          <w:szCs w:val="20"/>
        </w:rPr>
        <w:t>č</w:t>
      </w:r>
      <w:r w:rsidRPr="002F60D4">
        <w:rPr>
          <w:rFonts w:ascii="Times New Roman" w:hAnsi="Times New Roman" w:cs="Times New Roman"/>
          <w:b/>
          <w:bCs/>
          <w:sz w:val="20"/>
          <w:szCs w:val="20"/>
        </w:rPr>
        <w:t>rta parcele in na njem označiti del na katerega se nanaša sprememba</w:t>
      </w:r>
      <w:r w:rsidR="004F1C88" w:rsidRPr="002F60D4">
        <w:rPr>
          <w:rFonts w:ascii="Times New Roman" w:hAnsi="Times New Roman" w:cs="Times New Roman"/>
          <w:b/>
          <w:bCs/>
          <w:sz w:val="20"/>
          <w:szCs w:val="20"/>
        </w:rPr>
        <w:t>.</w:t>
      </w:r>
    </w:p>
    <w:p w:rsidR="00D21542" w:rsidRPr="002F60D4" w:rsidRDefault="00D21542" w:rsidP="00C10C10">
      <w:pPr>
        <w:autoSpaceDE w:val="0"/>
        <w:autoSpaceDN w:val="0"/>
        <w:adjustRightInd w:val="0"/>
        <w:spacing w:after="0" w:line="240" w:lineRule="auto"/>
        <w:jc w:val="both"/>
        <w:rPr>
          <w:rFonts w:ascii="Times New Roman" w:hAnsi="Times New Roman" w:cs="Times New Roman"/>
          <w:b/>
          <w:bCs/>
          <w:sz w:val="20"/>
          <w:szCs w:val="20"/>
        </w:rPr>
      </w:pPr>
    </w:p>
    <w:p w:rsidR="00D21542" w:rsidRPr="002F60D4" w:rsidRDefault="00D21542" w:rsidP="00C10C10">
      <w:pPr>
        <w:pStyle w:val="Odstavekseznama"/>
        <w:numPr>
          <w:ilvl w:val="0"/>
          <w:numId w:val="5"/>
        </w:numPr>
        <w:autoSpaceDE w:val="0"/>
        <w:autoSpaceDN w:val="0"/>
        <w:adjustRightInd w:val="0"/>
        <w:spacing w:after="0" w:line="240" w:lineRule="auto"/>
        <w:jc w:val="both"/>
        <w:rPr>
          <w:rFonts w:ascii="Times New Roman" w:hAnsi="Times New Roman" w:cs="Times New Roman"/>
          <w:b/>
          <w:bCs/>
          <w:color w:val="1A171C"/>
          <w:sz w:val="20"/>
          <w:szCs w:val="20"/>
        </w:rPr>
      </w:pPr>
      <w:r w:rsidRPr="002F60D4">
        <w:rPr>
          <w:rFonts w:ascii="Times New Roman" w:hAnsi="Times New Roman" w:cs="Times New Roman"/>
          <w:b/>
          <w:bCs/>
          <w:color w:val="1A171C"/>
          <w:sz w:val="20"/>
          <w:szCs w:val="20"/>
        </w:rPr>
        <w:t>V primeru pobude za gradnjo poslovnega, obrtnega ali industrijskega objekta je obvezno priložiti vrsto objekta namembnost in opis dejavnosti. Če dejavnost lahko povzroča vplive na okolje (hrup, vode, zrak) je potrebno priložiti oz. vlogo kasneje dopolniti z oceno vpliva na okolje.</w:t>
      </w:r>
    </w:p>
    <w:p w:rsidR="00D21542" w:rsidRPr="002F60D4" w:rsidRDefault="00D21542" w:rsidP="00C10C10">
      <w:pPr>
        <w:autoSpaceDE w:val="0"/>
        <w:autoSpaceDN w:val="0"/>
        <w:adjustRightInd w:val="0"/>
        <w:spacing w:after="0" w:line="240" w:lineRule="auto"/>
        <w:jc w:val="both"/>
        <w:rPr>
          <w:rFonts w:ascii="Times New Roman" w:hAnsi="Times New Roman" w:cs="Times New Roman"/>
          <w:b/>
          <w:bCs/>
          <w:color w:val="1A171C"/>
          <w:sz w:val="20"/>
          <w:szCs w:val="20"/>
        </w:rPr>
      </w:pPr>
    </w:p>
    <w:p w:rsidR="00D21542" w:rsidRPr="002F60D4" w:rsidRDefault="00D21542" w:rsidP="00C10C10">
      <w:pPr>
        <w:pStyle w:val="Odstavekseznama"/>
        <w:numPr>
          <w:ilvl w:val="0"/>
          <w:numId w:val="5"/>
        </w:numPr>
        <w:autoSpaceDE w:val="0"/>
        <w:autoSpaceDN w:val="0"/>
        <w:adjustRightInd w:val="0"/>
        <w:spacing w:after="0" w:line="240" w:lineRule="auto"/>
        <w:jc w:val="both"/>
        <w:rPr>
          <w:rFonts w:ascii="Times New Roman" w:hAnsi="Times New Roman" w:cs="Times New Roman"/>
          <w:b/>
          <w:bCs/>
          <w:sz w:val="20"/>
          <w:szCs w:val="20"/>
        </w:rPr>
      </w:pPr>
      <w:r w:rsidRPr="002F60D4">
        <w:rPr>
          <w:rFonts w:ascii="Times New Roman" w:hAnsi="Times New Roman" w:cs="Times New Roman"/>
          <w:b/>
          <w:bCs/>
          <w:color w:val="1A171C"/>
          <w:sz w:val="20"/>
          <w:szCs w:val="20"/>
        </w:rPr>
        <w:t>Pobude, ki se nanašajo na dejavnost v sklopu kmetije, dopolnilne dejavnosti, se priloži mnenje pristojne kmetijske službe</w:t>
      </w:r>
    </w:p>
    <w:p w:rsidR="00D21542" w:rsidRPr="002F60D4" w:rsidRDefault="00D21542" w:rsidP="00C10C10">
      <w:pPr>
        <w:pStyle w:val="Odstavekseznama"/>
        <w:jc w:val="both"/>
        <w:rPr>
          <w:rFonts w:ascii="Times New Roman" w:hAnsi="Times New Roman" w:cs="Times New Roman"/>
          <w:b/>
          <w:bCs/>
          <w:sz w:val="20"/>
          <w:szCs w:val="20"/>
        </w:rPr>
      </w:pPr>
    </w:p>
    <w:p w:rsidR="00D21542" w:rsidRPr="002F60D4" w:rsidRDefault="00D21542" w:rsidP="00C10C10">
      <w:pPr>
        <w:pStyle w:val="Odstavekseznama"/>
        <w:numPr>
          <w:ilvl w:val="0"/>
          <w:numId w:val="5"/>
        </w:numPr>
        <w:autoSpaceDE w:val="0"/>
        <w:autoSpaceDN w:val="0"/>
        <w:adjustRightInd w:val="0"/>
        <w:spacing w:after="0" w:line="240" w:lineRule="auto"/>
        <w:jc w:val="both"/>
        <w:rPr>
          <w:rFonts w:ascii="Times New Roman" w:hAnsi="Times New Roman" w:cs="Times New Roman"/>
          <w:b/>
          <w:bCs/>
          <w:sz w:val="20"/>
          <w:szCs w:val="20"/>
        </w:rPr>
      </w:pPr>
      <w:r w:rsidRPr="002F60D4">
        <w:rPr>
          <w:rFonts w:ascii="Times New Roman" w:hAnsi="Times New Roman" w:cs="Times New Roman"/>
          <w:b/>
          <w:bCs/>
          <w:color w:val="1A171C"/>
          <w:sz w:val="20"/>
          <w:szCs w:val="20"/>
        </w:rPr>
        <w:t>Dokazilo o plačilu takse za obravnavo zasebnih pobud</w:t>
      </w:r>
    </w:p>
    <w:p w:rsidR="00D21542" w:rsidRPr="002F60D4" w:rsidRDefault="00D21542" w:rsidP="00C10C10">
      <w:pPr>
        <w:pStyle w:val="Odstavekseznama"/>
        <w:jc w:val="both"/>
        <w:rPr>
          <w:rFonts w:ascii="Times New Roman" w:hAnsi="Times New Roman" w:cs="Times New Roman"/>
          <w:b/>
          <w:bCs/>
          <w:sz w:val="20"/>
          <w:szCs w:val="20"/>
        </w:rPr>
      </w:pPr>
    </w:p>
    <w:p w:rsidR="00D21542" w:rsidRPr="002F60D4" w:rsidRDefault="00D21542" w:rsidP="00C10C10">
      <w:pPr>
        <w:autoSpaceDE w:val="0"/>
        <w:autoSpaceDN w:val="0"/>
        <w:adjustRightInd w:val="0"/>
        <w:spacing w:after="0" w:line="240" w:lineRule="auto"/>
        <w:jc w:val="both"/>
        <w:rPr>
          <w:rFonts w:ascii="Times New Roman" w:hAnsi="Times New Roman" w:cs="Times New Roman"/>
          <w:iCs/>
          <w:sz w:val="20"/>
          <w:szCs w:val="20"/>
        </w:rPr>
      </w:pPr>
      <w:r w:rsidRPr="002F60D4">
        <w:rPr>
          <w:rFonts w:ascii="Times New Roman" w:hAnsi="Times New Roman" w:cs="Times New Roman"/>
          <w:iCs/>
          <w:sz w:val="20"/>
          <w:szCs w:val="20"/>
        </w:rPr>
        <w:t>Na podlagi 2. člena Odloka o določitvi takse za obravnavo zasebnih pobud za spremembo namenske rabe prostora</w:t>
      </w:r>
      <w:r w:rsidR="00F716B4" w:rsidRPr="002F60D4">
        <w:rPr>
          <w:rFonts w:ascii="Times New Roman" w:hAnsi="Times New Roman" w:cs="Times New Roman"/>
          <w:iCs/>
          <w:sz w:val="20"/>
          <w:szCs w:val="20"/>
        </w:rPr>
        <w:t>.</w:t>
      </w:r>
      <w:r w:rsidRPr="002F60D4">
        <w:rPr>
          <w:rFonts w:ascii="Times New Roman" w:hAnsi="Times New Roman" w:cs="Times New Roman"/>
          <w:iCs/>
          <w:sz w:val="20"/>
          <w:szCs w:val="20"/>
        </w:rPr>
        <w:t xml:space="preserve"> </w:t>
      </w:r>
      <w:r w:rsidR="00F716B4" w:rsidRPr="002F60D4">
        <w:rPr>
          <w:rFonts w:ascii="Times New Roman" w:hAnsi="Times New Roman" w:cs="Times New Roman"/>
          <w:iCs/>
          <w:sz w:val="20"/>
          <w:szCs w:val="20"/>
        </w:rPr>
        <w:t xml:space="preserve">V </w:t>
      </w:r>
      <w:r w:rsidRPr="002F60D4">
        <w:rPr>
          <w:rFonts w:ascii="Times New Roman" w:hAnsi="Times New Roman" w:cs="Times New Roman"/>
          <w:iCs/>
          <w:sz w:val="20"/>
          <w:szCs w:val="20"/>
        </w:rPr>
        <w:t>Odloku o občinskem prostorskem načrtu Občine Dobje</w:t>
      </w:r>
      <w:r w:rsidR="00F716B4" w:rsidRPr="002F60D4">
        <w:rPr>
          <w:rFonts w:ascii="Times New Roman" w:hAnsi="Times New Roman" w:cs="Times New Roman"/>
          <w:iCs/>
          <w:sz w:val="20"/>
          <w:szCs w:val="20"/>
        </w:rPr>
        <w:t xml:space="preserve"> (Uradni</w:t>
      </w:r>
      <w:r w:rsidRPr="002F60D4">
        <w:rPr>
          <w:rFonts w:ascii="Times New Roman" w:hAnsi="Times New Roman" w:cs="Times New Roman"/>
          <w:iCs/>
          <w:sz w:val="20"/>
          <w:szCs w:val="20"/>
        </w:rPr>
        <w:t xml:space="preserve"> </w:t>
      </w:r>
      <w:r w:rsidR="00F716B4" w:rsidRPr="002F60D4">
        <w:rPr>
          <w:rFonts w:ascii="Times New Roman" w:hAnsi="Times New Roman" w:cs="Times New Roman"/>
          <w:iCs/>
          <w:sz w:val="20"/>
          <w:szCs w:val="20"/>
        </w:rPr>
        <w:t>list</w:t>
      </w:r>
      <w:r w:rsidRPr="002F60D4">
        <w:rPr>
          <w:rFonts w:ascii="Times New Roman" w:hAnsi="Times New Roman" w:cs="Times New Roman"/>
          <w:iCs/>
          <w:sz w:val="20"/>
          <w:szCs w:val="20"/>
        </w:rPr>
        <w:t xml:space="preserve"> </w:t>
      </w:r>
      <w:r w:rsidR="008609B0" w:rsidRPr="002F60D4">
        <w:rPr>
          <w:rFonts w:ascii="Times New Roman" w:hAnsi="Times New Roman" w:cs="Times New Roman"/>
          <w:iCs/>
          <w:sz w:val="20"/>
          <w:szCs w:val="20"/>
        </w:rPr>
        <w:t>RS</w:t>
      </w:r>
      <w:r w:rsidRPr="002F60D4">
        <w:rPr>
          <w:rFonts w:ascii="Times New Roman" w:hAnsi="Times New Roman" w:cs="Times New Roman"/>
          <w:iCs/>
          <w:sz w:val="20"/>
          <w:szCs w:val="20"/>
        </w:rPr>
        <w:t>, št.</w:t>
      </w:r>
      <w:r w:rsidR="00F716B4" w:rsidRPr="002F60D4">
        <w:rPr>
          <w:rFonts w:ascii="Times New Roman" w:hAnsi="Times New Roman" w:cs="Times New Roman"/>
          <w:iCs/>
          <w:sz w:val="20"/>
          <w:szCs w:val="20"/>
        </w:rPr>
        <w:t xml:space="preserve"> 54/2021</w:t>
      </w:r>
      <w:r w:rsidRPr="002F60D4">
        <w:rPr>
          <w:rFonts w:ascii="Times New Roman" w:hAnsi="Times New Roman" w:cs="Times New Roman"/>
          <w:iCs/>
          <w:sz w:val="20"/>
          <w:szCs w:val="20"/>
        </w:rPr>
        <w:t>),</w:t>
      </w:r>
    </w:p>
    <w:p w:rsidR="00D21542" w:rsidRPr="002F60D4" w:rsidRDefault="00D21542" w:rsidP="00C10C10">
      <w:pPr>
        <w:autoSpaceDE w:val="0"/>
        <w:autoSpaceDN w:val="0"/>
        <w:adjustRightInd w:val="0"/>
        <w:spacing w:after="0" w:line="240" w:lineRule="auto"/>
        <w:jc w:val="both"/>
        <w:rPr>
          <w:rFonts w:ascii="Times New Roman" w:hAnsi="Times New Roman" w:cs="Times New Roman"/>
          <w:iCs/>
          <w:sz w:val="20"/>
          <w:szCs w:val="20"/>
        </w:rPr>
      </w:pPr>
      <w:r w:rsidRPr="002F60D4">
        <w:rPr>
          <w:rFonts w:ascii="Times New Roman" w:hAnsi="Times New Roman" w:cs="Times New Roman"/>
          <w:iCs/>
          <w:sz w:val="20"/>
          <w:szCs w:val="20"/>
        </w:rPr>
        <w:t>višina takse za posamezno pobudo za spremembo namenske rabe prostora znaša:</w:t>
      </w:r>
    </w:p>
    <w:p w:rsidR="00D21542" w:rsidRPr="002F60D4" w:rsidRDefault="00D21542" w:rsidP="00C10C10">
      <w:pPr>
        <w:autoSpaceDE w:val="0"/>
        <w:autoSpaceDN w:val="0"/>
        <w:adjustRightInd w:val="0"/>
        <w:spacing w:after="0" w:line="240" w:lineRule="auto"/>
        <w:jc w:val="both"/>
        <w:rPr>
          <w:rFonts w:ascii="Times New Roman" w:hAnsi="Times New Roman" w:cs="Times New Roman"/>
          <w:iCs/>
          <w:sz w:val="20"/>
          <w:szCs w:val="20"/>
        </w:rPr>
      </w:pPr>
      <w:r w:rsidRPr="002F60D4">
        <w:rPr>
          <w:rFonts w:ascii="Times New Roman" w:hAnsi="Times New Roman" w:cs="Times New Roman"/>
          <w:sz w:val="20"/>
          <w:szCs w:val="20"/>
        </w:rPr>
        <w:t xml:space="preserve">- </w:t>
      </w:r>
      <w:r w:rsidRPr="002F60D4">
        <w:rPr>
          <w:rFonts w:ascii="Times New Roman" w:hAnsi="Times New Roman" w:cs="Times New Roman"/>
          <w:iCs/>
          <w:sz w:val="20"/>
          <w:szCs w:val="20"/>
        </w:rPr>
        <w:t xml:space="preserve">za spremembo osnovne namenske rabe prostora: </w:t>
      </w:r>
      <w:r w:rsidR="00F716B4" w:rsidRPr="002F60D4">
        <w:rPr>
          <w:rFonts w:ascii="Times New Roman" w:hAnsi="Times New Roman" w:cs="Times New Roman"/>
          <w:iCs/>
          <w:sz w:val="20"/>
          <w:szCs w:val="20"/>
        </w:rPr>
        <w:t>7</w:t>
      </w:r>
      <w:r w:rsidRPr="002F60D4">
        <w:rPr>
          <w:rFonts w:ascii="Times New Roman" w:hAnsi="Times New Roman" w:cs="Times New Roman"/>
          <w:iCs/>
          <w:sz w:val="20"/>
          <w:szCs w:val="20"/>
        </w:rPr>
        <w:t>0 evrov,</w:t>
      </w:r>
    </w:p>
    <w:p w:rsidR="00D21542" w:rsidRPr="002F60D4" w:rsidRDefault="00D21542" w:rsidP="00C10C10">
      <w:pPr>
        <w:autoSpaceDE w:val="0"/>
        <w:autoSpaceDN w:val="0"/>
        <w:adjustRightInd w:val="0"/>
        <w:spacing w:after="0" w:line="240" w:lineRule="auto"/>
        <w:jc w:val="both"/>
        <w:rPr>
          <w:rFonts w:ascii="Times New Roman" w:hAnsi="Times New Roman" w:cs="Times New Roman"/>
          <w:iCs/>
          <w:sz w:val="20"/>
          <w:szCs w:val="20"/>
        </w:rPr>
      </w:pPr>
      <w:r w:rsidRPr="002F60D4">
        <w:rPr>
          <w:rFonts w:ascii="Times New Roman" w:hAnsi="Times New Roman" w:cs="Times New Roman"/>
          <w:sz w:val="20"/>
          <w:szCs w:val="20"/>
        </w:rPr>
        <w:t xml:space="preserve">- </w:t>
      </w:r>
      <w:r w:rsidRPr="002F60D4">
        <w:rPr>
          <w:rFonts w:ascii="Times New Roman" w:hAnsi="Times New Roman" w:cs="Times New Roman"/>
          <w:iCs/>
          <w:sz w:val="20"/>
          <w:szCs w:val="20"/>
        </w:rPr>
        <w:t>za spremembo podrobnejš</w:t>
      </w:r>
      <w:r w:rsidR="00F716B4" w:rsidRPr="002F60D4">
        <w:rPr>
          <w:rFonts w:ascii="Times New Roman" w:hAnsi="Times New Roman" w:cs="Times New Roman"/>
          <w:iCs/>
          <w:sz w:val="20"/>
          <w:szCs w:val="20"/>
        </w:rPr>
        <w:t>e namenske rabe prostora: 5</w:t>
      </w:r>
      <w:r w:rsidRPr="002F60D4">
        <w:rPr>
          <w:rFonts w:ascii="Times New Roman" w:hAnsi="Times New Roman" w:cs="Times New Roman"/>
          <w:iCs/>
          <w:sz w:val="20"/>
          <w:szCs w:val="20"/>
        </w:rPr>
        <w:t>0 evrov.</w:t>
      </w:r>
    </w:p>
    <w:p w:rsidR="00D21542" w:rsidRPr="002F60D4" w:rsidRDefault="00D21542" w:rsidP="00C10C10">
      <w:pPr>
        <w:autoSpaceDE w:val="0"/>
        <w:autoSpaceDN w:val="0"/>
        <w:adjustRightInd w:val="0"/>
        <w:spacing w:after="0" w:line="240" w:lineRule="auto"/>
        <w:jc w:val="both"/>
        <w:rPr>
          <w:rFonts w:ascii="Times New Roman" w:hAnsi="Times New Roman" w:cs="Times New Roman"/>
          <w:iCs/>
          <w:sz w:val="20"/>
          <w:szCs w:val="20"/>
        </w:rPr>
      </w:pPr>
      <w:r w:rsidRPr="002F60D4">
        <w:rPr>
          <w:rFonts w:ascii="Times New Roman" w:hAnsi="Times New Roman" w:cs="Times New Roman"/>
          <w:iCs/>
          <w:sz w:val="20"/>
          <w:szCs w:val="20"/>
        </w:rPr>
        <w:t>Za spremembo v primarno rabo (gozdna, kmetijska, vodna) se taksa ne plača. Takse se ne plača, ko gre za spremembe,</w:t>
      </w:r>
      <w:r w:rsidR="006679BE">
        <w:rPr>
          <w:rFonts w:ascii="Times New Roman" w:hAnsi="Times New Roman" w:cs="Times New Roman"/>
          <w:iCs/>
          <w:sz w:val="20"/>
          <w:szCs w:val="20"/>
        </w:rPr>
        <w:t xml:space="preserve"> k</w:t>
      </w:r>
      <w:r w:rsidRPr="002F60D4">
        <w:rPr>
          <w:rFonts w:ascii="Times New Roman" w:hAnsi="Times New Roman" w:cs="Times New Roman"/>
          <w:iCs/>
          <w:sz w:val="20"/>
          <w:szCs w:val="20"/>
        </w:rPr>
        <w:t xml:space="preserve">i ne predstavljajo vsebinsko novega določanja ali spreminjanja namenske rabe prostora, načrtovanja </w:t>
      </w:r>
      <w:r w:rsidRPr="002F60D4">
        <w:rPr>
          <w:rFonts w:ascii="Times New Roman" w:hAnsi="Times New Roman" w:cs="Times New Roman"/>
          <w:iCs/>
          <w:sz w:val="20"/>
          <w:szCs w:val="20"/>
        </w:rPr>
        <w:lastRenderedPageBreak/>
        <w:t>novih prostorskih</w:t>
      </w:r>
      <w:r w:rsidR="006679BE">
        <w:rPr>
          <w:rFonts w:ascii="Times New Roman" w:hAnsi="Times New Roman" w:cs="Times New Roman"/>
          <w:iCs/>
          <w:sz w:val="20"/>
          <w:szCs w:val="20"/>
        </w:rPr>
        <w:t xml:space="preserve"> </w:t>
      </w:r>
      <w:r w:rsidRPr="002F60D4">
        <w:rPr>
          <w:rFonts w:ascii="Times New Roman" w:hAnsi="Times New Roman" w:cs="Times New Roman"/>
          <w:iCs/>
          <w:sz w:val="20"/>
          <w:szCs w:val="20"/>
        </w:rPr>
        <w:t>ureditev ali določanja novih prostorskih izvedbenih pogojev, so pa potrebne zaradi odprave očitnih pisnih, rač</w:t>
      </w:r>
      <w:r w:rsidR="00F716B4" w:rsidRPr="002F60D4">
        <w:rPr>
          <w:rFonts w:ascii="Times New Roman" w:hAnsi="Times New Roman" w:cs="Times New Roman"/>
          <w:iCs/>
          <w:sz w:val="20"/>
          <w:szCs w:val="20"/>
        </w:rPr>
        <w:t xml:space="preserve">unskih in </w:t>
      </w:r>
      <w:r w:rsidRPr="002F60D4">
        <w:rPr>
          <w:rFonts w:ascii="Times New Roman" w:hAnsi="Times New Roman" w:cs="Times New Roman"/>
          <w:iCs/>
          <w:sz w:val="20"/>
          <w:szCs w:val="20"/>
        </w:rPr>
        <w:t>tehničnih napak v tekstualnem ali grafičnem delu OPN ter odpravo pomanjkljivosti glede njegove oblike.</w:t>
      </w:r>
    </w:p>
    <w:p w:rsidR="00D21542" w:rsidRPr="002F60D4" w:rsidRDefault="00D21542" w:rsidP="00C10C10">
      <w:pPr>
        <w:autoSpaceDE w:val="0"/>
        <w:autoSpaceDN w:val="0"/>
        <w:adjustRightInd w:val="0"/>
        <w:spacing w:after="0" w:line="240" w:lineRule="auto"/>
        <w:jc w:val="both"/>
        <w:rPr>
          <w:rFonts w:ascii="Times New Roman" w:hAnsi="Times New Roman" w:cs="Times New Roman"/>
          <w:iCs/>
          <w:sz w:val="20"/>
          <w:szCs w:val="20"/>
        </w:rPr>
      </w:pPr>
      <w:r w:rsidRPr="002F60D4">
        <w:rPr>
          <w:rFonts w:ascii="Times New Roman" w:hAnsi="Times New Roman" w:cs="Times New Roman"/>
          <w:iCs/>
          <w:sz w:val="20"/>
          <w:szCs w:val="20"/>
        </w:rPr>
        <w:t>V kolikor se vloga nanaša na več parcel, se za posamezno pobudo šteje pobuda d</w:t>
      </w:r>
      <w:r w:rsidR="00F716B4" w:rsidRPr="002F60D4">
        <w:rPr>
          <w:rFonts w:ascii="Times New Roman" w:hAnsi="Times New Roman" w:cs="Times New Roman"/>
          <w:iCs/>
          <w:sz w:val="20"/>
          <w:szCs w:val="20"/>
        </w:rPr>
        <w:t xml:space="preserve">ana za spremembo namembnosti na </w:t>
      </w:r>
      <w:r w:rsidRPr="002F60D4">
        <w:rPr>
          <w:rFonts w:ascii="Times New Roman" w:hAnsi="Times New Roman" w:cs="Times New Roman"/>
          <w:iCs/>
          <w:sz w:val="20"/>
          <w:szCs w:val="20"/>
        </w:rPr>
        <w:t>enovitem zaokroženem območju v okviru ene enote urejanja prostora.</w:t>
      </w:r>
    </w:p>
    <w:p w:rsidR="00D21542" w:rsidRPr="002F60D4" w:rsidRDefault="00D21542" w:rsidP="00C10C10">
      <w:pPr>
        <w:autoSpaceDE w:val="0"/>
        <w:autoSpaceDN w:val="0"/>
        <w:adjustRightInd w:val="0"/>
        <w:spacing w:after="0" w:line="240" w:lineRule="auto"/>
        <w:jc w:val="both"/>
        <w:rPr>
          <w:rFonts w:ascii="Times New Roman" w:hAnsi="Times New Roman" w:cs="Times New Roman"/>
          <w:iCs/>
          <w:sz w:val="20"/>
          <w:szCs w:val="20"/>
        </w:rPr>
      </w:pPr>
      <w:r w:rsidRPr="002F60D4">
        <w:rPr>
          <w:rFonts w:ascii="Times New Roman" w:hAnsi="Times New Roman" w:cs="Times New Roman"/>
          <w:iCs/>
          <w:sz w:val="20"/>
          <w:szCs w:val="20"/>
        </w:rPr>
        <w:t>Zavezanec za plačilo takse je vlagatelj pobude.</w:t>
      </w:r>
    </w:p>
    <w:p w:rsidR="00F716B4" w:rsidRPr="002F60D4" w:rsidRDefault="00F716B4" w:rsidP="00C10C10">
      <w:pPr>
        <w:autoSpaceDE w:val="0"/>
        <w:autoSpaceDN w:val="0"/>
        <w:adjustRightInd w:val="0"/>
        <w:spacing w:after="0" w:line="240" w:lineRule="auto"/>
        <w:jc w:val="both"/>
        <w:rPr>
          <w:rFonts w:ascii="Times New Roman" w:hAnsi="Times New Roman" w:cs="Times New Roman"/>
          <w:iCs/>
          <w:sz w:val="20"/>
          <w:szCs w:val="20"/>
        </w:rPr>
      </w:pPr>
    </w:p>
    <w:p w:rsidR="00F716B4" w:rsidRPr="002F60D4" w:rsidRDefault="00F716B4" w:rsidP="00C10C10">
      <w:pPr>
        <w:autoSpaceDE w:val="0"/>
        <w:autoSpaceDN w:val="0"/>
        <w:adjustRightInd w:val="0"/>
        <w:spacing w:after="0" w:line="240" w:lineRule="auto"/>
        <w:jc w:val="both"/>
        <w:rPr>
          <w:rFonts w:ascii="Times New Roman" w:hAnsi="Times New Roman" w:cs="Times New Roman"/>
          <w:sz w:val="20"/>
          <w:szCs w:val="20"/>
        </w:rPr>
      </w:pPr>
      <w:r w:rsidRPr="002F60D4">
        <w:rPr>
          <w:rFonts w:ascii="Times New Roman" w:hAnsi="Times New Roman" w:cs="Times New Roman"/>
          <w:iCs/>
          <w:sz w:val="20"/>
          <w:szCs w:val="20"/>
        </w:rPr>
        <w:t xml:space="preserve">Plačilo takse ne zagotavlja spremembe namenske rabe prostora v OPN, temveč </w:t>
      </w:r>
      <w:r w:rsidR="007E2ACE" w:rsidRPr="002F60D4">
        <w:rPr>
          <w:rFonts w:ascii="Times New Roman" w:hAnsi="Times New Roman" w:cs="Times New Roman"/>
          <w:iCs/>
          <w:sz w:val="20"/>
          <w:szCs w:val="20"/>
        </w:rPr>
        <w:t xml:space="preserve">zgolj obravnavo ustreznosti pobude na </w:t>
      </w:r>
      <w:r w:rsidRPr="002F60D4">
        <w:rPr>
          <w:rFonts w:ascii="Times New Roman" w:hAnsi="Times New Roman" w:cs="Times New Roman"/>
          <w:iCs/>
          <w:sz w:val="20"/>
          <w:szCs w:val="20"/>
        </w:rPr>
        <w:t>občini z vidika njene skladnosti s temeljnimi pravili urejanja prostora, cilji prostorskega razvoja občine in pr</w:t>
      </w:r>
      <w:r w:rsidR="007E2ACE" w:rsidRPr="002F60D4">
        <w:rPr>
          <w:rFonts w:ascii="Times New Roman" w:hAnsi="Times New Roman" w:cs="Times New Roman"/>
          <w:iCs/>
          <w:sz w:val="20"/>
          <w:szCs w:val="20"/>
        </w:rPr>
        <w:t xml:space="preserve">avnimi </w:t>
      </w:r>
      <w:r w:rsidRPr="002F60D4">
        <w:rPr>
          <w:rFonts w:ascii="Times New Roman" w:hAnsi="Times New Roman" w:cs="Times New Roman"/>
          <w:iCs/>
          <w:sz w:val="20"/>
          <w:szCs w:val="20"/>
        </w:rPr>
        <w:t>režimi v prostoru ter z vidika možnosti opremljanja zemljišča s komunalno op</w:t>
      </w:r>
      <w:r w:rsidR="007E2ACE" w:rsidRPr="002F60D4">
        <w:rPr>
          <w:rFonts w:ascii="Times New Roman" w:hAnsi="Times New Roman" w:cs="Times New Roman"/>
          <w:iCs/>
          <w:sz w:val="20"/>
          <w:szCs w:val="20"/>
        </w:rPr>
        <w:t xml:space="preserve">remo in drugo gospodarsko javno </w:t>
      </w:r>
      <w:r w:rsidRPr="002F60D4">
        <w:rPr>
          <w:rFonts w:ascii="Times New Roman" w:hAnsi="Times New Roman" w:cs="Times New Roman"/>
          <w:iCs/>
          <w:sz w:val="20"/>
          <w:szCs w:val="20"/>
        </w:rPr>
        <w:t>infrastrukturo. Plačilo takse je pogoj za obravnavo pobude.</w:t>
      </w:r>
      <w:r w:rsidR="006A1205" w:rsidRPr="002F60D4">
        <w:rPr>
          <w:rFonts w:ascii="Times New Roman" w:hAnsi="Times New Roman" w:cs="Times New Roman"/>
          <w:sz w:val="20"/>
          <w:szCs w:val="20"/>
        </w:rPr>
        <w:t xml:space="preserve"> V kolikor ob prejemu pobude taksa ni plačana oz. ni plačana v predpisani višini, občina izroči oz. pošlje pobudniku plačilni nalog, s katerim mu naloži plačilo takse v 15 dneh od vročitve plačilnega naloga. Če taksa ni plačana v predpisanem roku se pobude ne obravnava in se zavrže.</w:t>
      </w:r>
    </w:p>
    <w:p w:rsidR="00F73AFA" w:rsidRPr="002F60D4" w:rsidRDefault="00F73AFA" w:rsidP="00C10C10">
      <w:pPr>
        <w:autoSpaceDE w:val="0"/>
        <w:autoSpaceDN w:val="0"/>
        <w:adjustRightInd w:val="0"/>
        <w:spacing w:after="0" w:line="240" w:lineRule="auto"/>
        <w:jc w:val="both"/>
        <w:rPr>
          <w:rFonts w:ascii="Times New Roman" w:hAnsi="Times New Roman" w:cs="Times New Roman"/>
          <w:sz w:val="20"/>
          <w:szCs w:val="20"/>
        </w:rPr>
      </w:pPr>
    </w:p>
    <w:p w:rsidR="00AB0B02" w:rsidRPr="002F60D4" w:rsidRDefault="00AB0B02" w:rsidP="00F73AFA">
      <w:pPr>
        <w:spacing w:after="0" w:line="240" w:lineRule="auto"/>
        <w:jc w:val="both"/>
        <w:rPr>
          <w:rFonts w:ascii="Times New Roman" w:eastAsia="Times New Roman" w:hAnsi="Times New Roman" w:cs="Times New Roman"/>
          <w:b/>
          <w:sz w:val="20"/>
          <w:szCs w:val="20"/>
          <w:u w:val="single"/>
          <w:lang w:eastAsia="sl-SI"/>
        </w:rPr>
      </w:pPr>
      <w:r w:rsidRPr="002F60D4">
        <w:rPr>
          <w:rFonts w:ascii="Times New Roman" w:eastAsia="Times New Roman" w:hAnsi="Times New Roman" w:cs="Times New Roman"/>
          <w:sz w:val="20"/>
          <w:szCs w:val="20"/>
          <w:lang w:eastAsia="sl-SI"/>
        </w:rPr>
        <w:t>T</w:t>
      </w:r>
      <w:r w:rsidR="00F73AFA" w:rsidRPr="00F73AFA">
        <w:rPr>
          <w:rFonts w:ascii="Times New Roman" w:eastAsia="Times New Roman" w:hAnsi="Times New Roman" w:cs="Times New Roman"/>
          <w:sz w:val="20"/>
          <w:szCs w:val="20"/>
          <w:lang w:eastAsia="sl-SI"/>
        </w:rPr>
        <w:t xml:space="preserve">akso lahko plačate po položnici pri banki, pošti  ali elektronsko. </w:t>
      </w:r>
      <w:r w:rsidR="008609B0" w:rsidRPr="002F60D4">
        <w:rPr>
          <w:rFonts w:ascii="Times New Roman" w:eastAsia="Times New Roman" w:hAnsi="Times New Roman" w:cs="Times New Roman"/>
          <w:sz w:val="20"/>
          <w:szCs w:val="20"/>
          <w:lang w:eastAsia="sl-SI"/>
        </w:rPr>
        <w:t>Taksa se nakaže na naziv prejemnika:</w:t>
      </w:r>
    </w:p>
    <w:p w:rsidR="00F73AFA" w:rsidRPr="00F73AFA" w:rsidRDefault="00F73AFA" w:rsidP="00F73AFA">
      <w:pPr>
        <w:spacing w:after="0" w:line="240" w:lineRule="auto"/>
        <w:jc w:val="both"/>
        <w:rPr>
          <w:rFonts w:ascii="Times New Roman" w:eastAsia="Times New Roman" w:hAnsi="Times New Roman" w:cs="Times New Roman"/>
          <w:sz w:val="20"/>
          <w:szCs w:val="20"/>
          <w:lang w:eastAsia="sl-SI"/>
        </w:rPr>
      </w:pPr>
      <w:r w:rsidRPr="00F73AFA">
        <w:rPr>
          <w:rFonts w:ascii="Times New Roman" w:eastAsia="Times New Roman" w:hAnsi="Times New Roman" w:cs="Times New Roman"/>
          <w:sz w:val="20"/>
          <w:szCs w:val="20"/>
          <w:lang w:eastAsia="sl-SI"/>
        </w:rPr>
        <w:t xml:space="preserve">Občina Dobje, Dobje pri Planini 26, 3224 Dobje pri Planini </w:t>
      </w:r>
    </w:p>
    <w:p w:rsidR="00F73AFA" w:rsidRDefault="00F73AFA" w:rsidP="00F73AFA">
      <w:pPr>
        <w:spacing w:after="0" w:line="240" w:lineRule="auto"/>
        <w:jc w:val="both"/>
        <w:rPr>
          <w:rFonts w:ascii="Times New Roman" w:eastAsia="Times New Roman" w:hAnsi="Times New Roman" w:cs="Times New Roman"/>
          <w:sz w:val="20"/>
          <w:szCs w:val="20"/>
          <w:lang w:eastAsia="sl-SI"/>
        </w:rPr>
      </w:pPr>
      <w:r w:rsidRPr="00F73AFA">
        <w:rPr>
          <w:rFonts w:ascii="Times New Roman" w:eastAsia="Times New Roman" w:hAnsi="Times New Roman" w:cs="Times New Roman"/>
          <w:sz w:val="20"/>
          <w:szCs w:val="20"/>
          <w:lang w:eastAsia="sl-SI"/>
        </w:rPr>
        <w:t>BIC banke: BSLJSI2X</w:t>
      </w:r>
      <w:r w:rsidR="00830B9B">
        <w:rPr>
          <w:rFonts w:ascii="Times New Roman" w:eastAsia="Times New Roman" w:hAnsi="Times New Roman" w:cs="Times New Roman"/>
          <w:sz w:val="20"/>
          <w:szCs w:val="20"/>
          <w:lang w:eastAsia="sl-SI"/>
        </w:rPr>
        <w:t>,</w:t>
      </w:r>
      <w:r w:rsidRPr="00F73AFA">
        <w:rPr>
          <w:rFonts w:ascii="Times New Roman" w:eastAsia="Times New Roman" w:hAnsi="Times New Roman" w:cs="Times New Roman"/>
          <w:sz w:val="20"/>
          <w:szCs w:val="20"/>
          <w:lang w:eastAsia="sl-SI"/>
        </w:rPr>
        <w:t xml:space="preserve"> </w:t>
      </w:r>
      <w:r w:rsidR="008609B0" w:rsidRPr="002F60D4">
        <w:rPr>
          <w:rFonts w:ascii="Times New Roman" w:eastAsia="Times New Roman" w:hAnsi="Times New Roman" w:cs="Times New Roman"/>
          <w:sz w:val="20"/>
          <w:szCs w:val="20"/>
          <w:lang w:eastAsia="sl-SI"/>
        </w:rPr>
        <w:t xml:space="preserve"> koda namena</w:t>
      </w:r>
      <w:r w:rsidR="00830B9B">
        <w:rPr>
          <w:rFonts w:ascii="Times New Roman" w:eastAsia="Times New Roman" w:hAnsi="Times New Roman" w:cs="Times New Roman"/>
          <w:sz w:val="20"/>
          <w:szCs w:val="20"/>
          <w:lang w:eastAsia="sl-SI"/>
        </w:rPr>
        <w:t>:</w:t>
      </w:r>
      <w:r w:rsidR="008609B0" w:rsidRPr="002F60D4">
        <w:rPr>
          <w:rFonts w:ascii="Times New Roman" w:eastAsia="Times New Roman" w:hAnsi="Times New Roman" w:cs="Times New Roman"/>
          <w:sz w:val="20"/>
          <w:szCs w:val="20"/>
          <w:lang w:eastAsia="sl-SI"/>
        </w:rPr>
        <w:t xml:space="preserve"> OTHR, namen plačila</w:t>
      </w:r>
      <w:r w:rsidR="00830B9B">
        <w:rPr>
          <w:rFonts w:ascii="Times New Roman" w:eastAsia="Times New Roman" w:hAnsi="Times New Roman" w:cs="Times New Roman"/>
          <w:sz w:val="20"/>
          <w:szCs w:val="20"/>
          <w:lang w:eastAsia="sl-SI"/>
        </w:rPr>
        <w:t>:</w:t>
      </w:r>
      <w:bookmarkStart w:id="0" w:name="_GoBack"/>
      <w:bookmarkEnd w:id="0"/>
      <w:r w:rsidR="008609B0" w:rsidRPr="002F60D4">
        <w:rPr>
          <w:rFonts w:ascii="Times New Roman" w:eastAsia="Times New Roman" w:hAnsi="Times New Roman" w:cs="Times New Roman"/>
          <w:sz w:val="20"/>
          <w:szCs w:val="20"/>
          <w:lang w:eastAsia="sl-SI"/>
        </w:rPr>
        <w:t xml:space="preserve"> TAKSA-</w:t>
      </w:r>
      <w:r w:rsidR="00830B9B">
        <w:rPr>
          <w:rFonts w:ascii="Times New Roman" w:eastAsia="Times New Roman" w:hAnsi="Times New Roman" w:cs="Times New Roman"/>
          <w:sz w:val="20"/>
          <w:szCs w:val="20"/>
          <w:lang w:eastAsia="sl-SI"/>
        </w:rPr>
        <w:t xml:space="preserve">SPREM. </w:t>
      </w:r>
      <w:r w:rsidR="008609B0" w:rsidRPr="002F60D4">
        <w:rPr>
          <w:rFonts w:ascii="Times New Roman" w:eastAsia="Times New Roman" w:hAnsi="Times New Roman" w:cs="Times New Roman"/>
          <w:sz w:val="20"/>
          <w:szCs w:val="20"/>
          <w:lang w:eastAsia="sl-SI"/>
        </w:rPr>
        <w:t>NAMEN.</w:t>
      </w:r>
      <w:r w:rsidR="006679BE">
        <w:rPr>
          <w:rFonts w:ascii="Times New Roman" w:eastAsia="Times New Roman" w:hAnsi="Times New Roman" w:cs="Times New Roman"/>
          <w:sz w:val="20"/>
          <w:szCs w:val="20"/>
          <w:lang w:eastAsia="sl-SI"/>
        </w:rPr>
        <w:t xml:space="preserve"> </w:t>
      </w:r>
      <w:r w:rsidR="008609B0" w:rsidRPr="002F60D4">
        <w:rPr>
          <w:rFonts w:ascii="Times New Roman" w:eastAsia="Times New Roman" w:hAnsi="Times New Roman" w:cs="Times New Roman"/>
          <w:sz w:val="20"/>
          <w:szCs w:val="20"/>
          <w:lang w:eastAsia="sl-SI"/>
        </w:rPr>
        <w:t xml:space="preserve">RABE </w:t>
      </w:r>
    </w:p>
    <w:p w:rsidR="002F60D4" w:rsidRPr="002F60D4" w:rsidRDefault="002F60D4" w:rsidP="00F73AFA">
      <w:pPr>
        <w:spacing w:after="0" w:line="240" w:lineRule="auto"/>
        <w:jc w:val="both"/>
        <w:rPr>
          <w:rFonts w:ascii="Times New Roman" w:eastAsia="Times New Roman" w:hAnsi="Times New Roman" w:cs="Times New Roman"/>
          <w:sz w:val="20"/>
          <w:szCs w:val="20"/>
          <w:lang w:eastAsia="sl-SI"/>
        </w:rPr>
      </w:pPr>
    </w:p>
    <w:p w:rsidR="005562A9" w:rsidRPr="002F60D4" w:rsidRDefault="008609B0" w:rsidP="00F73AFA">
      <w:pPr>
        <w:spacing w:after="0" w:line="240" w:lineRule="auto"/>
        <w:jc w:val="both"/>
        <w:rPr>
          <w:rFonts w:ascii="Times New Roman" w:eastAsia="Times New Roman" w:hAnsi="Times New Roman" w:cs="Times New Roman"/>
          <w:sz w:val="20"/>
          <w:szCs w:val="20"/>
          <w:lang w:eastAsia="sl-SI"/>
        </w:rPr>
      </w:pPr>
      <w:r w:rsidRPr="002F60D4">
        <w:rPr>
          <w:rFonts w:ascii="Times New Roman" w:eastAsia="Times New Roman" w:hAnsi="Times New Roman" w:cs="Times New Roman"/>
          <w:sz w:val="20"/>
          <w:szCs w:val="20"/>
          <w:lang w:eastAsia="sl-SI"/>
        </w:rPr>
        <w:t xml:space="preserve">Za fizične osebe na podračun </w:t>
      </w:r>
      <w:r w:rsidRPr="002F60D4">
        <w:rPr>
          <w:rFonts w:ascii="Times New Roman" w:eastAsia="Times New Roman" w:hAnsi="Times New Roman" w:cs="Times New Roman"/>
          <w:b/>
          <w:sz w:val="20"/>
          <w:szCs w:val="20"/>
          <w:lang w:eastAsia="sl-SI"/>
        </w:rPr>
        <w:t>Občinske takse od fizičnih oseb</w:t>
      </w:r>
      <w:r w:rsidRPr="002F60D4">
        <w:rPr>
          <w:rFonts w:ascii="Times New Roman" w:eastAsia="Times New Roman" w:hAnsi="Times New Roman" w:cs="Times New Roman"/>
          <w:sz w:val="20"/>
          <w:szCs w:val="20"/>
          <w:lang w:eastAsia="sl-SI"/>
        </w:rPr>
        <w:t>, TRR</w:t>
      </w:r>
      <w:r w:rsidR="005562A9" w:rsidRPr="002F60D4">
        <w:rPr>
          <w:rFonts w:ascii="Times New Roman" w:eastAsia="Times New Roman" w:hAnsi="Times New Roman" w:cs="Times New Roman"/>
          <w:sz w:val="20"/>
          <w:szCs w:val="20"/>
          <w:lang w:eastAsia="sl-SI"/>
        </w:rPr>
        <w:t xml:space="preserve"> št.: SI56 0135 4554 0326 887, </w:t>
      </w:r>
    </w:p>
    <w:p w:rsidR="005562A9" w:rsidRPr="002F60D4" w:rsidRDefault="00830B9B" w:rsidP="00F73AFA">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REFERENCA</w:t>
      </w:r>
      <w:r w:rsidR="005562A9" w:rsidRPr="002F60D4">
        <w:rPr>
          <w:rFonts w:ascii="Times New Roman" w:eastAsia="Times New Roman" w:hAnsi="Times New Roman" w:cs="Times New Roman"/>
          <w:sz w:val="20"/>
          <w:szCs w:val="20"/>
          <w:lang w:eastAsia="sl-SI"/>
        </w:rPr>
        <w:t>: SI11 76538-7047070-35002</w:t>
      </w:r>
    </w:p>
    <w:p w:rsidR="005562A9" w:rsidRPr="002F60D4" w:rsidRDefault="005562A9" w:rsidP="00F73AFA">
      <w:pPr>
        <w:spacing w:after="0" w:line="240" w:lineRule="auto"/>
        <w:jc w:val="both"/>
        <w:rPr>
          <w:rFonts w:ascii="Times New Roman" w:eastAsia="Times New Roman" w:hAnsi="Times New Roman" w:cs="Times New Roman"/>
          <w:sz w:val="20"/>
          <w:szCs w:val="20"/>
          <w:lang w:eastAsia="sl-SI"/>
        </w:rPr>
      </w:pPr>
    </w:p>
    <w:p w:rsidR="005562A9" w:rsidRPr="002F60D4" w:rsidRDefault="005562A9" w:rsidP="00F73AFA">
      <w:pPr>
        <w:spacing w:after="0" w:line="240" w:lineRule="auto"/>
        <w:jc w:val="both"/>
        <w:rPr>
          <w:rFonts w:ascii="Times New Roman" w:eastAsia="Times New Roman" w:hAnsi="Times New Roman" w:cs="Times New Roman"/>
          <w:sz w:val="20"/>
          <w:szCs w:val="20"/>
          <w:lang w:eastAsia="sl-SI"/>
        </w:rPr>
      </w:pPr>
      <w:r w:rsidRPr="002F60D4">
        <w:rPr>
          <w:rFonts w:ascii="Times New Roman" w:eastAsia="Times New Roman" w:hAnsi="Times New Roman" w:cs="Times New Roman"/>
          <w:sz w:val="20"/>
          <w:szCs w:val="20"/>
          <w:lang w:eastAsia="sl-SI"/>
        </w:rPr>
        <w:t xml:space="preserve">Za pravne osebe na podračun </w:t>
      </w:r>
      <w:r w:rsidRPr="002F60D4">
        <w:rPr>
          <w:rFonts w:ascii="Times New Roman" w:eastAsia="Times New Roman" w:hAnsi="Times New Roman" w:cs="Times New Roman"/>
          <w:b/>
          <w:sz w:val="20"/>
          <w:szCs w:val="20"/>
          <w:lang w:eastAsia="sl-SI"/>
        </w:rPr>
        <w:t>Občinske takse od pravnih oseb</w:t>
      </w:r>
      <w:r w:rsidRPr="002F60D4">
        <w:rPr>
          <w:rFonts w:ascii="Times New Roman" w:eastAsia="Times New Roman" w:hAnsi="Times New Roman" w:cs="Times New Roman"/>
          <w:sz w:val="20"/>
          <w:szCs w:val="20"/>
          <w:lang w:eastAsia="sl-SI"/>
        </w:rPr>
        <w:t>, TRR št.: SI56 0135 4554 0324 753,</w:t>
      </w:r>
    </w:p>
    <w:p w:rsidR="005562A9" w:rsidRPr="002F60D4" w:rsidRDefault="00830B9B" w:rsidP="00F73AFA">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REFERENCA: </w:t>
      </w:r>
      <w:r w:rsidR="005562A9" w:rsidRPr="002F60D4">
        <w:rPr>
          <w:rFonts w:ascii="Times New Roman" w:eastAsia="Times New Roman" w:hAnsi="Times New Roman" w:cs="Times New Roman"/>
          <w:sz w:val="20"/>
          <w:szCs w:val="20"/>
          <w:lang w:eastAsia="sl-SI"/>
        </w:rPr>
        <w:t xml:space="preserve">SI11 76538-7047061-35002 </w:t>
      </w:r>
    </w:p>
    <w:p w:rsidR="008609B0" w:rsidRPr="00F73AFA" w:rsidRDefault="008609B0" w:rsidP="00F73AFA">
      <w:pPr>
        <w:spacing w:after="0" w:line="240" w:lineRule="auto"/>
        <w:jc w:val="both"/>
        <w:rPr>
          <w:rFonts w:ascii="Times New Roman" w:eastAsia="Times New Roman" w:hAnsi="Times New Roman" w:cs="Times New Roman"/>
          <w:b/>
          <w:sz w:val="20"/>
          <w:szCs w:val="20"/>
          <w:u w:val="single"/>
          <w:lang w:eastAsia="sl-SI"/>
        </w:rPr>
      </w:pPr>
    </w:p>
    <w:p w:rsidR="005562A9" w:rsidRPr="002D6932" w:rsidRDefault="005562A9" w:rsidP="005562A9">
      <w:pPr>
        <w:spacing w:after="0" w:line="240" w:lineRule="auto"/>
        <w:jc w:val="both"/>
        <w:rPr>
          <w:rFonts w:ascii="Times New Roman" w:eastAsia="Times New Roman" w:hAnsi="Times New Roman" w:cs="Times New Roman"/>
          <w:b/>
          <w:sz w:val="20"/>
          <w:szCs w:val="20"/>
          <w:u w:val="single"/>
          <w:lang w:eastAsia="sl-SI"/>
        </w:rPr>
      </w:pPr>
      <w:r w:rsidRPr="002D6932">
        <w:rPr>
          <w:rFonts w:ascii="Times New Roman" w:eastAsia="Times New Roman" w:hAnsi="Times New Roman" w:cs="Times New Roman"/>
          <w:b/>
          <w:sz w:val="20"/>
          <w:szCs w:val="20"/>
          <w:u w:val="single"/>
          <w:lang w:eastAsia="sl-SI"/>
        </w:rPr>
        <w:t xml:space="preserve">Navodilo za vložitev: </w:t>
      </w:r>
    </w:p>
    <w:p w:rsidR="005562A9" w:rsidRPr="002D6932" w:rsidRDefault="005562A9" w:rsidP="005562A9">
      <w:pPr>
        <w:spacing w:after="0" w:line="240" w:lineRule="auto"/>
        <w:jc w:val="both"/>
        <w:rPr>
          <w:rFonts w:ascii="Times New Roman" w:eastAsia="Times New Roman" w:hAnsi="Times New Roman" w:cs="Times New Roman"/>
          <w:b/>
          <w:sz w:val="20"/>
          <w:szCs w:val="20"/>
          <w:lang w:eastAsia="sl-SI"/>
        </w:rPr>
      </w:pPr>
      <w:r w:rsidRPr="002D6932">
        <w:rPr>
          <w:rFonts w:ascii="Times New Roman" w:eastAsia="Times New Roman" w:hAnsi="Times New Roman" w:cs="Times New Roman"/>
          <w:b/>
          <w:sz w:val="20"/>
          <w:szCs w:val="20"/>
          <w:lang w:eastAsia="sl-SI"/>
        </w:rPr>
        <w:t xml:space="preserve">Vlogo s prilogami lahko oddate  v </w:t>
      </w:r>
      <w:r w:rsidRPr="002D6932">
        <w:rPr>
          <w:rFonts w:ascii="Times New Roman" w:eastAsia="Times New Roman" w:hAnsi="Times New Roman" w:cs="Times New Roman"/>
          <w:b/>
          <w:bCs/>
          <w:sz w:val="20"/>
          <w:szCs w:val="20"/>
          <w:lang w:eastAsia="sl-SI"/>
        </w:rPr>
        <w:t>GLAVNO PISARNO OBČINE DOBJE</w:t>
      </w:r>
      <w:r w:rsidRPr="002D6932">
        <w:rPr>
          <w:rFonts w:ascii="Times New Roman" w:eastAsia="Times New Roman" w:hAnsi="Times New Roman" w:cs="Times New Roman"/>
          <w:b/>
          <w:sz w:val="20"/>
          <w:szCs w:val="20"/>
          <w:lang w:eastAsia="sl-SI"/>
        </w:rPr>
        <w:t xml:space="preserve">, </w:t>
      </w:r>
      <w:r w:rsidRPr="002D6932">
        <w:rPr>
          <w:rFonts w:ascii="Times New Roman" w:eastAsia="Times New Roman" w:hAnsi="Times New Roman" w:cs="Times New Roman"/>
          <w:b/>
          <w:bCs/>
          <w:sz w:val="20"/>
          <w:szCs w:val="20"/>
          <w:lang w:eastAsia="sl-SI"/>
        </w:rPr>
        <w:t xml:space="preserve">ali pošljete po pošti na naslov: Občina Dobje, Dobje pri Planini 26, 3224 Dobje pri Planini, ali po e-pošti na naslov </w:t>
      </w:r>
      <w:hyperlink r:id="rId6" w:history="1">
        <w:r w:rsidRPr="006679BE">
          <w:rPr>
            <w:rFonts w:ascii="Times New Roman" w:eastAsia="Times New Roman" w:hAnsi="Times New Roman" w:cs="Times New Roman"/>
            <w:b/>
            <w:bCs/>
            <w:color w:val="0000FF"/>
            <w:sz w:val="20"/>
            <w:szCs w:val="20"/>
            <w:u w:val="single"/>
            <w:lang w:eastAsia="sl-SI"/>
          </w:rPr>
          <w:t>obcinadobje@siol.net</w:t>
        </w:r>
      </w:hyperlink>
      <w:r w:rsidR="006679BE">
        <w:rPr>
          <w:rFonts w:ascii="Times New Roman" w:eastAsia="Times New Roman" w:hAnsi="Times New Roman" w:cs="Times New Roman"/>
          <w:b/>
          <w:bCs/>
          <w:color w:val="0000FF"/>
          <w:sz w:val="20"/>
          <w:szCs w:val="20"/>
          <w:u w:val="single"/>
          <w:lang w:eastAsia="sl-SI"/>
        </w:rPr>
        <w:t>.</w:t>
      </w:r>
    </w:p>
    <w:p w:rsidR="005562A9" w:rsidRPr="006679BE" w:rsidRDefault="005562A9" w:rsidP="005562A9">
      <w:pPr>
        <w:autoSpaceDE w:val="0"/>
        <w:autoSpaceDN w:val="0"/>
        <w:adjustRightInd w:val="0"/>
        <w:spacing w:after="0" w:line="240" w:lineRule="auto"/>
        <w:rPr>
          <w:rFonts w:ascii="Times New Roman" w:hAnsi="Times New Roman" w:cs="Times New Roman"/>
          <w:b/>
          <w:i/>
          <w:iCs/>
          <w:sz w:val="18"/>
          <w:szCs w:val="18"/>
        </w:rPr>
      </w:pPr>
    </w:p>
    <w:p w:rsidR="00AB0B02" w:rsidRPr="008609B0" w:rsidRDefault="00AB0B02" w:rsidP="00AB0B02">
      <w:pPr>
        <w:autoSpaceDE w:val="0"/>
        <w:autoSpaceDN w:val="0"/>
        <w:adjustRightInd w:val="0"/>
        <w:spacing w:after="0" w:line="240" w:lineRule="auto"/>
        <w:rPr>
          <w:rFonts w:ascii="Times New Roman" w:hAnsi="Times New Roman" w:cs="Times New Roman"/>
          <w:i/>
          <w:iCs/>
          <w:sz w:val="18"/>
          <w:szCs w:val="18"/>
        </w:rPr>
      </w:pPr>
    </w:p>
    <w:p w:rsidR="00F716B4" w:rsidRPr="00F716B4" w:rsidRDefault="00F716B4" w:rsidP="00C10C10">
      <w:pPr>
        <w:autoSpaceDE w:val="0"/>
        <w:autoSpaceDN w:val="0"/>
        <w:adjustRightInd w:val="0"/>
        <w:spacing w:after="0" w:line="240" w:lineRule="auto"/>
        <w:jc w:val="both"/>
        <w:rPr>
          <w:rFonts w:ascii="Times New Roman" w:hAnsi="Times New Roman" w:cs="Times New Roman"/>
          <w:iCs/>
          <w:sz w:val="20"/>
          <w:szCs w:val="20"/>
        </w:rPr>
      </w:pPr>
    </w:p>
    <w:p w:rsidR="00F716B4" w:rsidRPr="002F60D4" w:rsidRDefault="00F716B4" w:rsidP="00C10C10">
      <w:pPr>
        <w:autoSpaceDE w:val="0"/>
        <w:autoSpaceDN w:val="0"/>
        <w:adjustRightInd w:val="0"/>
        <w:spacing w:after="0" w:line="240" w:lineRule="auto"/>
        <w:jc w:val="both"/>
        <w:rPr>
          <w:rFonts w:ascii="Times New Roman" w:hAnsi="Times New Roman" w:cs="Times New Roman"/>
          <w:i/>
          <w:iCs/>
          <w:sz w:val="20"/>
          <w:szCs w:val="20"/>
        </w:rPr>
      </w:pPr>
    </w:p>
    <w:p w:rsidR="00F716B4" w:rsidRPr="002F60D4" w:rsidRDefault="00F716B4" w:rsidP="00C10C10">
      <w:pPr>
        <w:autoSpaceDE w:val="0"/>
        <w:autoSpaceDN w:val="0"/>
        <w:adjustRightInd w:val="0"/>
        <w:spacing w:after="0" w:line="240" w:lineRule="auto"/>
        <w:jc w:val="both"/>
        <w:rPr>
          <w:rFonts w:ascii="Times New Roman" w:hAnsi="Times New Roman" w:cs="Times New Roman"/>
          <w:b/>
          <w:bCs/>
          <w:sz w:val="20"/>
          <w:szCs w:val="20"/>
        </w:rPr>
      </w:pPr>
      <w:r w:rsidRPr="002F60D4">
        <w:rPr>
          <w:rFonts w:ascii="Times New Roman" w:hAnsi="Times New Roman" w:cs="Times New Roman"/>
          <w:b/>
          <w:bCs/>
          <w:sz w:val="20"/>
          <w:szCs w:val="20"/>
          <w:u w:val="single"/>
        </w:rPr>
        <w:t>IZJAVA POBUDNIKA</w:t>
      </w:r>
      <w:r w:rsidRPr="002F60D4">
        <w:rPr>
          <w:rFonts w:ascii="Times New Roman" w:hAnsi="Times New Roman" w:cs="Times New Roman"/>
          <w:b/>
          <w:bCs/>
          <w:sz w:val="20"/>
          <w:szCs w:val="20"/>
        </w:rPr>
        <w:t>: Podpisani/a izjavljam, da sem k pobudi priložil označene priloge in potrjujem, da so navedeni podatki resnični. Seznanjen sem, da v kolikor bo pobuda ocenjena kot sprejemljiva in vključ</w:t>
      </w:r>
      <w:r w:rsidR="007E2ACE" w:rsidRPr="002F60D4">
        <w:rPr>
          <w:rFonts w:ascii="Times New Roman" w:hAnsi="Times New Roman" w:cs="Times New Roman"/>
          <w:b/>
          <w:bCs/>
          <w:sz w:val="20"/>
          <w:szCs w:val="20"/>
        </w:rPr>
        <w:t xml:space="preserve">ena v </w:t>
      </w:r>
      <w:r w:rsidRPr="002F60D4">
        <w:rPr>
          <w:rFonts w:ascii="Times New Roman" w:hAnsi="Times New Roman" w:cs="Times New Roman"/>
          <w:b/>
          <w:bCs/>
          <w:sz w:val="20"/>
          <w:szCs w:val="20"/>
        </w:rPr>
        <w:t>postopek priprave prostorskega akta, to še ne pomeni, da bo uspešno usklajena</w:t>
      </w:r>
      <w:r w:rsidR="007E2ACE" w:rsidRPr="002F60D4">
        <w:rPr>
          <w:rFonts w:ascii="Times New Roman" w:hAnsi="Times New Roman" w:cs="Times New Roman"/>
          <w:b/>
          <w:bCs/>
          <w:sz w:val="20"/>
          <w:szCs w:val="20"/>
        </w:rPr>
        <w:t xml:space="preserve"> z nosilci urejanja prostora in </w:t>
      </w:r>
      <w:r w:rsidRPr="002F60D4">
        <w:rPr>
          <w:rFonts w:ascii="Times New Roman" w:hAnsi="Times New Roman" w:cs="Times New Roman"/>
          <w:b/>
          <w:bCs/>
          <w:sz w:val="20"/>
          <w:szCs w:val="20"/>
        </w:rPr>
        <w:t>upoštevana v sprejetem dokumentu. Prav tako dovoljujem, da se za pot</w:t>
      </w:r>
      <w:r w:rsidR="007E2ACE" w:rsidRPr="002F60D4">
        <w:rPr>
          <w:rFonts w:ascii="Times New Roman" w:hAnsi="Times New Roman" w:cs="Times New Roman"/>
          <w:b/>
          <w:bCs/>
          <w:sz w:val="20"/>
          <w:szCs w:val="20"/>
        </w:rPr>
        <w:t xml:space="preserve">rebe nadaljnjih postopkov lahko </w:t>
      </w:r>
      <w:r w:rsidRPr="002F60D4">
        <w:rPr>
          <w:rFonts w:ascii="Times New Roman" w:hAnsi="Times New Roman" w:cs="Times New Roman"/>
          <w:b/>
          <w:bCs/>
          <w:sz w:val="20"/>
          <w:szCs w:val="20"/>
        </w:rPr>
        <w:t>koristijo podatki iz javnih evidenc.</w:t>
      </w:r>
    </w:p>
    <w:p w:rsidR="007E2ACE" w:rsidRDefault="007E2ACE" w:rsidP="00C10C10">
      <w:pPr>
        <w:autoSpaceDE w:val="0"/>
        <w:autoSpaceDN w:val="0"/>
        <w:adjustRightInd w:val="0"/>
        <w:spacing w:after="0" w:line="240" w:lineRule="auto"/>
        <w:jc w:val="both"/>
        <w:rPr>
          <w:rFonts w:ascii="Times New Roman" w:hAnsi="Times New Roman" w:cs="Times New Roman"/>
          <w:b/>
          <w:bCs/>
          <w:sz w:val="21"/>
          <w:szCs w:val="21"/>
        </w:rPr>
      </w:pPr>
    </w:p>
    <w:p w:rsidR="007E2ACE" w:rsidRDefault="007E2ACE" w:rsidP="00C10C10">
      <w:pPr>
        <w:autoSpaceDE w:val="0"/>
        <w:autoSpaceDN w:val="0"/>
        <w:adjustRightInd w:val="0"/>
        <w:spacing w:after="0" w:line="240" w:lineRule="auto"/>
        <w:jc w:val="both"/>
        <w:rPr>
          <w:rFonts w:ascii="Times New Roman" w:hAnsi="Times New Roman" w:cs="Times New Roman"/>
          <w:b/>
          <w:bCs/>
          <w:sz w:val="21"/>
          <w:szCs w:val="21"/>
        </w:rPr>
      </w:pPr>
    </w:p>
    <w:p w:rsidR="00F716B4" w:rsidRDefault="00F716B4" w:rsidP="00F716B4">
      <w:pPr>
        <w:autoSpaceDE w:val="0"/>
        <w:autoSpaceDN w:val="0"/>
        <w:adjustRightInd w:val="0"/>
        <w:spacing w:after="0" w:line="240" w:lineRule="auto"/>
        <w:rPr>
          <w:rFonts w:ascii="Times New Roman" w:hAnsi="Times New Roman" w:cs="Times New Roman"/>
          <w:b/>
          <w:bCs/>
          <w:sz w:val="21"/>
          <w:szCs w:val="21"/>
        </w:rPr>
      </w:pPr>
    </w:p>
    <w:p w:rsidR="00F716B4" w:rsidRPr="002F60D4" w:rsidRDefault="00F716B4" w:rsidP="00F716B4">
      <w:pPr>
        <w:autoSpaceDE w:val="0"/>
        <w:autoSpaceDN w:val="0"/>
        <w:adjustRightInd w:val="0"/>
        <w:spacing w:after="0" w:line="240" w:lineRule="auto"/>
        <w:rPr>
          <w:rFonts w:ascii="Times New Roman" w:hAnsi="Times New Roman" w:cs="Times New Roman"/>
          <w:b/>
          <w:bCs/>
          <w:sz w:val="20"/>
          <w:szCs w:val="20"/>
        </w:rPr>
      </w:pPr>
      <w:r w:rsidRPr="002F60D4">
        <w:rPr>
          <w:rFonts w:ascii="Times New Roman" w:hAnsi="Times New Roman" w:cs="Times New Roman"/>
          <w:b/>
          <w:bCs/>
          <w:sz w:val="20"/>
          <w:szCs w:val="20"/>
        </w:rPr>
        <w:t xml:space="preserve">                                                                          </w:t>
      </w:r>
      <w:r w:rsidR="002F60D4">
        <w:rPr>
          <w:rFonts w:ascii="Times New Roman" w:hAnsi="Times New Roman" w:cs="Times New Roman"/>
          <w:b/>
          <w:bCs/>
          <w:sz w:val="20"/>
          <w:szCs w:val="20"/>
        </w:rPr>
        <w:t xml:space="preserve">                    </w:t>
      </w:r>
      <w:r w:rsidRPr="002F60D4">
        <w:rPr>
          <w:rFonts w:ascii="Times New Roman" w:hAnsi="Times New Roman" w:cs="Times New Roman"/>
          <w:b/>
          <w:bCs/>
          <w:sz w:val="20"/>
          <w:szCs w:val="20"/>
        </w:rPr>
        <w:t xml:space="preserve">          POBUDNIK:</w:t>
      </w:r>
    </w:p>
    <w:p w:rsidR="00C10C10" w:rsidRDefault="00C10C10" w:rsidP="00F716B4">
      <w:pPr>
        <w:autoSpaceDE w:val="0"/>
        <w:autoSpaceDN w:val="0"/>
        <w:adjustRightInd w:val="0"/>
        <w:spacing w:after="0" w:line="240" w:lineRule="auto"/>
        <w:rPr>
          <w:rFonts w:ascii="Times New Roman" w:hAnsi="Times New Roman" w:cs="Times New Roman"/>
          <w:b/>
          <w:bCs/>
          <w:sz w:val="18"/>
          <w:szCs w:val="18"/>
        </w:rPr>
      </w:pPr>
    </w:p>
    <w:p w:rsidR="00F716B4" w:rsidRDefault="00F716B4" w:rsidP="00F716B4">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w:t>
      </w:r>
    </w:p>
    <w:p w:rsidR="00F716B4" w:rsidRDefault="00F716B4" w:rsidP="00F716B4">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 xml:space="preserve">                                                                                                                    (ime in priimek)</w:t>
      </w:r>
    </w:p>
    <w:p w:rsidR="00C10C10" w:rsidRDefault="00C10C10" w:rsidP="00F716B4">
      <w:pPr>
        <w:autoSpaceDE w:val="0"/>
        <w:autoSpaceDN w:val="0"/>
        <w:adjustRightInd w:val="0"/>
        <w:spacing w:after="0" w:line="240" w:lineRule="auto"/>
        <w:rPr>
          <w:rFonts w:ascii="Times New Roman" w:hAnsi="Times New Roman" w:cs="Times New Roman"/>
          <w:i/>
          <w:iCs/>
          <w:sz w:val="18"/>
          <w:szCs w:val="18"/>
        </w:rPr>
      </w:pPr>
    </w:p>
    <w:p w:rsidR="00F716B4" w:rsidRDefault="00F716B4" w:rsidP="00F716B4">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w:t>
      </w:r>
      <w:r w:rsidR="00C10C10">
        <w:rPr>
          <w:rFonts w:ascii="Times New Roman" w:hAnsi="Times New Roman" w:cs="Times New Roman"/>
          <w:b/>
          <w:bCs/>
          <w:sz w:val="18"/>
          <w:szCs w:val="18"/>
        </w:rPr>
        <w:t xml:space="preserve">                  </w:t>
      </w:r>
      <w:r>
        <w:rPr>
          <w:rFonts w:ascii="Times New Roman" w:hAnsi="Times New Roman" w:cs="Times New Roman"/>
          <w:b/>
          <w:bCs/>
          <w:sz w:val="18"/>
          <w:szCs w:val="18"/>
        </w:rPr>
        <w:t>………………………….…………………………</w:t>
      </w:r>
    </w:p>
    <w:p w:rsidR="00F716B4" w:rsidRDefault="00F716B4" w:rsidP="00F716B4">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 xml:space="preserve">                                                                                                                     (datum)</w:t>
      </w:r>
    </w:p>
    <w:p w:rsidR="00C10C10" w:rsidRDefault="00C10C10" w:rsidP="00F716B4">
      <w:pPr>
        <w:autoSpaceDE w:val="0"/>
        <w:autoSpaceDN w:val="0"/>
        <w:adjustRightInd w:val="0"/>
        <w:spacing w:after="0" w:line="240" w:lineRule="auto"/>
        <w:rPr>
          <w:rFonts w:ascii="Times New Roman" w:hAnsi="Times New Roman" w:cs="Times New Roman"/>
          <w:i/>
          <w:iCs/>
          <w:sz w:val="18"/>
          <w:szCs w:val="18"/>
        </w:rPr>
      </w:pPr>
    </w:p>
    <w:p w:rsidR="00F716B4" w:rsidRDefault="00F716B4" w:rsidP="00F716B4">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w:t>
      </w:r>
      <w:r w:rsidR="00C10C10">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p>
    <w:p w:rsidR="00F716B4" w:rsidRDefault="00F716B4" w:rsidP="00F716B4">
      <w:pPr>
        <w:autoSpaceDE w:val="0"/>
        <w:autoSpaceDN w:val="0"/>
        <w:adjustRightInd w:val="0"/>
        <w:spacing w:after="0" w:line="240" w:lineRule="auto"/>
        <w:rPr>
          <w:rFonts w:ascii="Times New Roman" w:hAnsi="Times New Roman" w:cs="Times New Roman"/>
          <w:i/>
          <w:iCs/>
          <w:sz w:val="18"/>
          <w:szCs w:val="18"/>
        </w:rPr>
      </w:pPr>
      <w:r>
        <w:rPr>
          <w:rFonts w:ascii="Times New Roman" w:hAnsi="Times New Roman" w:cs="Times New Roman"/>
          <w:i/>
          <w:iCs/>
          <w:sz w:val="18"/>
          <w:szCs w:val="18"/>
        </w:rPr>
        <w:t xml:space="preserve">                                                                                                                      (podpis)</w:t>
      </w:r>
    </w:p>
    <w:p w:rsidR="005562A9" w:rsidRPr="008609B0" w:rsidRDefault="005562A9" w:rsidP="005562A9">
      <w:pPr>
        <w:spacing w:after="0" w:line="240" w:lineRule="auto"/>
        <w:jc w:val="both"/>
        <w:rPr>
          <w:rFonts w:ascii="Times New Roman" w:eastAsia="Times New Roman" w:hAnsi="Times New Roman" w:cs="Times New Roman"/>
          <w:b/>
          <w:sz w:val="20"/>
          <w:szCs w:val="20"/>
          <w:u w:val="single"/>
          <w:lang w:eastAsia="sl-SI"/>
        </w:rPr>
      </w:pPr>
    </w:p>
    <w:p w:rsidR="00AB0B02" w:rsidRDefault="00AB0B02" w:rsidP="00F716B4">
      <w:pPr>
        <w:autoSpaceDE w:val="0"/>
        <w:autoSpaceDN w:val="0"/>
        <w:adjustRightInd w:val="0"/>
        <w:spacing w:after="0" w:line="240" w:lineRule="auto"/>
        <w:rPr>
          <w:rFonts w:ascii="Times New Roman" w:hAnsi="Times New Roman" w:cs="Times New Roman"/>
          <w:i/>
          <w:iCs/>
          <w:sz w:val="18"/>
          <w:szCs w:val="18"/>
        </w:rPr>
      </w:pPr>
    </w:p>
    <w:p w:rsidR="00C10C10" w:rsidRDefault="00C10C10" w:rsidP="00F716B4">
      <w:pPr>
        <w:autoSpaceDE w:val="0"/>
        <w:autoSpaceDN w:val="0"/>
        <w:adjustRightInd w:val="0"/>
        <w:spacing w:after="0" w:line="240" w:lineRule="auto"/>
        <w:rPr>
          <w:rFonts w:ascii="Times New Roman" w:hAnsi="Times New Roman" w:cs="Times New Roman"/>
          <w:i/>
          <w:iCs/>
          <w:sz w:val="18"/>
          <w:szCs w:val="18"/>
        </w:rPr>
      </w:pPr>
    </w:p>
    <w:p w:rsidR="00C10C10" w:rsidRPr="002F60D4" w:rsidRDefault="00C10C10" w:rsidP="00C10C10">
      <w:pPr>
        <w:autoSpaceDE w:val="0"/>
        <w:autoSpaceDN w:val="0"/>
        <w:adjustRightInd w:val="0"/>
        <w:spacing w:after="0" w:line="240" w:lineRule="auto"/>
        <w:jc w:val="both"/>
        <w:rPr>
          <w:rFonts w:ascii="Times New Roman" w:hAnsi="Times New Roman" w:cs="Times New Roman"/>
          <w:iCs/>
          <w:sz w:val="20"/>
          <w:szCs w:val="20"/>
        </w:rPr>
      </w:pPr>
      <w:r w:rsidRPr="002F60D4">
        <w:rPr>
          <w:rFonts w:ascii="Times New Roman" w:hAnsi="Times New Roman" w:cs="Times New Roman"/>
          <w:iCs/>
          <w:sz w:val="20"/>
          <w:szCs w:val="20"/>
        </w:rPr>
        <w:t>OPOMBA: Pobudo za spremembo namenske rabe zemljišč lahko vloži samo lastnik parcele. V primeru, da je več</w:t>
      </w:r>
    </w:p>
    <w:p w:rsidR="00C10C10" w:rsidRPr="002F60D4" w:rsidRDefault="00C10C10" w:rsidP="00C10C10">
      <w:pPr>
        <w:autoSpaceDE w:val="0"/>
        <w:autoSpaceDN w:val="0"/>
        <w:adjustRightInd w:val="0"/>
        <w:spacing w:after="0" w:line="240" w:lineRule="auto"/>
        <w:jc w:val="both"/>
        <w:rPr>
          <w:rFonts w:ascii="Times New Roman" w:hAnsi="Times New Roman" w:cs="Times New Roman"/>
          <w:iCs/>
          <w:sz w:val="20"/>
          <w:szCs w:val="20"/>
        </w:rPr>
      </w:pPr>
      <w:r w:rsidRPr="002F60D4">
        <w:rPr>
          <w:rFonts w:ascii="Times New Roman" w:hAnsi="Times New Roman" w:cs="Times New Roman"/>
          <w:iCs/>
          <w:sz w:val="20"/>
          <w:szCs w:val="20"/>
        </w:rPr>
        <w:t>solastnikov parcele</w:t>
      </w:r>
      <w:r w:rsidR="006679BE">
        <w:rPr>
          <w:rFonts w:ascii="Times New Roman" w:hAnsi="Times New Roman" w:cs="Times New Roman"/>
          <w:iCs/>
          <w:sz w:val="20"/>
          <w:szCs w:val="20"/>
        </w:rPr>
        <w:t>,</w:t>
      </w:r>
      <w:r w:rsidRPr="002F60D4">
        <w:rPr>
          <w:rFonts w:ascii="Times New Roman" w:hAnsi="Times New Roman" w:cs="Times New Roman"/>
          <w:iCs/>
          <w:sz w:val="20"/>
          <w:szCs w:val="20"/>
        </w:rPr>
        <w:t xml:space="preserve"> za katero je podana pobuda za spremembo, je potrebno priložiti soglasje vseh solastnikov</w:t>
      </w:r>
    </w:p>
    <w:p w:rsidR="00C10C10" w:rsidRPr="002F60D4" w:rsidRDefault="00C10C10" w:rsidP="00C10C10">
      <w:pPr>
        <w:autoSpaceDE w:val="0"/>
        <w:autoSpaceDN w:val="0"/>
        <w:adjustRightInd w:val="0"/>
        <w:spacing w:after="0" w:line="240" w:lineRule="auto"/>
        <w:jc w:val="both"/>
        <w:rPr>
          <w:rFonts w:ascii="Times New Roman" w:hAnsi="Times New Roman" w:cs="Times New Roman"/>
          <w:iCs/>
          <w:sz w:val="20"/>
          <w:szCs w:val="20"/>
        </w:rPr>
      </w:pPr>
      <w:r w:rsidRPr="002F60D4">
        <w:rPr>
          <w:rFonts w:ascii="Times New Roman" w:hAnsi="Times New Roman" w:cs="Times New Roman"/>
          <w:iCs/>
          <w:sz w:val="20"/>
          <w:szCs w:val="20"/>
        </w:rPr>
        <w:t>predlagane spremembe.</w:t>
      </w:r>
    </w:p>
    <w:sectPr w:rsidR="00C10C10" w:rsidRPr="002F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A39"/>
    <w:multiLevelType w:val="hybridMultilevel"/>
    <w:tmpl w:val="A3323ACE"/>
    <w:lvl w:ilvl="0" w:tplc="2BF4882C">
      <w:start w:val="3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202ED9"/>
    <w:multiLevelType w:val="hybridMultilevel"/>
    <w:tmpl w:val="91340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0E59FB"/>
    <w:multiLevelType w:val="hybridMultilevel"/>
    <w:tmpl w:val="65D624A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B46CAB"/>
    <w:multiLevelType w:val="hybridMultilevel"/>
    <w:tmpl w:val="C698604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1F3765"/>
    <w:multiLevelType w:val="hybridMultilevel"/>
    <w:tmpl w:val="7C44A9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A26A10"/>
    <w:multiLevelType w:val="hybridMultilevel"/>
    <w:tmpl w:val="CC3A8AE4"/>
    <w:lvl w:ilvl="0" w:tplc="CAA6BA20">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03"/>
    <w:rsid w:val="000F16FE"/>
    <w:rsid w:val="001B1E80"/>
    <w:rsid w:val="002743FB"/>
    <w:rsid w:val="002C6F6B"/>
    <w:rsid w:val="002D6932"/>
    <w:rsid w:val="002F60D4"/>
    <w:rsid w:val="003D4151"/>
    <w:rsid w:val="00400955"/>
    <w:rsid w:val="004F1C88"/>
    <w:rsid w:val="005562A9"/>
    <w:rsid w:val="00560C0C"/>
    <w:rsid w:val="00574172"/>
    <w:rsid w:val="005A5D4E"/>
    <w:rsid w:val="005B58B6"/>
    <w:rsid w:val="00602616"/>
    <w:rsid w:val="006066DA"/>
    <w:rsid w:val="00607069"/>
    <w:rsid w:val="006679BE"/>
    <w:rsid w:val="006A1205"/>
    <w:rsid w:val="006D0BEB"/>
    <w:rsid w:val="00767A43"/>
    <w:rsid w:val="007A1913"/>
    <w:rsid w:val="007E0C83"/>
    <w:rsid w:val="007E2ACE"/>
    <w:rsid w:val="008020E4"/>
    <w:rsid w:val="00830B9B"/>
    <w:rsid w:val="0083702F"/>
    <w:rsid w:val="008609B0"/>
    <w:rsid w:val="008706A2"/>
    <w:rsid w:val="008D7968"/>
    <w:rsid w:val="009373E2"/>
    <w:rsid w:val="00AB0B02"/>
    <w:rsid w:val="00AB4214"/>
    <w:rsid w:val="00AF5D03"/>
    <w:rsid w:val="00C10C10"/>
    <w:rsid w:val="00C44F2F"/>
    <w:rsid w:val="00C86544"/>
    <w:rsid w:val="00CC22DB"/>
    <w:rsid w:val="00CC28BE"/>
    <w:rsid w:val="00CD22E6"/>
    <w:rsid w:val="00D00A0E"/>
    <w:rsid w:val="00D21542"/>
    <w:rsid w:val="00D6572A"/>
    <w:rsid w:val="00DA145E"/>
    <w:rsid w:val="00E42AE9"/>
    <w:rsid w:val="00E6211B"/>
    <w:rsid w:val="00EA0570"/>
    <w:rsid w:val="00F25271"/>
    <w:rsid w:val="00F716B4"/>
    <w:rsid w:val="00F73AFA"/>
    <w:rsid w:val="00FA38F3"/>
    <w:rsid w:val="00FE7E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E50A9-424D-46FC-9DA6-99A872E5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5D03"/>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F5D03"/>
    <w:pPr>
      <w:ind w:left="720"/>
      <w:contextualSpacing/>
    </w:pPr>
  </w:style>
  <w:style w:type="table" w:styleId="Tabelamrea">
    <w:name w:val="Table Grid"/>
    <w:basedOn w:val="Navadnatabela"/>
    <w:uiPriority w:val="39"/>
    <w:rsid w:val="008D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E2AC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2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inadobje@siol.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1147</Words>
  <Characters>6541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3</cp:revision>
  <cp:lastPrinted>2021-04-14T08:48:00Z</cp:lastPrinted>
  <dcterms:created xsi:type="dcterms:W3CDTF">2021-04-14T09:23:00Z</dcterms:created>
  <dcterms:modified xsi:type="dcterms:W3CDTF">2021-04-14T14:01:00Z</dcterms:modified>
</cp:coreProperties>
</file>