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F25A4" w14:textId="77777777" w:rsidR="00435A74" w:rsidRPr="00435A74" w:rsidRDefault="00435A74" w:rsidP="00435A74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C0D7F1"/>
        <w:spacing w:before="120" w:after="0" w:line="264" w:lineRule="auto"/>
        <w:outlineLvl w:val="1"/>
        <w:rPr>
          <w:rFonts w:ascii="Arial" w:eastAsia="SimSun" w:hAnsi="Arial" w:cs="Arial"/>
          <w:caps/>
          <w:spacing w:val="15"/>
          <w:kern w:val="0"/>
          <w:shd w:val="clear" w:color="auto" w:fill="C0C0C0"/>
          <w:lang w:eastAsia="ar-SA"/>
          <w14:ligatures w14:val="none"/>
        </w:rPr>
      </w:pPr>
      <w:r w:rsidRPr="00435A74">
        <w:rPr>
          <w:rFonts w:ascii="Arial" w:eastAsia="SimSun" w:hAnsi="Arial" w:cs="Arial"/>
          <w:caps/>
          <w:spacing w:val="15"/>
          <w:kern w:val="0"/>
          <w:shd w:val="clear" w:color="auto" w:fill="C0C0C0"/>
          <w:lang w:eastAsia="ar-SA"/>
          <w14:ligatures w14:val="none"/>
        </w:rPr>
        <w:t>FINANČNO LETNO POROČILO</w:t>
      </w:r>
    </w:p>
    <w:p w14:paraId="4E03C787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19"/>
          <w:szCs w:val="19"/>
          <w:lang w:eastAsia="ar-SA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  <w:t>Številka zadeve: 620- ________/2024</w:t>
      </w:r>
      <w:r w:rsidRPr="00435A74"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  <w:tab/>
      </w:r>
      <w:r w:rsidRPr="00435A74"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  <w:tab/>
      </w:r>
      <w:r w:rsidRPr="00435A74">
        <w:rPr>
          <w:rFonts w:ascii="Arial" w:eastAsia="Times New Roman" w:hAnsi="Arial" w:cs="Arial"/>
          <w:b/>
          <w:kern w:val="0"/>
          <w:sz w:val="17"/>
          <w:szCs w:val="17"/>
          <w:lang w:eastAsia="sl-SI"/>
          <w14:ligatures w14:val="none"/>
        </w:rPr>
        <w:tab/>
        <w:t xml:space="preserve">                                Pogodba št.: P-________-2024</w:t>
      </w:r>
    </w:p>
    <w:p w14:paraId="020A580E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19"/>
          <w:szCs w:val="19"/>
          <w:lang w:eastAsia="ar-SA"/>
          <w14:ligatures w14:val="none"/>
        </w:rPr>
      </w:pPr>
    </w:p>
    <w:p w14:paraId="61E0D053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Naziv društva: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</w:p>
    <w:p w14:paraId="08A4E5B0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390C39C6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Obračun programskih stroškov v letu 2024:</w:t>
      </w:r>
    </w:p>
    <w:p w14:paraId="25113A8C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  <w:t>Opombe za odhodke (lahko tudi v prilogi):</w:t>
      </w:r>
    </w:p>
    <w:p w14:paraId="20FFC9A1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</w:p>
    <w:p w14:paraId="0FE6E4E2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</w:p>
    <w:p w14:paraId="27E758D7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7148066C" w14:textId="77777777" w:rsidR="00435A74" w:rsidRPr="00435A74" w:rsidRDefault="00435A74" w:rsidP="00435A74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ODHODKI</w:t>
      </w:r>
      <w:r w:rsidRPr="00435A74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</w:p>
    <w:p w14:paraId="732B40A9" w14:textId="77777777" w:rsidR="00435A74" w:rsidRPr="00435A74" w:rsidRDefault="00435A74" w:rsidP="00435A74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5D5C9518" w14:textId="77777777" w:rsidR="00435A74" w:rsidRPr="00435A74" w:rsidRDefault="00435A74" w:rsidP="00435A74">
      <w:pPr>
        <w:spacing w:after="0" w:line="264" w:lineRule="auto"/>
        <w:ind w:firstLine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435A74">
        <w:rPr>
          <w:rFonts w:ascii="Arial" w:eastAsia="SimSun" w:hAnsi="Arial" w:cs="Arial"/>
          <w:b/>
          <w:bCs/>
          <w:kern w:val="0"/>
          <w:sz w:val="20"/>
          <w:szCs w:val="20"/>
          <w:lang w:eastAsia="ja-JP"/>
          <w14:ligatures w14:val="none"/>
        </w:rPr>
        <w:t>Materialni stroški za delovanje društva</w:t>
      </w:r>
    </w:p>
    <w:tbl>
      <w:tblPr>
        <w:tblStyle w:val="Tabelamrea2"/>
        <w:tblW w:w="0" w:type="auto"/>
        <w:tblInd w:w="133" w:type="dxa"/>
        <w:tblLook w:val="04A0" w:firstRow="1" w:lastRow="0" w:firstColumn="1" w:lastColumn="0" w:noHBand="0" w:noVBand="1"/>
      </w:tblPr>
      <w:tblGrid>
        <w:gridCol w:w="4824"/>
        <w:gridCol w:w="2126"/>
        <w:gridCol w:w="1934"/>
      </w:tblGrid>
      <w:tr w:rsidR="00435A74" w:rsidRPr="00435A74" w14:paraId="22110726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D0A3BE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435A74">
              <w:rPr>
                <w:rFonts w:ascii="Arial" w:eastAsia="Calibri" w:hAnsi="Arial" w:cs="Arial"/>
                <w:b/>
                <w:sz w:val="20"/>
                <w:szCs w:val="20"/>
              </w:rPr>
              <w:t>Vrsta stroška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68AB0" w14:textId="77777777" w:rsidR="00435A74" w:rsidRPr="00435A74" w:rsidRDefault="00435A74" w:rsidP="00435A74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35A7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Načrtovani strošek v  EUR</w:t>
            </w:r>
            <w:r w:rsidRPr="00435A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14:paraId="7FA35388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35A7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(glej prijavo)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88131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435A74">
              <w:rPr>
                <w:rFonts w:ascii="Arial" w:eastAsia="Calibri" w:hAnsi="Arial" w:cs="Arial"/>
                <w:b/>
                <w:sz w:val="20"/>
                <w:szCs w:val="20"/>
              </w:rPr>
              <w:t>Strošek izvedbe v EUR</w:t>
            </w:r>
          </w:p>
        </w:tc>
      </w:tr>
      <w:tr w:rsidR="00435A74" w:rsidRPr="00435A74" w14:paraId="3CD134B1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C0830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Stroški najema vadbenih prostorov za redno delovanje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C293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5087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20BBDC11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F487C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Stroški študijskega dela mentorjev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A340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9ECD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69D50DE6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6377D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Potni stroški mentorja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A2E8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78B8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40C704F5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30F57" w14:textId="77777777" w:rsidR="00435A74" w:rsidRPr="00435A74" w:rsidRDefault="00435A74" w:rsidP="00435A74">
            <w:p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Materialni stroški skupaj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4DD5" w14:textId="77777777" w:rsidR="00435A74" w:rsidRPr="00435A74" w:rsidRDefault="00435A74" w:rsidP="00435A74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93F5" w14:textId="77777777" w:rsidR="00435A74" w:rsidRPr="00435A74" w:rsidRDefault="00435A74" w:rsidP="00435A74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2E15F4A9" w14:textId="77777777" w:rsidR="00435A74" w:rsidRPr="00435A74" w:rsidRDefault="00435A74" w:rsidP="00435A74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1B57C014" w14:textId="77777777" w:rsidR="00435A74" w:rsidRPr="00435A74" w:rsidRDefault="00435A74" w:rsidP="00435A74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10707A16" w14:textId="77777777" w:rsidR="00435A74" w:rsidRPr="00435A74" w:rsidRDefault="00435A74" w:rsidP="00435A74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435A74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Drugi programski stroški</w:t>
      </w:r>
    </w:p>
    <w:tbl>
      <w:tblPr>
        <w:tblStyle w:val="Tabelamrea2"/>
        <w:tblW w:w="0" w:type="auto"/>
        <w:tblInd w:w="133" w:type="dxa"/>
        <w:tblLook w:val="04A0" w:firstRow="1" w:lastRow="0" w:firstColumn="1" w:lastColumn="0" w:noHBand="0" w:noVBand="1"/>
      </w:tblPr>
      <w:tblGrid>
        <w:gridCol w:w="4824"/>
        <w:gridCol w:w="2126"/>
        <w:gridCol w:w="1934"/>
      </w:tblGrid>
      <w:tr w:rsidR="00435A74" w:rsidRPr="00435A74" w14:paraId="1C0353BD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086805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435A74">
              <w:rPr>
                <w:rFonts w:ascii="Arial" w:eastAsia="Calibri" w:hAnsi="Arial" w:cs="Arial"/>
                <w:b/>
                <w:sz w:val="20"/>
                <w:szCs w:val="20"/>
              </w:rPr>
              <w:t>Vrsta stroška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B7357" w14:textId="77777777" w:rsidR="00435A74" w:rsidRPr="00435A74" w:rsidRDefault="00435A74" w:rsidP="00435A74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435A7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Načrtovani strošek v  EUR</w:t>
            </w:r>
            <w:r w:rsidRPr="00435A7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  <w:p w14:paraId="3FD49D2F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35A7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(glej prijavo)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EDFFA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435A74">
              <w:rPr>
                <w:rFonts w:ascii="Arial" w:eastAsia="Calibri" w:hAnsi="Arial" w:cs="Arial"/>
                <w:b/>
                <w:sz w:val="20"/>
                <w:szCs w:val="20"/>
              </w:rPr>
              <w:t>Strošek izvedbe v EUR</w:t>
            </w:r>
          </w:p>
        </w:tc>
      </w:tr>
      <w:tr w:rsidR="00435A74" w:rsidRPr="00435A74" w14:paraId="7DF5721C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2BF0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Stroški najema dvorane in tehnike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6B74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361A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0677B6E1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7A73D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Stroški scene in rekvizitov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ADCC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2E65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66529321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F9594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Tiskana gradiva (vabila, plakati)</w:t>
            </w: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1F51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2404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0C48DC3C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3457D" w14:textId="77777777" w:rsidR="00435A74" w:rsidRPr="00435A74" w:rsidRDefault="00435A74" w:rsidP="00435A7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hAnsi="Arial" w:cs="Arial"/>
                <w:sz w:val="20"/>
                <w:szCs w:val="20"/>
              </w:rPr>
              <w:t>Stroški slikarskega/kiparskega(fotografskega/filmskega materiala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807D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F81A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1181F6A7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594A7" w14:textId="77777777" w:rsidR="00435A74" w:rsidRPr="00435A74" w:rsidRDefault="00435A74" w:rsidP="00435A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Stroški notnega materiala in drugega študijskega gradiva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6F9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2569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14D3FFFE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01F69" w14:textId="77777777" w:rsidR="00435A74" w:rsidRPr="00435A74" w:rsidRDefault="00435A74" w:rsidP="00435A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Stroški priprave razstave, produkcije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E891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F253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593618FB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082B3" w14:textId="77777777" w:rsidR="00435A74" w:rsidRPr="00435A74" w:rsidRDefault="00435A74" w:rsidP="00435A74">
            <w:pPr>
              <w:contextualSpacing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Vzdrževanje kostumov, koncertnih oblek, inštrumentov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D52F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42D7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5CD4CF79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93E16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Avtorske pravice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90DB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0A9C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27658851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35C3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6DC2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5EF4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640893F4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B49F3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Kotizacije (za udeležbe na seminarjih)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F285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7E29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01A4362C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F1A8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Članarine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97D7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FCD4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4011AD5C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F1B5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Potni stroški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5751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8400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64D56A2C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6AD8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Pogostitev**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961E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D8D6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4A0596D0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7116B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243E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275B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6E001B56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791B6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DF64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C4DC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390F7C43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5B658" w14:textId="77777777" w:rsidR="00435A74" w:rsidRPr="00435A74" w:rsidRDefault="00435A74" w:rsidP="00435A74">
            <w:pPr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0A6F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3492" w14:textId="77777777" w:rsidR="00435A74" w:rsidRPr="00435A74" w:rsidRDefault="00435A74" w:rsidP="00435A74">
            <w:pPr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35A74" w:rsidRPr="00435A74" w14:paraId="6D5CDEE9" w14:textId="77777777" w:rsidTr="00435A74"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EEB29" w14:textId="77777777" w:rsidR="00435A74" w:rsidRPr="00435A74" w:rsidRDefault="00435A74" w:rsidP="00435A74">
            <w:pPr>
              <w:spacing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35A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Drugi programski stroški skupaj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4F0D" w14:textId="77777777" w:rsidR="00435A74" w:rsidRPr="00435A74" w:rsidRDefault="00435A74" w:rsidP="00435A74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6051" w14:textId="77777777" w:rsidR="00435A74" w:rsidRPr="00435A74" w:rsidRDefault="00435A74" w:rsidP="00435A74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1EE08888" w14:textId="77777777" w:rsidR="00435A74" w:rsidRPr="00435A74" w:rsidRDefault="00435A74" w:rsidP="00435A74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26E294DC" w14:textId="77777777" w:rsidR="00435A74" w:rsidRPr="00435A74" w:rsidRDefault="00435A74" w:rsidP="00435A74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tbl>
      <w:tblPr>
        <w:tblpPr w:leftFromText="141" w:rightFromText="141" w:topFromText="120" w:bottomFromText="200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126"/>
        <w:gridCol w:w="1990"/>
      </w:tblGrid>
      <w:tr w:rsidR="00435A74" w:rsidRPr="00435A74" w14:paraId="05C8674A" w14:textId="77777777" w:rsidTr="00E8635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59263" w14:textId="77777777" w:rsidR="00435A74" w:rsidRPr="00435A74" w:rsidRDefault="00435A74" w:rsidP="00435A74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VSI ODHODKI SKUPAJ*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156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7CE7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42F434B" w14:textId="77777777" w:rsidR="00435A74" w:rsidRPr="00435A74" w:rsidRDefault="00435A74" w:rsidP="00435A74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5435840A" w14:textId="77777777" w:rsidR="00435A74" w:rsidRPr="00435A74" w:rsidRDefault="00435A74" w:rsidP="00435A74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24174DC6" w14:textId="77777777" w:rsidR="00435A74" w:rsidRPr="00435A74" w:rsidRDefault="00435A74" w:rsidP="00435A74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PRIHODKI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2268"/>
        <w:gridCol w:w="2268"/>
      </w:tblGrid>
      <w:tr w:rsidR="00435A74" w:rsidRPr="00435A74" w14:paraId="55A99AF5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6C1D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Vrsta prihodka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5D71" w14:textId="77777777" w:rsidR="00435A74" w:rsidRPr="00435A74" w:rsidRDefault="00435A74" w:rsidP="00435A74">
            <w:pPr>
              <w:spacing w:after="0" w:line="264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35A7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Načrtovani prihodek v EUR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87C6" w14:textId="77777777" w:rsidR="00435A74" w:rsidRPr="00435A74" w:rsidRDefault="00435A74" w:rsidP="00435A74">
            <w:pPr>
              <w:spacing w:after="0" w:line="264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35A74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Izvedba prihodka v EUR</w:t>
            </w:r>
          </w:p>
        </w:tc>
      </w:tr>
      <w:tr w:rsidR="00435A74" w:rsidRPr="00435A74" w14:paraId="41952CB7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95A6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Pogodbeni znesek Občine Brežice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E9AE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9306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35A74" w:rsidRPr="00435A74" w14:paraId="00AC1CD4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32AA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Ostali proračunski viri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07D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B61D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35A74" w:rsidRPr="00435A74" w14:paraId="6ECD8B6A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9D85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Članarine</w:t>
            </w:r>
            <w:r w:rsidRPr="00435A7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37A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4D6F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35A74" w:rsidRPr="00435A74" w14:paraId="09552279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5785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Lastni prihodki (vstopnine, prodaja publikacij…)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6674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4183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35A74" w:rsidRPr="00435A74" w14:paraId="08923DF4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344E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Ostali prihodki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5E98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A0EC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435A74" w:rsidRPr="00435A74" w14:paraId="2A0D1A76" w14:textId="77777777" w:rsidTr="00E8635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604D" w14:textId="77777777" w:rsidR="00435A74" w:rsidRPr="00435A74" w:rsidRDefault="00435A74" w:rsidP="00435A74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435A7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PRIHODKI SKUPAJ:*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5FAE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432" w14:textId="77777777" w:rsidR="00435A74" w:rsidRPr="00435A74" w:rsidRDefault="00435A74" w:rsidP="00435A74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3BCE3ED" w14:textId="77777777" w:rsidR="00435A74" w:rsidRPr="00435A74" w:rsidRDefault="00435A74" w:rsidP="00435A74">
      <w:pPr>
        <w:spacing w:after="0" w:line="264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080EABE" w14:textId="77777777" w:rsidR="00435A74" w:rsidRPr="00435A74" w:rsidRDefault="00435A74" w:rsidP="00435A74">
      <w:pPr>
        <w:spacing w:after="0" w:line="264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* </w:t>
      </w: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Vsoti odhodkov in prihodkov se morata ujemati!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3CBA473A" w14:textId="77777777" w:rsidR="00435A74" w:rsidRPr="00435A74" w:rsidRDefault="00435A74" w:rsidP="00435A74">
      <w:pPr>
        <w:suppressAutoHyphens/>
        <w:spacing w:before="8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514B4B7E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Opombe za prihodke (lahko tudi v prilogi):</w:t>
      </w:r>
    </w:p>
    <w:p w14:paraId="509C0F4B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</w:p>
    <w:p w14:paraId="0E038704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</w:p>
    <w:p w14:paraId="385F64F8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</w:p>
    <w:p w14:paraId="3EB140A1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17"/>
          <w:szCs w:val="17"/>
          <w:lang w:eastAsia="ar-SA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17"/>
          <w:szCs w:val="17"/>
          <w:lang w:eastAsia="ar-SA"/>
          <w14:ligatures w14:val="none"/>
        </w:rPr>
        <w:t>POMEMBNO!!!</w:t>
      </w:r>
    </w:p>
    <w:p w14:paraId="310945B8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</w:p>
    <w:p w14:paraId="4BC46688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 xml:space="preserve">* Med stroške izvedbe navedite le stroške, ki jih je neposredno poravnalo društvo – ne navajajte stroškov, ki jih je za društvo pokril kdo drug in ne navajajte stroškov lastnega dela, ki ga opravite prostovoljno! </w:t>
      </w:r>
    </w:p>
    <w:p w14:paraId="489E3C35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</w:p>
    <w:p w14:paraId="79789E0F" w14:textId="77777777" w:rsidR="00435A74" w:rsidRPr="00435A74" w:rsidRDefault="00435A74" w:rsidP="00435A74">
      <w:pPr>
        <w:spacing w:after="0" w:line="240" w:lineRule="auto"/>
        <w:rPr>
          <w:rFonts w:ascii="Arial" w:eastAsia="Times New Roman" w:hAnsi="Arial" w:cs="Arial"/>
          <w:kern w:val="0"/>
          <w:sz w:val="10"/>
          <w:szCs w:val="10"/>
          <w:lang w:eastAsia="sl-SI"/>
          <w14:ligatures w14:val="none"/>
        </w:rPr>
      </w:pPr>
      <w:r w:rsidRPr="00435A74">
        <w:rPr>
          <w:rFonts w:ascii="Arial" w:eastAsia="Times New Roman" w:hAnsi="Arial" w:cs="Arial"/>
          <w:kern w:val="0"/>
          <w:sz w:val="17"/>
          <w:szCs w:val="17"/>
          <w:lang w:eastAsia="sl-SI"/>
          <w14:ligatures w14:val="none"/>
        </w:rPr>
        <w:t xml:space="preserve">** Dokazila za stroške </w:t>
      </w:r>
      <w:r w:rsidRPr="00435A74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pogostitev/prehrane lahko zajemajo le 10% delež odobrenega zneska (alkoholne pijače niso predmet sofinanciranja). Stroške p</w:t>
      </w:r>
      <w:r w:rsidRPr="00435A74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ogostitev udeležencev pa je v celoti možno upoštevati v primerih, ko gre za gostujoče skupine oz. posameznike.</w:t>
      </w:r>
    </w:p>
    <w:p w14:paraId="2354995E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</w:p>
    <w:p w14:paraId="7F8C5E9F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 xml:space="preserve">*** OBVEZNA PRILOGA: Finančna dokumentacija v višini odobrenega zneska Občine Brežice 2024 (računi, potni nalogi, druga finančna dokazila, …). Finančna dokazila se morajo nanašati na programske stroške, dokazila za prehrano lahko zajemajo le 10% delež odobrenega zneska (alkoholne pijače niso predmet sofinanciranja). </w:t>
      </w:r>
    </w:p>
    <w:p w14:paraId="4716F1CC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>Račune oz. finančna dokazila, ki se nanašajo izključno na programe izvedene konec novembra in decembra 2024, in jih s poročilom ni bilo možno priložiti, mora društvo dostaviti najkasneje do 31. 1. 2025.</w:t>
      </w:r>
    </w:p>
    <w:p w14:paraId="5646F8A6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17"/>
          <w:szCs w:val="17"/>
          <w:lang w:eastAsia="ar-SA"/>
          <w14:ligatures w14:val="none"/>
        </w:rPr>
        <w:t>Druga finančna dokazila se hranijo na sedežu društva, v skladu s pogodbo jih je društvo na zahtevo dolžno pokazati.</w:t>
      </w:r>
    </w:p>
    <w:p w14:paraId="7BBDD477" w14:textId="77777777" w:rsidR="00435A74" w:rsidRPr="00435A74" w:rsidRDefault="00435A74" w:rsidP="00435A74">
      <w:pPr>
        <w:suppressAutoHyphens/>
        <w:spacing w:before="20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3C8CC31B" w14:textId="77777777" w:rsidR="00435A74" w:rsidRPr="00435A74" w:rsidRDefault="00435A74" w:rsidP="00435A74">
      <w:pPr>
        <w:suppressAutoHyphens/>
        <w:spacing w:before="20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7F25AF9B" w14:textId="77777777" w:rsidR="00435A74" w:rsidRPr="00435A74" w:rsidRDefault="00435A74" w:rsidP="00435A74">
      <w:pPr>
        <w:suppressAutoHyphens/>
        <w:spacing w:before="20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Spodaj podpisani izjavljam, da so dane informacije v poročilu točne in skladne z dejstvi in da se finančni podatki skladajo z dejanskimi stroški.</w:t>
      </w:r>
    </w:p>
    <w:p w14:paraId="63CED47A" w14:textId="77777777" w:rsidR="00435A74" w:rsidRPr="00435A74" w:rsidRDefault="00435A74" w:rsidP="00435A74">
      <w:pPr>
        <w:suppressAutoHyphens/>
        <w:spacing w:before="200" w:after="0" w:line="240" w:lineRule="auto"/>
        <w:jc w:val="both"/>
        <w:rPr>
          <w:rFonts w:ascii="Arial" w:eastAsia="Times New Roman" w:hAnsi="Arial" w:cs="Arial"/>
          <w:b/>
          <w:kern w:val="0"/>
          <w:sz w:val="17"/>
          <w:lang w:eastAsia="ar-SA"/>
          <w14:ligatures w14:val="none"/>
        </w:rPr>
      </w:pPr>
    </w:p>
    <w:p w14:paraId="10BA403D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 xml:space="preserve">Ime in priimek poročevalca:                                                                                            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</w:p>
    <w:p w14:paraId="543F178F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</w:p>
    <w:p w14:paraId="1377BA05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Naslov, telefon, e-pošta: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  <w:t xml:space="preserve">  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  <w:t xml:space="preserve">                                                              </w:t>
      </w:r>
    </w:p>
    <w:p w14:paraId="732808F6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61ECB994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Podpis poročevalca: 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  <w:t xml:space="preserve">                                              Datum:</w:t>
      </w: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ab/>
        <w:t xml:space="preserve">            </w:t>
      </w:r>
    </w:p>
    <w:p w14:paraId="5198587A" w14:textId="77777777" w:rsidR="00435A74" w:rsidRPr="00435A74" w:rsidRDefault="00435A74" w:rsidP="00435A74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5C8727DF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Podpis predsednika društva:                                           (žig)                          </w:t>
      </w:r>
    </w:p>
    <w:p w14:paraId="481170E6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60250E0E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POROČILO ODDATI NA: </w:t>
      </w:r>
    </w:p>
    <w:p w14:paraId="08991B83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JSKD OI BREŽICE                  </w:t>
      </w:r>
    </w:p>
    <w:p w14:paraId="74C11DB2" w14:textId="77777777" w:rsidR="00435A74" w:rsidRPr="00435A74" w:rsidRDefault="00435A74" w:rsidP="00435A74">
      <w:pPr>
        <w:pBdr>
          <w:bottom w:val="single" w:sz="4" w:space="1" w:color="auto"/>
        </w:pBd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435A7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Trg Jožeta Toporišiča 3, 8250 Brežice</w:t>
      </w:r>
    </w:p>
    <w:p w14:paraId="3578A15D" w14:textId="2DFE14C2" w:rsidR="003E47AF" w:rsidRPr="00435A74" w:rsidRDefault="003E47AF" w:rsidP="00435A74"/>
    <w:sectPr w:rsidR="003E47AF" w:rsidRPr="00435A7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98BD" w14:textId="77777777" w:rsidR="003E47AF" w:rsidRDefault="003E47AF" w:rsidP="003E47AF">
      <w:pPr>
        <w:spacing w:after="0" w:line="240" w:lineRule="auto"/>
      </w:pPr>
      <w:r>
        <w:separator/>
      </w:r>
    </w:p>
  </w:endnote>
  <w:endnote w:type="continuationSeparator" w:id="0">
    <w:p w14:paraId="3B0065DC" w14:textId="77777777" w:rsidR="003E47AF" w:rsidRDefault="003E47AF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C310" w14:textId="77777777" w:rsidR="003E47AF" w:rsidRDefault="003E47AF" w:rsidP="003E47AF">
      <w:pPr>
        <w:spacing w:after="0" w:line="240" w:lineRule="auto"/>
      </w:pPr>
      <w:r>
        <w:separator/>
      </w:r>
    </w:p>
  </w:footnote>
  <w:footnote w:type="continuationSeparator" w:id="0">
    <w:p w14:paraId="32940BAA" w14:textId="77777777" w:rsidR="003E47AF" w:rsidRDefault="003E47AF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F0D2" w14:textId="0F678174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>Občina Brežice</w:t>
    </w:r>
    <w:r w:rsidRPr="003E47AF">
      <w:rPr>
        <w:rFonts w:ascii="Arial" w:hAnsi="Arial" w:cs="Arial"/>
        <w:u w:val="single"/>
      </w:rPr>
      <w:tab/>
      <w:t>2024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641AD"/>
    <w:multiLevelType w:val="hybridMultilevel"/>
    <w:tmpl w:val="B0041C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2"/>
  </w:num>
  <w:num w:numId="2" w16cid:durableId="890533670">
    <w:abstractNumId w:val="4"/>
  </w:num>
  <w:num w:numId="3" w16cid:durableId="293877447">
    <w:abstractNumId w:val="1"/>
  </w:num>
  <w:num w:numId="4" w16cid:durableId="1593007384">
    <w:abstractNumId w:val="3"/>
  </w:num>
  <w:num w:numId="5" w16cid:durableId="97676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1E7675"/>
    <w:rsid w:val="003E47AF"/>
    <w:rsid w:val="00435A74"/>
    <w:rsid w:val="00960653"/>
    <w:rsid w:val="00B02B5B"/>
    <w:rsid w:val="00DC5AA1"/>
    <w:rsid w:val="00F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435A74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Props1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51574-D49A-4CE8-8672-99960DACB570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1b09a013-e526-4aa1-a69b-6d56af2e536a"/>
    <ds:schemaRef ds:uri="073753b6-5de9-49f8-a4be-d54dc43db66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2</cp:revision>
  <dcterms:created xsi:type="dcterms:W3CDTF">2023-12-28T10:50:00Z</dcterms:created>
  <dcterms:modified xsi:type="dcterms:W3CDTF">2023-12-28T10:50:00Z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