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77" w:rsidRPr="00FC4366" w:rsidRDefault="00226B75" w:rsidP="00A93477">
      <w:pPr>
        <w:spacing w:after="0"/>
        <w:rPr>
          <w:sz w:val="16"/>
          <w:szCs w:val="16"/>
        </w:rPr>
      </w:pPr>
      <w:r w:rsidRPr="00FC4366">
        <w:rPr>
          <w:noProof/>
          <w:sz w:val="16"/>
          <w:szCs w:val="16"/>
          <w:lang w:eastAsia="en-GB"/>
        </w:rPr>
        <w:object w:dxaOrig="2384" w:dyaOrig="1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5pt;margin-top:.1pt;width:129.6pt;height:88.55pt;z-index:251658240">
            <v:imagedata r:id="rId5" o:title=""/>
            <w10:wrap type="topAndBottom"/>
          </v:shape>
          <o:OLEObject Type="Embed" ProgID="CorelPhotoPaint.Image.8" ShapeID="_x0000_s1026" DrawAspect="Content" ObjectID="_1659428258" r:id="rId6"/>
        </w:object>
      </w:r>
      <w:r w:rsidR="00A93477" w:rsidRPr="00FC4366">
        <w:rPr>
          <w:noProof/>
          <w:sz w:val="16"/>
          <w:szCs w:val="16"/>
        </w:rPr>
        <w:t>KGZS – ZAVOD KRANJ</w:t>
      </w:r>
    </w:p>
    <w:p w:rsidR="00A93477" w:rsidRPr="00FC4366" w:rsidRDefault="00A93477" w:rsidP="00A93477">
      <w:pPr>
        <w:spacing w:after="0"/>
        <w:rPr>
          <w:sz w:val="16"/>
          <w:szCs w:val="16"/>
        </w:rPr>
      </w:pPr>
      <w:r w:rsidRPr="00FC4366">
        <w:rPr>
          <w:sz w:val="16"/>
          <w:szCs w:val="16"/>
        </w:rPr>
        <w:t>Cesta Iva Slavca 1</w:t>
      </w:r>
    </w:p>
    <w:p w:rsidR="00A93477" w:rsidRPr="00FC4366" w:rsidRDefault="00A93477" w:rsidP="00A93477">
      <w:pPr>
        <w:spacing w:after="0"/>
        <w:jc w:val="both"/>
        <w:rPr>
          <w:sz w:val="16"/>
          <w:szCs w:val="16"/>
        </w:rPr>
      </w:pPr>
      <w:r w:rsidRPr="00FC4366">
        <w:rPr>
          <w:sz w:val="16"/>
          <w:szCs w:val="16"/>
        </w:rPr>
        <w:t>4000 KRANJ</w:t>
      </w:r>
      <w:r w:rsidRPr="00FC4366">
        <w:rPr>
          <w:sz w:val="16"/>
          <w:szCs w:val="16"/>
        </w:rPr>
        <w:tab/>
      </w:r>
      <w:r w:rsidRPr="00FC4366">
        <w:rPr>
          <w:sz w:val="16"/>
          <w:szCs w:val="16"/>
        </w:rPr>
        <w:tab/>
      </w:r>
    </w:p>
    <w:p w:rsidR="00A93477" w:rsidRPr="00FC4366" w:rsidRDefault="00A93477" w:rsidP="00A93477">
      <w:pPr>
        <w:spacing w:after="0"/>
        <w:rPr>
          <w:sz w:val="16"/>
          <w:szCs w:val="16"/>
          <w:lang w:val="pt-BR"/>
        </w:rPr>
      </w:pPr>
      <w:r w:rsidRPr="00FC4366">
        <w:rPr>
          <w:sz w:val="16"/>
          <w:szCs w:val="16"/>
          <w:lang w:val="pt-BR"/>
        </w:rPr>
        <w:t>TEL: 04 2804633</w:t>
      </w:r>
    </w:p>
    <w:p w:rsidR="008F6BC7" w:rsidRPr="00FC4366" w:rsidRDefault="008F6BC7" w:rsidP="00A93477">
      <w:pPr>
        <w:spacing w:after="0"/>
        <w:rPr>
          <w:sz w:val="16"/>
          <w:szCs w:val="16"/>
          <w:lang w:val="pt-BR"/>
        </w:rPr>
      </w:pPr>
      <w:r w:rsidRPr="00FC4366">
        <w:rPr>
          <w:sz w:val="16"/>
          <w:szCs w:val="16"/>
          <w:lang w:val="pt-BR"/>
        </w:rPr>
        <w:t xml:space="preserve">Mob: </w:t>
      </w:r>
      <w:r w:rsidR="00501D88" w:rsidRPr="00FC4366">
        <w:rPr>
          <w:sz w:val="16"/>
          <w:szCs w:val="16"/>
          <w:lang w:val="pt-BR"/>
        </w:rPr>
        <w:t>031648722</w:t>
      </w:r>
    </w:p>
    <w:p w:rsidR="0087024F" w:rsidRPr="00FC4366" w:rsidRDefault="00A93477" w:rsidP="00A93477">
      <w:pPr>
        <w:autoSpaceDE w:val="0"/>
        <w:autoSpaceDN w:val="0"/>
        <w:adjustRightInd w:val="0"/>
        <w:spacing w:after="0" w:line="240" w:lineRule="auto"/>
        <w:rPr>
          <w:sz w:val="16"/>
          <w:szCs w:val="16"/>
          <w:lang w:val="pt-BR"/>
        </w:rPr>
      </w:pPr>
      <w:r w:rsidRPr="00FC4366">
        <w:rPr>
          <w:sz w:val="16"/>
          <w:szCs w:val="16"/>
          <w:lang w:val="pt-BR"/>
        </w:rPr>
        <w:t xml:space="preserve">E-pošta: </w:t>
      </w:r>
      <w:hyperlink r:id="rId7" w:history="1">
        <w:r w:rsidR="0087024F" w:rsidRPr="00FC4366">
          <w:rPr>
            <w:rStyle w:val="Hiperpovezava"/>
            <w:sz w:val="16"/>
            <w:szCs w:val="16"/>
            <w:lang w:val="pt-BR"/>
          </w:rPr>
          <w:t>blaska.boznar@kr.kgzs.si</w:t>
        </w:r>
      </w:hyperlink>
    </w:p>
    <w:p w:rsidR="00A93477" w:rsidRPr="00FC4366" w:rsidRDefault="0087024F" w:rsidP="00A93477">
      <w:pPr>
        <w:autoSpaceDE w:val="0"/>
        <w:autoSpaceDN w:val="0"/>
        <w:adjustRightInd w:val="0"/>
        <w:spacing w:after="0" w:line="240" w:lineRule="auto"/>
        <w:rPr>
          <w:sz w:val="16"/>
          <w:szCs w:val="16"/>
          <w:lang w:val="pt-BR"/>
        </w:rPr>
      </w:pPr>
      <w:r w:rsidRPr="00FC4366">
        <w:rPr>
          <w:sz w:val="16"/>
          <w:szCs w:val="16"/>
          <w:lang w:val="pt-BR"/>
        </w:rPr>
        <w:t xml:space="preserve">Datum: </w:t>
      </w:r>
      <w:r w:rsidR="002C4511" w:rsidRPr="00FC4366">
        <w:rPr>
          <w:sz w:val="16"/>
          <w:szCs w:val="16"/>
          <w:lang w:val="pt-BR"/>
        </w:rPr>
        <w:t>20.8.2020</w:t>
      </w:r>
    </w:p>
    <w:p w:rsidR="00A93477" w:rsidRDefault="00A93477" w:rsidP="00F475AB">
      <w:pPr>
        <w:autoSpaceDE w:val="0"/>
        <w:autoSpaceDN w:val="0"/>
        <w:adjustRightInd w:val="0"/>
        <w:spacing w:after="0" w:line="240" w:lineRule="auto"/>
        <w:jc w:val="center"/>
        <w:rPr>
          <w:rFonts w:ascii="Arial" w:hAnsi="Arial" w:cs="Arial"/>
          <w:sz w:val="52"/>
          <w:szCs w:val="52"/>
        </w:rPr>
      </w:pPr>
    </w:p>
    <w:p w:rsidR="0073634D" w:rsidRPr="00AE2535" w:rsidRDefault="0073634D" w:rsidP="00F475AB">
      <w:pPr>
        <w:autoSpaceDE w:val="0"/>
        <w:autoSpaceDN w:val="0"/>
        <w:adjustRightInd w:val="0"/>
        <w:spacing w:after="0" w:line="240" w:lineRule="auto"/>
        <w:jc w:val="center"/>
        <w:rPr>
          <w:rFonts w:ascii="Arial" w:hAnsi="Arial" w:cs="Arial"/>
          <w:sz w:val="40"/>
          <w:szCs w:val="40"/>
        </w:rPr>
      </w:pPr>
      <w:r w:rsidRPr="00AE2535">
        <w:rPr>
          <w:rFonts w:ascii="Arial" w:hAnsi="Arial" w:cs="Arial"/>
          <w:sz w:val="40"/>
          <w:szCs w:val="40"/>
        </w:rPr>
        <w:t>VABILO</w:t>
      </w:r>
    </w:p>
    <w:p w:rsidR="0073634D" w:rsidRDefault="0073634D" w:rsidP="0073634D">
      <w:pPr>
        <w:autoSpaceDE w:val="0"/>
        <w:autoSpaceDN w:val="0"/>
        <w:adjustRightInd w:val="0"/>
        <w:spacing w:after="0" w:line="240" w:lineRule="auto"/>
        <w:rPr>
          <w:rFonts w:ascii="Arial" w:hAnsi="Arial" w:cs="Arial"/>
          <w:sz w:val="52"/>
          <w:szCs w:val="52"/>
        </w:rPr>
      </w:pPr>
    </w:p>
    <w:p w:rsidR="00AF31AF" w:rsidRPr="00385C1A" w:rsidRDefault="00226B75" w:rsidP="007A22D9">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 xml:space="preserve">Vabimo </w:t>
      </w:r>
      <w:r w:rsidR="00983520" w:rsidRPr="00385C1A">
        <w:rPr>
          <w:rFonts w:ascii="Arial" w:hAnsi="Arial" w:cs="Arial"/>
          <w:sz w:val="32"/>
          <w:szCs w:val="32"/>
        </w:rPr>
        <w:t xml:space="preserve">Vas </w:t>
      </w:r>
      <w:r w:rsidR="00501D88" w:rsidRPr="00385C1A">
        <w:rPr>
          <w:rFonts w:ascii="Arial" w:hAnsi="Arial" w:cs="Arial"/>
          <w:sz w:val="32"/>
          <w:szCs w:val="32"/>
        </w:rPr>
        <w:t xml:space="preserve">na </w:t>
      </w:r>
      <w:r w:rsidR="009570BC" w:rsidRPr="00385C1A">
        <w:rPr>
          <w:rFonts w:ascii="Arial" w:hAnsi="Arial" w:cs="Arial"/>
          <w:sz w:val="32"/>
          <w:szCs w:val="32"/>
        </w:rPr>
        <w:t>predstavitv</w:t>
      </w:r>
      <w:r w:rsidR="002C4511">
        <w:rPr>
          <w:rFonts w:ascii="Arial" w:hAnsi="Arial" w:cs="Arial"/>
          <w:sz w:val="32"/>
          <w:szCs w:val="32"/>
        </w:rPr>
        <w:t>i dveh javnih razpisov, ki bosta</w:t>
      </w:r>
    </w:p>
    <w:p w:rsidR="00AF31AF" w:rsidRPr="00385C1A" w:rsidRDefault="00AF31AF" w:rsidP="007A22D9">
      <w:pPr>
        <w:autoSpaceDE w:val="0"/>
        <w:autoSpaceDN w:val="0"/>
        <w:adjustRightInd w:val="0"/>
        <w:spacing w:after="0" w:line="240" w:lineRule="auto"/>
        <w:jc w:val="center"/>
        <w:rPr>
          <w:rFonts w:ascii="Arial" w:hAnsi="Arial" w:cs="Arial"/>
          <w:sz w:val="32"/>
          <w:szCs w:val="32"/>
        </w:rPr>
      </w:pPr>
    </w:p>
    <w:p w:rsidR="00501D88" w:rsidRPr="00385C1A" w:rsidRDefault="00AF31AF" w:rsidP="007A22D9">
      <w:pPr>
        <w:autoSpaceDE w:val="0"/>
        <w:autoSpaceDN w:val="0"/>
        <w:adjustRightInd w:val="0"/>
        <w:spacing w:after="0" w:line="240" w:lineRule="auto"/>
        <w:jc w:val="center"/>
        <w:rPr>
          <w:rFonts w:ascii="Arial" w:hAnsi="Arial" w:cs="Arial"/>
          <w:sz w:val="32"/>
          <w:szCs w:val="32"/>
        </w:rPr>
      </w:pPr>
      <w:r w:rsidRPr="00385C1A">
        <w:rPr>
          <w:rFonts w:ascii="Arial" w:hAnsi="Arial" w:cs="Arial"/>
          <w:b/>
          <w:bCs/>
          <w:sz w:val="32"/>
          <w:szCs w:val="32"/>
          <w:u w:val="single"/>
        </w:rPr>
        <w:t>v četrtek</w:t>
      </w:r>
      <w:r w:rsidRPr="00385C1A">
        <w:rPr>
          <w:rFonts w:ascii="Arial" w:hAnsi="Arial" w:cs="Arial"/>
          <w:b/>
          <w:sz w:val="32"/>
          <w:szCs w:val="32"/>
          <w:u w:val="single"/>
        </w:rPr>
        <w:t xml:space="preserve">, </w:t>
      </w:r>
      <w:r w:rsidRPr="00385C1A">
        <w:rPr>
          <w:rFonts w:ascii="Arial" w:hAnsi="Arial" w:cs="Arial"/>
          <w:b/>
          <w:bCs/>
          <w:sz w:val="32"/>
          <w:szCs w:val="32"/>
          <w:u w:val="single"/>
        </w:rPr>
        <w:t xml:space="preserve">27.8.2020 </w:t>
      </w:r>
      <w:r w:rsidRPr="00385C1A">
        <w:rPr>
          <w:rFonts w:ascii="Arial" w:hAnsi="Arial" w:cs="Arial"/>
          <w:b/>
          <w:sz w:val="32"/>
          <w:szCs w:val="32"/>
          <w:u w:val="single"/>
        </w:rPr>
        <w:t>v sejni sobi KGZ Sloga (</w:t>
      </w:r>
      <w:proofErr w:type="spellStart"/>
      <w:r w:rsidRPr="00385C1A">
        <w:rPr>
          <w:rFonts w:ascii="Arial" w:hAnsi="Arial" w:cs="Arial"/>
          <w:b/>
          <w:sz w:val="32"/>
          <w:szCs w:val="32"/>
          <w:u w:val="single"/>
        </w:rPr>
        <w:t>Šuceva</w:t>
      </w:r>
      <w:proofErr w:type="spellEnd"/>
      <w:r w:rsidRPr="00385C1A">
        <w:rPr>
          <w:rFonts w:ascii="Arial" w:hAnsi="Arial" w:cs="Arial"/>
          <w:b/>
          <w:sz w:val="32"/>
          <w:szCs w:val="32"/>
          <w:u w:val="single"/>
        </w:rPr>
        <w:t xml:space="preserve"> 27, 4000 Kranj)</w:t>
      </w:r>
      <w:r w:rsidR="00D42727" w:rsidRPr="00385C1A">
        <w:rPr>
          <w:rFonts w:ascii="Arial" w:hAnsi="Arial" w:cs="Arial"/>
          <w:sz w:val="32"/>
          <w:szCs w:val="32"/>
        </w:rPr>
        <w:t xml:space="preserve"> </w:t>
      </w:r>
    </w:p>
    <w:p w:rsidR="00385C1A" w:rsidRPr="00385C1A" w:rsidRDefault="00385C1A" w:rsidP="007A22D9">
      <w:pPr>
        <w:autoSpaceDE w:val="0"/>
        <w:autoSpaceDN w:val="0"/>
        <w:adjustRightInd w:val="0"/>
        <w:spacing w:after="0" w:line="240" w:lineRule="auto"/>
        <w:jc w:val="center"/>
        <w:rPr>
          <w:rFonts w:ascii="Arial" w:hAnsi="Arial" w:cs="Arial"/>
          <w:sz w:val="32"/>
          <w:szCs w:val="32"/>
        </w:rPr>
      </w:pPr>
    </w:p>
    <w:p w:rsidR="00501D88" w:rsidRPr="00385C1A" w:rsidRDefault="00501D88" w:rsidP="00516CFF">
      <w:pPr>
        <w:autoSpaceDE w:val="0"/>
        <w:autoSpaceDN w:val="0"/>
        <w:adjustRightInd w:val="0"/>
        <w:spacing w:after="0" w:line="240" w:lineRule="auto"/>
        <w:jc w:val="center"/>
        <w:rPr>
          <w:rFonts w:ascii="Arial" w:hAnsi="Arial" w:cs="Arial"/>
          <w:sz w:val="32"/>
          <w:szCs w:val="32"/>
        </w:rPr>
      </w:pPr>
    </w:p>
    <w:p w:rsidR="009570BC" w:rsidRPr="002C7012" w:rsidRDefault="00AF31AF" w:rsidP="002C7012">
      <w:pPr>
        <w:pStyle w:val="Odstavekseznama"/>
        <w:numPr>
          <w:ilvl w:val="0"/>
          <w:numId w:val="9"/>
        </w:numPr>
        <w:autoSpaceDE w:val="0"/>
        <w:autoSpaceDN w:val="0"/>
        <w:adjustRightInd w:val="0"/>
        <w:spacing w:after="0" w:line="240" w:lineRule="auto"/>
        <w:outlineLvl w:val="0"/>
        <w:rPr>
          <w:rFonts w:ascii="Arial" w:hAnsi="Arial" w:cs="Arial"/>
          <w:b/>
          <w:sz w:val="32"/>
          <w:szCs w:val="32"/>
          <w:u w:val="single"/>
        </w:rPr>
      </w:pPr>
      <w:r w:rsidRPr="002C7012">
        <w:rPr>
          <w:rFonts w:ascii="Arial" w:hAnsi="Arial" w:cs="Arial"/>
          <w:b/>
          <w:sz w:val="32"/>
          <w:szCs w:val="32"/>
        </w:rPr>
        <w:t xml:space="preserve">OB 9.00: </w:t>
      </w:r>
      <w:r w:rsidR="002C7012" w:rsidRPr="002C7012">
        <w:rPr>
          <w:rFonts w:ascii="Arial" w:eastAsia="SimSun" w:hAnsi="Arial" w:cs="Arial"/>
          <w:b/>
          <w:kern w:val="1"/>
          <w:sz w:val="32"/>
          <w:szCs w:val="32"/>
          <w:lang w:eastAsia="ar-SA"/>
        </w:rPr>
        <w:t xml:space="preserve">PODUKREP 6.4: </w:t>
      </w:r>
      <w:r w:rsidR="002C7012" w:rsidRPr="002C7012">
        <w:rPr>
          <w:rFonts w:ascii="Arial" w:eastAsia="SimSun" w:hAnsi="Arial" w:cs="Arial"/>
          <w:kern w:val="1"/>
          <w:sz w:val="32"/>
          <w:szCs w:val="32"/>
          <w:lang w:eastAsia="ar-SA"/>
        </w:rPr>
        <w:t>Podpora za naložbe v vzpostavitev in razvoj nekmetijskih dejavnosti</w:t>
      </w:r>
      <w:r w:rsidR="002C7012" w:rsidRPr="002C7012">
        <w:rPr>
          <w:rFonts w:ascii="Arial" w:hAnsi="Arial" w:cs="Arial"/>
          <w:b/>
          <w:sz w:val="32"/>
          <w:szCs w:val="32"/>
        </w:rPr>
        <w:t xml:space="preserve"> </w:t>
      </w:r>
    </w:p>
    <w:p w:rsidR="002C7012" w:rsidRPr="002C7012" w:rsidRDefault="002C7012" w:rsidP="00226B75">
      <w:pPr>
        <w:pStyle w:val="Odstavekseznama"/>
        <w:autoSpaceDE w:val="0"/>
        <w:autoSpaceDN w:val="0"/>
        <w:adjustRightInd w:val="0"/>
        <w:spacing w:after="0" w:line="240" w:lineRule="auto"/>
        <w:outlineLvl w:val="0"/>
        <w:rPr>
          <w:rFonts w:ascii="Arial" w:hAnsi="Arial" w:cs="Arial"/>
          <w:b/>
          <w:sz w:val="32"/>
          <w:szCs w:val="32"/>
          <w:u w:val="single"/>
        </w:rPr>
      </w:pPr>
    </w:p>
    <w:p w:rsidR="009570BC" w:rsidRPr="00385C1A" w:rsidRDefault="009570BC" w:rsidP="007A22D9">
      <w:pPr>
        <w:autoSpaceDE w:val="0"/>
        <w:autoSpaceDN w:val="0"/>
        <w:adjustRightInd w:val="0"/>
        <w:spacing w:after="0" w:line="240" w:lineRule="auto"/>
        <w:jc w:val="center"/>
        <w:outlineLvl w:val="0"/>
        <w:rPr>
          <w:rFonts w:ascii="Arial" w:hAnsi="Arial" w:cs="Arial"/>
          <w:b/>
          <w:sz w:val="32"/>
          <w:szCs w:val="32"/>
          <w:u w:val="single"/>
        </w:rPr>
      </w:pPr>
      <w:r w:rsidRPr="00385C1A">
        <w:rPr>
          <w:rFonts w:ascii="Arial" w:hAnsi="Arial" w:cs="Arial"/>
          <w:b/>
          <w:sz w:val="32"/>
          <w:szCs w:val="32"/>
          <w:u w:val="single"/>
        </w:rPr>
        <w:t>in</w:t>
      </w:r>
    </w:p>
    <w:p w:rsidR="009570BC" w:rsidRPr="00385C1A" w:rsidRDefault="009570BC" w:rsidP="007A22D9">
      <w:pPr>
        <w:autoSpaceDE w:val="0"/>
        <w:autoSpaceDN w:val="0"/>
        <w:adjustRightInd w:val="0"/>
        <w:spacing w:after="0" w:line="240" w:lineRule="auto"/>
        <w:jc w:val="center"/>
        <w:outlineLvl w:val="0"/>
        <w:rPr>
          <w:rFonts w:ascii="Arial" w:hAnsi="Arial" w:cs="Arial"/>
          <w:b/>
          <w:sz w:val="32"/>
          <w:szCs w:val="32"/>
          <w:u w:val="single"/>
        </w:rPr>
      </w:pPr>
    </w:p>
    <w:p w:rsidR="009570BC" w:rsidRPr="002C7012" w:rsidRDefault="00AF31AF" w:rsidP="002C7012">
      <w:pPr>
        <w:pStyle w:val="Odstavekseznama"/>
        <w:numPr>
          <w:ilvl w:val="0"/>
          <w:numId w:val="9"/>
        </w:numPr>
        <w:autoSpaceDE w:val="0"/>
        <w:autoSpaceDN w:val="0"/>
        <w:adjustRightInd w:val="0"/>
        <w:spacing w:after="0" w:line="240" w:lineRule="auto"/>
        <w:jc w:val="both"/>
        <w:rPr>
          <w:rFonts w:ascii="Arial" w:hAnsi="Arial" w:cs="Arial"/>
          <w:sz w:val="32"/>
          <w:szCs w:val="32"/>
        </w:rPr>
      </w:pPr>
      <w:r w:rsidRPr="00385C1A">
        <w:rPr>
          <w:rFonts w:ascii="Arial" w:eastAsia="SimSun" w:hAnsi="Arial" w:cs="Arial"/>
          <w:b/>
          <w:kern w:val="1"/>
          <w:sz w:val="32"/>
          <w:szCs w:val="32"/>
          <w:lang w:eastAsia="ar-SA"/>
        </w:rPr>
        <w:t xml:space="preserve">OB 11.00: </w:t>
      </w:r>
      <w:r w:rsidR="002C7012" w:rsidRPr="00385C1A">
        <w:rPr>
          <w:rFonts w:ascii="Arial" w:hAnsi="Arial" w:cs="Arial"/>
          <w:b/>
          <w:sz w:val="32"/>
          <w:szCs w:val="32"/>
        </w:rPr>
        <w:t xml:space="preserve">PODUKREP 4.2: </w:t>
      </w:r>
      <w:r w:rsidR="002C7012" w:rsidRPr="00385C1A">
        <w:rPr>
          <w:rFonts w:ascii="Arial" w:hAnsi="Arial" w:cs="Arial"/>
          <w:bCs/>
          <w:sz w:val="32"/>
          <w:szCs w:val="32"/>
        </w:rPr>
        <w:t>Podpora za naložbe v predelavo, trženje oziroma razvoj kmetijskih proizvodov za leto 2020</w:t>
      </w:r>
    </w:p>
    <w:p w:rsidR="00385C1A" w:rsidRPr="00385C1A" w:rsidRDefault="00385C1A" w:rsidP="00385C1A">
      <w:pPr>
        <w:suppressAutoHyphens/>
        <w:rPr>
          <w:rFonts w:ascii="Arial" w:eastAsia="SimSun" w:hAnsi="Arial" w:cs="Arial"/>
          <w:kern w:val="1"/>
          <w:sz w:val="28"/>
          <w:szCs w:val="28"/>
          <w:lang w:eastAsia="ar-SA"/>
        </w:rPr>
      </w:pPr>
    </w:p>
    <w:p w:rsidR="00385C1A" w:rsidRPr="002C4511" w:rsidRDefault="00385C1A" w:rsidP="00385C1A">
      <w:pPr>
        <w:autoSpaceDE w:val="0"/>
        <w:autoSpaceDN w:val="0"/>
        <w:adjustRightInd w:val="0"/>
        <w:spacing w:after="0" w:line="240" w:lineRule="auto"/>
        <w:outlineLvl w:val="0"/>
        <w:rPr>
          <w:rFonts w:ascii="Arial" w:hAnsi="Arial" w:cs="Arial"/>
          <w:sz w:val="24"/>
          <w:szCs w:val="24"/>
        </w:rPr>
      </w:pPr>
      <w:r w:rsidRPr="002C4511">
        <w:rPr>
          <w:rFonts w:ascii="Arial" w:hAnsi="Arial" w:cs="Arial"/>
          <w:sz w:val="24"/>
          <w:szCs w:val="24"/>
        </w:rPr>
        <w:t>Vse predstavitve bodo potekale v skladu z navodili NIJZ. Če se ne počutite zdravi ali imate simptome značilne za okužbo s COVID-19, vas prosimo, da se predstavitve ne udeležite. Obisk predstavitev je možen samo ob upoštevanju varnostne razdalje 1.5 m in nošenju obrazne maske, ki si jo priskrbite sami.</w:t>
      </w:r>
    </w:p>
    <w:p w:rsidR="00385C1A" w:rsidRDefault="00385C1A" w:rsidP="00385C1A">
      <w:pPr>
        <w:autoSpaceDE w:val="0"/>
        <w:autoSpaceDN w:val="0"/>
        <w:adjustRightInd w:val="0"/>
        <w:spacing w:after="0" w:line="240" w:lineRule="auto"/>
        <w:outlineLvl w:val="0"/>
        <w:rPr>
          <w:b/>
        </w:rPr>
      </w:pPr>
    </w:p>
    <w:p w:rsidR="00FC4366" w:rsidRDefault="00385C1A" w:rsidP="00385C1A">
      <w:pPr>
        <w:autoSpaceDE w:val="0"/>
        <w:autoSpaceDN w:val="0"/>
        <w:adjustRightInd w:val="0"/>
        <w:spacing w:after="0" w:line="240" w:lineRule="auto"/>
        <w:outlineLvl w:val="0"/>
        <w:rPr>
          <w:b/>
          <w:sz w:val="32"/>
          <w:szCs w:val="32"/>
        </w:rPr>
      </w:pPr>
      <w:r w:rsidRPr="00385C1A">
        <w:rPr>
          <w:b/>
          <w:sz w:val="32"/>
          <w:szCs w:val="32"/>
        </w:rPr>
        <w:t xml:space="preserve"> </w:t>
      </w:r>
    </w:p>
    <w:p w:rsidR="009570BC" w:rsidRPr="00385C1A" w:rsidRDefault="00385C1A" w:rsidP="00385C1A">
      <w:pPr>
        <w:autoSpaceDE w:val="0"/>
        <w:autoSpaceDN w:val="0"/>
        <w:adjustRightInd w:val="0"/>
        <w:spacing w:after="0" w:line="240" w:lineRule="auto"/>
        <w:outlineLvl w:val="0"/>
        <w:rPr>
          <w:rFonts w:ascii="Arial" w:hAnsi="Arial" w:cs="Arial"/>
          <w:b/>
          <w:sz w:val="28"/>
          <w:szCs w:val="28"/>
          <w:u w:val="single"/>
        </w:rPr>
      </w:pPr>
      <w:r w:rsidRPr="00385C1A">
        <w:rPr>
          <w:rFonts w:ascii="Arial" w:hAnsi="Arial" w:cs="Arial"/>
          <w:b/>
          <w:sz w:val="28"/>
          <w:szCs w:val="28"/>
        </w:rPr>
        <w:t>Vljudno vabljeni!</w:t>
      </w:r>
    </w:p>
    <w:p w:rsidR="009570BC" w:rsidRPr="00385C1A" w:rsidRDefault="009570BC" w:rsidP="00385C1A">
      <w:pPr>
        <w:autoSpaceDE w:val="0"/>
        <w:autoSpaceDN w:val="0"/>
        <w:adjustRightInd w:val="0"/>
        <w:spacing w:after="0" w:line="240" w:lineRule="auto"/>
        <w:outlineLvl w:val="0"/>
        <w:rPr>
          <w:rFonts w:ascii="Arial" w:hAnsi="Arial" w:cs="Arial"/>
          <w:b/>
          <w:sz w:val="28"/>
          <w:szCs w:val="28"/>
          <w:u w:val="single"/>
        </w:rPr>
      </w:pPr>
    </w:p>
    <w:p w:rsidR="00385C1A" w:rsidRDefault="00385C1A" w:rsidP="00385C1A">
      <w:pPr>
        <w:rPr>
          <w:rFonts w:ascii="Arial" w:hAnsi="Arial" w:cs="Arial"/>
          <w:b/>
          <w:sz w:val="28"/>
          <w:szCs w:val="28"/>
        </w:rPr>
      </w:pPr>
      <w:r w:rsidRPr="00385C1A">
        <w:rPr>
          <w:rFonts w:ascii="Arial" w:hAnsi="Arial" w:cs="Arial"/>
          <w:b/>
          <w:sz w:val="28"/>
          <w:szCs w:val="28"/>
        </w:rPr>
        <w:t>KGZS – Zavod Kranj</w:t>
      </w:r>
    </w:p>
    <w:p w:rsidR="00226B75" w:rsidRPr="00385C1A" w:rsidRDefault="00226B75" w:rsidP="00385C1A">
      <w:pPr>
        <w:rPr>
          <w:rFonts w:ascii="Arial" w:hAnsi="Arial" w:cs="Arial"/>
          <w:b/>
          <w:sz w:val="28"/>
          <w:szCs w:val="28"/>
        </w:rPr>
      </w:pPr>
    </w:p>
    <w:p w:rsidR="00407A6A" w:rsidRPr="00407A6A" w:rsidRDefault="00407A6A" w:rsidP="00407A6A">
      <w:pPr>
        <w:pStyle w:val="Odstavekseznama"/>
        <w:numPr>
          <w:ilvl w:val="0"/>
          <w:numId w:val="10"/>
        </w:numPr>
        <w:suppressAutoHyphens/>
        <w:rPr>
          <w:rFonts w:eastAsia="SimSun" w:cstheme="minorHAnsi"/>
          <w:b/>
          <w:kern w:val="1"/>
          <w:sz w:val="24"/>
          <w:szCs w:val="24"/>
          <w:u w:val="single"/>
          <w:lang w:eastAsia="ar-SA"/>
        </w:rPr>
      </w:pPr>
      <w:r w:rsidRPr="00407A6A">
        <w:rPr>
          <w:rFonts w:eastAsia="SimSun" w:cstheme="minorHAnsi"/>
          <w:b/>
          <w:kern w:val="1"/>
          <w:sz w:val="24"/>
          <w:szCs w:val="24"/>
          <w:u w:val="single"/>
          <w:lang w:eastAsia="ar-SA"/>
        </w:rPr>
        <w:t>PODUKREP 6.4: Podpora za naložbe v vzpostavitev in razvoj nekmetijskih dejavnosti</w:t>
      </w:r>
    </w:p>
    <w:p w:rsidR="00407A6A" w:rsidRPr="00313060" w:rsidRDefault="00407A6A" w:rsidP="00407A6A">
      <w:pPr>
        <w:pStyle w:val="Odstavekseznama"/>
        <w:suppressAutoHyphens/>
        <w:rPr>
          <w:rFonts w:ascii="Arial" w:eastAsia="SimSun" w:hAnsi="Arial" w:cs="Arial"/>
          <w:b/>
          <w:kern w:val="1"/>
          <w:sz w:val="24"/>
          <w:szCs w:val="24"/>
          <w:lang w:eastAsia="ar-SA"/>
        </w:rPr>
      </w:pPr>
    </w:p>
    <w:p w:rsidR="00407A6A" w:rsidRPr="00407A6A" w:rsidRDefault="00407A6A" w:rsidP="00407A6A">
      <w:pPr>
        <w:pStyle w:val="Navadensplet"/>
        <w:shd w:val="clear" w:color="auto" w:fill="FFFFFF"/>
        <w:spacing w:before="0" w:beforeAutospacing="0" w:after="150" w:afterAutospacing="0"/>
        <w:rPr>
          <w:rFonts w:asciiTheme="minorHAnsi" w:hAnsiTheme="minorHAnsi" w:cstheme="minorHAnsi"/>
          <w:color w:val="222222"/>
          <w:sz w:val="22"/>
          <w:szCs w:val="22"/>
        </w:rPr>
      </w:pPr>
      <w:r w:rsidRPr="00407A6A">
        <w:rPr>
          <w:rFonts w:asciiTheme="minorHAnsi" w:hAnsiTheme="minorHAnsi" w:cstheme="minorHAnsi"/>
          <w:color w:val="222222"/>
          <w:sz w:val="22"/>
          <w:szCs w:val="22"/>
        </w:rPr>
        <w:t xml:space="preserve">Javni razpis za </w:t>
      </w:r>
      <w:proofErr w:type="spellStart"/>
      <w:r w:rsidRPr="00407A6A">
        <w:rPr>
          <w:rFonts w:asciiTheme="minorHAnsi" w:hAnsiTheme="minorHAnsi" w:cstheme="minorHAnsi"/>
          <w:color w:val="222222"/>
          <w:sz w:val="22"/>
          <w:szCs w:val="22"/>
        </w:rPr>
        <w:t>podukrep</w:t>
      </w:r>
      <w:proofErr w:type="spellEnd"/>
      <w:r w:rsidRPr="00407A6A">
        <w:rPr>
          <w:rFonts w:asciiTheme="minorHAnsi" w:hAnsiTheme="minorHAnsi" w:cstheme="minorHAnsi"/>
          <w:color w:val="222222"/>
          <w:sz w:val="22"/>
          <w:szCs w:val="22"/>
        </w:rPr>
        <w:t xml:space="preserve"> 6.4 – Podpora za naložbe v </w:t>
      </w:r>
      <w:r w:rsidRPr="00407A6A">
        <w:rPr>
          <w:rFonts w:asciiTheme="minorHAnsi" w:hAnsiTheme="minorHAnsi" w:cstheme="minorHAnsi"/>
          <w:b/>
          <w:color w:val="222222"/>
          <w:sz w:val="22"/>
          <w:szCs w:val="22"/>
        </w:rPr>
        <w:t>vzpostavitev in razvoj nekmetijskih dejavnosti</w:t>
      </w:r>
      <w:r w:rsidRPr="00407A6A">
        <w:rPr>
          <w:rFonts w:asciiTheme="minorHAnsi" w:hAnsiTheme="minorHAnsi" w:cstheme="minorHAnsi"/>
          <w:color w:val="222222"/>
          <w:sz w:val="22"/>
          <w:szCs w:val="22"/>
        </w:rPr>
        <w:t xml:space="preserve"> se izvaja in financira preko Programa razvoja podeželja 2014–2020 (PRP 2014–2020).</w:t>
      </w:r>
    </w:p>
    <w:p w:rsidR="00407A6A" w:rsidRPr="00407A6A" w:rsidRDefault="00407A6A" w:rsidP="00407A6A">
      <w:pPr>
        <w:pStyle w:val="Navadensplet"/>
        <w:shd w:val="clear" w:color="auto" w:fill="FFFFFF"/>
        <w:spacing w:before="0" w:beforeAutospacing="0" w:after="150" w:afterAutospacing="0"/>
        <w:rPr>
          <w:rFonts w:asciiTheme="minorHAnsi" w:hAnsiTheme="minorHAnsi" w:cstheme="minorHAnsi"/>
          <w:color w:val="222222"/>
          <w:sz w:val="22"/>
          <w:szCs w:val="22"/>
        </w:rPr>
      </w:pPr>
      <w:r w:rsidRPr="00407A6A">
        <w:rPr>
          <w:rStyle w:val="Krepko"/>
          <w:rFonts w:asciiTheme="minorHAnsi" w:hAnsiTheme="minorHAnsi" w:cstheme="minorHAnsi"/>
          <w:color w:val="222222"/>
          <w:sz w:val="22"/>
          <w:szCs w:val="22"/>
        </w:rPr>
        <w:t xml:space="preserve">Podpora iz tega </w:t>
      </w:r>
      <w:proofErr w:type="spellStart"/>
      <w:r w:rsidRPr="00407A6A">
        <w:rPr>
          <w:rStyle w:val="Krepko"/>
          <w:rFonts w:asciiTheme="minorHAnsi" w:hAnsiTheme="minorHAnsi" w:cstheme="minorHAnsi"/>
          <w:color w:val="222222"/>
          <w:sz w:val="22"/>
          <w:szCs w:val="22"/>
        </w:rPr>
        <w:t>podukrepa</w:t>
      </w:r>
      <w:proofErr w:type="spellEnd"/>
      <w:r w:rsidRPr="00407A6A">
        <w:rPr>
          <w:rStyle w:val="Krepko"/>
          <w:rFonts w:asciiTheme="minorHAnsi" w:hAnsiTheme="minorHAnsi" w:cstheme="minorHAnsi"/>
          <w:color w:val="222222"/>
          <w:sz w:val="22"/>
          <w:szCs w:val="22"/>
        </w:rPr>
        <w:t xml:space="preserve"> je namenjena zelo različnim nekmetijskim dejavnostim</w:t>
      </w:r>
      <w:r w:rsidRPr="00407A6A">
        <w:rPr>
          <w:rFonts w:asciiTheme="minorHAnsi" w:hAnsiTheme="minorHAnsi" w:cstheme="minorHAnsi"/>
          <w:color w:val="222222"/>
          <w:sz w:val="22"/>
          <w:szCs w:val="22"/>
        </w:rPr>
        <w:t>, kot so na primer dejavnosti v turizmu, trgovina, storitvene dejavnosti</w:t>
      </w:r>
      <w:r w:rsidR="003D513D">
        <w:rPr>
          <w:rFonts w:asciiTheme="minorHAnsi" w:hAnsiTheme="minorHAnsi" w:cstheme="minorHAnsi"/>
          <w:color w:val="222222"/>
          <w:sz w:val="22"/>
          <w:szCs w:val="22"/>
        </w:rPr>
        <w:t xml:space="preserve"> , </w:t>
      </w:r>
      <w:r w:rsidRPr="00407A6A">
        <w:rPr>
          <w:rFonts w:asciiTheme="minorHAnsi" w:hAnsiTheme="minorHAnsi" w:cstheme="minorHAnsi"/>
          <w:color w:val="222222"/>
          <w:sz w:val="22"/>
          <w:szCs w:val="22"/>
        </w:rPr>
        <w:t>dodajanje vrednosti lesu,</w:t>
      </w:r>
      <w:r w:rsidR="003D513D">
        <w:rPr>
          <w:rFonts w:asciiTheme="minorHAnsi" w:hAnsiTheme="minorHAnsi" w:cstheme="minorHAnsi"/>
          <w:color w:val="222222"/>
          <w:sz w:val="22"/>
          <w:szCs w:val="22"/>
        </w:rPr>
        <w:t xml:space="preserve"> kovinarstvo, </w:t>
      </w:r>
      <w:r w:rsidRPr="00407A6A">
        <w:rPr>
          <w:rFonts w:asciiTheme="minorHAnsi" w:hAnsiTheme="minorHAnsi" w:cstheme="minorHAnsi"/>
          <w:color w:val="222222"/>
          <w:sz w:val="22"/>
          <w:szCs w:val="22"/>
        </w:rPr>
        <w:t xml:space="preserve"> lokalna samooskrba, ravnanje z organskimi odpadki, proizvodnja električne in toplotne energije iz obnovljivih virov za namene prodaje in številne druge dejavnosti, ki so podrobno navedene v Prilogi 4 Uredbe o spremembah in dopolnitvah Uredbe o izvajanju ukrepa naložbe v osnovna sredstva in </w:t>
      </w:r>
      <w:proofErr w:type="spellStart"/>
      <w:r w:rsidRPr="00407A6A">
        <w:rPr>
          <w:rFonts w:asciiTheme="minorHAnsi" w:hAnsiTheme="minorHAnsi" w:cstheme="minorHAnsi"/>
          <w:color w:val="222222"/>
          <w:sz w:val="22"/>
          <w:szCs w:val="22"/>
        </w:rPr>
        <w:t>podukrepa</w:t>
      </w:r>
      <w:proofErr w:type="spellEnd"/>
      <w:r w:rsidRPr="00407A6A">
        <w:rPr>
          <w:rFonts w:asciiTheme="minorHAnsi" w:hAnsiTheme="minorHAnsi" w:cstheme="minorHAnsi"/>
          <w:color w:val="222222"/>
          <w:sz w:val="22"/>
          <w:szCs w:val="22"/>
        </w:rPr>
        <w:t xml:space="preserve"> podpora za naložbe v gozdarske tehnologije ter predelavo, mobilizacijo in trženje gozdarskih proizvodov iz Programa razvoja podeželja Republike Slovenije za obdobje 2014–2020 (Uradni list, št. 89/20) (v nadaljevanju: Uredba).</w:t>
      </w:r>
    </w:p>
    <w:p w:rsidR="00407A6A" w:rsidRPr="00407A6A" w:rsidRDefault="00407A6A" w:rsidP="00407A6A">
      <w:pPr>
        <w:pStyle w:val="Navadensplet"/>
        <w:shd w:val="clear" w:color="auto" w:fill="FFFFFF"/>
        <w:spacing w:before="0" w:beforeAutospacing="0" w:after="150" w:afterAutospacing="0"/>
        <w:rPr>
          <w:rFonts w:asciiTheme="minorHAnsi" w:hAnsiTheme="minorHAnsi" w:cstheme="minorHAnsi"/>
          <w:color w:val="222222"/>
          <w:sz w:val="22"/>
          <w:szCs w:val="22"/>
        </w:rPr>
      </w:pPr>
      <w:r w:rsidRPr="00407A6A">
        <w:rPr>
          <w:rStyle w:val="Krepko"/>
          <w:rFonts w:asciiTheme="minorHAnsi" w:hAnsiTheme="minorHAnsi" w:cstheme="minorHAnsi"/>
          <w:color w:val="222222"/>
          <w:sz w:val="22"/>
          <w:szCs w:val="22"/>
        </w:rPr>
        <w:t>Upravičenci</w:t>
      </w:r>
      <w:r w:rsidRPr="00407A6A">
        <w:rPr>
          <w:rFonts w:asciiTheme="minorHAnsi" w:hAnsiTheme="minorHAnsi" w:cstheme="minorHAnsi"/>
          <w:color w:val="222222"/>
          <w:sz w:val="22"/>
          <w:szCs w:val="22"/>
        </w:rPr>
        <w:t> so lahko: nosilci dopolnilne dejavnosti na kmetiji, samostojni podjetniki posamezniki, gospodarske družbe, zavodi ali zadruge.</w:t>
      </w:r>
    </w:p>
    <w:p w:rsidR="00407A6A" w:rsidRDefault="00407A6A" w:rsidP="00407A6A">
      <w:pPr>
        <w:pStyle w:val="Navadensplet"/>
        <w:shd w:val="clear" w:color="auto" w:fill="FFFFFF"/>
        <w:spacing w:before="0" w:beforeAutospacing="0" w:after="150" w:afterAutospacing="0"/>
        <w:rPr>
          <w:rFonts w:asciiTheme="minorHAnsi" w:hAnsiTheme="minorHAnsi" w:cstheme="minorHAnsi"/>
          <w:color w:val="222222"/>
          <w:sz w:val="22"/>
          <w:szCs w:val="22"/>
        </w:rPr>
      </w:pPr>
      <w:r w:rsidRPr="00407A6A">
        <w:rPr>
          <w:rFonts w:asciiTheme="minorHAnsi" w:hAnsiTheme="minorHAnsi" w:cstheme="minorHAnsi"/>
          <w:color w:val="222222"/>
          <w:sz w:val="22"/>
          <w:szCs w:val="22"/>
        </w:rPr>
        <w:t xml:space="preserve">Višina </w:t>
      </w:r>
      <w:r w:rsidR="003D513D">
        <w:rPr>
          <w:rFonts w:asciiTheme="minorHAnsi" w:hAnsiTheme="minorHAnsi" w:cstheme="minorHAnsi"/>
          <w:color w:val="222222"/>
          <w:sz w:val="22"/>
          <w:szCs w:val="22"/>
        </w:rPr>
        <w:t xml:space="preserve">sofinanciranja </w:t>
      </w:r>
      <w:r w:rsidRPr="00407A6A">
        <w:rPr>
          <w:rFonts w:asciiTheme="minorHAnsi" w:hAnsiTheme="minorHAnsi" w:cstheme="minorHAnsi"/>
          <w:color w:val="222222"/>
          <w:sz w:val="22"/>
          <w:szCs w:val="22"/>
        </w:rPr>
        <w:t>znaša 50% upravičenih stroškov</w:t>
      </w:r>
      <w:r w:rsidR="003D513D">
        <w:rPr>
          <w:rFonts w:asciiTheme="minorHAnsi" w:hAnsiTheme="minorHAnsi" w:cstheme="minorHAnsi"/>
          <w:color w:val="222222"/>
          <w:sz w:val="22"/>
          <w:szCs w:val="22"/>
        </w:rPr>
        <w:t xml:space="preserve"> (vrednosti</w:t>
      </w:r>
      <w:r w:rsidR="00FE2C07">
        <w:rPr>
          <w:rFonts w:asciiTheme="minorHAnsi" w:hAnsiTheme="minorHAnsi" w:cstheme="minorHAnsi"/>
          <w:color w:val="222222"/>
          <w:sz w:val="22"/>
          <w:szCs w:val="22"/>
        </w:rPr>
        <w:t xml:space="preserve"> investicije</w:t>
      </w:r>
      <w:r w:rsidR="003D513D">
        <w:rPr>
          <w:rFonts w:asciiTheme="minorHAnsi" w:hAnsiTheme="minorHAnsi" w:cstheme="minorHAnsi"/>
          <w:color w:val="222222"/>
          <w:sz w:val="22"/>
          <w:szCs w:val="22"/>
        </w:rPr>
        <w:t xml:space="preserve"> brez DDV)</w:t>
      </w:r>
      <w:r w:rsidRPr="00407A6A">
        <w:rPr>
          <w:rFonts w:asciiTheme="minorHAnsi" w:hAnsiTheme="minorHAnsi" w:cstheme="minorHAnsi"/>
          <w:color w:val="222222"/>
          <w:sz w:val="22"/>
          <w:szCs w:val="22"/>
        </w:rPr>
        <w:t>.</w:t>
      </w:r>
    </w:p>
    <w:p w:rsidR="003D513D" w:rsidRPr="00407A6A" w:rsidRDefault="003D513D" w:rsidP="00407A6A">
      <w:pPr>
        <w:pStyle w:val="Navadensplet"/>
        <w:shd w:val="clear" w:color="auto" w:fill="FFFFFF"/>
        <w:spacing w:before="0" w:beforeAutospacing="0" w:after="150" w:afterAutospacing="0"/>
        <w:rPr>
          <w:rFonts w:asciiTheme="minorHAnsi" w:hAnsiTheme="minorHAnsi" w:cstheme="minorHAnsi"/>
          <w:color w:val="222222"/>
          <w:sz w:val="22"/>
          <w:szCs w:val="22"/>
        </w:rPr>
      </w:pPr>
      <w:r>
        <w:rPr>
          <w:rFonts w:asciiTheme="minorHAnsi" w:hAnsiTheme="minorHAnsi" w:cstheme="minorHAnsi"/>
          <w:color w:val="222222"/>
          <w:sz w:val="22"/>
          <w:szCs w:val="22"/>
        </w:rPr>
        <w:t>Višina nepovratnih sredstev od 5.000 do 200.000 EUR.</w:t>
      </w:r>
    </w:p>
    <w:p w:rsidR="00407A6A" w:rsidRPr="00407A6A" w:rsidRDefault="00407A6A" w:rsidP="00407A6A">
      <w:pPr>
        <w:tabs>
          <w:tab w:val="left" w:pos="426"/>
        </w:tabs>
        <w:autoSpaceDE w:val="0"/>
        <w:autoSpaceDN w:val="0"/>
        <w:adjustRightInd w:val="0"/>
        <w:spacing w:after="120" w:line="260" w:lineRule="atLeast"/>
        <w:rPr>
          <w:rFonts w:cstheme="minorHAnsi"/>
          <w:lang w:eastAsia="sl-SI"/>
        </w:rPr>
      </w:pPr>
      <w:r w:rsidRPr="00407A6A">
        <w:rPr>
          <w:rFonts w:cstheme="minorHAnsi"/>
          <w:lang w:eastAsia="sl-SI"/>
        </w:rPr>
        <w:t>Razpis je dostopen na spletni strani:</w:t>
      </w:r>
      <w:r w:rsidRPr="00407A6A">
        <w:rPr>
          <w:rFonts w:cstheme="minorHAnsi"/>
        </w:rPr>
        <w:t xml:space="preserve"> </w:t>
      </w:r>
      <w:hyperlink r:id="rId8" w:history="1">
        <w:r w:rsidRPr="00407A6A">
          <w:rPr>
            <w:rStyle w:val="Hiperpovezava"/>
            <w:rFonts w:cstheme="minorHAnsi"/>
          </w:rPr>
          <w:t>https://www.gov.si/zbirke/javne-objave/nov-javna-objava-200703131002/</w:t>
        </w:r>
      </w:hyperlink>
      <w:r w:rsidRPr="00407A6A">
        <w:rPr>
          <w:rFonts w:cstheme="minorHAnsi"/>
        </w:rPr>
        <w:t xml:space="preserve">    in je odprt </w:t>
      </w:r>
      <w:r w:rsidRPr="003D513D">
        <w:rPr>
          <w:rFonts w:cstheme="minorHAnsi"/>
          <w:b/>
        </w:rPr>
        <w:t>do 21.10.2020</w:t>
      </w:r>
      <w:r w:rsidRPr="00407A6A">
        <w:rPr>
          <w:rFonts w:cstheme="minorHAnsi"/>
        </w:rPr>
        <w:t>.</w:t>
      </w:r>
    </w:p>
    <w:p w:rsidR="00407A6A" w:rsidRPr="00407A6A" w:rsidRDefault="00407A6A" w:rsidP="00407A6A">
      <w:pPr>
        <w:pStyle w:val="Odstavekseznama"/>
        <w:tabs>
          <w:tab w:val="left" w:pos="426"/>
        </w:tabs>
        <w:autoSpaceDE w:val="0"/>
        <w:autoSpaceDN w:val="0"/>
        <w:adjustRightInd w:val="0"/>
        <w:spacing w:after="120" w:line="260" w:lineRule="atLeast"/>
        <w:contextualSpacing w:val="0"/>
        <w:rPr>
          <w:rFonts w:cstheme="minorHAnsi"/>
          <w:b/>
          <w:sz w:val="24"/>
          <w:szCs w:val="24"/>
          <w:u w:val="single"/>
          <w:lang w:eastAsia="sl-SI"/>
        </w:rPr>
      </w:pPr>
    </w:p>
    <w:p w:rsidR="007A22D9" w:rsidRPr="00407A6A" w:rsidRDefault="00385C1A" w:rsidP="00385C1A">
      <w:pPr>
        <w:pStyle w:val="Odstavekseznama"/>
        <w:numPr>
          <w:ilvl w:val="0"/>
          <w:numId w:val="10"/>
        </w:numPr>
        <w:tabs>
          <w:tab w:val="left" w:pos="426"/>
        </w:tabs>
        <w:autoSpaceDE w:val="0"/>
        <w:autoSpaceDN w:val="0"/>
        <w:adjustRightInd w:val="0"/>
        <w:spacing w:after="120" w:line="260" w:lineRule="atLeast"/>
        <w:contextualSpacing w:val="0"/>
        <w:rPr>
          <w:rFonts w:cstheme="minorHAnsi"/>
          <w:b/>
          <w:sz w:val="24"/>
          <w:szCs w:val="24"/>
          <w:u w:val="single"/>
          <w:lang w:eastAsia="sl-SI"/>
        </w:rPr>
      </w:pPr>
      <w:r w:rsidRPr="00407A6A">
        <w:rPr>
          <w:rFonts w:cstheme="minorHAnsi"/>
          <w:b/>
          <w:sz w:val="24"/>
          <w:szCs w:val="24"/>
          <w:u w:val="single"/>
        </w:rPr>
        <w:t xml:space="preserve">PODUKREP 4.2: </w:t>
      </w:r>
      <w:r w:rsidRPr="00407A6A">
        <w:rPr>
          <w:rFonts w:cstheme="minorHAnsi"/>
          <w:b/>
          <w:bCs/>
          <w:sz w:val="24"/>
          <w:szCs w:val="24"/>
          <w:u w:val="single"/>
        </w:rPr>
        <w:t>Podpora za naložbe v predelavo, trženje oziroma razvoj kmetijskih proizvodov za leto 2020</w:t>
      </w:r>
    </w:p>
    <w:p w:rsidR="002C7012" w:rsidRPr="00313060" w:rsidRDefault="002C7012" w:rsidP="002C7012">
      <w:pPr>
        <w:pStyle w:val="Odstavekseznama"/>
        <w:tabs>
          <w:tab w:val="left" w:pos="426"/>
        </w:tabs>
        <w:autoSpaceDE w:val="0"/>
        <w:autoSpaceDN w:val="0"/>
        <w:adjustRightInd w:val="0"/>
        <w:spacing w:after="120" w:line="260" w:lineRule="atLeast"/>
        <w:contextualSpacing w:val="0"/>
        <w:rPr>
          <w:rFonts w:ascii="Arial" w:hAnsi="Arial" w:cs="Arial"/>
          <w:b/>
          <w:sz w:val="24"/>
          <w:szCs w:val="24"/>
          <w:lang w:eastAsia="sl-SI"/>
        </w:rPr>
      </w:pPr>
    </w:p>
    <w:p w:rsidR="00B23F75" w:rsidRPr="00201AE0" w:rsidRDefault="00B23F75" w:rsidP="00407A6A">
      <w:pPr>
        <w:pStyle w:val="Navadensplet"/>
        <w:shd w:val="clear" w:color="auto" w:fill="FFFFFF"/>
        <w:spacing w:before="0" w:beforeAutospacing="0" w:after="150" w:afterAutospacing="0"/>
        <w:rPr>
          <w:rFonts w:asciiTheme="minorHAnsi" w:hAnsiTheme="minorHAnsi" w:cstheme="minorHAnsi"/>
          <w:color w:val="222222"/>
          <w:sz w:val="22"/>
          <w:szCs w:val="22"/>
        </w:rPr>
      </w:pPr>
      <w:r w:rsidRPr="00201AE0">
        <w:rPr>
          <w:rFonts w:asciiTheme="minorHAnsi" w:hAnsiTheme="minorHAnsi" w:cstheme="minorHAnsi"/>
          <w:color w:val="222222"/>
          <w:sz w:val="22"/>
          <w:szCs w:val="22"/>
        </w:rPr>
        <w:t xml:space="preserve">6. javni razpis iz naslova </w:t>
      </w:r>
      <w:proofErr w:type="spellStart"/>
      <w:r w:rsidRPr="00201AE0">
        <w:rPr>
          <w:rFonts w:asciiTheme="minorHAnsi" w:hAnsiTheme="minorHAnsi" w:cstheme="minorHAnsi"/>
          <w:color w:val="222222"/>
          <w:sz w:val="22"/>
          <w:szCs w:val="22"/>
        </w:rPr>
        <w:t>podukrepa</w:t>
      </w:r>
      <w:proofErr w:type="spellEnd"/>
      <w:r w:rsidRPr="00201AE0">
        <w:rPr>
          <w:rFonts w:asciiTheme="minorHAnsi" w:hAnsiTheme="minorHAnsi" w:cstheme="minorHAnsi"/>
          <w:color w:val="222222"/>
          <w:sz w:val="22"/>
          <w:szCs w:val="22"/>
        </w:rPr>
        <w:t xml:space="preserve"> 4.2 Podpora za </w:t>
      </w:r>
      <w:r w:rsidRPr="002C7012">
        <w:rPr>
          <w:rFonts w:asciiTheme="minorHAnsi" w:hAnsiTheme="minorHAnsi" w:cstheme="minorHAnsi"/>
          <w:b/>
          <w:color w:val="222222"/>
          <w:sz w:val="22"/>
          <w:szCs w:val="22"/>
        </w:rPr>
        <w:t>naložbe v predelavo ali trženje kmetijskih proizvodov za leto 2020</w:t>
      </w:r>
      <w:r w:rsidRPr="00201AE0">
        <w:rPr>
          <w:rFonts w:asciiTheme="minorHAnsi" w:hAnsiTheme="minorHAnsi" w:cstheme="minorHAnsi"/>
          <w:color w:val="222222"/>
          <w:sz w:val="22"/>
          <w:szCs w:val="22"/>
        </w:rPr>
        <w:t xml:space="preserve"> </w:t>
      </w:r>
      <w:r w:rsidR="00407A6A" w:rsidRPr="002C7012">
        <w:rPr>
          <w:rFonts w:asciiTheme="minorHAnsi" w:hAnsiTheme="minorHAnsi" w:cstheme="minorHAnsi"/>
          <w:color w:val="222222"/>
          <w:sz w:val="22"/>
          <w:szCs w:val="22"/>
        </w:rPr>
        <w:t>se izvaja in financira preko Programa razvoja podeželja 2014–2020 (PRP 2014–2020).</w:t>
      </w:r>
    </w:p>
    <w:p w:rsidR="00B23F75" w:rsidRPr="00201AE0" w:rsidRDefault="00B23F75" w:rsidP="00B23F75">
      <w:pPr>
        <w:spacing w:after="150" w:line="240" w:lineRule="auto"/>
        <w:rPr>
          <w:rFonts w:eastAsia="Times New Roman" w:cstheme="minorHAnsi"/>
          <w:color w:val="222222"/>
          <w:lang w:eastAsia="sl-SI"/>
        </w:rPr>
      </w:pPr>
      <w:r w:rsidRPr="00201AE0">
        <w:rPr>
          <w:rFonts w:eastAsia="Times New Roman" w:cstheme="minorHAnsi"/>
          <w:color w:val="222222"/>
          <w:lang w:eastAsia="sl-SI"/>
        </w:rPr>
        <w:t>Predmet podpore so naslednje vrste naložb za namen predelave ali trženja kmetijskih proizvodov:</w:t>
      </w:r>
    </w:p>
    <w:p w:rsidR="00B23F75" w:rsidRPr="00201AE0" w:rsidRDefault="00B23F75" w:rsidP="00B23F75">
      <w:pPr>
        <w:numPr>
          <w:ilvl w:val="0"/>
          <w:numId w:val="12"/>
        </w:numPr>
        <w:tabs>
          <w:tab w:val="clear" w:pos="720"/>
          <w:tab w:val="num" w:pos="360"/>
        </w:tabs>
        <w:spacing w:before="100" w:beforeAutospacing="1" w:after="100" w:afterAutospacing="1" w:line="240" w:lineRule="auto"/>
        <w:ind w:left="284" w:hanging="284"/>
        <w:rPr>
          <w:rFonts w:eastAsia="Times New Roman" w:cstheme="minorHAnsi"/>
          <w:color w:val="222222"/>
          <w:lang w:eastAsia="sl-SI"/>
        </w:rPr>
      </w:pPr>
      <w:r w:rsidRPr="00201AE0">
        <w:rPr>
          <w:rFonts w:eastAsia="Times New Roman" w:cstheme="minorHAnsi"/>
          <w:color w:val="222222"/>
          <w:lang w:eastAsia="sl-SI"/>
        </w:rPr>
        <w:t>ureditev objektov oziroma nakup opreme za namen predelave ali trženja kmetijskih proizvodov,</w:t>
      </w:r>
    </w:p>
    <w:p w:rsidR="00B23F75" w:rsidRPr="00201AE0" w:rsidRDefault="00B23F75" w:rsidP="00B23F75">
      <w:pPr>
        <w:numPr>
          <w:ilvl w:val="0"/>
          <w:numId w:val="12"/>
        </w:numPr>
        <w:tabs>
          <w:tab w:val="clear" w:pos="720"/>
          <w:tab w:val="num" w:pos="360"/>
        </w:tabs>
        <w:spacing w:before="100" w:beforeAutospacing="1" w:after="100" w:afterAutospacing="1" w:line="240" w:lineRule="auto"/>
        <w:ind w:left="284" w:hanging="284"/>
        <w:rPr>
          <w:rFonts w:eastAsia="Times New Roman" w:cstheme="minorHAnsi"/>
          <w:color w:val="222222"/>
          <w:lang w:eastAsia="sl-SI"/>
        </w:rPr>
      </w:pPr>
      <w:r w:rsidRPr="00201AE0">
        <w:rPr>
          <w:rFonts w:eastAsia="Times New Roman" w:cstheme="minorHAnsi"/>
          <w:color w:val="222222"/>
          <w:lang w:eastAsia="sl-SI"/>
        </w:rPr>
        <w:t>ureditev skladiščnih kapacitet oziroma nakup opreme za namen skladiščenja,</w:t>
      </w:r>
    </w:p>
    <w:p w:rsidR="00B23F75" w:rsidRPr="00201AE0" w:rsidRDefault="00B23F75" w:rsidP="00B23F75">
      <w:pPr>
        <w:numPr>
          <w:ilvl w:val="0"/>
          <w:numId w:val="12"/>
        </w:numPr>
        <w:tabs>
          <w:tab w:val="clear" w:pos="720"/>
          <w:tab w:val="num" w:pos="360"/>
        </w:tabs>
        <w:spacing w:before="100" w:beforeAutospacing="1" w:after="100" w:afterAutospacing="1" w:line="240" w:lineRule="auto"/>
        <w:ind w:left="284" w:hanging="284"/>
        <w:rPr>
          <w:rFonts w:eastAsia="Times New Roman" w:cstheme="minorHAnsi"/>
          <w:color w:val="222222"/>
          <w:lang w:eastAsia="sl-SI"/>
        </w:rPr>
      </w:pPr>
      <w:r w:rsidRPr="00201AE0">
        <w:rPr>
          <w:rFonts w:eastAsia="Times New Roman" w:cstheme="minorHAnsi"/>
          <w:color w:val="222222"/>
          <w:lang w:eastAsia="sl-SI"/>
        </w:rPr>
        <w:t>ureditev objektov oziroma nakup opreme za oskrbo z vodo ter posodobitev sistemov za varčno uporabo vode, shranjevanje vode, ureditev greznic in čistilnih naprav, ureditev lovilcev maščob oziroma naprav za obdelavo odpadnih voda,</w:t>
      </w:r>
    </w:p>
    <w:p w:rsidR="00B23F75" w:rsidRPr="00201AE0" w:rsidRDefault="00B23F75" w:rsidP="00B23F75">
      <w:pPr>
        <w:numPr>
          <w:ilvl w:val="0"/>
          <w:numId w:val="12"/>
        </w:numPr>
        <w:tabs>
          <w:tab w:val="clear" w:pos="720"/>
          <w:tab w:val="num" w:pos="360"/>
        </w:tabs>
        <w:spacing w:before="100" w:beforeAutospacing="1" w:after="100" w:afterAutospacing="1" w:line="240" w:lineRule="auto"/>
        <w:ind w:left="284" w:hanging="284"/>
        <w:rPr>
          <w:rFonts w:eastAsia="Times New Roman" w:cstheme="minorHAnsi"/>
          <w:color w:val="222222"/>
          <w:lang w:eastAsia="sl-SI"/>
        </w:rPr>
      </w:pPr>
      <w:r w:rsidRPr="00201AE0">
        <w:rPr>
          <w:rFonts w:eastAsia="Times New Roman" w:cstheme="minorHAnsi"/>
          <w:color w:val="222222"/>
          <w:lang w:eastAsia="sl-SI"/>
        </w:rPr>
        <w:t>ureditev objektov oziroma nakup opreme za proizvodnjo električne in toplotne energije za potrebe predelave ali trženja kmetijskih proizvodov za lastno porabo, razen za pridobivanje električne energije iz sončnega vira in proizvodnjo bioplina,</w:t>
      </w:r>
    </w:p>
    <w:p w:rsidR="00B23F75" w:rsidRPr="00201AE0" w:rsidRDefault="00B23F75" w:rsidP="00B23F75">
      <w:pPr>
        <w:numPr>
          <w:ilvl w:val="0"/>
          <w:numId w:val="12"/>
        </w:numPr>
        <w:tabs>
          <w:tab w:val="clear" w:pos="720"/>
          <w:tab w:val="num" w:pos="360"/>
        </w:tabs>
        <w:spacing w:before="100" w:beforeAutospacing="1" w:after="100" w:afterAutospacing="1" w:line="240" w:lineRule="auto"/>
        <w:ind w:left="284" w:hanging="284"/>
        <w:rPr>
          <w:rFonts w:eastAsia="Times New Roman" w:cstheme="minorHAnsi"/>
          <w:color w:val="222222"/>
          <w:lang w:eastAsia="sl-SI"/>
        </w:rPr>
      </w:pPr>
      <w:r w:rsidRPr="00201AE0">
        <w:rPr>
          <w:rFonts w:eastAsia="Times New Roman" w:cstheme="minorHAnsi"/>
          <w:color w:val="222222"/>
          <w:lang w:eastAsia="sl-SI"/>
        </w:rPr>
        <w:t xml:space="preserve">nakup opreme za posodobitev energetsko učinkovitih ogrevalnih sistemov, nakup energetsko varčnejše opreme ter rekonstrukcijo objektov, ki prispeva k zmanjšanju toplotnih izgub z uporabo materialov z večjo toplotno </w:t>
      </w:r>
      <w:proofErr w:type="spellStart"/>
      <w:r w:rsidRPr="00201AE0">
        <w:rPr>
          <w:rFonts w:eastAsia="Times New Roman" w:cstheme="minorHAnsi"/>
          <w:color w:val="222222"/>
          <w:lang w:eastAsia="sl-SI"/>
        </w:rPr>
        <w:t>izolativnostjo</w:t>
      </w:r>
      <w:proofErr w:type="spellEnd"/>
      <w:r w:rsidRPr="00201AE0">
        <w:rPr>
          <w:rFonts w:eastAsia="Times New Roman" w:cstheme="minorHAnsi"/>
          <w:color w:val="222222"/>
          <w:lang w:eastAsia="sl-SI"/>
        </w:rPr>
        <w:t>,</w:t>
      </w:r>
    </w:p>
    <w:p w:rsidR="00B23F75" w:rsidRPr="00201AE0" w:rsidRDefault="00B23F75" w:rsidP="00B23F75">
      <w:pPr>
        <w:numPr>
          <w:ilvl w:val="0"/>
          <w:numId w:val="12"/>
        </w:numPr>
        <w:tabs>
          <w:tab w:val="clear" w:pos="720"/>
          <w:tab w:val="num" w:pos="360"/>
        </w:tabs>
        <w:spacing w:before="100" w:beforeAutospacing="1" w:after="100" w:afterAutospacing="1" w:line="240" w:lineRule="auto"/>
        <w:ind w:left="284" w:hanging="284"/>
        <w:rPr>
          <w:rFonts w:eastAsia="Times New Roman" w:cstheme="minorHAnsi"/>
          <w:color w:val="222222"/>
          <w:lang w:eastAsia="sl-SI"/>
        </w:rPr>
      </w:pPr>
      <w:r w:rsidRPr="00201AE0">
        <w:rPr>
          <w:rFonts w:eastAsia="Times New Roman" w:cstheme="minorHAnsi"/>
          <w:color w:val="222222"/>
          <w:lang w:eastAsia="sl-SI"/>
        </w:rPr>
        <w:t>nakup opreme in naprav, ki povečujejo varnost pri delu.</w:t>
      </w:r>
    </w:p>
    <w:p w:rsidR="00B23F75" w:rsidRPr="00201AE0" w:rsidRDefault="00B23F75" w:rsidP="00313060">
      <w:pPr>
        <w:numPr>
          <w:ilvl w:val="0"/>
          <w:numId w:val="12"/>
        </w:numPr>
        <w:tabs>
          <w:tab w:val="clear" w:pos="720"/>
          <w:tab w:val="num" w:pos="360"/>
        </w:tabs>
        <w:spacing w:before="100" w:beforeAutospacing="1" w:after="100" w:afterAutospacing="1" w:line="240" w:lineRule="auto"/>
        <w:ind w:left="284" w:hanging="284"/>
        <w:rPr>
          <w:rFonts w:eastAsia="Times New Roman" w:cstheme="minorHAnsi"/>
          <w:color w:val="222222"/>
          <w:lang w:eastAsia="sl-SI"/>
        </w:rPr>
      </w:pPr>
      <w:r w:rsidRPr="00201AE0">
        <w:rPr>
          <w:rFonts w:eastAsia="Times New Roman" w:cstheme="minorHAnsi"/>
          <w:color w:val="222222"/>
          <w:lang w:eastAsia="sl-SI"/>
        </w:rPr>
        <w:t>v predelavo kmetijskih proizvodov za nakup mobilnega predelovalnega obrata in naložbe v obrat za uporabo stranskih proizvodov, ostankov in drugih neživilskih surovin</w:t>
      </w:r>
    </w:p>
    <w:p w:rsidR="00B23F75" w:rsidRPr="00201AE0" w:rsidRDefault="00B23F75" w:rsidP="00313060">
      <w:pPr>
        <w:numPr>
          <w:ilvl w:val="0"/>
          <w:numId w:val="12"/>
        </w:numPr>
        <w:tabs>
          <w:tab w:val="clear" w:pos="720"/>
          <w:tab w:val="num" w:pos="360"/>
        </w:tabs>
        <w:spacing w:before="100" w:beforeAutospacing="1" w:after="100" w:afterAutospacing="1" w:line="240" w:lineRule="auto"/>
        <w:ind w:left="284" w:hanging="284"/>
        <w:rPr>
          <w:rFonts w:eastAsia="Times New Roman" w:cstheme="minorHAnsi"/>
          <w:color w:val="222222"/>
          <w:lang w:eastAsia="sl-SI"/>
        </w:rPr>
      </w:pPr>
      <w:r w:rsidRPr="00201AE0">
        <w:rPr>
          <w:rFonts w:eastAsia="Times New Roman" w:cstheme="minorHAnsi"/>
          <w:color w:val="222222"/>
          <w:lang w:eastAsia="sl-SI"/>
        </w:rPr>
        <w:t>za trženje kmetijskih proizvodov za ureditev prodajnih in degustacijskih prostorov, nadgradnjo lastnih mobilnih prodajaln oziroma nakup pripadajoče opreme, namenske aparate za prodajo ter opremo za namen dostave in ohranjanja kvalitete kmetijskih proizvodov.</w:t>
      </w:r>
    </w:p>
    <w:p w:rsidR="00FE2C07" w:rsidRDefault="00FE2C07" w:rsidP="00B23F75">
      <w:pPr>
        <w:tabs>
          <w:tab w:val="left" w:pos="426"/>
        </w:tabs>
        <w:autoSpaceDE w:val="0"/>
        <w:autoSpaceDN w:val="0"/>
        <w:adjustRightInd w:val="0"/>
        <w:spacing w:after="120" w:line="260" w:lineRule="atLeast"/>
        <w:rPr>
          <w:rFonts w:cstheme="minorHAnsi"/>
          <w:lang w:eastAsia="sl-SI"/>
        </w:rPr>
      </w:pPr>
      <w:r w:rsidRPr="00407A6A">
        <w:rPr>
          <w:rStyle w:val="Krepko"/>
          <w:rFonts w:cstheme="minorHAnsi"/>
          <w:color w:val="222222"/>
        </w:rPr>
        <w:t>Upravičenci</w:t>
      </w:r>
      <w:r w:rsidRPr="00407A6A">
        <w:rPr>
          <w:rFonts w:cstheme="minorHAnsi"/>
          <w:color w:val="222222"/>
        </w:rPr>
        <w:t xml:space="preserve"> so lahko: </w:t>
      </w:r>
      <w:r>
        <w:rPr>
          <w:rFonts w:cstheme="minorHAnsi"/>
          <w:color w:val="222222"/>
        </w:rPr>
        <w:t xml:space="preserve">nosilci kmetij; </w:t>
      </w:r>
      <w:r w:rsidRPr="00407A6A">
        <w:rPr>
          <w:rFonts w:cstheme="minorHAnsi"/>
          <w:color w:val="222222"/>
        </w:rPr>
        <w:t>nosilci dopolnilne dejavnosti na kmetiji,</w:t>
      </w:r>
      <w:r>
        <w:rPr>
          <w:rFonts w:cstheme="minorHAnsi"/>
          <w:color w:val="222222"/>
        </w:rPr>
        <w:t xml:space="preserve"> ki niso nosilci kmetije;</w:t>
      </w:r>
      <w:r w:rsidRPr="00407A6A">
        <w:rPr>
          <w:rFonts w:cstheme="minorHAnsi"/>
          <w:color w:val="222222"/>
        </w:rPr>
        <w:t xml:space="preserve"> samostojni podjetniki posamezniki, gospodarske družbe, zavodi ali zadruge.</w:t>
      </w:r>
    </w:p>
    <w:p w:rsidR="00B23F75" w:rsidRDefault="00201AE0" w:rsidP="00B23F75">
      <w:pPr>
        <w:tabs>
          <w:tab w:val="left" w:pos="426"/>
        </w:tabs>
        <w:autoSpaceDE w:val="0"/>
        <w:autoSpaceDN w:val="0"/>
        <w:adjustRightInd w:val="0"/>
        <w:spacing w:after="120" w:line="260" w:lineRule="atLeast"/>
        <w:rPr>
          <w:rFonts w:cstheme="minorHAnsi"/>
          <w:lang w:eastAsia="sl-SI"/>
        </w:rPr>
      </w:pPr>
      <w:r w:rsidRPr="00201AE0">
        <w:rPr>
          <w:rFonts w:cstheme="minorHAnsi"/>
          <w:lang w:eastAsia="sl-SI"/>
        </w:rPr>
        <w:t xml:space="preserve">Višina </w:t>
      </w:r>
      <w:r w:rsidR="00AE7AA5">
        <w:rPr>
          <w:rFonts w:cstheme="minorHAnsi"/>
          <w:lang w:eastAsia="sl-SI"/>
        </w:rPr>
        <w:t>sofinanciranja</w:t>
      </w:r>
      <w:r w:rsidRPr="00201AE0">
        <w:rPr>
          <w:rFonts w:cstheme="minorHAnsi"/>
          <w:lang w:eastAsia="sl-SI"/>
        </w:rPr>
        <w:t xml:space="preserve"> znaša od 30-50% upravičenih stroškov.</w:t>
      </w:r>
    </w:p>
    <w:p w:rsidR="00AE7AA5" w:rsidRPr="00AE7AA5" w:rsidRDefault="00AE7AA5" w:rsidP="00AE7AA5">
      <w:pPr>
        <w:pStyle w:val="Navadensplet"/>
        <w:shd w:val="clear" w:color="auto" w:fill="FFFFFF"/>
        <w:spacing w:before="0" w:beforeAutospacing="0" w:after="150" w:afterAutospacing="0"/>
        <w:rPr>
          <w:rFonts w:asciiTheme="minorHAnsi" w:hAnsiTheme="minorHAnsi" w:cstheme="minorHAnsi"/>
          <w:color w:val="222222"/>
          <w:sz w:val="22"/>
          <w:szCs w:val="22"/>
        </w:rPr>
      </w:pPr>
      <w:r>
        <w:rPr>
          <w:rFonts w:asciiTheme="minorHAnsi" w:hAnsiTheme="minorHAnsi" w:cstheme="minorHAnsi"/>
          <w:color w:val="222222"/>
          <w:sz w:val="22"/>
          <w:szCs w:val="22"/>
        </w:rPr>
        <w:t>Višina nepovratnih sredstev od</w:t>
      </w:r>
      <w:r w:rsidR="00FE2C07">
        <w:rPr>
          <w:rFonts w:asciiTheme="minorHAnsi" w:hAnsiTheme="minorHAnsi" w:cstheme="minorHAnsi"/>
          <w:color w:val="222222"/>
          <w:sz w:val="22"/>
          <w:szCs w:val="22"/>
        </w:rPr>
        <w:t xml:space="preserve"> 5.000 EUR naprej.</w:t>
      </w:r>
    </w:p>
    <w:p w:rsidR="00201AE0" w:rsidRPr="00201AE0" w:rsidRDefault="00201AE0" w:rsidP="00B23F75">
      <w:pPr>
        <w:tabs>
          <w:tab w:val="left" w:pos="426"/>
        </w:tabs>
        <w:autoSpaceDE w:val="0"/>
        <w:autoSpaceDN w:val="0"/>
        <w:adjustRightInd w:val="0"/>
        <w:spacing w:after="120" w:line="260" w:lineRule="atLeast"/>
        <w:rPr>
          <w:rFonts w:cstheme="minorHAnsi"/>
          <w:lang w:eastAsia="sl-SI"/>
        </w:rPr>
      </w:pPr>
      <w:r w:rsidRPr="00201AE0">
        <w:rPr>
          <w:rFonts w:cstheme="minorHAnsi"/>
          <w:lang w:eastAsia="sl-SI"/>
        </w:rPr>
        <w:t xml:space="preserve">Razpis je dostopen na spletni strani: </w:t>
      </w:r>
      <w:hyperlink r:id="rId9" w:history="1">
        <w:r w:rsidRPr="00201AE0">
          <w:rPr>
            <w:rStyle w:val="Hiperpovezava"/>
            <w:rFonts w:cstheme="minorHAnsi"/>
          </w:rPr>
          <w:t>https://www.gov.si/zbirke/javne-objave/6-javni-razpis-za-podukrep-4-2-podpora-za-nalozbe-v-predelavo-trzenje-oziroma-razvoj-kmetijskih-proizvodov-za-leto-2020/</w:t>
        </w:r>
      </w:hyperlink>
      <w:r w:rsidRPr="00201AE0">
        <w:rPr>
          <w:rFonts w:cstheme="minorHAnsi"/>
        </w:rPr>
        <w:t xml:space="preserve">    in je odprt do 26.10.2020.</w:t>
      </w:r>
    </w:p>
    <w:p w:rsidR="00B23F75" w:rsidRDefault="00B23F75" w:rsidP="00B23F75">
      <w:pPr>
        <w:tabs>
          <w:tab w:val="left" w:pos="426"/>
        </w:tabs>
        <w:autoSpaceDE w:val="0"/>
        <w:autoSpaceDN w:val="0"/>
        <w:adjustRightInd w:val="0"/>
        <w:spacing w:after="120" w:line="260" w:lineRule="atLeast"/>
        <w:rPr>
          <w:rFonts w:ascii="Arial" w:hAnsi="Arial" w:cs="Arial"/>
          <w:b/>
          <w:sz w:val="24"/>
          <w:szCs w:val="24"/>
          <w:lang w:eastAsia="sl-SI"/>
        </w:rPr>
      </w:pPr>
    </w:p>
    <w:p w:rsidR="00313060" w:rsidRPr="00313060" w:rsidRDefault="00313060" w:rsidP="00B23F75">
      <w:pPr>
        <w:pStyle w:val="Navadensplet"/>
        <w:shd w:val="clear" w:color="auto" w:fill="FFFFFF"/>
        <w:spacing w:before="0" w:beforeAutospacing="0" w:after="150" w:afterAutospacing="0"/>
        <w:rPr>
          <w:rFonts w:ascii="Arial" w:hAnsi="Arial" w:cs="Arial"/>
          <w:color w:val="222222"/>
          <w:sz w:val="22"/>
          <w:szCs w:val="22"/>
        </w:rPr>
      </w:pPr>
    </w:p>
    <w:p w:rsidR="00B23F75" w:rsidRDefault="00313060" w:rsidP="00313060">
      <w:pPr>
        <w:pStyle w:val="Odstavekseznama"/>
        <w:numPr>
          <w:ilvl w:val="0"/>
          <w:numId w:val="10"/>
        </w:numPr>
        <w:rPr>
          <w:rFonts w:ascii="Arial" w:hAnsi="Arial" w:cs="Arial"/>
          <w:b/>
          <w:sz w:val="24"/>
          <w:szCs w:val="24"/>
        </w:rPr>
      </w:pPr>
      <w:r w:rsidRPr="005F6C9C">
        <w:rPr>
          <w:rFonts w:ascii="Arial" w:hAnsi="Arial" w:cs="Arial"/>
          <w:b/>
          <w:sz w:val="24"/>
          <w:szCs w:val="24"/>
        </w:rPr>
        <w:t>Ostali trenutno odprti razpisi so:</w:t>
      </w:r>
    </w:p>
    <w:p w:rsidR="00F632AA" w:rsidRDefault="00DD3109" w:rsidP="00F632AA">
      <w:pPr>
        <w:pStyle w:val="Odstavekseznama"/>
        <w:rPr>
          <w:rFonts w:ascii="Arial" w:hAnsi="Arial" w:cs="Arial"/>
          <w:b/>
          <w:sz w:val="24"/>
          <w:szCs w:val="24"/>
        </w:rPr>
      </w:pPr>
      <w:r>
        <w:rPr>
          <w:rFonts w:ascii="Arial" w:hAnsi="Arial" w:cs="Arial"/>
          <w:b/>
          <w:noProof/>
          <w:sz w:val="24"/>
          <w:szCs w:val="24"/>
          <w:lang w:eastAsia="sl-SI"/>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185448</wp:posOffset>
                </wp:positionV>
                <wp:extent cx="4389120" cy="373711"/>
                <wp:effectExtent l="0" t="0" r="11430" b="26670"/>
                <wp:wrapNone/>
                <wp:docPr id="1" name="Polje z besedilom 1"/>
                <wp:cNvGraphicFramePr/>
                <a:graphic xmlns:a="http://schemas.openxmlformats.org/drawingml/2006/main">
                  <a:graphicData uri="http://schemas.microsoft.com/office/word/2010/wordprocessingShape">
                    <wps:wsp>
                      <wps:cNvSpPr txBox="1"/>
                      <wps:spPr>
                        <a:xfrm>
                          <a:off x="0" y="0"/>
                          <a:ext cx="4389120" cy="3737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2FB6" w:rsidRPr="00810C22" w:rsidRDefault="00942FB6" w:rsidP="00942FB6">
                            <w:pPr>
                              <w:rPr>
                                <w:rFonts w:cstheme="minorHAnsi"/>
                                <w:b/>
                                <w:sz w:val="24"/>
                                <w:szCs w:val="24"/>
                              </w:rPr>
                            </w:pPr>
                            <w:proofErr w:type="spellStart"/>
                            <w:r w:rsidRPr="00810C22">
                              <w:rPr>
                                <w:rFonts w:cstheme="minorHAnsi"/>
                                <w:b/>
                                <w:sz w:val="24"/>
                                <w:szCs w:val="24"/>
                              </w:rPr>
                              <w:t>Podukrep</w:t>
                            </w:r>
                            <w:proofErr w:type="spellEnd"/>
                            <w:r w:rsidRPr="00810C22">
                              <w:rPr>
                                <w:rFonts w:cstheme="minorHAnsi"/>
                                <w:b/>
                                <w:sz w:val="24"/>
                                <w:szCs w:val="24"/>
                              </w:rPr>
                              <w:t xml:space="preserve"> 4.1: naložbe kmetijskih gospodarstev v prašičerejo</w:t>
                            </w:r>
                          </w:p>
                          <w:p w:rsidR="00942FB6" w:rsidRDefault="00942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1" o:spid="_x0000_s1026" type="#_x0000_t202" style="position:absolute;left:0;text-align:left;margin-left:5.5pt;margin-top:14.6pt;width:345.6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" fillcolor="white [3201]" strokeweight=".5pt">
                <v:textbox>
                  <w:txbxContent>
                    <w:p w:rsidR="00942FB6" w:rsidRPr="00810C22" w:rsidRDefault="00942FB6" w:rsidP="00942FB6">
                      <w:pPr>
                        <w:rPr>
                          <w:rFonts w:cstheme="minorHAnsi"/>
                          <w:b/>
                          <w:sz w:val="24"/>
                          <w:szCs w:val="24"/>
                        </w:rPr>
                      </w:pPr>
                      <w:proofErr w:type="spellStart"/>
                      <w:r w:rsidRPr="00810C22">
                        <w:rPr>
                          <w:rFonts w:cstheme="minorHAnsi"/>
                          <w:b/>
                          <w:sz w:val="24"/>
                          <w:szCs w:val="24"/>
                        </w:rPr>
                        <w:t>Podukrep</w:t>
                      </w:r>
                      <w:proofErr w:type="spellEnd"/>
                      <w:r w:rsidRPr="00810C22">
                        <w:rPr>
                          <w:rFonts w:cstheme="minorHAnsi"/>
                          <w:b/>
                          <w:sz w:val="24"/>
                          <w:szCs w:val="24"/>
                        </w:rPr>
                        <w:t xml:space="preserve"> 4.1: naložbe kmetijskih gospodarstev v prašičerejo</w:t>
                      </w:r>
                    </w:p>
                    <w:p w:rsidR="00942FB6" w:rsidRDefault="00942FB6"/>
                  </w:txbxContent>
                </v:textbox>
              </v:shape>
            </w:pict>
          </mc:Fallback>
        </mc:AlternateContent>
      </w:r>
    </w:p>
    <w:p w:rsidR="00942FB6" w:rsidRDefault="00942FB6" w:rsidP="00F632AA">
      <w:pPr>
        <w:pStyle w:val="Odstavekseznama"/>
        <w:rPr>
          <w:rFonts w:ascii="Arial" w:hAnsi="Arial" w:cs="Arial"/>
          <w:b/>
          <w:sz w:val="24"/>
          <w:szCs w:val="24"/>
        </w:rPr>
      </w:pPr>
    </w:p>
    <w:p w:rsidR="00942FB6" w:rsidRPr="005F6C9C" w:rsidRDefault="00942FB6" w:rsidP="00F632AA">
      <w:pPr>
        <w:pStyle w:val="Odstavekseznama"/>
        <w:rPr>
          <w:rFonts w:ascii="Arial" w:hAnsi="Arial" w:cs="Arial"/>
          <w:b/>
          <w:sz w:val="24"/>
          <w:szCs w:val="24"/>
        </w:rPr>
      </w:pPr>
    </w:p>
    <w:p w:rsidR="00942FB6" w:rsidRDefault="00942FB6" w:rsidP="00942FB6">
      <w:pPr>
        <w:pStyle w:val="Odstavekseznama"/>
        <w:rPr>
          <w:rFonts w:ascii="Arial" w:hAnsi="Arial" w:cs="Arial"/>
          <w:color w:val="222222"/>
          <w:sz w:val="20"/>
          <w:szCs w:val="20"/>
        </w:rPr>
      </w:pPr>
    </w:p>
    <w:p w:rsidR="00942FB6" w:rsidRDefault="00942FB6" w:rsidP="00942FB6">
      <w:pPr>
        <w:pStyle w:val="Odstavekseznama"/>
        <w:ind w:left="0"/>
        <w:rPr>
          <w:rFonts w:cstheme="minorHAnsi"/>
          <w:color w:val="222222"/>
        </w:rPr>
      </w:pPr>
      <w:r w:rsidRPr="00810C22">
        <w:rPr>
          <w:rFonts w:cstheme="minorHAnsi"/>
          <w:color w:val="222222"/>
        </w:rPr>
        <w:t xml:space="preserve">Javni razpis potencialnim upravičencem omogoča pridobitev nepovratnih sredstev za prilagoditev kmetijskih gospodarstev izvajanju nadstandardnih zahtev na področju zaščite </w:t>
      </w:r>
      <w:proofErr w:type="spellStart"/>
      <w:r w:rsidRPr="00810C22">
        <w:rPr>
          <w:rFonts w:cstheme="minorHAnsi"/>
          <w:color w:val="222222"/>
        </w:rPr>
        <w:t>rejnih</w:t>
      </w:r>
      <w:proofErr w:type="spellEnd"/>
      <w:r w:rsidRPr="00810C22">
        <w:rPr>
          <w:rFonts w:cstheme="minorHAnsi"/>
          <w:color w:val="222222"/>
        </w:rPr>
        <w:t xml:space="preserve"> živali.</w:t>
      </w:r>
    </w:p>
    <w:p w:rsidR="00FE2C07" w:rsidRPr="00810C22" w:rsidRDefault="00FE2C07" w:rsidP="00FE2C07">
      <w:pPr>
        <w:pStyle w:val="Odstavekseznama"/>
        <w:ind w:left="0"/>
        <w:rPr>
          <w:rFonts w:cstheme="minorHAnsi"/>
        </w:rPr>
      </w:pPr>
    </w:p>
    <w:p w:rsidR="00FE2C07" w:rsidRPr="00810C22" w:rsidRDefault="00FE2C07" w:rsidP="00FE2C07">
      <w:pPr>
        <w:pStyle w:val="Odstavekseznama"/>
        <w:ind w:left="0"/>
        <w:rPr>
          <w:rFonts w:cstheme="minorHAnsi"/>
        </w:rPr>
      </w:pPr>
      <w:r w:rsidRPr="00810C22">
        <w:rPr>
          <w:rFonts w:cstheme="minorHAnsi"/>
        </w:rPr>
        <w:t>Do podpore so upr</w:t>
      </w:r>
      <w:r w:rsidR="00810C22">
        <w:rPr>
          <w:rFonts w:cstheme="minorHAnsi"/>
        </w:rPr>
        <w:t>avičene naslednje vrste naložb:</w:t>
      </w:r>
    </w:p>
    <w:p w:rsidR="00FE2C07" w:rsidRPr="00810C22" w:rsidRDefault="00FE2C07" w:rsidP="00FE2C07">
      <w:pPr>
        <w:pStyle w:val="Odstavekseznama"/>
        <w:ind w:left="0"/>
        <w:rPr>
          <w:rFonts w:cstheme="minorHAnsi"/>
        </w:rPr>
      </w:pPr>
      <w:r w:rsidRPr="00810C22">
        <w:rPr>
          <w:rFonts w:cstheme="minorHAnsi"/>
        </w:rPr>
        <w:t>- ureditev hlev</w:t>
      </w:r>
      <w:r w:rsidR="00810C22">
        <w:rPr>
          <w:rFonts w:cstheme="minorHAnsi"/>
        </w:rPr>
        <w:t>ov in nakup pripadajoče opreme,</w:t>
      </w:r>
    </w:p>
    <w:p w:rsidR="00FE2C07" w:rsidRPr="00810C22" w:rsidRDefault="00FE2C07" w:rsidP="00FE2C07">
      <w:pPr>
        <w:pStyle w:val="Odstavekseznama"/>
        <w:ind w:left="0"/>
        <w:rPr>
          <w:rFonts w:cstheme="minorHAnsi"/>
        </w:rPr>
      </w:pPr>
      <w:r w:rsidRPr="00810C22">
        <w:rPr>
          <w:rFonts w:cstheme="minorHAnsi"/>
        </w:rPr>
        <w:t>- nakup dvoriščne mehanizacije in strojne opreme za namen hlevske reje, to je za prekladanje živinskih gnojil in krme, pripravo in o</w:t>
      </w:r>
      <w:r w:rsidR="00810C22">
        <w:rPr>
          <w:rFonts w:cstheme="minorHAnsi"/>
        </w:rPr>
        <w:t>dvzem krme ter razvoz gnojevke,</w:t>
      </w:r>
    </w:p>
    <w:p w:rsidR="00FE2C07" w:rsidRPr="00810C22" w:rsidRDefault="00FE2C07" w:rsidP="00FE2C07">
      <w:pPr>
        <w:pStyle w:val="Odstavekseznama"/>
        <w:ind w:left="0"/>
        <w:rPr>
          <w:rFonts w:cstheme="minorHAnsi"/>
        </w:rPr>
      </w:pPr>
      <w:r w:rsidRPr="00810C22">
        <w:rPr>
          <w:rFonts w:cstheme="minorHAnsi"/>
        </w:rPr>
        <w:t>- ureditev skladišč za krmo in nakup pripadajoče</w:t>
      </w:r>
      <w:r w:rsidR="00810C22">
        <w:rPr>
          <w:rFonts w:cstheme="minorHAnsi"/>
        </w:rPr>
        <w:t xml:space="preserve"> opreme,</w:t>
      </w:r>
    </w:p>
    <w:p w:rsidR="00FE2C07" w:rsidRPr="00810C22" w:rsidRDefault="00810C22" w:rsidP="00FE2C07">
      <w:pPr>
        <w:pStyle w:val="Odstavekseznama"/>
        <w:ind w:left="0"/>
        <w:rPr>
          <w:rFonts w:cstheme="minorHAnsi"/>
        </w:rPr>
      </w:pPr>
      <w:r>
        <w:rPr>
          <w:rFonts w:cstheme="minorHAnsi"/>
        </w:rPr>
        <w:t>- ureditev dvorišč,</w:t>
      </w:r>
    </w:p>
    <w:p w:rsidR="00FE2C07" w:rsidRPr="00810C22" w:rsidRDefault="00FE2C07" w:rsidP="00FE2C07">
      <w:pPr>
        <w:pStyle w:val="Odstavekseznama"/>
        <w:ind w:left="0"/>
        <w:rPr>
          <w:rFonts w:cstheme="minorHAnsi"/>
        </w:rPr>
      </w:pPr>
      <w:r w:rsidRPr="00810C22">
        <w:rPr>
          <w:rFonts w:cstheme="minorHAnsi"/>
        </w:rPr>
        <w:t>- uredit</w:t>
      </w:r>
      <w:r w:rsidR="00810C22">
        <w:rPr>
          <w:rFonts w:cstheme="minorHAnsi"/>
        </w:rPr>
        <w:t>ev čistilnih naprav in greznic,</w:t>
      </w:r>
    </w:p>
    <w:p w:rsidR="00FE2C07" w:rsidRPr="00810C22" w:rsidRDefault="00FE2C07" w:rsidP="00FE2C07">
      <w:pPr>
        <w:pStyle w:val="Odstavekseznama"/>
        <w:ind w:left="0"/>
        <w:rPr>
          <w:rFonts w:cstheme="minorHAnsi"/>
        </w:rPr>
      </w:pPr>
      <w:r w:rsidRPr="00810C22">
        <w:rPr>
          <w:rFonts w:cstheme="minorHAnsi"/>
        </w:rPr>
        <w:t>- ureditev objektov</w:t>
      </w:r>
      <w:r w:rsidR="00810C22">
        <w:rPr>
          <w:rFonts w:cstheme="minorHAnsi"/>
        </w:rPr>
        <w:t xml:space="preserve"> za shranjevanje meteorne vode,</w:t>
      </w:r>
    </w:p>
    <w:p w:rsidR="00FE2C07" w:rsidRPr="00810C22" w:rsidRDefault="00FE2C07" w:rsidP="00FE2C07">
      <w:pPr>
        <w:pStyle w:val="Odstavekseznama"/>
        <w:ind w:left="0"/>
        <w:rPr>
          <w:rFonts w:cstheme="minorHAnsi"/>
        </w:rPr>
      </w:pPr>
      <w:r w:rsidRPr="00810C22">
        <w:rPr>
          <w:rFonts w:cstheme="minorHAnsi"/>
        </w:rPr>
        <w:t>- gradnja objektov za skladiščenje živinskih gnoj</w:t>
      </w:r>
      <w:r w:rsidR="00810C22">
        <w:rPr>
          <w:rFonts w:cstheme="minorHAnsi"/>
        </w:rPr>
        <w:t>il in nakup pripadajoče opreme,</w:t>
      </w:r>
    </w:p>
    <w:p w:rsidR="00FE2C07" w:rsidRPr="00810C22" w:rsidRDefault="00FE2C07" w:rsidP="00FE2C07">
      <w:pPr>
        <w:pStyle w:val="Odstavekseznama"/>
        <w:ind w:left="0"/>
        <w:rPr>
          <w:rFonts w:cstheme="minorHAnsi"/>
        </w:rPr>
      </w:pPr>
      <w:r w:rsidRPr="00810C22">
        <w:rPr>
          <w:rFonts w:cstheme="minorHAnsi"/>
        </w:rPr>
        <w:t>- nakup in postavitev mobilnih objektov in nakup pripadajoče opreme za</w:t>
      </w:r>
      <w:r w:rsidR="00810C22">
        <w:rPr>
          <w:rFonts w:cstheme="minorHAnsi"/>
        </w:rPr>
        <w:t xml:space="preserve"> skladiščenje živinskih gnojil,</w:t>
      </w:r>
    </w:p>
    <w:p w:rsidR="00FE2C07" w:rsidRPr="00810C22" w:rsidRDefault="00FE2C07" w:rsidP="00FE2C07">
      <w:pPr>
        <w:pStyle w:val="Odstavekseznama"/>
        <w:ind w:left="0"/>
        <w:rPr>
          <w:rFonts w:cstheme="minorHAnsi"/>
        </w:rPr>
      </w:pPr>
      <w:r w:rsidRPr="00810C22">
        <w:rPr>
          <w:rFonts w:cstheme="minorHAnsi"/>
        </w:rPr>
        <w:t>- zatesnitev odprtih lagun za sk</w:t>
      </w:r>
      <w:r w:rsidR="00810C22">
        <w:rPr>
          <w:rFonts w:cstheme="minorHAnsi"/>
        </w:rPr>
        <w:t>ladiščenje živinskih gnojil, in</w:t>
      </w:r>
    </w:p>
    <w:p w:rsidR="00FE2C07" w:rsidRDefault="00FE2C07" w:rsidP="00FE2C07">
      <w:pPr>
        <w:pStyle w:val="Odstavekseznama"/>
        <w:ind w:left="0"/>
        <w:rPr>
          <w:rFonts w:cstheme="minorHAnsi"/>
        </w:rPr>
      </w:pPr>
      <w:r w:rsidRPr="00810C22">
        <w:rPr>
          <w:rFonts w:cstheme="minorHAnsi"/>
        </w:rPr>
        <w:t>- nakup kmetijske mehanizacije, ki prispeva k zmanjšanju toplogrednih plinov.</w:t>
      </w:r>
    </w:p>
    <w:p w:rsidR="00810C22" w:rsidRDefault="00810C22" w:rsidP="00FE2C07">
      <w:pPr>
        <w:pStyle w:val="Odstavekseznama"/>
        <w:ind w:left="0"/>
        <w:rPr>
          <w:rFonts w:cstheme="minorHAnsi"/>
        </w:rPr>
      </w:pPr>
    </w:p>
    <w:p w:rsidR="00810C22" w:rsidRDefault="00810C22" w:rsidP="00FE2C07">
      <w:pPr>
        <w:pStyle w:val="Odstavekseznama"/>
        <w:ind w:left="0"/>
        <w:rPr>
          <w:rFonts w:cstheme="minorHAnsi"/>
        </w:rPr>
      </w:pPr>
      <w:r w:rsidRPr="00810C22">
        <w:rPr>
          <w:rFonts w:cstheme="minorHAnsi"/>
        </w:rPr>
        <w:t>Upravičenci do podpore so nosilci kmetijskih gospodarstev, ki bodo pri izvedbi naložbe v ureditev hlevov izpolnjevali zahteve iz Uredbe o ukrepu dobrobit živali iz Programa razvoja podeželja Republike Slovenije za obdobje 2014–2020 v letu 2019 za plemenske svinje, plemen</w:t>
      </w:r>
      <w:r>
        <w:rPr>
          <w:rFonts w:cstheme="minorHAnsi"/>
        </w:rPr>
        <w:t>ske mladice, tekače in pitance.</w:t>
      </w:r>
    </w:p>
    <w:p w:rsidR="00810C22" w:rsidRDefault="00810C22" w:rsidP="00810C22">
      <w:pPr>
        <w:tabs>
          <w:tab w:val="left" w:pos="426"/>
        </w:tabs>
        <w:autoSpaceDE w:val="0"/>
        <w:autoSpaceDN w:val="0"/>
        <w:adjustRightInd w:val="0"/>
        <w:spacing w:after="120" w:line="260" w:lineRule="atLeast"/>
        <w:rPr>
          <w:rFonts w:cstheme="minorHAnsi"/>
          <w:lang w:eastAsia="sl-SI"/>
        </w:rPr>
      </w:pPr>
      <w:r w:rsidRPr="00201AE0">
        <w:rPr>
          <w:rFonts w:cstheme="minorHAnsi"/>
          <w:lang w:eastAsia="sl-SI"/>
        </w:rPr>
        <w:t xml:space="preserve">Višina </w:t>
      </w:r>
      <w:r>
        <w:rPr>
          <w:rFonts w:cstheme="minorHAnsi"/>
          <w:lang w:eastAsia="sl-SI"/>
        </w:rPr>
        <w:t>sofinanciranja</w:t>
      </w:r>
      <w:r w:rsidRPr="00201AE0">
        <w:rPr>
          <w:rFonts w:cstheme="minorHAnsi"/>
          <w:lang w:eastAsia="sl-SI"/>
        </w:rPr>
        <w:t xml:space="preserve"> znaša od 30-50% upravičenih stroškov.</w:t>
      </w:r>
    </w:p>
    <w:p w:rsidR="00810C22" w:rsidRPr="00AE7AA5" w:rsidRDefault="00810C22" w:rsidP="00810C22">
      <w:pPr>
        <w:pStyle w:val="Navadensplet"/>
        <w:shd w:val="clear" w:color="auto" w:fill="FFFFFF"/>
        <w:spacing w:before="0" w:beforeAutospacing="0" w:after="150" w:afterAutospacing="0"/>
        <w:rPr>
          <w:rFonts w:asciiTheme="minorHAnsi" w:hAnsiTheme="minorHAnsi" w:cstheme="minorHAnsi"/>
          <w:color w:val="222222"/>
          <w:sz w:val="22"/>
          <w:szCs w:val="22"/>
        </w:rPr>
      </w:pPr>
      <w:r>
        <w:rPr>
          <w:rFonts w:asciiTheme="minorHAnsi" w:hAnsiTheme="minorHAnsi" w:cstheme="minorHAnsi"/>
          <w:color w:val="222222"/>
          <w:sz w:val="22"/>
          <w:szCs w:val="22"/>
        </w:rPr>
        <w:t>Višina nepovratnih sredstev od</w:t>
      </w:r>
      <w:r>
        <w:rPr>
          <w:rFonts w:asciiTheme="minorHAnsi" w:hAnsiTheme="minorHAnsi" w:cstheme="minorHAnsi"/>
          <w:color w:val="222222"/>
          <w:sz w:val="22"/>
          <w:szCs w:val="22"/>
        </w:rPr>
        <w:t xml:space="preserve"> 2</w:t>
      </w:r>
      <w:r>
        <w:rPr>
          <w:rFonts w:asciiTheme="minorHAnsi" w:hAnsiTheme="minorHAnsi" w:cstheme="minorHAnsi"/>
          <w:color w:val="222222"/>
          <w:sz w:val="22"/>
          <w:szCs w:val="22"/>
        </w:rPr>
        <w:t>.000 EUR naprej.</w:t>
      </w:r>
    </w:p>
    <w:p w:rsidR="00810C22" w:rsidRPr="00810C22" w:rsidRDefault="00810C22" w:rsidP="00810C22">
      <w:pPr>
        <w:pStyle w:val="Odstavekseznama"/>
        <w:ind w:left="0"/>
        <w:rPr>
          <w:rFonts w:cstheme="minorHAnsi"/>
        </w:rPr>
      </w:pPr>
      <w:r w:rsidRPr="00201AE0">
        <w:rPr>
          <w:rFonts w:cstheme="minorHAnsi"/>
          <w:lang w:eastAsia="sl-SI"/>
        </w:rPr>
        <w:t xml:space="preserve">Razpis je dostopen na spletni strani: </w:t>
      </w:r>
      <w:hyperlink r:id="rId10" w:history="1">
        <w:r w:rsidR="0098748F">
          <w:rPr>
            <w:rStyle w:val="Hiperpovezava"/>
          </w:rPr>
          <w:t>https://www.gov.si/zbirke/javne-objave/14-javni-razpis-za-podukrep-4-1-podpora-za-nalozbe-v-kmetijska-gospodarstva-za-leto-2020-za-nalozbe-v-prilagoditev-kmetijskih-gospodarstev-izvajanju-nadstandardnih-zahtev-na-podrocju-zascite-rejnih-zivali/</w:t>
        </w:r>
      </w:hyperlink>
      <w:r w:rsidR="0098748F">
        <w:t xml:space="preserve">   </w:t>
      </w:r>
      <w:r w:rsidR="0098748F">
        <w:rPr>
          <w:rFonts w:cstheme="minorHAnsi"/>
        </w:rPr>
        <w:t>in je odprt do 19</w:t>
      </w:r>
      <w:r w:rsidRPr="00201AE0">
        <w:rPr>
          <w:rFonts w:cstheme="minorHAnsi"/>
        </w:rPr>
        <w:t>.10.2020.</w:t>
      </w:r>
    </w:p>
    <w:p w:rsidR="002C4511" w:rsidRDefault="002C4511" w:rsidP="002C4511">
      <w:pPr>
        <w:pStyle w:val="Odstavekseznama"/>
        <w:rPr>
          <w:rFonts w:cstheme="minorHAnsi"/>
          <w:sz w:val="24"/>
          <w:szCs w:val="24"/>
        </w:rPr>
      </w:pPr>
    </w:p>
    <w:p w:rsidR="0098748F" w:rsidRDefault="0098748F" w:rsidP="002C4511">
      <w:pPr>
        <w:pStyle w:val="Odstavekseznama"/>
        <w:rPr>
          <w:rFonts w:cstheme="minorHAnsi"/>
          <w:sz w:val="24"/>
          <w:szCs w:val="24"/>
        </w:rPr>
      </w:pPr>
    </w:p>
    <w:p w:rsidR="0098748F" w:rsidRDefault="0098748F" w:rsidP="002C4511">
      <w:pPr>
        <w:pStyle w:val="Odstavekseznama"/>
        <w:rPr>
          <w:rFonts w:cstheme="minorHAnsi"/>
          <w:sz w:val="24"/>
          <w:szCs w:val="24"/>
        </w:rPr>
      </w:pPr>
    </w:p>
    <w:p w:rsidR="0098748F" w:rsidRDefault="0098748F" w:rsidP="002C4511">
      <w:pPr>
        <w:pStyle w:val="Odstavekseznama"/>
        <w:rPr>
          <w:rFonts w:cstheme="minorHAnsi"/>
          <w:sz w:val="24"/>
          <w:szCs w:val="24"/>
        </w:rPr>
      </w:pPr>
    </w:p>
    <w:p w:rsidR="0098748F" w:rsidRPr="00F632AA" w:rsidRDefault="0098748F" w:rsidP="002C4511">
      <w:pPr>
        <w:pStyle w:val="Odstavekseznama"/>
        <w:rPr>
          <w:rFonts w:cstheme="minorHAnsi"/>
          <w:sz w:val="24"/>
          <w:szCs w:val="24"/>
        </w:rPr>
      </w:pPr>
      <w:r>
        <w:rPr>
          <w:rFonts w:cstheme="minorHAnsi"/>
          <w:noProof/>
          <w:sz w:val="24"/>
          <w:szCs w:val="24"/>
          <w:lang w:eastAsia="sl-SI"/>
        </w:rPr>
        <mc:AlternateContent>
          <mc:Choice Requires="wps">
            <w:drawing>
              <wp:anchor distT="0" distB="0" distL="114300" distR="114300" simplePos="0" relativeHeight="251660288" behindDoc="0" locked="0" layoutInCell="1" allowOverlap="1">
                <wp:simplePos x="0" y="0"/>
                <wp:positionH relativeFrom="column">
                  <wp:posOffset>45941</wp:posOffset>
                </wp:positionH>
                <wp:positionV relativeFrom="paragraph">
                  <wp:posOffset>-88265</wp:posOffset>
                </wp:positionV>
                <wp:extent cx="4762832" cy="389614"/>
                <wp:effectExtent l="0" t="0" r="19050" b="10795"/>
                <wp:wrapNone/>
                <wp:docPr id="2" name="Polje z besedilom 2"/>
                <wp:cNvGraphicFramePr/>
                <a:graphic xmlns:a="http://schemas.openxmlformats.org/drawingml/2006/main">
                  <a:graphicData uri="http://schemas.microsoft.com/office/word/2010/wordprocessingShape">
                    <wps:wsp>
                      <wps:cNvSpPr txBox="1"/>
                      <wps:spPr>
                        <a:xfrm>
                          <a:off x="0" y="0"/>
                          <a:ext cx="4762832" cy="3896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748F" w:rsidRPr="0098748F" w:rsidRDefault="0098748F" w:rsidP="00DD3109">
                            <w:pPr>
                              <w:rPr>
                                <w:rFonts w:cstheme="minorHAnsi"/>
                                <w:b/>
                                <w:sz w:val="24"/>
                                <w:szCs w:val="24"/>
                              </w:rPr>
                            </w:pPr>
                            <w:proofErr w:type="spellStart"/>
                            <w:r w:rsidRPr="0098748F">
                              <w:rPr>
                                <w:rFonts w:cstheme="minorHAnsi"/>
                                <w:b/>
                                <w:sz w:val="24"/>
                                <w:szCs w:val="24"/>
                              </w:rPr>
                              <w:t>Podukrep</w:t>
                            </w:r>
                            <w:proofErr w:type="spellEnd"/>
                            <w:r w:rsidRPr="0098748F">
                              <w:rPr>
                                <w:rFonts w:cstheme="minorHAnsi"/>
                                <w:b/>
                                <w:sz w:val="24"/>
                                <w:szCs w:val="24"/>
                              </w:rPr>
                              <w:t xml:space="preserve"> 4.1: naložbe v zaščito živali na paši pred velikimi zvermi</w:t>
                            </w:r>
                          </w:p>
                          <w:p w:rsidR="0098748F" w:rsidRDefault="0098748F" w:rsidP="0098748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2" o:spid="_x0000_s1027" type="#_x0000_t202" style="position:absolute;left:0;text-align:left;margin-left:3.6pt;margin-top:-6.95pt;width:375.05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" fillcolor="white [3201]" strokeweight=".5pt">
                <v:textbox>
                  <w:txbxContent>
                    <w:p w:rsidR="0098748F" w:rsidRPr="0098748F" w:rsidRDefault="0098748F" w:rsidP="00DD3109">
                      <w:pPr>
                        <w:rPr>
                          <w:rFonts w:cstheme="minorHAnsi"/>
                          <w:b/>
                          <w:sz w:val="24"/>
                          <w:szCs w:val="24"/>
                        </w:rPr>
                      </w:pPr>
                      <w:proofErr w:type="spellStart"/>
                      <w:r w:rsidRPr="0098748F">
                        <w:rPr>
                          <w:rFonts w:cstheme="minorHAnsi"/>
                          <w:b/>
                          <w:sz w:val="24"/>
                          <w:szCs w:val="24"/>
                        </w:rPr>
                        <w:t>Podukrep</w:t>
                      </w:r>
                      <w:proofErr w:type="spellEnd"/>
                      <w:r w:rsidRPr="0098748F">
                        <w:rPr>
                          <w:rFonts w:cstheme="minorHAnsi"/>
                          <w:b/>
                          <w:sz w:val="24"/>
                          <w:szCs w:val="24"/>
                        </w:rPr>
                        <w:t xml:space="preserve"> 4.1: naložbe v zaščito živali na paši pred velikimi zvermi</w:t>
                      </w:r>
                    </w:p>
                    <w:p w:rsidR="0098748F" w:rsidRDefault="0098748F" w:rsidP="0098748F">
                      <w:pPr>
                        <w:jc w:val="center"/>
                      </w:pPr>
                    </w:p>
                  </w:txbxContent>
                </v:textbox>
              </v:shape>
            </w:pict>
          </mc:Fallback>
        </mc:AlternateContent>
      </w:r>
    </w:p>
    <w:p w:rsidR="00F632AA" w:rsidRPr="00F632AA" w:rsidRDefault="00F632AA" w:rsidP="00F632AA">
      <w:pPr>
        <w:pStyle w:val="Odstavekseznama"/>
        <w:rPr>
          <w:rFonts w:cstheme="minorHAnsi"/>
          <w:sz w:val="24"/>
          <w:szCs w:val="24"/>
        </w:rPr>
      </w:pPr>
    </w:p>
    <w:p w:rsidR="0098748F" w:rsidRPr="0098748F" w:rsidRDefault="0098748F" w:rsidP="0098748F">
      <w:pPr>
        <w:spacing w:after="150" w:line="240" w:lineRule="auto"/>
        <w:rPr>
          <w:rFonts w:eastAsia="Times New Roman" w:cstheme="minorHAnsi"/>
          <w:color w:val="222222"/>
          <w:lang w:eastAsia="sl-SI"/>
        </w:rPr>
      </w:pPr>
      <w:r w:rsidRPr="0098748F">
        <w:rPr>
          <w:rFonts w:eastAsia="Times New Roman" w:cstheme="minorHAnsi"/>
          <w:color w:val="222222"/>
          <w:lang w:eastAsia="sl-SI"/>
        </w:rPr>
        <w:t xml:space="preserve">Javni razpis potencialnim upravičencem omogoča pridobitev nepovratnih sredstev za naložbe ureditev pašnikov in obor </w:t>
      </w:r>
      <w:r w:rsidRPr="0098748F">
        <w:rPr>
          <w:rFonts w:eastAsia="Times New Roman" w:cstheme="minorHAnsi"/>
          <w:b/>
          <w:color w:val="222222"/>
          <w:lang w:eastAsia="sl-SI"/>
        </w:rPr>
        <w:t>na območju pojavljanja medveda in volka</w:t>
      </w:r>
      <w:r w:rsidRPr="0098748F">
        <w:rPr>
          <w:rFonts w:eastAsia="Times New Roman" w:cstheme="minorHAnsi"/>
          <w:color w:val="222222"/>
          <w:lang w:eastAsia="sl-SI"/>
        </w:rPr>
        <w:t>. Upravičenci do podpore so nosilci kmetijskih gospodarstev.</w:t>
      </w:r>
    </w:p>
    <w:p w:rsidR="0098748F" w:rsidRPr="0098748F" w:rsidRDefault="0098748F" w:rsidP="0098748F">
      <w:pPr>
        <w:spacing w:after="150" w:line="240" w:lineRule="auto"/>
        <w:rPr>
          <w:rFonts w:eastAsia="Times New Roman" w:cstheme="minorHAnsi"/>
          <w:color w:val="222222"/>
          <w:lang w:eastAsia="sl-SI"/>
        </w:rPr>
      </w:pPr>
      <w:r w:rsidRPr="0098748F">
        <w:rPr>
          <w:rFonts w:eastAsia="Times New Roman" w:cstheme="minorHAnsi"/>
          <w:color w:val="222222"/>
          <w:lang w:eastAsia="sl-SI"/>
        </w:rPr>
        <w:t xml:space="preserve">Predmet podpore so naložbe v ureditev pašnikov in obor za rejo domačih živali oziroma gojenje divjadi z visokimi premičnimi varovalnimi </w:t>
      </w:r>
      <w:proofErr w:type="spellStart"/>
      <w:r w:rsidRPr="0098748F">
        <w:rPr>
          <w:rFonts w:eastAsia="Times New Roman" w:cstheme="minorHAnsi"/>
          <w:color w:val="222222"/>
          <w:lang w:eastAsia="sl-SI"/>
        </w:rPr>
        <w:t>elektromrežami</w:t>
      </w:r>
      <w:proofErr w:type="spellEnd"/>
      <w:r w:rsidRPr="0098748F">
        <w:rPr>
          <w:rFonts w:eastAsia="Times New Roman" w:cstheme="minorHAnsi"/>
          <w:color w:val="222222"/>
          <w:lang w:eastAsia="sl-SI"/>
        </w:rPr>
        <w:t xml:space="preserve"> in nepremičnimi </w:t>
      </w:r>
      <w:proofErr w:type="spellStart"/>
      <w:r w:rsidRPr="0098748F">
        <w:rPr>
          <w:rFonts w:eastAsia="Times New Roman" w:cstheme="minorHAnsi"/>
          <w:color w:val="222222"/>
          <w:lang w:eastAsia="sl-SI"/>
        </w:rPr>
        <w:t>elektroograjami</w:t>
      </w:r>
      <w:proofErr w:type="spellEnd"/>
      <w:r w:rsidRPr="0098748F">
        <w:rPr>
          <w:rFonts w:eastAsia="Times New Roman" w:cstheme="minorHAnsi"/>
          <w:color w:val="222222"/>
          <w:lang w:eastAsia="sl-SI"/>
        </w:rPr>
        <w:t xml:space="preserve"> na območjih pojavljanja medveda in volka, iz predpisa, ki ureja ukrepe kmetijsko-</w:t>
      </w:r>
      <w:proofErr w:type="spellStart"/>
      <w:r w:rsidRPr="0098748F">
        <w:rPr>
          <w:rFonts w:eastAsia="Times New Roman" w:cstheme="minorHAnsi"/>
          <w:color w:val="222222"/>
          <w:lang w:eastAsia="sl-SI"/>
        </w:rPr>
        <w:t>okoljska</w:t>
      </w:r>
      <w:proofErr w:type="spellEnd"/>
      <w:r w:rsidRPr="0098748F">
        <w:rPr>
          <w:rFonts w:eastAsia="Times New Roman" w:cstheme="minorHAnsi"/>
          <w:color w:val="222222"/>
          <w:lang w:eastAsia="sl-SI"/>
        </w:rPr>
        <w:t>-podnebna plačila, ekološko kmetovanje in plačila območjem z naravnimi ali drugimi posebnimi omejitvami iz Programa razvoja podeželja RS za obdobje 2014–2020.</w:t>
      </w:r>
    </w:p>
    <w:p w:rsidR="0098748F" w:rsidRDefault="0098748F" w:rsidP="0098748F">
      <w:pPr>
        <w:spacing w:after="150" w:line="240" w:lineRule="auto"/>
        <w:rPr>
          <w:rFonts w:eastAsia="Times New Roman" w:cstheme="minorHAnsi"/>
          <w:color w:val="222222"/>
          <w:lang w:eastAsia="sl-SI"/>
        </w:rPr>
      </w:pPr>
      <w:r w:rsidRPr="0098748F">
        <w:rPr>
          <w:rFonts w:eastAsia="Times New Roman" w:cstheme="minorHAnsi"/>
          <w:color w:val="222222"/>
          <w:lang w:eastAsia="sl-SI"/>
        </w:rPr>
        <w:t>Do podpore so upravičeni stroški naložb, ki so nastali pred vložitvijo vloge na javni razpis, vendar ne pred 12. 3. 2020, do vložitve zadnjega zahtevka za izplačilo sredstev, ter splošni stroški, ki so nastali po 1. januarju 2014.</w:t>
      </w:r>
    </w:p>
    <w:p w:rsidR="001E17E3" w:rsidRPr="0098748F" w:rsidRDefault="001E17E3" w:rsidP="001E17E3">
      <w:pPr>
        <w:tabs>
          <w:tab w:val="left" w:pos="426"/>
        </w:tabs>
        <w:autoSpaceDE w:val="0"/>
        <w:autoSpaceDN w:val="0"/>
        <w:adjustRightInd w:val="0"/>
        <w:spacing w:after="120" w:line="260" w:lineRule="atLeast"/>
        <w:rPr>
          <w:rFonts w:cstheme="minorHAnsi"/>
          <w:lang w:eastAsia="sl-SI"/>
        </w:rPr>
      </w:pPr>
      <w:r w:rsidRPr="00201AE0">
        <w:rPr>
          <w:rFonts w:cstheme="minorHAnsi"/>
          <w:lang w:eastAsia="sl-SI"/>
        </w:rPr>
        <w:t xml:space="preserve">Višina </w:t>
      </w:r>
      <w:r>
        <w:rPr>
          <w:rFonts w:cstheme="minorHAnsi"/>
          <w:lang w:eastAsia="sl-SI"/>
        </w:rPr>
        <w:t>sofinanciranja</w:t>
      </w:r>
      <w:r w:rsidRPr="00201AE0">
        <w:rPr>
          <w:rFonts w:cstheme="minorHAnsi"/>
          <w:lang w:eastAsia="sl-SI"/>
        </w:rPr>
        <w:t xml:space="preserve"> znaša od </w:t>
      </w:r>
      <w:r>
        <w:rPr>
          <w:rFonts w:cstheme="minorHAnsi"/>
          <w:lang w:eastAsia="sl-SI"/>
        </w:rPr>
        <w:t>50-90</w:t>
      </w:r>
      <w:r w:rsidRPr="00201AE0">
        <w:rPr>
          <w:rFonts w:cstheme="minorHAnsi"/>
          <w:lang w:eastAsia="sl-SI"/>
        </w:rPr>
        <w:t>% upravičenih stroškov.</w:t>
      </w:r>
    </w:p>
    <w:p w:rsidR="0098748F" w:rsidRPr="0098748F" w:rsidRDefault="00DD3109" w:rsidP="00DD3109">
      <w:pPr>
        <w:pStyle w:val="Navadensplet"/>
        <w:shd w:val="clear" w:color="auto" w:fill="FFFFFF"/>
        <w:spacing w:before="0" w:beforeAutospacing="0" w:after="150" w:afterAutospacing="0"/>
        <w:rPr>
          <w:rFonts w:asciiTheme="minorHAnsi" w:hAnsiTheme="minorHAnsi" w:cstheme="minorHAnsi"/>
          <w:color w:val="222222"/>
          <w:sz w:val="22"/>
          <w:szCs w:val="22"/>
        </w:rPr>
      </w:pPr>
      <w:r w:rsidRPr="00DD3109">
        <w:rPr>
          <w:rFonts w:asciiTheme="minorHAnsi" w:hAnsiTheme="minorHAnsi" w:cstheme="minorHAnsi"/>
          <w:color w:val="222222"/>
          <w:sz w:val="22"/>
          <w:szCs w:val="22"/>
        </w:rPr>
        <w:t>Višina nepovratnih sredstev od 2.000 EUR naprej.</w:t>
      </w:r>
    </w:p>
    <w:p w:rsidR="0098748F" w:rsidRDefault="00FF72A1" w:rsidP="0098748F">
      <w:pPr>
        <w:spacing w:after="150" w:line="240" w:lineRule="auto"/>
        <w:rPr>
          <w:rFonts w:ascii="Helvetica" w:eastAsia="Times New Roman" w:hAnsi="Helvetica" w:cs="Times New Roman"/>
          <w:color w:val="222222"/>
          <w:sz w:val="20"/>
          <w:szCs w:val="20"/>
          <w:lang w:eastAsia="sl-SI"/>
        </w:rPr>
      </w:pPr>
      <w:r>
        <w:rPr>
          <w:rFonts w:ascii="Helvetica" w:eastAsia="Times New Roman" w:hAnsi="Helvetica" w:cs="Times New Roman"/>
          <w:color w:val="222222"/>
          <w:sz w:val="20"/>
          <w:szCs w:val="20"/>
          <w:lang w:eastAsia="sl-SI"/>
        </w:rPr>
        <w:t>Razpis je dostopen na:</w:t>
      </w:r>
      <w:r w:rsidR="0098748F" w:rsidRPr="0098748F">
        <w:rPr>
          <w:rFonts w:ascii="Helvetica" w:eastAsia="Times New Roman" w:hAnsi="Helvetica" w:cs="Times New Roman"/>
          <w:color w:val="222222"/>
          <w:sz w:val="20"/>
          <w:szCs w:val="20"/>
          <w:lang w:eastAsia="sl-SI"/>
        </w:rPr>
        <w:t xml:space="preserve"> </w:t>
      </w:r>
      <w:hyperlink r:id="rId11" w:history="1">
        <w:r w:rsidR="0098748F" w:rsidRPr="0098748F">
          <w:rPr>
            <w:rFonts w:ascii="Helvetica" w:eastAsia="Times New Roman" w:hAnsi="Helvetica" w:cs="Times New Roman"/>
            <w:color w:val="0000FF"/>
            <w:sz w:val="20"/>
            <w:szCs w:val="20"/>
            <w:u w:val="single"/>
            <w:lang w:eastAsia="sl-SI"/>
          </w:rPr>
          <w:t>https://www.gov.si/zbirke/javne-objave/13-javni-razpis-za-podukrep-4-1/</w:t>
        </w:r>
      </w:hyperlink>
      <w:r>
        <w:rPr>
          <w:rFonts w:ascii="Helvetica" w:eastAsia="Times New Roman" w:hAnsi="Helvetica" w:cs="Times New Roman"/>
          <w:color w:val="222222"/>
          <w:sz w:val="20"/>
          <w:szCs w:val="20"/>
          <w:lang w:eastAsia="sl-SI"/>
        </w:rPr>
        <w:t xml:space="preserve"> in je odprt do 21.10.2020.</w:t>
      </w:r>
    </w:p>
    <w:p w:rsidR="00DD3109" w:rsidRPr="0098748F" w:rsidRDefault="00DD3109" w:rsidP="0098748F">
      <w:pPr>
        <w:spacing w:after="150" w:line="240" w:lineRule="auto"/>
        <w:rPr>
          <w:rFonts w:ascii="Helvetica" w:eastAsia="Times New Roman" w:hAnsi="Helvetica" w:cs="Times New Roman"/>
          <w:color w:val="222222"/>
          <w:sz w:val="20"/>
          <w:szCs w:val="20"/>
          <w:lang w:eastAsia="sl-SI"/>
        </w:rPr>
      </w:pPr>
    </w:p>
    <w:p w:rsidR="00F632AA" w:rsidRPr="00F632AA" w:rsidRDefault="00DD3109" w:rsidP="00F632AA">
      <w:pPr>
        <w:pStyle w:val="Odstavekseznama"/>
        <w:rPr>
          <w:rFonts w:cstheme="minorHAnsi"/>
          <w:sz w:val="24"/>
          <w:szCs w:val="24"/>
        </w:rPr>
      </w:pPr>
      <w:r>
        <w:rPr>
          <w:rFonts w:cstheme="minorHAnsi"/>
          <w:noProof/>
          <w:sz w:val="24"/>
          <w:szCs w:val="24"/>
          <w:lang w:eastAsia="sl-SI"/>
        </w:rPr>
        <mc:AlternateContent>
          <mc:Choice Requires="wps">
            <w:drawing>
              <wp:anchor distT="0" distB="0" distL="114300" distR="114300" simplePos="0" relativeHeight="251661312" behindDoc="0" locked="0" layoutInCell="1" allowOverlap="1">
                <wp:simplePos x="0" y="0"/>
                <wp:positionH relativeFrom="column">
                  <wp:posOffset>-9249</wp:posOffset>
                </wp:positionH>
                <wp:positionV relativeFrom="paragraph">
                  <wp:posOffset>-3479</wp:posOffset>
                </wp:positionV>
                <wp:extent cx="5669280" cy="500932"/>
                <wp:effectExtent l="0" t="0" r="26670" b="13970"/>
                <wp:wrapNone/>
                <wp:docPr id="3" name="Polje z besedilom 3"/>
                <wp:cNvGraphicFramePr/>
                <a:graphic xmlns:a="http://schemas.openxmlformats.org/drawingml/2006/main">
                  <a:graphicData uri="http://schemas.microsoft.com/office/word/2010/wordprocessingShape">
                    <wps:wsp>
                      <wps:cNvSpPr txBox="1"/>
                      <wps:spPr>
                        <a:xfrm>
                          <a:off x="0" y="0"/>
                          <a:ext cx="5669280" cy="5009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3109" w:rsidRPr="00DD3109" w:rsidRDefault="00DD3109" w:rsidP="00DD3109">
                            <w:pPr>
                              <w:rPr>
                                <w:rFonts w:cstheme="minorHAnsi"/>
                                <w:b/>
                                <w:sz w:val="24"/>
                                <w:szCs w:val="24"/>
                              </w:rPr>
                            </w:pPr>
                            <w:proofErr w:type="spellStart"/>
                            <w:r w:rsidRPr="00DD3109">
                              <w:rPr>
                                <w:rFonts w:cstheme="minorHAnsi"/>
                                <w:b/>
                                <w:sz w:val="24"/>
                                <w:szCs w:val="24"/>
                              </w:rPr>
                              <w:t>Podukrep</w:t>
                            </w:r>
                            <w:proofErr w:type="spellEnd"/>
                            <w:r w:rsidRPr="00DD3109">
                              <w:rPr>
                                <w:rFonts w:cstheme="minorHAnsi"/>
                                <w:b/>
                                <w:sz w:val="24"/>
                                <w:szCs w:val="24"/>
                              </w:rPr>
                              <w:t xml:space="preserve"> 4.1: naložbe kmetijskih gospodarstev v prilagoditve na podnebne spremembe (trajni nasadi, rastlinjaki, mreže proti toči,…)</w:t>
                            </w:r>
                          </w:p>
                          <w:p w:rsidR="00DD3109" w:rsidRDefault="00DD3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3" o:spid="_x0000_s1028" type="#_x0000_t202" style="position:absolute;left:0;text-align:left;margin-left:-.75pt;margin-top:-.25pt;width:446.4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" fillcolor="white [3201]" strokeweight=".5pt">
                <v:textbox>
                  <w:txbxContent>
                    <w:p w:rsidR="00DD3109" w:rsidRPr="00DD3109" w:rsidRDefault="00DD3109" w:rsidP="00DD3109">
                      <w:pPr>
                        <w:rPr>
                          <w:rFonts w:cstheme="minorHAnsi"/>
                          <w:b/>
                          <w:sz w:val="24"/>
                          <w:szCs w:val="24"/>
                        </w:rPr>
                      </w:pPr>
                      <w:proofErr w:type="spellStart"/>
                      <w:r w:rsidRPr="00DD3109">
                        <w:rPr>
                          <w:rFonts w:cstheme="minorHAnsi"/>
                          <w:b/>
                          <w:sz w:val="24"/>
                          <w:szCs w:val="24"/>
                        </w:rPr>
                        <w:t>Podukrep</w:t>
                      </w:r>
                      <w:proofErr w:type="spellEnd"/>
                      <w:r w:rsidRPr="00DD3109">
                        <w:rPr>
                          <w:rFonts w:cstheme="minorHAnsi"/>
                          <w:b/>
                          <w:sz w:val="24"/>
                          <w:szCs w:val="24"/>
                        </w:rPr>
                        <w:t xml:space="preserve"> 4.1: naložbe kmetijskih gospodarstev v prilagoditve na podnebne spremembe (trajni nasadi, rastlinjaki, mreže proti toči,…)</w:t>
                      </w:r>
                    </w:p>
                    <w:p w:rsidR="00DD3109" w:rsidRDefault="00DD3109"/>
                  </w:txbxContent>
                </v:textbox>
              </v:shape>
            </w:pict>
          </mc:Fallback>
        </mc:AlternateContent>
      </w:r>
    </w:p>
    <w:p w:rsidR="002C4511" w:rsidRPr="00F632AA" w:rsidRDefault="002C4511" w:rsidP="002C4511">
      <w:pPr>
        <w:pStyle w:val="Odstavekseznama"/>
        <w:rPr>
          <w:rFonts w:cstheme="minorHAnsi"/>
          <w:sz w:val="24"/>
          <w:szCs w:val="24"/>
        </w:rPr>
      </w:pPr>
    </w:p>
    <w:p w:rsidR="00DD3109" w:rsidRDefault="00DD3109" w:rsidP="00DD3109">
      <w:pPr>
        <w:pStyle w:val="Odstavekseznama"/>
        <w:rPr>
          <w:rFonts w:cstheme="minorHAnsi"/>
          <w:sz w:val="24"/>
          <w:szCs w:val="24"/>
        </w:rPr>
      </w:pPr>
    </w:p>
    <w:p w:rsidR="00DD3109" w:rsidRPr="001E17E3" w:rsidRDefault="00DD3109" w:rsidP="001E17E3">
      <w:pPr>
        <w:pStyle w:val="Odstavekseznama"/>
        <w:ind w:left="0"/>
        <w:rPr>
          <w:rFonts w:cstheme="minorHAnsi"/>
        </w:rPr>
      </w:pPr>
      <w:r w:rsidRPr="001E17E3">
        <w:rPr>
          <w:rFonts w:cstheme="minorHAnsi"/>
        </w:rPr>
        <w:t>Predmet podpore so naložbe v prilagoditev kmetijskih gospodarstev na podnebne spremembe ter izboljšanje okolja:</w:t>
      </w:r>
    </w:p>
    <w:p w:rsidR="00DD3109" w:rsidRPr="001E17E3" w:rsidRDefault="00DD3109" w:rsidP="001E17E3">
      <w:pPr>
        <w:pStyle w:val="Odstavekseznama"/>
        <w:ind w:left="0"/>
        <w:rPr>
          <w:rFonts w:cstheme="minorHAnsi"/>
        </w:rPr>
      </w:pPr>
      <w:r w:rsidRPr="001E17E3">
        <w:rPr>
          <w:rFonts w:cstheme="minorHAnsi"/>
        </w:rPr>
        <w:t>·         nakup</w:t>
      </w:r>
      <w:r w:rsidR="001E17E3" w:rsidRPr="001E17E3">
        <w:rPr>
          <w:rFonts w:cstheme="minorHAnsi"/>
        </w:rPr>
        <w:t xml:space="preserve"> in postavitev mrež proti toči,</w:t>
      </w:r>
    </w:p>
    <w:p w:rsidR="00DD3109" w:rsidRPr="001E17E3" w:rsidRDefault="00DD3109" w:rsidP="001E17E3">
      <w:pPr>
        <w:pStyle w:val="Odstavekseznama"/>
        <w:ind w:left="0"/>
        <w:rPr>
          <w:rFonts w:cstheme="minorHAnsi"/>
        </w:rPr>
      </w:pPr>
      <w:r w:rsidRPr="001E17E3">
        <w:rPr>
          <w:rFonts w:cstheme="minorHAnsi"/>
        </w:rPr>
        <w:t>·         nakup in postavitev rast</w:t>
      </w:r>
      <w:r w:rsidR="001E17E3" w:rsidRPr="001E17E3">
        <w:rPr>
          <w:rFonts w:cstheme="minorHAnsi"/>
        </w:rPr>
        <w:t>linjakov in pripadajoče opreme,</w:t>
      </w:r>
    </w:p>
    <w:p w:rsidR="00DD3109" w:rsidRPr="001E17E3" w:rsidRDefault="00DD3109" w:rsidP="001E17E3">
      <w:pPr>
        <w:pStyle w:val="Odstavekseznama"/>
        <w:ind w:left="0"/>
        <w:rPr>
          <w:rFonts w:cstheme="minorHAnsi"/>
        </w:rPr>
      </w:pPr>
      <w:r w:rsidRPr="001E17E3">
        <w:rPr>
          <w:rFonts w:cstheme="minorHAnsi"/>
        </w:rPr>
        <w:t>·         ureditev trajnih nasadov z vidika uvajanja tržno primernejših sort in izb</w:t>
      </w:r>
      <w:r w:rsidR="001E17E3" w:rsidRPr="001E17E3">
        <w:rPr>
          <w:rFonts w:cstheme="minorHAnsi"/>
        </w:rPr>
        <w:t>oljšanja tehnologije pridelave,</w:t>
      </w:r>
    </w:p>
    <w:p w:rsidR="00DD3109" w:rsidRPr="001E17E3" w:rsidRDefault="00DD3109" w:rsidP="001E17E3">
      <w:pPr>
        <w:pStyle w:val="Odstavekseznama"/>
        <w:ind w:left="0"/>
        <w:rPr>
          <w:rFonts w:cstheme="minorHAnsi"/>
        </w:rPr>
      </w:pPr>
      <w:r w:rsidRPr="001E17E3">
        <w:rPr>
          <w:rFonts w:cstheme="minorHAnsi"/>
        </w:rPr>
        <w:t xml:space="preserve">·         ureditev zasebnih namakalnih sistemov, ki imajo enega uporabnika (v nadaljnjem besedilu: ZNS), ter nakup in postavitev namakalne opreme, ki </w:t>
      </w:r>
      <w:r w:rsidR="001E17E3" w:rsidRPr="001E17E3">
        <w:rPr>
          <w:rFonts w:cstheme="minorHAnsi"/>
        </w:rPr>
        <w:t>je lahko samostojna naložba, in</w:t>
      </w:r>
    </w:p>
    <w:p w:rsidR="00DD3109" w:rsidRPr="001E17E3" w:rsidRDefault="00DD3109" w:rsidP="001E17E3">
      <w:pPr>
        <w:pStyle w:val="Odstavekseznama"/>
        <w:ind w:left="0"/>
        <w:rPr>
          <w:rFonts w:cstheme="minorHAnsi"/>
        </w:rPr>
      </w:pPr>
      <w:r w:rsidRPr="001E17E3">
        <w:rPr>
          <w:rFonts w:cstheme="minorHAnsi"/>
        </w:rPr>
        <w:t xml:space="preserve">·         nakup kmetijske mehanizacije, ki ima izrazito </w:t>
      </w:r>
      <w:proofErr w:type="spellStart"/>
      <w:r w:rsidRPr="001E17E3">
        <w:rPr>
          <w:rFonts w:cstheme="minorHAnsi"/>
        </w:rPr>
        <w:t>okoljski</w:t>
      </w:r>
      <w:proofErr w:type="spellEnd"/>
      <w:r w:rsidRPr="001E17E3">
        <w:rPr>
          <w:rFonts w:cstheme="minorHAnsi"/>
        </w:rPr>
        <w:t xml:space="preserve"> učinek.</w:t>
      </w:r>
    </w:p>
    <w:p w:rsidR="00DD3109" w:rsidRPr="001E17E3" w:rsidRDefault="00DD3109" w:rsidP="001E17E3">
      <w:pPr>
        <w:pStyle w:val="Odstavekseznama"/>
        <w:ind w:left="0"/>
        <w:rPr>
          <w:rFonts w:cstheme="minorHAnsi"/>
        </w:rPr>
      </w:pPr>
    </w:p>
    <w:p w:rsidR="00DD3109" w:rsidRPr="001E17E3" w:rsidRDefault="00DD3109" w:rsidP="001E17E3">
      <w:pPr>
        <w:pStyle w:val="Odstavekseznama"/>
        <w:ind w:left="0"/>
        <w:rPr>
          <w:rFonts w:cstheme="minorHAnsi"/>
        </w:rPr>
      </w:pPr>
      <w:r w:rsidRPr="001E17E3">
        <w:rPr>
          <w:rFonts w:cstheme="minorHAnsi"/>
        </w:rPr>
        <w:t>Do podpore so upravičeni stroški naložb, ki so nastali pred vložitvijo vloge na javni razpis, vendar ne pred 12. marcem 2020, do vložitve zadnjega zahtevka za izplačilo sredstev, ter splošni stroški, ki so nastali po 1. januarju 2014.</w:t>
      </w:r>
    </w:p>
    <w:p w:rsidR="001E17E3" w:rsidRPr="0098748F" w:rsidRDefault="001E17E3" w:rsidP="001E17E3">
      <w:pPr>
        <w:tabs>
          <w:tab w:val="left" w:pos="426"/>
        </w:tabs>
        <w:autoSpaceDE w:val="0"/>
        <w:autoSpaceDN w:val="0"/>
        <w:adjustRightInd w:val="0"/>
        <w:spacing w:after="120" w:line="260" w:lineRule="atLeast"/>
        <w:rPr>
          <w:rFonts w:cstheme="minorHAnsi"/>
          <w:lang w:eastAsia="sl-SI"/>
        </w:rPr>
      </w:pPr>
      <w:r w:rsidRPr="001E17E3">
        <w:rPr>
          <w:rFonts w:cstheme="minorHAnsi"/>
          <w:lang w:eastAsia="sl-SI"/>
        </w:rPr>
        <w:t>Višina sofinanciranja znaša od 50-90% upravičenih stroškov.</w:t>
      </w:r>
    </w:p>
    <w:p w:rsidR="001E17E3" w:rsidRDefault="001E17E3" w:rsidP="001E17E3">
      <w:pPr>
        <w:pStyle w:val="Navadensplet"/>
        <w:shd w:val="clear" w:color="auto" w:fill="FFFFFF"/>
        <w:spacing w:before="0" w:beforeAutospacing="0" w:after="150" w:afterAutospacing="0"/>
        <w:rPr>
          <w:rFonts w:asciiTheme="minorHAnsi" w:hAnsiTheme="minorHAnsi" w:cstheme="minorHAnsi"/>
          <w:color w:val="222222"/>
          <w:sz w:val="22"/>
          <w:szCs w:val="22"/>
        </w:rPr>
      </w:pPr>
      <w:r w:rsidRPr="001E17E3">
        <w:rPr>
          <w:rFonts w:asciiTheme="minorHAnsi" w:hAnsiTheme="minorHAnsi" w:cstheme="minorHAnsi"/>
          <w:color w:val="222222"/>
          <w:sz w:val="22"/>
          <w:szCs w:val="22"/>
        </w:rPr>
        <w:t>Višina nepovratnih sredstev od 2.000 EUR naprej.</w:t>
      </w:r>
    </w:p>
    <w:p w:rsidR="00FF72A1" w:rsidRDefault="00FF72A1" w:rsidP="00FF72A1">
      <w:pPr>
        <w:spacing w:after="150" w:line="240" w:lineRule="auto"/>
        <w:rPr>
          <w:rFonts w:ascii="Helvetica" w:eastAsia="Times New Roman" w:hAnsi="Helvetica" w:cs="Times New Roman"/>
          <w:color w:val="222222"/>
          <w:sz w:val="20"/>
          <w:szCs w:val="20"/>
          <w:lang w:eastAsia="sl-SI"/>
        </w:rPr>
      </w:pPr>
      <w:r>
        <w:rPr>
          <w:rFonts w:ascii="Helvetica" w:eastAsia="Times New Roman" w:hAnsi="Helvetica" w:cs="Times New Roman"/>
          <w:color w:val="222222"/>
          <w:sz w:val="20"/>
          <w:szCs w:val="20"/>
          <w:lang w:eastAsia="sl-SI"/>
        </w:rPr>
        <w:t>Razpis je dostopen na:</w:t>
      </w:r>
      <w:r w:rsidRPr="0098748F">
        <w:rPr>
          <w:rFonts w:ascii="Helvetica" w:eastAsia="Times New Roman" w:hAnsi="Helvetica" w:cs="Times New Roman"/>
          <w:color w:val="222222"/>
          <w:sz w:val="20"/>
          <w:szCs w:val="20"/>
          <w:lang w:eastAsia="sl-SI"/>
        </w:rPr>
        <w:t xml:space="preserve"> </w:t>
      </w:r>
      <w:hyperlink r:id="rId12" w:history="1">
        <w:r w:rsidR="008023A6">
          <w:rPr>
            <w:rStyle w:val="Hiperpovezava"/>
          </w:rPr>
          <w:t>https://www.gov.si/zbirke/javne-objave/15-javni-razpis-za-podukrep-4-1-podpora-za-nalozbe-v-kmetijska-gospodarstva-za-leto-2020-namenjene-prilagoditvi-kmetijskih-gospodarstev-na-podnebne-spremembe-ter-izboljsanju-okolja/</w:t>
        </w:r>
      </w:hyperlink>
      <w:r>
        <w:rPr>
          <w:rFonts w:ascii="Helvetica" w:eastAsia="Times New Roman" w:hAnsi="Helvetica" w:cs="Times New Roman"/>
          <w:color w:val="222222"/>
          <w:sz w:val="20"/>
          <w:szCs w:val="20"/>
          <w:lang w:eastAsia="sl-SI"/>
        </w:rPr>
        <w:t xml:space="preserve"> in je odprt do </w:t>
      </w:r>
      <w:r>
        <w:rPr>
          <w:rFonts w:ascii="Helvetica" w:eastAsia="Times New Roman" w:hAnsi="Helvetica" w:cs="Times New Roman"/>
          <w:color w:val="222222"/>
          <w:sz w:val="20"/>
          <w:szCs w:val="20"/>
          <w:lang w:eastAsia="sl-SI"/>
        </w:rPr>
        <w:t>4.11</w:t>
      </w:r>
      <w:r>
        <w:rPr>
          <w:rFonts w:ascii="Helvetica" w:eastAsia="Times New Roman" w:hAnsi="Helvetica" w:cs="Times New Roman"/>
          <w:color w:val="222222"/>
          <w:sz w:val="20"/>
          <w:szCs w:val="20"/>
          <w:lang w:eastAsia="sl-SI"/>
        </w:rPr>
        <w:t>.2020.</w:t>
      </w:r>
    </w:p>
    <w:p w:rsidR="003C30DB" w:rsidRDefault="003C30DB" w:rsidP="00FF72A1">
      <w:pPr>
        <w:spacing w:after="150" w:line="240" w:lineRule="auto"/>
        <w:rPr>
          <w:rFonts w:ascii="Helvetica" w:eastAsia="Times New Roman" w:hAnsi="Helvetica" w:cs="Times New Roman"/>
          <w:color w:val="222222"/>
          <w:sz w:val="20"/>
          <w:szCs w:val="20"/>
          <w:lang w:eastAsia="sl-SI"/>
        </w:rPr>
      </w:pPr>
    </w:p>
    <w:p w:rsidR="003C30DB" w:rsidRDefault="003C30DB" w:rsidP="00FF72A1">
      <w:pPr>
        <w:spacing w:after="150" w:line="240" w:lineRule="auto"/>
        <w:rPr>
          <w:rFonts w:ascii="Helvetica" w:eastAsia="Times New Roman" w:hAnsi="Helvetica" w:cs="Times New Roman"/>
          <w:color w:val="222222"/>
          <w:sz w:val="20"/>
          <w:szCs w:val="20"/>
          <w:lang w:eastAsia="sl-SI"/>
        </w:rPr>
      </w:pPr>
    </w:p>
    <w:p w:rsidR="003C30DB" w:rsidRDefault="003C30DB" w:rsidP="00FF72A1">
      <w:pPr>
        <w:spacing w:after="150" w:line="240" w:lineRule="auto"/>
        <w:rPr>
          <w:rFonts w:ascii="Helvetica" w:eastAsia="Times New Roman" w:hAnsi="Helvetica" w:cs="Times New Roman"/>
          <w:color w:val="222222"/>
          <w:sz w:val="20"/>
          <w:szCs w:val="20"/>
          <w:lang w:eastAsia="sl-SI"/>
        </w:rPr>
      </w:pPr>
    </w:p>
    <w:p w:rsidR="00FF72A1" w:rsidRDefault="008023A6" w:rsidP="001E17E3">
      <w:pPr>
        <w:pStyle w:val="Navadensplet"/>
        <w:shd w:val="clear" w:color="auto" w:fill="FFFFFF"/>
        <w:spacing w:before="0" w:beforeAutospacing="0" w:after="150" w:afterAutospacing="0"/>
        <w:rPr>
          <w:rFonts w:asciiTheme="minorHAnsi" w:hAnsiTheme="minorHAnsi" w:cstheme="minorHAnsi"/>
          <w:color w:val="222222"/>
          <w:sz w:val="22"/>
          <w:szCs w:val="22"/>
        </w:rPr>
      </w:pPr>
      <w:r>
        <w:rPr>
          <w:rFonts w:asciiTheme="minorHAnsi" w:hAnsiTheme="minorHAnsi" w:cstheme="minorHAnsi"/>
          <w:noProof/>
          <w:color w:val="222222"/>
          <w:sz w:val="22"/>
          <w:szCs w:val="22"/>
        </w:rPr>
        <mc:AlternateContent>
          <mc:Choice Requires="wps">
            <w:drawing>
              <wp:anchor distT="0" distB="0" distL="114300" distR="114300" simplePos="0" relativeHeight="251662336" behindDoc="0" locked="0" layoutInCell="1" allowOverlap="1">
                <wp:simplePos x="0" y="0"/>
                <wp:positionH relativeFrom="column">
                  <wp:posOffset>46410</wp:posOffset>
                </wp:positionH>
                <wp:positionV relativeFrom="paragraph">
                  <wp:posOffset>151323</wp:posOffset>
                </wp:positionV>
                <wp:extent cx="5661329" cy="485030"/>
                <wp:effectExtent l="0" t="0" r="15875" b="10795"/>
                <wp:wrapNone/>
                <wp:docPr id="4" name="Polje z besedilom 4"/>
                <wp:cNvGraphicFramePr/>
                <a:graphic xmlns:a="http://schemas.openxmlformats.org/drawingml/2006/main">
                  <a:graphicData uri="http://schemas.microsoft.com/office/word/2010/wordprocessingShape">
                    <wps:wsp>
                      <wps:cNvSpPr txBox="1"/>
                      <wps:spPr>
                        <a:xfrm>
                          <a:off x="0" y="0"/>
                          <a:ext cx="5661329" cy="485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23A6" w:rsidRPr="008023A6" w:rsidRDefault="008023A6" w:rsidP="008023A6">
                            <w:pPr>
                              <w:rPr>
                                <w:rFonts w:cstheme="minorHAnsi"/>
                                <w:b/>
                                <w:sz w:val="24"/>
                                <w:szCs w:val="24"/>
                              </w:rPr>
                            </w:pPr>
                            <w:proofErr w:type="spellStart"/>
                            <w:r w:rsidRPr="008023A6">
                              <w:rPr>
                                <w:rFonts w:cstheme="minorHAnsi"/>
                                <w:b/>
                                <w:sz w:val="24"/>
                                <w:szCs w:val="24"/>
                              </w:rPr>
                              <w:t>Podukrep</w:t>
                            </w:r>
                            <w:proofErr w:type="spellEnd"/>
                            <w:r w:rsidRPr="008023A6">
                              <w:rPr>
                                <w:rFonts w:cstheme="minorHAnsi"/>
                                <w:b/>
                                <w:sz w:val="24"/>
                                <w:szCs w:val="24"/>
                              </w:rPr>
                              <w:t xml:space="preserve"> 8.6: Nakup </w:t>
                            </w:r>
                            <w:r w:rsidRPr="008023A6">
                              <w:rPr>
                                <w:rFonts w:cstheme="minorHAnsi"/>
                                <w:b/>
                                <w:color w:val="111111"/>
                                <w:sz w:val="24"/>
                                <w:szCs w:val="24"/>
                              </w:rPr>
                              <w:t>nove mehanizacije in opreme za sečnjo in spravilo lesa iz PRP 2014-2020 za leto 2020</w:t>
                            </w:r>
                          </w:p>
                          <w:p w:rsidR="008023A6" w:rsidRDefault="008023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4" o:spid="_x0000_s1029" type="#_x0000_t202" style="position:absolute;margin-left:3.65pt;margin-top:11.9pt;width:445.75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" fillcolor="white [3201]" strokeweight=".5pt">
                <v:textbox>
                  <w:txbxContent>
                    <w:p w:rsidR="008023A6" w:rsidRPr="008023A6" w:rsidRDefault="008023A6" w:rsidP="008023A6">
                      <w:pPr>
                        <w:rPr>
                          <w:rFonts w:cstheme="minorHAnsi"/>
                          <w:b/>
                          <w:sz w:val="24"/>
                          <w:szCs w:val="24"/>
                        </w:rPr>
                      </w:pPr>
                      <w:proofErr w:type="spellStart"/>
                      <w:r w:rsidRPr="008023A6">
                        <w:rPr>
                          <w:rFonts w:cstheme="minorHAnsi"/>
                          <w:b/>
                          <w:sz w:val="24"/>
                          <w:szCs w:val="24"/>
                        </w:rPr>
                        <w:t>Podukrep</w:t>
                      </w:r>
                      <w:proofErr w:type="spellEnd"/>
                      <w:r w:rsidRPr="008023A6">
                        <w:rPr>
                          <w:rFonts w:cstheme="minorHAnsi"/>
                          <w:b/>
                          <w:sz w:val="24"/>
                          <w:szCs w:val="24"/>
                        </w:rPr>
                        <w:t xml:space="preserve"> 8.6: Nakup </w:t>
                      </w:r>
                      <w:r w:rsidRPr="008023A6">
                        <w:rPr>
                          <w:rFonts w:cstheme="minorHAnsi"/>
                          <w:b/>
                          <w:color w:val="111111"/>
                          <w:sz w:val="24"/>
                          <w:szCs w:val="24"/>
                        </w:rPr>
                        <w:t>nove mehanizacije in opreme za sečnjo in spravilo lesa iz PRP 2014-2020 za leto 2020</w:t>
                      </w:r>
                    </w:p>
                    <w:p w:rsidR="008023A6" w:rsidRDefault="008023A6"/>
                  </w:txbxContent>
                </v:textbox>
              </v:shape>
            </w:pict>
          </mc:Fallback>
        </mc:AlternateContent>
      </w:r>
    </w:p>
    <w:p w:rsidR="008023A6" w:rsidRPr="0098748F" w:rsidRDefault="008023A6" w:rsidP="001E17E3">
      <w:pPr>
        <w:pStyle w:val="Navadensplet"/>
        <w:shd w:val="clear" w:color="auto" w:fill="FFFFFF"/>
        <w:spacing w:before="0" w:beforeAutospacing="0" w:after="150" w:afterAutospacing="0"/>
        <w:rPr>
          <w:rFonts w:asciiTheme="minorHAnsi" w:hAnsiTheme="minorHAnsi" w:cstheme="minorHAnsi"/>
          <w:color w:val="222222"/>
          <w:sz w:val="22"/>
          <w:szCs w:val="22"/>
        </w:rPr>
      </w:pPr>
    </w:p>
    <w:p w:rsidR="00DD3109" w:rsidRDefault="00DD3109" w:rsidP="00DD3109">
      <w:pPr>
        <w:pStyle w:val="Odstavekseznama"/>
        <w:rPr>
          <w:rFonts w:cstheme="minorHAnsi"/>
          <w:sz w:val="24"/>
          <w:szCs w:val="24"/>
        </w:rPr>
      </w:pPr>
    </w:p>
    <w:p w:rsidR="008023A6" w:rsidRPr="004242E3" w:rsidRDefault="004242E3" w:rsidP="004242E3">
      <w:pPr>
        <w:pStyle w:val="Odstavekseznama"/>
        <w:ind w:left="142"/>
        <w:rPr>
          <w:rFonts w:cstheme="minorHAnsi"/>
        </w:rPr>
      </w:pPr>
      <w:r w:rsidRPr="004242E3">
        <w:rPr>
          <w:rFonts w:cstheme="minorHAnsi"/>
        </w:rPr>
        <w:t>Upravičeni stroški, so stroški nakupa in dobave nove mehanizacije oziroma opreme za sečnjo in spravilo lesa ter povečanje ekonomske vrednosti gozda.  Do podpore so upravičeni stroški naložb, ki so nastali po oddaji vloge na javni razpis, ter splošni stroški, ki so nastali po 1. januarju 2014.</w:t>
      </w:r>
    </w:p>
    <w:p w:rsidR="004242E3" w:rsidRPr="0098748F" w:rsidRDefault="004242E3" w:rsidP="004242E3">
      <w:pPr>
        <w:tabs>
          <w:tab w:val="left" w:pos="426"/>
        </w:tabs>
        <w:autoSpaceDE w:val="0"/>
        <w:autoSpaceDN w:val="0"/>
        <w:adjustRightInd w:val="0"/>
        <w:spacing w:after="120" w:line="260" w:lineRule="atLeast"/>
        <w:ind w:left="142"/>
        <w:rPr>
          <w:rFonts w:cstheme="minorHAnsi"/>
          <w:lang w:eastAsia="sl-SI"/>
        </w:rPr>
      </w:pPr>
      <w:r w:rsidRPr="004242E3">
        <w:rPr>
          <w:rFonts w:cstheme="minorHAnsi"/>
          <w:lang w:eastAsia="sl-SI"/>
        </w:rPr>
        <w:t xml:space="preserve">Višina sofinanciranja znaša </w:t>
      </w:r>
      <w:r w:rsidRPr="004242E3">
        <w:rPr>
          <w:rFonts w:cstheme="minorHAnsi"/>
          <w:lang w:eastAsia="sl-SI"/>
        </w:rPr>
        <w:t>40%</w:t>
      </w:r>
      <w:r w:rsidRPr="004242E3">
        <w:rPr>
          <w:rFonts w:cstheme="minorHAnsi"/>
          <w:lang w:eastAsia="sl-SI"/>
        </w:rPr>
        <w:t xml:space="preserve"> upravičenih stroškov.</w:t>
      </w:r>
    </w:p>
    <w:p w:rsidR="004242E3" w:rsidRPr="004242E3" w:rsidRDefault="004242E3" w:rsidP="004242E3">
      <w:pPr>
        <w:pStyle w:val="Navadensplet"/>
        <w:shd w:val="clear" w:color="auto" w:fill="FFFFFF"/>
        <w:spacing w:before="0" w:beforeAutospacing="0" w:after="150" w:afterAutospacing="0"/>
        <w:ind w:left="142"/>
        <w:rPr>
          <w:rFonts w:asciiTheme="minorHAnsi" w:hAnsiTheme="minorHAnsi" w:cstheme="minorHAnsi"/>
          <w:color w:val="222222"/>
          <w:sz w:val="22"/>
          <w:szCs w:val="22"/>
        </w:rPr>
      </w:pPr>
      <w:r w:rsidRPr="004242E3">
        <w:rPr>
          <w:rFonts w:asciiTheme="minorHAnsi" w:hAnsiTheme="minorHAnsi" w:cstheme="minorHAnsi"/>
          <w:color w:val="222222"/>
          <w:sz w:val="22"/>
          <w:szCs w:val="22"/>
        </w:rPr>
        <w:t>Višina nepovratnih sredstev od</w:t>
      </w:r>
      <w:r w:rsidRPr="004242E3">
        <w:rPr>
          <w:rFonts w:asciiTheme="minorHAnsi" w:hAnsiTheme="minorHAnsi" w:cstheme="minorHAnsi"/>
          <w:color w:val="222222"/>
          <w:sz w:val="22"/>
          <w:szCs w:val="22"/>
        </w:rPr>
        <w:t xml:space="preserve"> 1</w:t>
      </w:r>
      <w:r w:rsidRPr="004242E3">
        <w:rPr>
          <w:rFonts w:asciiTheme="minorHAnsi" w:hAnsiTheme="minorHAnsi" w:cstheme="minorHAnsi"/>
          <w:color w:val="222222"/>
          <w:sz w:val="22"/>
          <w:szCs w:val="22"/>
        </w:rPr>
        <w:t>.000 EUR naprej.</w:t>
      </w:r>
    </w:p>
    <w:p w:rsidR="004242E3" w:rsidRDefault="004242E3" w:rsidP="004242E3">
      <w:pPr>
        <w:spacing w:after="150" w:line="240" w:lineRule="auto"/>
        <w:ind w:left="142"/>
        <w:rPr>
          <w:rFonts w:eastAsia="Times New Roman" w:cstheme="minorHAnsi"/>
          <w:color w:val="222222"/>
          <w:lang w:eastAsia="sl-SI"/>
        </w:rPr>
      </w:pPr>
      <w:r w:rsidRPr="004242E3">
        <w:rPr>
          <w:rFonts w:eastAsia="Times New Roman" w:cstheme="minorHAnsi"/>
          <w:color w:val="222222"/>
          <w:lang w:eastAsia="sl-SI"/>
        </w:rPr>
        <w:t>Razpis je dostopen na:</w:t>
      </w:r>
      <w:r w:rsidRPr="0098748F">
        <w:rPr>
          <w:rFonts w:eastAsia="Times New Roman" w:cstheme="minorHAnsi"/>
          <w:color w:val="222222"/>
          <w:lang w:eastAsia="sl-SI"/>
        </w:rPr>
        <w:t xml:space="preserve"> </w:t>
      </w:r>
      <w:r w:rsidRPr="004242E3">
        <w:rPr>
          <w:rFonts w:cstheme="minorHAnsi"/>
        </w:rPr>
        <w:t xml:space="preserve"> </w:t>
      </w:r>
      <w:hyperlink r:id="rId13" w:history="1">
        <w:r w:rsidRPr="004242E3">
          <w:rPr>
            <w:rStyle w:val="Hiperpovezava"/>
            <w:rFonts w:cstheme="minorHAnsi"/>
          </w:rPr>
          <w:t>https://www.gov.si/zbirke/javne-objave/javni-razpis-za-operacijo-nalozbe-v-nakup-nove-mehanizacije-in-opreme-za-secnjo-in-spravilo-lesa-iz-prp-2014-2020-za-leto-2020/</w:t>
        </w:r>
      </w:hyperlink>
      <w:r w:rsidRPr="004242E3">
        <w:rPr>
          <w:rFonts w:cstheme="minorHAnsi"/>
        </w:rPr>
        <w:t xml:space="preserve">  </w:t>
      </w:r>
      <w:r w:rsidRPr="004242E3">
        <w:rPr>
          <w:rFonts w:eastAsia="Times New Roman" w:cstheme="minorHAnsi"/>
          <w:color w:val="222222"/>
          <w:lang w:eastAsia="sl-SI"/>
        </w:rPr>
        <w:t xml:space="preserve">in je odprt do </w:t>
      </w:r>
      <w:r w:rsidRPr="004242E3">
        <w:rPr>
          <w:rFonts w:eastAsia="Times New Roman" w:cstheme="minorHAnsi"/>
          <w:color w:val="222222"/>
          <w:lang w:eastAsia="sl-SI"/>
        </w:rPr>
        <w:t>17.9</w:t>
      </w:r>
      <w:r w:rsidRPr="004242E3">
        <w:rPr>
          <w:rFonts w:eastAsia="Times New Roman" w:cstheme="minorHAnsi"/>
          <w:color w:val="222222"/>
          <w:lang w:eastAsia="sl-SI"/>
        </w:rPr>
        <w:t>.2020.</w:t>
      </w:r>
    </w:p>
    <w:p w:rsidR="003C30DB" w:rsidRPr="004242E3" w:rsidRDefault="003C30DB" w:rsidP="004242E3">
      <w:pPr>
        <w:spacing w:after="150" w:line="240" w:lineRule="auto"/>
        <w:ind w:left="142"/>
        <w:rPr>
          <w:rFonts w:eastAsia="Times New Roman" w:cstheme="minorHAnsi"/>
          <w:color w:val="222222"/>
          <w:lang w:eastAsia="sl-SI"/>
        </w:rPr>
      </w:pPr>
    </w:p>
    <w:p w:rsidR="004242E3" w:rsidRDefault="004242E3" w:rsidP="00DD3109">
      <w:pPr>
        <w:pStyle w:val="Odstavekseznama"/>
        <w:rPr>
          <w:rFonts w:cstheme="minorHAnsi"/>
          <w:sz w:val="24"/>
          <w:szCs w:val="24"/>
        </w:rPr>
      </w:pPr>
      <w:r>
        <w:rPr>
          <w:rFonts w:cstheme="minorHAnsi"/>
          <w:noProof/>
          <w:sz w:val="24"/>
          <w:szCs w:val="24"/>
          <w:lang w:eastAsia="sl-SI"/>
        </w:rPr>
        <mc:AlternateContent>
          <mc:Choice Requires="wps">
            <w:drawing>
              <wp:anchor distT="0" distB="0" distL="114300" distR="114300" simplePos="0" relativeHeight="251663360" behindDoc="0" locked="0" layoutInCell="1" allowOverlap="1">
                <wp:simplePos x="0" y="0"/>
                <wp:positionH relativeFrom="column">
                  <wp:posOffset>125923</wp:posOffset>
                </wp:positionH>
                <wp:positionV relativeFrom="paragraph">
                  <wp:posOffset>102290</wp:posOffset>
                </wp:positionV>
                <wp:extent cx="5534108" cy="469127"/>
                <wp:effectExtent l="0" t="0" r="28575" b="26670"/>
                <wp:wrapNone/>
                <wp:docPr id="5" name="Polje z besedilom 5"/>
                <wp:cNvGraphicFramePr/>
                <a:graphic xmlns:a="http://schemas.openxmlformats.org/drawingml/2006/main">
                  <a:graphicData uri="http://schemas.microsoft.com/office/word/2010/wordprocessingShape">
                    <wps:wsp>
                      <wps:cNvSpPr txBox="1"/>
                      <wps:spPr>
                        <a:xfrm>
                          <a:off x="0" y="0"/>
                          <a:ext cx="5534108" cy="4691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42E3" w:rsidRPr="004242E3" w:rsidRDefault="004242E3" w:rsidP="004242E3">
                            <w:pPr>
                              <w:rPr>
                                <w:rFonts w:cstheme="minorHAnsi"/>
                                <w:b/>
                                <w:sz w:val="24"/>
                                <w:szCs w:val="24"/>
                              </w:rPr>
                            </w:pPr>
                            <w:proofErr w:type="spellStart"/>
                            <w:r w:rsidRPr="004242E3">
                              <w:rPr>
                                <w:rFonts w:cstheme="minorHAnsi"/>
                                <w:b/>
                                <w:sz w:val="24"/>
                                <w:szCs w:val="24"/>
                              </w:rPr>
                              <w:t>Podukrep</w:t>
                            </w:r>
                            <w:proofErr w:type="spellEnd"/>
                            <w:r w:rsidRPr="004242E3">
                              <w:rPr>
                                <w:rFonts w:cstheme="minorHAnsi"/>
                                <w:b/>
                                <w:sz w:val="24"/>
                                <w:szCs w:val="24"/>
                              </w:rPr>
                              <w:t xml:space="preserve"> 8.6: Javni razpis za operacijo naložbe v pred industrijsko predelavo lesa iz PRP 2014-2020 za leto 2020</w:t>
                            </w:r>
                          </w:p>
                          <w:p w:rsidR="004242E3" w:rsidRDefault="00424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je z besedilom 5" o:spid="_x0000_s1030" type="#_x0000_t202" style="position:absolute;left:0;text-align:left;margin-left:9.9pt;margin-top:8.05pt;width:435.75pt;height:36.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" fillcolor="white [3201]" strokeweight=".5pt">
                <v:textbox>
                  <w:txbxContent>
                    <w:p w:rsidR="004242E3" w:rsidRPr="004242E3" w:rsidRDefault="004242E3" w:rsidP="004242E3">
                      <w:pPr>
                        <w:rPr>
                          <w:rFonts w:cstheme="minorHAnsi"/>
                          <w:b/>
                          <w:sz w:val="24"/>
                          <w:szCs w:val="24"/>
                        </w:rPr>
                      </w:pPr>
                      <w:proofErr w:type="spellStart"/>
                      <w:r w:rsidRPr="004242E3">
                        <w:rPr>
                          <w:rFonts w:cstheme="minorHAnsi"/>
                          <w:b/>
                          <w:sz w:val="24"/>
                          <w:szCs w:val="24"/>
                        </w:rPr>
                        <w:t>Podukrep</w:t>
                      </w:r>
                      <w:proofErr w:type="spellEnd"/>
                      <w:r w:rsidRPr="004242E3">
                        <w:rPr>
                          <w:rFonts w:cstheme="minorHAnsi"/>
                          <w:b/>
                          <w:sz w:val="24"/>
                          <w:szCs w:val="24"/>
                        </w:rPr>
                        <w:t xml:space="preserve"> 8.6: Javni razpis za operacijo naložbe v pred industrijsko predelavo lesa iz PRP 2014-2020 za leto 2020</w:t>
                      </w:r>
                    </w:p>
                    <w:p w:rsidR="004242E3" w:rsidRDefault="004242E3"/>
                  </w:txbxContent>
                </v:textbox>
              </v:shape>
            </w:pict>
          </mc:Fallback>
        </mc:AlternateContent>
      </w:r>
    </w:p>
    <w:p w:rsidR="004242E3" w:rsidRPr="00DD3109" w:rsidRDefault="004242E3" w:rsidP="00DD3109">
      <w:pPr>
        <w:pStyle w:val="Odstavekseznama"/>
        <w:rPr>
          <w:rFonts w:cstheme="minorHAnsi"/>
          <w:sz w:val="24"/>
          <w:szCs w:val="24"/>
        </w:rPr>
      </w:pPr>
    </w:p>
    <w:p w:rsidR="002C4511" w:rsidRPr="00F632AA" w:rsidRDefault="002C4511" w:rsidP="002C4511">
      <w:pPr>
        <w:pStyle w:val="Odstavekseznama"/>
        <w:rPr>
          <w:rFonts w:cstheme="minorHAnsi"/>
          <w:sz w:val="24"/>
          <w:szCs w:val="24"/>
        </w:rPr>
      </w:pPr>
    </w:p>
    <w:p w:rsidR="004242E3" w:rsidRDefault="00E1114A" w:rsidP="00407A6A">
      <w:pPr>
        <w:rPr>
          <w:rFonts w:ascii="Arial" w:hAnsi="Arial" w:cs="Arial"/>
        </w:rPr>
      </w:pPr>
      <w:r>
        <w:rPr>
          <w:rFonts w:ascii="Arial" w:hAnsi="Arial" w:cs="Arial"/>
        </w:rPr>
        <w:t xml:space="preserve">Podpora je </w:t>
      </w:r>
      <w:r w:rsidRPr="00E1114A">
        <w:rPr>
          <w:rFonts w:ascii="Arial" w:hAnsi="Arial" w:cs="Arial"/>
        </w:rPr>
        <w:t xml:space="preserve">namenjena naložbam v dejavnost obdelave okroglega lesa pred industrijsko predelavo lesa in dejavnosti prve predelave lesa majhnega obsega, ki </w:t>
      </w:r>
      <w:proofErr w:type="spellStart"/>
      <w:r w:rsidRPr="00E1114A">
        <w:rPr>
          <w:rFonts w:ascii="Arial" w:hAnsi="Arial" w:cs="Arial"/>
        </w:rPr>
        <w:t>diverzificira</w:t>
      </w:r>
      <w:proofErr w:type="spellEnd"/>
      <w:r w:rsidRPr="00E1114A">
        <w:rPr>
          <w:rFonts w:ascii="Arial" w:hAnsi="Arial" w:cs="Arial"/>
        </w:rPr>
        <w:t xml:space="preserve"> proizvodnjo upravičencev.</w:t>
      </w:r>
    </w:p>
    <w:p w:rsidR="004242E3" w:rsidRDefault="00E1114A" w:rsidP="00407A6A">
      <w:r w:rsidRPr="00E1114A">
        <w:t xml:space="preserve">Upravičenci do podpore v okviru operacije naložbe v pred industrijsko predelavo lesa so gospodarske družbe, zadruge, samostojni podjetniki posamezniki ter nosilci dopolnilne dejavnosti na kmetiji, ki </w:t>
      </w:r>
      <w:r w:rsidRPr="00E1114A">
        <w:t>v skladu s standardno klasifikacijo dejavnosti mora</w:t>
      </w:r>
      <w:r w:rsidRPr="00E1114A">
        <w:t>jo</w:t>
      </w:r>
      <w:r w:rsidRPr="00E1114A">
        <w:t xml:space="preserve"> imeti registrirano dejavnost s šifro A02.200 – sečnja, C16.100 – žaganje, skobljanje in impregniranje lesa ali C16.290 – proizvodnja drugih izdelkov iz lesa, plute, slame in protja</w:t>
      </w:r>
      <w:r w:rsidRPr="00E1114A">
        <w:t>.</w:t>
      </w:r>
    </w:p>
    <w:p w:rsidR="00E1114A" w:rsidRPr="00E1114A" w:rsidRDefault="00E1114A" w:rsidP="00407A6A">
      <w:r>
        <w:t>Upravičeni stroški: sekalniki, cepilniki, rezalno-cepilni stroji</w:t>
      </w:r>
      <w:r w:rsidR="003C30DB">
        <w:t xml:space="preserve">, žagarske linije, žagarski stroji, mobilne žage za razrez lesa, robilniki, čelilniki, </w:t>
      </w:r>
      <w:proofErr w:type="spellStart"/>
      <w:r w:rsidR="003C30DB">
        <w:t>skobelni</w:t>
      </w:r>
      <w:proofErr w:type="spellEnd"/>
      <w:r w:rsidR="003C30DB">
        <w:t xml:space="preserve"> stroji, dodatna oprema žagarskega obrata, sušilnice za les, stroji za izdelavo </w:t>
      </w:r>
      <w:proofErr w:type="spellStart"/>
      <w:r w:rsidR="003C30DB">
        <w:t>peletov</w:t>
      </w:r>
      <w:proofErr w:type="spellEnd"/>
      <w:r w:rsidR="003C30DB">
        <w:t xml:space="preserve"> in briketov, teleskopski nakladalniki, dvoriščni nakladalniki, viličarji, oprema strojev za prekladanje,…</w:t>
      </w:r>
    </w:p>
    <w:p w:rsidR="003C30DB" w:rsidRPr="0098748F" w:rsidRDefault="003C30DB" w:rsidP="003C30DB">
      <w:pPr>
        <w:tabs>
          <w:tab w:val="left" w:pos="426"/>
        </w:tabs>
        <w:autoSpaceDE w:val="0"/>
        <w:autoSpaceDN w:val="0"/>
        <w:adjustRightInd w:val="0"/>
        <w:spacing w:after="120" w:line="260" w:lineRule="atLeast"/>
        <w:ind w:left="142"/>
        <w:rPr>
          <w:rFonts w:cstheme="minorHAnsi"/>
          <w:lang w:eastAsia="sl-SI"/>
        </w:rPr>
      </w:pPr>
      <w:r w:rsidRPr="004242E3">
        <w:rPr>
          <w:rFonts w:cstheme="minorHAnsi"/>
          <w:lang w:eastAsia="sl-SI"/>
        </w:rPr>
        <w:t>Višina sofinanciranja znaša 40% upravičenih stroškov.</w:t>
      </w:r>
    </w:p>
    <w:p w:rsidR="003C30DB" w:rsidRPr="004242E3" w:rsidRDefault="003C30DB" w:rsidP="003C30DB">
      <w:pPr>
        <w:pStyle w:val="Navadensplet"/>
        <w:shd w:val="clear" w:color="auto" w:fill="FFFFFF"/>
        <w:spacing w:before="0" w:beforeAutospacing="0" w:after="150" w:afterAutospacing="0"/>
        <w:ind w:left="142"/>
        <w:rPr>
          <w:rFonts w:asciiTheme="minorHAnsi" w:hAnsiTheme="minorHAnsi" w:cstheme="minorHAnsi"/>
          <w:color w:val="222222"/>
          <w:sz w:val="22"/>
          <w:szCs w:val="22"/>
        </w:rPr>
      </w:pPr>
      <w:r w:rsidRPr="004242E3">
        <w:rPr>
          <w:rFonts w:asciiTheme="minorHAnsi" w:hAnsiTheme="minorHAnsi" w:cstheme="minorHAnsi"/>
          <w:color w:val="222222"/>
          <w:sz w:val="22"/>
          <w:szCs w:val="22"/>
        </w:rPr>
        <w:t xml:space="preserve">Višina nepovratnih sredstev od </w:t>
      </w:r>
      <w:r>
        <w:rPr>
          <w:rFonts w:asciiTheme="minorHAnsi" w:hAnsiTheme="minorHAnsi" w:cstheme="minorHAnsi"/>
          <w:color w:val="222222"/>
          <w:sz w:val="22"/>
          <w:szCs w:val="22"/>
        </w:rPr>
        <w:t>3.500</w:t>
      </w:r>
      <w:r w:rsidRPr="004242E3">
        <w:rPr>
          <w:rFonts w:asciiTheme="minorHAnsi" w:hAnsiTheme="minorHAnsi" w:cstheme="minorHAnsi"/>
          <w:color w:val="222222"/>
          <w:sz w:val="22"/>
          <w:szCs w:val="22"/>
        </w:rPr>
        <w:t xml:space="preserve"> EUR naprej.</w:t>
      </w:r>
    </w:p>
    <w:p w:rsidR="00E1114A" w:rsidRPr="003C30DB" w:rsidRDefault="003C30DB" w:rsidP="003C30DB">
      <w:pPr>
        <w:spacing w:after="150" w:line="240" w:lineRule="auto"/>
        <w:ind w:left="142"/>
        <w:rPr>
          <w:rFonts w:eastAsia="Times New Roman" w:cstheme="minorHAnsi"/>
          <w:color w:val="222222"/>
          <w:lang w:eastAsia="sl-SI"/>
        </w:rPr>
      </w:pPr>
      <w:r w:rsidRPr="004242E3">
        <w:rPr>
          <w:rFonts w:eastAsia="Times New Roman" w:cstheme="minorHAnsi"/>
          <w:color w:val="222222"/>
          <w:lang w:eastAsia="sl-SI"/>
        </w:rPr>
        <w:t>Razpis je dostopen na:</w:t>
      </w:r>
      <w:r w:rsidRPr="0098748F">
        <w:rPr>
          <w:rFonts w:eastAsia="Times New Roman" w:cstheme="minorHAnsi"/>
          <w:color w:val="222222"/>
          <w:lang w:eastAsia="sl-SI"/>
        </w:rPr>
        <w:t xml:space="preserve"> </w:t>
      </w:r>
      <w:r w:rsidRPr="004242E3">
        <w:rPr>
          <w:rFonts w:cstheme="minorHAnsi"/>
        </w:rPr>
        <w:t xml:space="preserve"> </w:t>
      </w:r>
      <w:r>
        <w:rPr>
          <w:rFonts w:cstheme="minorHAnsi"/>
        </w:rPr>
        <w:t xml:space="preserve"> </w:t>
      </w:r>
      <w:hyperlink r:id="rId14" w:history="1">
        <w:r>
          <w:rPr>
            <w:rStyle w:val="Hiperpovezava"/>
          </w:rPr>
          <w:t>https://www.gov.si/zbirke/javne-objave/javni-razpis-za-operacijo-nalozbe-v-pred-industrijsko-predelavo-lesa-iz-prp-2014-2020-za-leto-2020/</w:t>
        </w:r>
      </w:hyperlink>
      <w:r>
        <w:t xml:space="preserve">    </w:t>
      </w:r>
      <w:r w:rsidRPr="004242E3">
        <w:rPr>
          <w:rFonts w:eastAsia="Times New Roman" w:cstheme="minorHAnsi"/>
          <w:color w:val="222222"/>
          <w:lang w:eastAsia="sl-SI"/>
        </w:rPr>
        <w:t xml:space="preserve">in je odprt do </w:t>
      </w:r>
      <w:r>
        <w:rPr>
          <w:rFonts w:eastAsia="Times New Roman" w:cstheme="minorHAnsi"/>
          <w:color w:val="222222"/>
          <w:lang w:eastAsia="sl-SI"/>
        </w:rPr>
        <w:t>30</w:t>
      </w:r>
      <w:r w:rsidRPr="004242E3">
        <w:rPr>
          <w:rFonts w:eastAsia="Times New Roman" w:cstheme="minorHAnsi"/>
          <w:color w:val="222222"/>
          <w:lang w:eastAsia="sl-SI"/>
        </w:rPr>
        <w:t>.9.2020.</w:t>
      </w:r>
    </w:p>
    <w:p w:rsidR="003C30DB" w:rsidRDefault="003C30DB" w:rsidP="002C4511">
      <w:pPr>
        <w:rPr>
          <w:rFonts w:cstheme="minorHAnsi"/>
          <w:b/>
          <w:sz w:val="24"/>
          <w:szCs w:val="24"/>
        </w:rPr>
      </w:pPr>
    </w:p>
    <w:p w:rsidR="003C30DB" w:rsidRPr="003C30DB" w:rsidRDefault="00226B75" w:rsidP="002C4511">
      <w:pPr>
        <w:rPr>
          <w:rFonts w:cstheme="minorHAnsi"/>
          <w:sz w:val="24"/>
          <w:szCs w:val="24"/>
        </w:rPr>
      </w:pPr>
      <w:r>
        <w:rPr>
          <w:rFonts w:cstheme="minorHAnsi"/>
          <w:b/>
          <w:sz w:val="24"/>
          <w:szCs w:val="24"/>
        </w:rPr>
        <w:t xml:space="preserve">Za navedene razpise lahko kratke predstavitve najdete </w:t>
      </w:r>
      <w:r w:rsidR="003C30DB">
        <w:rPr>
          <w:rFonts w:cstheme="minorHAnsi"/>
          <w:b/>
          <w:sz w:val="24"/>
          <w:szCs w:val="24"/>
        </w:rPr>
        <w:t xml:space="preserve">tudi </w:t>
      </w:r>
      <w:r>
        <w:rPr>
          <w:rFonts w:cstheme="minorHAnsi"/>
          <w:b/>
          <w:sz w:val="24"/>
          <w:szCs w:val="24"/>
        </w:rPr>
        <w:t xml:space="preserve">na spletni strani KGZS-Zavoda Kranj: </w:t>
      </w:r>
      <w:hyperlink r:id="rId15" w:history="1">
        <w:r>
          <w:rPr>
            <w:rStyle w:val="Hiperpovezava"/>
          </w:rPr>
          <w:t>https://www.kgz-kranj.si/</w:t>
        </w:r>
      </w:hyperlink>
      <w:r>
        <w:rPr>
          <w:rFonts w:cstheme="minorHAnsi"/>
          <w:b/>
          <w:sz w:val="24"/>
          <w:szCs w:val="24"/>
        </w:rPr>
        <w:t xml:space="preserve">  . </w:t>
      </w:r>
      <w:r w:rsidR="002C4511" w:rsidRPr="00F632AA">
        <w:rPr>
          <w:rFonts w:cstheme="minorHAnsi"/>
          <w:b/>
          <w:sz w:val="24"/>
          <w:szCs w:val="24"/>
        </w:rPr>
        <w:t>Za vse navedene razpise smo vam na voljo za osebno svetovanje in pripravo vloge za prijavo na razpis.</w:t>
      </w:r>
      <w:r w:rsidR="00407A6A">
        <w:rPr>
          <w:rFonts w:cstheme="minorHAnsi"/>
          <w:b/>
          <w:sz w:val="24"/>
          <w:szCs w:val="24"/>
        </w:rPr>
        <w:t xml:space="preserve"> </w:t>
      </w:r>
      <w:r w:rsidR="00407A6A" w:rsidRPr="003C30DB">
        <w:rPr>
          <w:rFonts w:cstheme="minorHAnsi"/>
          <w:sz w:val="24"/>
          <w:szCs w:val="24"/>
        </w:rPr>
        <w:t xml:space="preserve">V kolikor bo interes večji bomo pripravili tudi javno predstavitev ostalih </w:t>
      </w:r>
      <w:proofErr w:type="spellStart"/>
      <w:r w:rsidR="00407A6A" w:rsidRPr="003C30DB">
        <w:rPr>
          <w:rFonts w:cstheme="minorHAnsi"/>
          <w:sz w:val="24"/>
          <w:szCs w:val="24"/>
        </w:rPr>
        <w:t>podukrepov</w:t>
      </w:r>
      <w:proofErr w:type="spellEnd"/>
      <w:r w:rsidR="00407A6A" w:rsidRPr="003C30DB">
        <w:rPr>
          <w:rFonts w:cstheme="minorHAnsi"/>
          <w:sz w:val="24"/>
          <w:szCs w:val="24"/>
        </w:rPr>
        <w:t xml:space="preserve"> 4.1.</w:t>
      </w:r>
      <w:r w:rsidRPr="003C30DB">
        <w:rPr>
          <w:rFonts w:cstheme="minorHAnsi"/>
          <w:sz w:val="24"/>
          <w:szCs w:val="24"/>
        </w:rPr>
        <w:t xml:space="preserve">. </w:t>
      </w:r>
      <w:r w:rsidR="00407A6A" w:rsidRPr="003C30DB">
        <w:rPr>
          <w:rFonts w:cstheme="minorHAnsi"/>
          <w:sz w:val="24"/>
          <w:szCs w:val="24"/>
        </w:rPr>
        <w:t xml:space="preserve"> Poziv bo objavljen na spletni strani KGZS-Zavoda KR. </w:t>
      </w:r>
      <w:r w:rsidR="002C4511" w:rsidRPr="003C30DB">
        <w:rPr>
          <w:rFonts w:cstheme="minorHAnsi"/>
          <w:sz w:val="24"/>
          <w:szCs w:val="24"/>
        </w:rPr>
        <w:t xml:space="preserve"> </w:t>
      </w:r>
    </w:p>
    <w:p w:rsidR="002C4511" w:rsidRPr="003C30DB" w:rsidRDefault="002C4511" w:rsidP="002C4511">
      <w:pPr>
        <w:rPr>
          <w:rFonts w:cstheme="minorHAnsi"/>
          <w:b/>
          <w:sz w:val="24"/>
          <w:szCs w:val="24"/>
        </w:rPr>
      </w:pPr>
      <w:r w:rsidRPr="00F632AA">
        <w:rPr>
          <w:rFonts w:cstheme="minorHAnsi"/>
          <w:b/>
          <w:sz w:val="24"/>
          <w:szCs w:val="24"/>
        </w:rPr>
        <w:t>Za več informacij pokličite svojega ter</w:t>
      </w:r>
      <w:r w:rsidR="003C30DB">
        <w:rPr>
          <w:rFonts w:cstheme="minorHAnsi"/>
          <w:b/>
          <w:sz w:val="24"/>
          <w:szCs w:val="24"/>
        </w:rPr>
        <w:t>enskega kmetijskega svetovalca.</w:t>
      </w:r>
    </w:p>
    <w:p w:rsidR="002C4511" w:rsidRPr="00F632AA" w:rsidRDefault="002C4511" w:rsidP="002C4511">
      <w:pPr>
        <w:rPr>
          <w:rFonts w:cstheme="minorHAnsi"/>
          <w:b/>
          <w:sz w:val="24"/>
          <w:szCs w:val="24"/>
        </w:rPr>
      </w:pPr>
      <w:r w:rsidRPr="00F632AA">
        <w:rPr>
          <w:rFonts w:cstheme="minorHAnsi"/>
          <w:b/>
          <w:sz w:val="24"/>
          <w:szCs w:val="24"/>
        </w:rPr>
        <w:t>KGZS – Zavod Kranj</w:t>
      </w:r>
    </w:p>
    <w:sectPr w:rsidR="002C4511" w:rsidRPr="00F632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3AC7"/>
    <w:multiLevelType w:val="multilevel"/>
    <w:tmpl w:val="6B02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83BC3"/>
    <w:multiLevelType w:val="hybridMultilevel"/>
    <w:tmpl w:val="B2FE5A88"/>
    <w:lvl w:ilvl="0" w:tplc="D96C9612">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2B0593"/>
    <w:multiLevelType w:val="hybridMultilevel"/>
    <w:tmpl w:val="1DF47DF6"/>
    <w:lvl w:ilvl="0" w:tplc="4BB6DE6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AD57997"/>
    <w:multiLevelType w:val="multilevel"/>
    <w:tmpl w:val="D57C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00910"/>
    <w:multiLevelType w:val="hybridMultilevel"/>
    <w:tmpl w:val="207A5A0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F9258A"/>
    <w:multiLevelType w:val="hybridMultilevel"/>
    <w:tmpl w:val="B2002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5E9C43CC"/>
    <w:multiLevelType w:val="hybridMultilevel"/>
    <w:tmpl w:val="A74A4D52"/>
    <w:lvl w:ilvl="0" w:tplc="EE56E674">
      <w:start w:val="9"/>
      <w:numFmt w:val="decimal"/>
      <w:lvlText w:val="%1."/>
      <w:lvlJc w:val="left"/>
      <w:pPr>
        <w:ind w:left="1440" w:hanging="360"/>
      </w:pPr>
    </w:lvl>
    <w:lvl w:ilvl="1" w:tplc="04240019">
      <w:start w:val="1"/>
      <w:numFmt w:val="lowerLetter"/>
      <w:lvlText w:val="%2."/>
      <w:lvlJc w:val="left"/>
      <w:pPr>
        <w:ind w:left="2160" w:hanging="360"/>
      </w:pPr>
    </w:lvl>
    <w:lvl w:ilvl="2" w:tplc="0424001B">
      <w:start w:val="1"/>
      <w:numFmt w:val="lowerRoman"/>
      <w:lvlText w:val="%3."/>
      <w:lvlJc w:val="right"/>
      <w:pPr>
        <w:ind w:left="2880" w:hanging="180"/>
      </w:pPr>
    </w:lvl>
    <w:lvl w:ilvl="3" w:tplc="0424000F">
      <w:start w:val="1"/>
      <w:numFmt w:val="decimal"/>
      <w:lvlText w:val="%4."/>
      <w:lvlJc w:val="left"/>
      <w:pPr>
        <w:ind w:left="3600" w:hanging="360"/>
      </w:pPr>
    </w:lvl>
    <w:lvl w:ilvl="4" w:tplc="04240019">
      <w:start w:val="1"/>
      <w:numFmt w:val="lowerLetter"/>
      <w:lvlText w:val="%5."/>
      <w:lvlJc w:val="left"/>
      <w:pPr>
        <w:ind w:left="4320" w:hanging="360"/>
      </w:pPr>
    </w:lvl>
    <w:lvl w:ilvl="5" w:tplc="0424001B">
      <w:start w:val="1"/>
      <w:numFmt w:val="lowerRoman"/>
      <w:lvlText w:val="%6."/>
      <w:lvlJc w:val="right"/>
      <w:pPr>
        <w:ind w:left="5040" w:hanging="180"/>
      </w:pPr>
    </w:lvl>
    <w:lvl w:ilvl="6" w:tplc="0424000F">
      <w:start w:val="1"/>
      <w:numFmt w:val="decimal"/>
      <w:lvlText w:val="%7."/>
      <w:lvlJc w:val="left"/>
      <w:pPr>
        <w:ind w:left="5760" w:hanging="360"/>
      </w:pPr>
    </w:lvl>
    <w:lvl w:ilvl="7" w:tplc="04240019">
      <w:start w:val="1"/>
      <w:numFmt w:val="lowerLetter"/>
      <w:lvlText w:val="%8."/>
      <w:lvlJc w:val="left"/>
      <w:pPr>
        <w:ind w:left="6480" w:hanging="360"/>
      </w:pPr>
    </w:lvl>
    <w:lvl w:ilvl="8" w:tplc="0424001B">
      <w:start w:val="1"/>
      <w:numFmt w:val="lowerRoman"/>
      <w:lvlText w:val="%9."/>
      <w:lvlJc w:val="right"/>
      <w:pPr>
        <w:ind w:left="7200" w:hanging="180"/>
      </w:pPr>
    </w:lvl>
  </w:abstractNum>
  <w:abstractNum w:abstractNumId="8" w15:restartNumberingAfterBreak="0">
    <w:nsid w:val="61D32BA1"/>
    <w:multiLevelType w:val="hybridMultilevel"/>
    <w:tmpl w:val="0FCA17BE"/>
    <w:lvl w:ilvl="0" w:tplc="7166B86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67003A"/>
    <w:multiLevelType w:val="multilevel"/>
    <w:tmpl w:val="BDE0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932698"/>
    <w:multiLevelType w:val="hybridMultilevel"/>
    <w:tmpl w:val="B1E2AC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54D6311"/>
    <w:multiLevelType w:val="multilevel"/>
    <w:tmpl w:val="B4B4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1"/>
  </w:num>
  <w:num w:numId="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0"/>
  </w:num>
  <w:num w:numId="9">
    <w:abstractNumId w:val="4"/>
  </w:num>
  <w:num w:numId="10">
    <w:abstractNumId w:val="11"/>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4D"/>
    <w:rsid w:val="00012215"/>
    <w:rsid w:val="00096FEF"/>
    <w:rsid w:val="000D3744"/>
    <w:rsid w:val="0016760B"/>
    <w:rsid w:val="001C656E"/>
    <w:rsid w:val="001E10D6"/>
    <w:rsid w:val="001E17E3"/>
    <w:rsid w:val="00201AE0"/>
    <w:rsid w:val="00226B75"/>
    <w:rsid w:val="00277058"/>
    <w:rsid w:val="00284B12"/>
    <w:rsid w:val="002877C9"/>
    <w:rsid w:val="002C4511"/>
    <w:rsid w:val="002C7012"/>
    <w:rsid w:val="00313060"/>
    <w:rsid w:val="00385C1A"/>
    <w:rsid w:val="00387344"/>
    <w:rsid w:val="003C30DB"/>
    <w:rsid w:val="003D513D"/>
    <w:rsid w:val="00407A6A"/>
    <w:rsid w:val="004242E3"/>
    <w:rsid w:val="0044278E"/>
    <w:rsid w:val="00463226"/>
    <w:rsid w:val="00465F0D"/>
    <w:rsid w:val="004C68D6"/>
    <w:rsid w:val="004E55A7"/>
    <w:rsid w:val="00501D88"/>
    <w:rsid w:val="005047AB"/>
    <w:rsid w:val="00516CFF"/>
    <w:rsid w:val="005565A1"/>
    <w:rsid w:val="005724FE"/>
    <w:rsid w:val="00597A15"/>
    <w:rsid w:val="005F6C9C"/>
    <w:rsid w:val="00621846"/>
    <w:rsid w:val="006E633B"/>
    <w:rsid w:val="0073634D"/>
    <w:rsid w:val="00751063"/>
    <w:rsid w:val="007A22D9"/>
    <w:rsid w:val="007E0709"/>
    <w:rsid w:val="008023A6"/>
    <w:rsid w:val="008053DF"/>
    <w:rsid w:val="00810C22"/>
    <w:rsid w:val="008260ED"/>
    <w:rsid w:val="0087024F"/>
    <w:rsid w:val="00891CA4"/>
    <w:rsid w:val="008F6BC7"/>
    <w:rsid w:val="0092530C"/>
    <w:rsid w:val="00927F20"/>
    <w:rsid w:val="00942FB6"/>
    <w:rsid w:val="009570BC"/>
    <w:rsid w:val="00983520"/>
    <w:rsid w:val="0098748F"/>
    <w:rsid w:val="00A8383E"/>
    <w:rsid w:val="00A93477"/>
    <w:rsid w:val="00AE2535"/>
    <w:rsid w:val="00AE7AA5"/>
    <w:rsid w:val="00AF31AF"/>
    <w:rsid w:val="00B23F75"/>
    <w:rsid w:val="00B803BA"/>
    <w:rsid w:val="00D051E5"/>
    <w:rsid w:val="00D34767"/>
    <w:rsid w:val="00D4210C"/>
    <w:rsid w:val="00D42727"/>
    <w:rsid w:val="00D92CE7"/>
    <w:rsid w:val="00DC54D9"/>
    <w:rsid w:val="00DD3109"/>
    <w:rsid w:val="00E1114A"/>
    <w:rsid w:val="00E94B37"/>
    <w:rsid w:val="00F14C09"/>
    <w:rsid w:val="00F475AB"/>
    <w:rsid w:val="00F632AA"/>
    <w:rsid w:val="00FC4366"/>
    <w:rsid w:val="00FE2C07"/>
    <w:rsid w:val="00FF72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C58AF75-A7E9-480D-AD18-3101EB81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877C9"/>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16760B"/>
    <w:pPr>
      <w:ind w:left="720"/>
      <w:contextualSpacing/>
    </w:pPr>
  </w:style>
  <w:style w:type="character" w:styleId="Krepko">
    <w:name w:val="Strong"/>
    <w:basedOn w:val="Privzetapisavaodstavka"/>
    <w:uiPriority w:val="22"/>
    <w:qFormat/>
    <w:rsid w:val="00751063"/>
    <w:rPr>
      <w:b/>
      <w:bCs/>
    </w:rPr>
  </w:style>
  <w:style w:type="paragraph" w:customStyle="1" w:styleId="align-justify">
    <w:name w:val="align-justify"/>
    <w:basedOn w:val="Navaden"/>
    <w:rsid w:val="00D3476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D34767"/>
    <w:rPr>
      <w:color w:val="0563C1" w:themeColor="hyperlink"/>
      <w:u w:val="single"/>
    </w:rPr>
  </w:style>
  <w:style w:type="character" w:customStyle="1" w:styleId="apple-converted-space">
    <w:name w:val="apple-converted-space"/>
    <w:basedOn w:val="Privzetapisavaodstavka"/>
    <w:rsid w:val="00D34767"/>
  </w:style>
  <w:style w:type="character" w:customStyle="1" w:styleId="OdstavekseznamaZnak">
    <w:name w:val="Odstavek seznama Znak"/>
    <w:link w:val="Odstavekseznama"/>
    <w:uiPriority w:val="34"/>
    <w:locked/>
    <w:rsid w:val="008F6BC7"/>
  </w:style>
  <w:style w:type="paragraph" w:customStyle="1" w:styleId="Odstavek">
    <w:name w:val="Odstavek"/>
    <w:basedOn w:val="Navaden"/>
    <w:qFormat/>
    <w:rsid w:val="002877C9"/>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2877C9"/>
    <w:pPr>
      <w:numPr>
        <w:numId w:val="7"/>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2877C9"/>
    <w:rPr>
      <w:rFonts w:ascii="Arial" w:eastAsia="Times New Roman" w:hAnsi="Arial" w:cs="Times New Roman"/>
      <w:lang w:val="x-none" w:eastAsia="x-none"/>
    </w:rPr>
  </w:style>
  <w:style w:type="paragraph" w:customStyle="1" w:styleId="AlineazaodstavkomZnakZnak">
    <w:name w:val="Alinea za odstavkom Znak Znak"/>
    <w:basedOn w:val="Navaden"/>
    <w:qFormat/>
    <w:rsid w:val="002877C9"/>
    <w:pPr>
      <w:numPr>
        <w:numId w:val="8"/>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2877C9"/>
    <w:rPr>
      <w:rFonts w:ascii="Arial" w:eastAsia="Times New Roman" w:hAnsi="Arial" w:cs="Times New Roman"/>
      <w:b/>
      <w:bCs/>
      <w:kern w:val="32"/>
      <w:sz w:val="32"/>
      <w:szCs w:val="32"/>
      <w:lang w:val="x-none" w:eastAsia="ar-SA"/>
    </w:rPr>
  </w:style>
  <w:style w:type="paragraph" w:styleId="Navadensplet">
    <w:name w:val="Normal (Web)"/>
    <w:basedOn w:val="Navaden"/>
    <w:uiPriority w:val="99"/>
    <w:unhideWhenUsed/>
    <w:rsid w:val="00B23F75"/>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31608">
      <w:bodyDiv w:val="1"/>
      <w:marLeft w:val="0"/>
      <w:marRight w:val="0"/>
      <w:marTop w:val="0"/>
      <w:marBottom w:val="0"/>
      <w:divBdr>
        <w:top w:val="none" w:sz="0" w:space="0" w:color="auto"/>
        <w:left w:val="none" w:sz="0" w:space="0" w:color="auto"/>
        <w:bottom w:val="none" w:sz="0" w:space="0" w:color="auto"/>
        <w:right w:val="none" w:sz="0" w:space="0" w:color="auto"/>
      </w:divBdr>
    </w:div>
    <w:div w:id="1079403822">
      <w:bodyDiv w:val="1"/>
      <w:marLeft w:val="0"/>
      <w:marRight w:val="0"/>
      <w:marTop w:val="0"/>
      <w:marBottom w:val="0"/>
      <w:divBdr>
        <w:top w:val="none" w:sz="0" w:space="0" w:color="auto"/>
        <w:left w:val="none" w:sz="0" w:space="0" w:color="auto"/>
        <w:bottom w:val="none" w:sz="0" w:space="0" w:color="auto"/>
        <w:right w:val="none" w:sz="0" w:space="0" w:color="auto"/>
      </w:divBdr>
    </w:div>
    <w:div w:id="1292053491">
      <w:bodyDiv w:val="1"/>
      <w:marLeft w:val="0"/>
      <w:marRight w:val="0"/>
      <w:marTop w:val="0"/>
      <w:marBottom w:val="0"/>
      <w:divBdr>
        <w:top w:val="none" w:sz="0" w:space="0" w:color="auto"/>
        <w:left w:val="none" w:sz="0" w:space="0" w:color="auto"/>
        <w:bottom w:val="none" w:sz="0" w:space="0" w:color="auto"/>
        <w:right w:val="none" w:sz="0" w:space="0" w:color="auto"/>
      </w:divBdr>
    </w:div>
    <w:div w:id="1384862917">
      <w:bodyDiv w:val="1"/>
      <w:marLeft w:val="0"/>
      <w:marRight w:val="0"/>
      <w:marTop w:val="0"/>
      <w:marBottom w:val="0"/>
      <w:divBdr>
        <w:top w:val="none" w:sz="0" w:space="0" w:color="auto"/>
        <w:left w:val="none" w:sz="0" w:space="0" w:color="auto"/>
        <w:bottom w:val="none" w:sz="0" w:space="0" w:color="auto"/>
        <w:right w:val="none" w:sz="0" w:space="0" w:color="auto"/>
      </w:divBdr>
    </w:div>
    <w:div w:id="1538082405">
      <w:bodyDiv w:val="1"/>
      <w:marLeft w:val="0"/>
      <w:marRight w:val="0"/>
      <w:marTop w:val="0"/>
      <w:marBottom w:val="0"/>
      <w:divBdr>
        <w:top w:val="none" w:sz="0" w:space="0" w:color="auto"/>
        <w:left w:val="none" w:sz="0" w:space="0" w:color="auto"/>
        <w:bottom w:val="none" w:sz="0" w:space="0" w:color="auto"/>
        <w:right w:val="none" w:sz="0" w:space="0" w:color="auto"/>
      </w:divBdr>
    </w:div>
    <w:div w:id="154378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javne-objave/nov-javna-objava-200703131002/" TargetMode="External"/><Relationship Id="rId13" Type="http://schemas.openxmlformats.org/officeDocument/2006/relationships/hyperlink" Target="https://www.gov.si/zbirke/javne-objave/javni-razpis-za-operacijo-nalozbe-v-nakup-nove-mehanizacije-in-opreme-za-secnjo-in-spravilo-lesa-iz-prp-2014-2020-za-leto-2020/" TargetMode="External"/><Relationship Id="rId3" Type="http://schemas.openxmlformats.org/officeDocument/2006/relationships/settings" Target="settings.xml"/><Relationship Id="rId7" Type="http://schemas.openxmlformats.org/officeDocument/2006/relationships/hyperlink" Target="mailto:blaska.boznar@kr.kgzs.si" TargetMode="External"/><Relationship Id="rId12" Type="http://schemas.openxmlformats.org/officeDocument/2006/relationships/hyperlink" Target="https://www.gov.si/zbirke/javne-objave/15-javni-razpis-za-podukrep-4-1-podpora-za-nalozbe-v-kmetijska-gospodarstva-za-leto-2020-namenjene-prilagoditvi-kmetijskih-gospodarstev-na-podnebne-spremembe-ter-izboljsanju-okolj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gov.si/zbirke/javne-objave/13-javni-razpis-za-podukrep-4-1/" TargetMode="External"/><Relationship Id="rId5" Type="http://schemas.openxmlformats.org/officeDocument/2006/relationships/image" Target="media/image1.png"/><Relationship Id="rId15" Type="http://schemas.openxmlformats.org/officeDocument/2006/relationships/hyperlink" Target="https://www.kgz-kranj.si/" TargetMode="External"/><Relationship Id="rId10" Type="http://schemas.openxmlformats.org/officeDocument/2006/relationships/hyperlink" Target="https://www.gov.si/zbirke/javne-objave/14-javni-razpis-za-podukrep-4-1-podpora-za-nalozbe-v-kmetijska-gospodarstva-za-leto-2020-za-nalozbe-v-prilagoditev-kmetijskih-gospodarstev-izvajanju-nadstandardnih-zahtev-na-podrocju-zascite-rejnih-zivali/" TargetMode="External"/><Relationship Id="rId4" Type="http://schemas.openxmlformats.org/officeDocument/2006/relationships/webSettings" Target="webSettings.xml"/><Relationship Id="rId9" Type="http://schemas.openxmlformats.org/officeDocument/2006/relationships/hyperlink" Target="https://www.gov.si/zbirke/javne-objave/6-javni-razpis-za-podukrep-4-2-podpora-za-nalozbe-v-predelavo-trzenje-oziroma-razvoj-kmetijskih-proizvodov-za-leto-2020/" TargetMode="External"/><Relationship Id="rId14" Type="http://schemas.openxmlformats.org/officeDocument/2006/relationships/hyperlink" Target="https://www.gov.si/zbirke/javne-objave/javni-razpis-za-operacijo-nalozbe-v-pred-industrijsko-predelavo-lesa-iz-prp-2014-2020-za-leto-20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1819</Words>
  <Characters>10370</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Blaška Božnar</dc:creator>
  <cp:keywords/>
  <dc:description/>
  <cp:lastModifiedBy>Blaška Božnar</cp:lastModifiedBy>
  <cp:revision>10</cp:revision>
  <dcterms:created xsi:type="dcterms:W3CDTF">2020-08-19T10:47:00Z</dcterms:created>
  <dcterms:modified xsi:type="dcterms:W3CDTF">2020-08-20T09:31:00Z</dcterms:modified>
</cp:coreProperties>
</file>