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4D0D" w14:textId="26C8CA1C" w:rsidR="00C1223E" w:rsidRPr="00C1223E" w:rsidRDefault="005F2EB5" w:rsidP="00C1223E">
      <w:pPr>
        <w:rPr>
          <w:rFonts w:ascii="Calibri Light" w:hAnsi="Calibri Light" w:cs="Calibri Light"/>
          <w:sz w:val="24"/>
          <w:szCs w:val="24"/>
          <w:lang w:val="sl-SI"/>
        </w:rPr>
      </w:pPr>
      <w:r w:rsidRPr="00C1223E">
        <w:rPr>
          <w:rFonts w:ascii="Calibri Light" w:hAnsi="Calibri Light" w:cs="Calibri Light"/>
          <w:b/>
          <w:bCs/>
          <w:sz w:val="24"/>
          <w:szCs w:val="24"/>
          <w:lang w:val="sl-SI"/>
        </w:rPr>
        <w:t>Začenja se priprava regionalne celostne prometne strategije gorenjske</w:t>
      </w:r>
    </w:p>
    <w:p w14:paraId="7674CA81" w14:textId="77777777" w:rsidR="00C1223E" w:rsidRPr="00C1223E" w:rsidRDefault="00C1223E" w:rsidP="00C1223E">
      <w:pPr>
        <w:rPr>
          <w:rFonts w:ascii="Calibri Light" w:hAnsi="Calibri Light" w:cs="Calibri Light"/>
          <w:lang w:val="sl-SI"/>
        </w:rPr>
      </w:pPr>
      <w:r w:rsidRPr="00C1223E">
        <w:rPr>
          <w:rFonts w:ascii="Calibri Light" w:hAnsi="Calibri Light" w:cs="Calibri Light"/>
          <w:lang w:val="sl-SI"/>
        </w:rPr>
        <w:t xml:space="preserve">Na Gorenjskem se začenja priprava pomembnega strateškega dokumenta – </w:t>
      </w:r>
      <w:r w:rsidRPr="00C1223E">
        <w:rPr>
          <w:rFonts w:ascii="Calibri Light" w:hAnsi="Calibri Light" w:cs="Calibri Light"/>
          <w:b/>
          <w:bCs/>
          <w:lang w:val="sl-SI"/>
        </w:rPr>
        <w:t>Regionalne celostne prometne strategije (RCPS)</w:t>
      </w:r>
      <w:r w:rsidRPr="00C1223E">
        <w:rPr>
          <w:rFonts w:ascii="Calibri Light" w:hAnsi="Calibri Light" w:cs="Calibri Light"/>
          <w:lang w:val="sl-SI"/>
        </w:rPr>
        <w:t>, pri kateri sodeluje tudi naša občina.</w:t>
      </w:r>
    </w:p>
    <w:p w14:paraId="7989AE72" w14:textId="1202BA36" w:rsidR="00C1223E" w:rsidRDefault="00C1223E" w:rsidP="00C1223E">
      <w:pPr>
        <w:rPr>
          <w:rFonts w:ascii="Calibri Light" w:hAnsi="Calibri Light" w:cs="Calibri Light"/>
          <w:lang w:val="sl-SI"/>
        </w:rPr>
      </w:pPr>
      <w:r w:rsidRPr="00C1223E">
        <w:rPr>
          <w:rFonts w:ascii="Calibri Light" w:hAnsi="Calibri Light" w:cs="Calibri Light"/>
          <w:lang w:val="sl-SI"/>
        </w:rPr>
        <w:t>Gre za ključen dokument, ki bo celostno obravnaval promet in mobilnost na ravni celotne regije.</w:t>
      </w:r>
    </w:p>
    <w:p w14:paraId="7348C22F" w14:textId="77777777" w:rsidR="00C1223E" w:rsidRPr="00C1223E" w:rsidRDefault="00C1223E" w:rsidP="00C1223E">
      <w:pPr>
        <w:rPr>
          <w:rFonts w:ascii="Calibri Light" w:hAnsi="Calibri Light" w:cs="Calibri Light"/>
          <w:lang w:val="sl-SI"/>
        </w:rPr>
      </w:pPr>
    </w:p>
    <w:p w14:paraId="1A202D8E" w14:textId="77777777" w:rsidR="00C1223E" w:rsidRPr="00C1223E" w:rsidRDefault="00C1223E" w:rsidP="00C1223E">
      <w:pPr>
        <w:rPr>
          <w:rFonts w:ascii="Calibri Light" w:hAnsi="Calibri Light" w:cs="Calibri Light"/>
          <w:b/>
          <w:bCs/>
          <w:sz w:val="24"/>
          <w:szCs w:val="24"/>
          <w:lang w:val="sl-SI"/>
        </w:rPr>
      </w:pPr>
      <w:r w:rsidRPr="00C1223E">
        <w:rPr>
          <w:rFonts w:ascii="Segoe UI Emoji" w:hAnsi="Segoe UI Emoji" w:cs="Segoe UI Emoji"/>
          <w:b/>
          <w:bCs/>
          <w:sz w:val="24"/>
          <w:szCs w:val="24"/>
          <w:lang w:val="sl-SI"/>
        </w:rPr>
        <w:t>🚦</w:t>
      </w:r>
      <w:r w:rsidRPr="00C1223E">
        <w:rPr>
          <w:rFonts w:ascii="Calibri Light" w:hAnsi="Calibri Light" w:cs="Calibri Light"/>
          <w:b/>
          <w:bCs/>
          <w:sz w:val="24"/>
          <w:szCs w:val="24"/>
          <w:lang w:val="sl-SI"/>
        </w:rPr>
        <w:t xml:space="preserve"> Zakaj je to pomembno?</w:t>
      </w:r>
    </w:p>
    <w:p w14:paraId="5F806C0A" w14:textId="77777777" w:rsidR="00C1223E" w:rsidRDefault="00C1223E" w:rsidP="00C1223E">
      <w:pPr>
        <w:rPr>
          <w:rFonts w:ascii="Calibri Light" w:hAnsi="Calibri Light" w:cs="Calibri Light"/>
          <w:lang w:val="sl-SI"/>
        </w:rPr>
      </w:pPr>
      <w:r w:rsidRPr="00C1223E">
        <w:rPr>
          <w:rFonts w:ascii="Calibri Light" w:hAnsi="Calibri Light" w:cs="Calibri Light"/>
          <w:lang w:val="sl-SI"/>
        </w:rPr>
        <w:t>Prometni tokovi ne poznajo občinskih meja. Izzivov, kot so dnevne migracije, razvoj javnega potniškega prometa ali kolesarskih povezav, zato ni mogoče učinkovito reševati zgolj na lokalni ravni.</w:t>
      </w:r>
    </w:p>
    <w:p w14:paraId="44906C9D" w14:textId="77777777" w:rsidR="00C1223E" w:rsidRPr="00C1223E" w:rsidRDefault="00C1223E" w:rsidP="00C1223E">
      <w:pPr>
        <w:rPr>
          <w:rFonts w:ascii="Calibri Light" w:hAnsi="Calibri Light" w:cs="Calibri Light"/>
          <w:lang w:val="sl-SI"/>
        </w:rPr>
      </w:pPr>
    </w:p>
    <w:p w14:paraId="0AAA962C" w14:textId="77777777" w:rsidR="00C1223E" w:rsidRPr="00C1223E" w:rsidRDefault="00C1223E" w:rsidP="00C1223E">
      <w:pPr>
        <w:rPr>
          <w:rFonts w:ascii="Calibri Light" w:hAnsi="Calibri Light" w:cs="Calibri Light"/>
          <w:b/>
          <w:bCs/>
          <w:sz w:val="24"/>
          <w:szCs w:val="24"/>
          <w:lang w:val="sl-SI"/>
        </w:rPr>
      </w:pPr>
      <w:r w:rsidRPr="00C1223E">
        <w:rPr>
          <w:rFonts w:ascii="Segoe UI Emoji" w:hAnsi="Segoe UI Emoji" w:cs="Segoe UI Emoji"/>
          <w:b/>
          <w:bCs/>
          <w:sz w:val="24"/>
          <w:szCs w:val="24"/>
          <w:lang w:val="sl-SI"/>
        </w:rPr>
        <w:t>🎯</w:t>
      </w:r>
      <w:r w:rsidRPr="00C1223E">
        <w:rPr>
          <w:rFonts w:ascii="Calibri Light" w:hAnsi="Calibri Light" w:cs="Calibri Light"/>
          <w:b/>
          <w:bCs/>
          <w:sz w:val="24"/>
          <w:szCs w:val="24"/>
          <w:lang w:val="sl-SI"/>
        </w:rPr>
        <w:t xml:space="preserve"> Ključni cilji strategije</w:t>
      </w:r>
    </w:p>
    <w:p w14:paraId="4D4FDAB1" w14:textId="1B632315" w:rsidR="00C1223E" w:rsidRPr="00C1223E" w:rsidRDefault="00C1223E" w:rsidP="00C1223E">
      <w:pPr>
        <w:rPr>
          <w:rFonts w:ascii="Calibri Light" w:hAnsi="Calibri Light" w:cs="Calibri Light"/>
          <w:lang w:val="sl-SI"/>
        </w:rPr>
      </w:pPr>
      <w:r w:rsidRPr="00C1223E">
        <w:rPr>
          <w:rFonts w:ascii="Calibri Light" w:hAnsi="Calibri Light" w:cs="Calibri Light"/>
          <w:lang w:val="sl-SI"/>
        </w:rPr>
        <w:t>– izboljšanje dostopnosti</w:t>
      </w:r>
      <w:r>
        <w:rPr>
          <w:rFonts w:ascii="Calibri Light" w:hAnsi="Calibri Light" w:cs="Calibri Light"/>
          <w:lang w:val="sl-SI"/>
        </w:rPr>
        <w:t>,</w:t>
      </w:r>
      <w:r w:rsidRPr="00C1223E">
        <w:rPr>
          <w:rFonts w:ascii="Calibri Light" w:hAnsi="Calibri Light" w:cs="Calibri Light"/>
          <w:lang w:val="sl-SI"/>
        </w:rPr>
        <w:br/>
        <w:t>– večja prometna varnost</w:t>
      </w:r>
      <w:r>
        <w:rPr>
          <w:rFonts w:ascii="Calibri Light" w:hAnsi="Calibri Light" w:cs="Calibri Light"/>
          <w:lang w:val="sl-SI"/>
        </w:rPr>
        <w:t>,</w:t>
      </w:r>
      <w:r w:rsidRPr="00C1223E">
        <w:rPr>
          <w:rFonts w:ascii="Calibri Light" w:hAnsi="Calibri Light" w:cs="Calibri Light"/>
          <w:lang w:val="sl-SI"/>
        </w:rPr>
        <w:br/>
        <w:t>– razvoj javnega potniškega prometa</w:t>
      </w:r>
      <w:r>
        <w:rPr>
          <w:rFonts w:ascii="Calibri Light" w:hAnsi="Calibri Light" w:cs="Calibri Light"/>
          <w:lang w:val="sl-SI"/>
        </w:rPr>
        <w:t>,</w:t>
      </w:r>
      <w:r w:rsidRPr="00C1223E">
        <w:rPr>
          <w:rFonts w:ascii="Calibri Light" w:hAnsi="Calibri Light" w:cs="Calibri Light"/>
          <w:lang w:val="sl-SI"/>
        </w:rPr>
        <w:br/>
        <w:t>– spodbujanje hoje in kolesarjenja</w:t>
      </w:r>
      <w:r>
        <w:rPr>
          <w:rFonts w:ascii="Calibri Light" w:hAnsi="Calibri Light" w:cs="Calibri Light"/>
          <w:lang w:val="sl-SI"/>
        </w:rPr>
        <w:t>.</w:t>
      </w:r>
    </w:p>
    <w:p w14:paraId="0B85A7CC" w14:textId="486DDB09" w:rsidR="00C1223E" w:rsidRPr="00C1223E" w:rsidRDefault="00C1223E" w:rsidP="00C1223E">
      <w:pPr>
        <w:rPr>
          <w:rFonts w:ascii="Calibri Light" w:hAnsi="Calibri Light" w:cs="Calibri Light"/>
          <w:lang w:val="sl-SI"/>
        </w:rPr>
      </w:pPr>
      <w:r w:rsidRPr="00C1223E">
        <w:rPr>
          <w:rFonts w:ascii="Calibri Light" w:hAnsi="Calibri Light" w:cs="Calibri Light"/>
          <w:lang w:val="sl-SI"/>
        </w:rPr>
        <w:t>Poseben poudarek bo na trajnostnih rešitvah, ki prispevajo k:</w:t>
      </w:r>
      <w:r w:rsidRPr="00C1223E">
        <w:rPr>
          <w:rFonts w:ascii="Calibri Light" w:hAnsi="Calibri Light" w:cs="Calibri Light"/>
          <w:lang w:val="sl-SI"/>
        </w:rPr>
        <w:br/>
      </w:r>
      <w:r w:rsidR="00716934" w:rsidRPr="00C1223E">
        <w:rPr>
          <w:rFonts w:ascii="Calibri Light" w:hAnsi="Calibri Light" w:cs="Calibri Light"/>
          <w:lang w:val="sl-SI"/>
        </w:rPr>
        <w:t xml:space="preserve">– </w:t>
      </w:r>
      <w:r w:rsidRPr="00C1223E">
        <w:rPr>
          <w:rFonts w:ascii="Calibri Light" w:hAnsi="Calibri Light" w:cs="Calibri Light"/>
          <w:lang w:val="sl-SI"/>
        </w:rPr>
        <w:t>bolj kakovostnemu bivalnemu okolju</w:t>
      </w:r>
      <w:r>
        <w:rPr>
          <w:rFonts w:ascii="Calibri Light" w:hAnsi="Calibri Light" w:cs="Calibri Light"/>
          <w:lang w:val="sl-SI"/>
        </w:rPr>
        <w:t>,</w:t>
      </w:r>
      <w:r w:rsidRPr="00C1223E">
        <w:rPr>
          <w:rFonts w:ascii="Calibri Light" w:hAnsi="Calibri Light" w:cs="Calibri Light"/>
          <w:lang w:val="sl-SI"/>
        </w:rPr>
        <w:br/>
      </w:r>
      <w:r w:rsidR="00716934" w:rsidRPr="00C1223E">
        <w:rPr>
          <w:rFonts w:ascii="Calibri Light" w:hAnsi="Calibri Light" w:cs="Calibri Light"/>
          <w:lang w:val="sl-SI"/>
        </w:rPr>
        <w:t xml:space="preserve">– </w:t>
      </w:r>
      <w:r w:rsidRPr="00C1223E">
        <w:rPr>
          <w:rFonts w:ascii="Calibri Light" w:hAnsi="Calibri Light" w:cs="Calibri Light"/>
          <w:lang w:val="sl-SI"/>
        </w:rPr>
        <w:t>zmanjšanju prometnih obremenitev</w:t>
      </w:r>
      <w:r>
        <w:rPr>
          <w:rFonts w:ascii="Calibri Light" w:hAnsi="Calibri Light" w:cs="Calibri Light"/>
          <w:lang w:val="sl-SI"/>
        </w:rPr>
        <w:t>,</w:t>
      </w:r>
      <w:r w:rsidRPr="00C1223E">
        <w:rPr>
          <w:rFonts w:ascii="Calibri Light" w:hAnsi="Calibri Light" w:cs="Calibri Light"/>
          <w:lang w:val="sl-SI"/>
        </w:rPr>
        <w:br/>
      </w:r>
      <w:r w:rsidR="00716934" w:rsidRPr="00C1223E">
        <w:rPr>
          <w:rFonts w:ascii="Calibri Light" w:hAnsi="Calibri Light" w:cs="Calibri Light"/>
          <w:lang w:val="sl-SI"/>
        </w:rPr>
        <w:t xml:space="preserve">– </w:t>
      </w:r>
      <w:r w:rsidRPr="00C1223E">
        <w:rPr>
          <w:rFonts w:ascii="Calibri Light" w:hAnsi="Calibri Light" w:cs="Calibri Light"/>
          <w:lang w:val="sl-SI"/>
        </w:rPr>
        <w:t>večji učinkovitosti prometnega sistema</w:t>
      </w:r>
      <w:r>
        <w:rPr>
          <w:rFonts w:ascii="Calibri Light" w:hAnsi="Calibri Light" w:cs="Calibri Light"/>
          <w:lang w:val="sl-SI"/>
        </w:rPr>
        <w:t>.</w:t>
      </w:r>
    </w:p>
    <w:p w14:paraId="1D9EAF56" w14:textId="77777777" w:rsidR="00C1223E" w:rsidRPr="00C1223E" w:rsidRDefault="00C1223E" w:rsidP="00C1223E">
      <w:pPr>
        <w:rPr>
          <w:rFonts w:ascii="Calibri Light" w:hAnsi="Calibri Light" w:cs="Calibri Light"/>
          <w:sz w:val="24"/>
          <w:szCs w:val="24"/>
          <w:lang w:val="sl-SI"/>
        </w:rPr>
      </w:pPr>
    </w:p>
    <w:p w14:paraId="1F5A3063" w14:textId="77777777" w:rsidR="00C1223E" w:rsidRPr="00C1223E" w:rsidRDefault="00C1223E" w:rsidP="00C1223E">
      <w:pPr>
        <w:rPr>
          <w:rFonts w:ascii="Calibri Light" w:hAnsi="Calibri Light" w:cs="Calibri Light"/>
          <w:b/>
          <w:bCs/>
          <w:sz w:val="24"/>
          <w:szCs w:val="24"/>
          <w:lang w:val="sl-SI"/>
        </w:rPr>
      </w:pPr>
      <w:r w:rsidRPr="00C1223E">
        <w:rPr>
          <w:rFonts w:ascii="Segoe UI Emoji" w:hAnsi="Segoe UI Emoji" w:cs="Segoe UI Emoji"/>
          <w:b/>
          <w:bCs/>
          <w:sz w:val="24"/>
          <w:szCs w:val="24"/>
          <w:lang w:val="sl-SI"/>
        </w:rPr>
        <w:t>👥</w:t>
      </w:r>
      <w:r w:rsidRPr="00C1223E">
        <w:rPr>
          <w:rFonts w:ascii="Calibri Light" w:hAnsi="Calibri Light" w:cs="Calibri Light"/>
          <w:b/>
          <w:bCs/>
          <w:sz w:val="24"/>
          <w:szCs w:val="24"/>
          <w:lang w:val="sl-SI"/>
        </w:rPr>
        <w:t xml:space="preserve"> Vključevanje javnosti</w:t>
      </w:r>
    </w:p>
    <w:p w14:paraId="61FF14DD" w14:textId="77777777" w:rsidR="00C1223E" w:rsidRPr="00C1223E" w:rsidRDefault="00C1223E" w:rsidP="00C1223E">
      <w:pPr>
        <w:rPr>
          <w:rFonts w:ascii="Calibri Light" w:hAnsi="Calibri Light" w:cs="Calibri Light"/>
          <w:lang w:val="sl-SI"/>
        </w:rPr>
      </w:pPr>
      <w:r w:rsidRPr="00C1223E">
        <w:rPr>
          <w:rFonts w:ascii="Calibri Light" w:hAnsi="Calibri Light" w:cs="Calibri Light"/>
          <w:lang w:val="sl-SI"/>
        </w:rPr>
        <w:t>V pripravo strategije bodo vključene občine, strokovna javnost, organizacije in prebivalci.</w:t>
      </w:r>
    </w:p>
    <w:p w14:paraId="11D04664" w14:textId="77777777" w:rsidR="00C1223E" w:rsidRPr="00C1223E" w:rsidRDefault="00C1223E" w:rsidP="00C1223E">
      <w:pPr>
        <w:rPr>
          <w:rFonts w:ascii="Calibri Light" w:hAnsi="Calibri Light" w:cs="Calibri Light"/>
          <w:lang w:val="sl-SI"/>
        </w:rPr>
      </w:pPr>
      <w:r w:rsidRPr="00C1223E">
        <w:rPr>
          <w:rFonts w:ascii="Segoe UI Emoji" w:hAnsi="Segoe UI Emoji" w:cs="Segoe UI Emoji"/>
          <w:lang w:val="sl-SI"/>
        </w:rPr>
        <w:t>👉</w:t>
      </w:r>
      <w:r w:rsidRPr="00C1223E">
        <w:rPr>
          <w:rFonts w:ascii="Calibri Light" w:hAnsi="Calibri Light" w:cs="Calibri Light"/>
          <w:lang w:val="sl-SI"/>
        </w:rPr>
        <w:t xml:space="preserve"> Pomembno je, da strategija odraža dejanske potrebe ljudi, zato bo v času priprave omogočenih več načinov sodelovanja in podajanja mnenj.</w:t>
      </w:r>
    </w:p>
    <w:p w14:paraId="51644B78" w14:textId="77777777" w:rsidR="00C1223E" w:rsidRPr="00C1223E" w:rsidRDefault="00C1223E" w:rsidP="00C1223E">
      <w:pPr>
        <w:rPr>
          <w:rFonts w:ascii="Calibri Light" w:hAnsi="Calibri Light" w:cs="Calibri Light"/>
          <w:lang w:val="sl-SI"/>
        </w:rPr>
      </w:pPr>
    </w:p>
    <w:p w14:paraId="283810D6" w14:textId="77777777" w:rsidR="00C1223E" w:rsidRPr="00C1223E" w:rsidRDefault="00C1223E" w:rsidP="00C1223E">
      <w:pPr>
        <w:rPr>
          <w:rFonts w:ascii="Calibri Light" w:hAnsi="Calibri Light" w:cs="Calibri Light"/>
          <w:b/>
          <w:bCs/>
          <w:sz w:val="24"/>
          <w:szCs w:val="24"/>
          <w:lang w:val="sl-SI"/>
        </w:rPr>
      </w:pPr>
      <w:r w:rsidRPr="00C1223E">
        <w:rPr>
          <w:rFonts w:ascii="Segoe UI Emoji" w:hAnsi="Segoe UI Emoji" w:cs="Segoe UI Emoji"/>
          <w:b/>
          <w:bCs/>
          <w:sz w:val="24"/>
          <w:szCs w:val="24"/>
          <w:lang w:val="sl-SI"/>
        </w:rPr>
        <w:t>💶</w:t>
      </w:r>
      <w:r w:rsidRPr="00C1223E">
        <w:rPr>
          <w:rFonts w:ascii="Calibri Light" w:hAnsi="Calibri Light" w:cs="Calibri Light"/>
          <w:b/>
          <w:bCs/>
          <w:sz w:val="24"/>
          <w:szCs w:val="24"/>
          <w:lang w:val="sl-SI"/>
        </w:rPr>
        <w:t xml:space="preserve"> Financiranje projekta</w:t>
      </w:r>
    </w:p>
    <w:p w14:paraId="09EA9EE3" w14:textId="77777777" w:rsidR="00C1223E" w:rsidRPr="00C1223E" w:rsidRDefault="00C1223E" w:rsidP="00C1223E">
      <w:pPr>
        <w:rPr>
          <w:rFonts w:ascii="Calibri Light" w:hAnsi="Calibri Light" w:cs="Calibri Light"/>
          <w:lang w:val="sl-SI"/>
        </w:rPr>
      </w:pPr>
      <w:r w:rsidRPr="00C1223E">
        <w:rPr>
          <w:rFonts w:ascii="Calibri Light" w:hAnsi="Calibri Light" w:cs="Calibri Light"/>
          <w:lang w:val="sl-SI"/>
        </w:rPr>
        <w:t>Projekt RCPS Gorenjska je del Dogovora za razvoj regije in je sofinanciran iz Kohezijskega sklada:</w:t>
      </w:r>
    </w:p>
    <w:p w14:paraId="08DE2656" w14:textId="4629377C" w:rsidR="00C1223E" w:rsidRPr="00C1223E" w:rsidRDefault="00C1223E" w:rsidP="00C1223E">
      <w:pPr>
        <w:rPr>
          <w:rFonts w:ascii="Calibri Light" w:hAnsi="Calibri Light" w:cs="Calibri Light"/>
          <w:lang w:val="sl-SI"/>
        </w:rPr>
      </w:pPr>
      <w:r w:rsidRPr="00C1223E">
        <w:rPr>
          <w:rFonts w:ascii="Calibri Light" w:hAnsi="Calibri Light" w:cs="Calibri Light"/>
          <w:lang w:val="sl-SI"/>
        </w:rPr>
        <w:t>– 68.000 EUR (85 %) – sredstva EU</w:t>
      </w:r>
      <w:r>
        <w:rPr>
          <w:rFonts w:ascii="Calibri Light" w:hAnsi="Calibri Light" w:cs="Calibri Light"/>
          <w:lang w:val="sl-SI"/>
        </w:rPr>
        <w:t>,</w:t>
      </w:r>
      <w:r w:rsidRPr="00C1223E">
        <w:rPr>
          <w:rFonts w:ascii="Calibri Light" w:hAnsi="Calibri Light" w:cs="Calibri Light"/>
          <w:lang w:val="sl-SI"/>
        </w:rPr>
        <w:br/>
        <w:t>– 12.000 EUR (15 %) – nacionalni prispevek</w:t>
      </w:r>
      <w:r>
        <w:rPr>
          <w:rFonts w:ascii="Calibri Light" w:hAnsi="Calibri Light" w:cs="Calibri Light"/>
          <w:lang w:val="sl-SI"/>
        </w:rPr>
        <w:t>,</w:t>
      </w:r>
      <w:r w:rsidRPr="00C1223E">
        <w:rPr>
          <w:rFonts w:ascii="Calibri Light" w:hAnsi="Calibri Light" w:cs="Calibri Light"/>
          <w:lang w:val="sl-SI"/>
        </w:rPr>
        <w:br/>
        <w:t>– 20.000 EUR – prispevek občin</w:t>
      </w:r>
      <w:r>
        <w:rPr>
          <w:rFonts w:ascii="Calibri Light" w:hAnsi="Calibri Light" w:cs="Calibri Light"/>
          <w:lang w:val="sl-SI"/>
        </w:rPr>
        <w:t>.</w:t>
      </w:r>
    </w:p>
    <w:p w14:paraId="72EDB6EF" w14:textId="77777777" w:rsidR="00C1223E" w:rsidRPr="00C1223E" w:rsidRDefault="00C1223E" w:rsidP="00C1223E">
      <w:pPr>
        <w:rPr>
          <w:rFonts w:ascii="Calibri Light" w:hAnsi="Calibri Light" w:cs="Calibri Light"/>
          <w:b/>
          <w:bCs/>
          <w:sz w:val="24"/>
          <w:szCs w:val="24"/>
          <w:lang w:val="sl-SI"/>
        </w:rPr>
      </w:pPr>
      <w:r w:rsidRPr="00C1223E">
        <w:rPr>
          <w:rFonts w:ascii="Segoe UI Symbol" w:hAnsi="Segoe UI Symbol" w:cs="Segoe UI Symbol"/>
          <w:b/>
          <w:bCs/>
          <w:sz w:val="24"/>
          <w:szCs w:val="24"/>
          <w:lang w:val="sl-SI"/>
        </w:rPr>
        <w:lastRenderedPageBreak/>
        <w:t>🛠</w:t>
      </w:r>
      <w:r w:rsidRPr="00C1223E">
        <w:rPr>
          <w:rFonts w:ascii="Calibri Light" w:hAnsi="Calibri Light" w:cs="Calibri Light"/>
          <w:b/>
          <w:bCs/>
          <w:sz w:val="24"/>
          <w:szCs w:val="24"/>
          <w:lang w:val="sl-SI"/>
        </w:rPr>
        <w:t xml:space="preserve"> Izvajanje</w:t>
      </w:r>
    </w:p>
    <w:p w14:paraId="248FEE6E" w14:textId="77777777" w:rsidR="00C1223E" w:rsidRPr="00C1223E" w:rsidRDefault="00C1223E" w:rsidP="00C1223E">
      <w:pPr>
        <w:rPr>
          <w:rFonts w:ascii="Calibri Light" w:hAnsi="Calibri Light" w:cs="Calibri Light"/>
          <w:lang w:val="sl-SI"/>
        </w:rPr>
      </w:pPr>
      <w:r w:rsidRPr="00C1223E">
        <w:rPr>
          <w:rFonts w:ascii="Calibri Light" w:hAnsi="Calibri Light" w:cs="Calibri Light"/>
          <w:lang w:val="sl-SI"/>
        </w:rPr>
        <w:t>Projekt bo potekal do marca 2028.</w:t>
      </w:r>
    </w:p>
    <w:p w14:paraId="40BAB253" w14:textId="29744203" w:rsidR="00C1223E" w:rsidRPr="00C1223E" w:rsidRDefault="00C1223E" w:rsidP="00C1223E">
      <w:pPr>
        <w:rPr>
          <w:rFonts w:ascii="Calibri Light" w:hAnsi="Calibri Light" w:cs="Calibri Light"/>
          <w:lang w:val="sl-SI"/>
        </w:rPr>
      </w:pPr>
      <w:r w:rsidRPr="00C1223E">
        <w:rPr>
          <w:rFonts w:ascii="Calibri Light" w:hAnsi="Calibri Light" w:cs="Calibri Light"/>
          <w:lang w:val="sl-SI"/>
        </w:rPr>
        <w:t>Strategijo pripravlja konzorcij:</w:t>
      </w:r>
      <w:r w:rsidR="007762C5">
        <w:rPr>
          <w:rFonts w:ascii="Calibri Light" w:hAnsi="Calibri Light" w:cs="Calibri Light"/>
          <w:lang w:val="sl-SI"/>
        </w:rPr>
        <w:t xml:space="preserve"> </w:t>
      </w:r>
      <w:r w:rsidRPr="00C1223E">
        <w:rPr>
          <w:rFonts w:ascii="Calibri Light" w:hAnsi="Calibri Light" w:cs="Calibri Light"/>
          <w:lang w:val="sl-SI"/>
        </w:rPr>
        <w:t xml:space="preserve">PNZ d.o.o. in </w:t>
      </w:r>
      <w:proofErr w:type="spellStart"/>
      <w:r w:rsidRPr="00C1223E">
        <w:rPr>
          <w:rFonts w:ascii="Calibri Light" w:hAnsi="Calibri Light" w:cs="Calibri Light"/>
          <w:lang w:val="sl-SI"/>
        </w:rPr>
        <w:t>Provia</w:t>
      </w:r>
      <w:proofErr w:type="spellEnd"/>
      <w:r w:rsidRPr="00C1223E">
        <w:rPr>
          <w:rFonts w:ascii="Calibri Light" w:hAnsi="Calibri Light" w:cs="Calibri Light"/>
          <w:lang w:val="sl-SI"/>
        </w:rPr>
        <w:t xml:space="preserve"> d.o.o, s podizvajalcema R</w:t>
      </w:r>
      <w:r w:rsidR="00716934">
        <w:rPr>
          <w:rFonts w:ascii="Calibri Light" w:hAnsi="Calibri Light" w:cs="Calibri Light"/>
          <w:lang w:val="sl-SI"/>
        </w:rPr>
        <w:t>RD, R</w:t>
      </w:r>
      <w:r w:rsidRPr="00C1223E">
        <w:rPr>
          <w:rFonts w:ascii="Calibri Light" w:hAnsi="Calibri Light" w:cs="Calibri Light"/>
          <w:lang w:val="sl-SI"/>
        </w:rPr>
        <w:t>egijska razvojna družba</w:t>
      </w:r>
      <w:r w:rsidR="00716934" w:rsidRPr="00716934">
        <w:rPr>
          <w:rFonts w:ascii="Calibri Light" w:hAnsi="Calibri Light" w:cs="Calibri Light"/>
          <w:lang w:val="sl-SI"/>
        </w:rPr>
        <w:t xml:space="preserve"> </w:t>
      </w:r>
      <w:r w:rsidR="00716934">
        <w:rPr>
          <w:rFonts w:ascii="Calibri Light" w:hAnsi="Calibri Light" w:cs="Calibri Light"/>
          <w:lang w:val="sl-SI"/>
        </w:rPr>
        <w:t>d.o.o.,</w:t>
      </w:r>
      <w:r w:rsidRPr="00C1223E">
        <w:rPr>
          <w:rFonts w:ascii="Calibri Light" w:hAnsi="Calibri Light" w:cs="Calibri Light"/>
          <w:lang w:val="sl-SI"/>
        </w:rPr>
        <w:t xml:space="preserve"> Domžale</w:t>
      </w:r>
      <w:r w:rsidR="00716934">
        <w:rPr>
          <w:rFonts w:ascii="Calibri Light" w:hAnsi="Calibri Light" w:cs="Calibri Light"/>
          <w:lang w:val="sl-SI"/>
        </w:rPr>
        <w:t xml:space="preserve"> </w:t>
      </w:r>
      <w:r w:rsidRPr="00C1223E">
        <w:rPr>
          <w:rFonts w:ascii="Calibri Light" w:hAnsi="Calibri Light" w:cs="Calibri Light"/>
          <w:lang w:val="sl-SI"/>
        </w:rPr>
        <w:t>in MM</w:t>
      </w:r>
      <w:r w:rsidR="00716934">
        <w:rPr>
          <w:rFonts w:ascii="Calibri Light" w:hAnsi="Calibri Light" w:cs="Calibri Light"/>
          <w:lang w:val="sl-SI"/>
        </w:rPr>
        <w:t xml:space="preserve"> </w:t>
      </w:r>
      <w:r w:rsidRPr="00C1223E">
        <w:rPr>
          <w:rFonts w:ascii="Calibri Light" w:hAnsi="Calibri Light" w:cs="Calibri Light"/>
          <w:lang w:val="sl-SI"/>
        </w:rPr>
        <w:t>IBIS</w:t>
      </w:r>
      <w:r w:rsidR="00716934">
        <w:rPr>
          <w:rFonts w:ascii="Calibri Light" w:hAnsi="Calibri Light" w:cs="Calibri Light"/>
          <w:lang w:val="sl-SI"/>
        </w:rPr>
        <w:t xml:space="preserve">, </w:t>
      </w:r>
      <w:r w:rsidRPr="00C1223E">
        <w:rPr>
          <w:rFonts w:ascii="Calibri Light" w:hAnsi="Calibri Light" w:cs="Calibri Light"/>
          <w:lang w:val="sl-SI"/>
        </w:rPr>
        <w:t>d.o.o.</w:t>
      </w:r>
      <w:r w:rsidR="007762C5">
        <w:rPr>
          <w:rFonts w:ascii="Calibri Light" w:hAnsi="Calibri Light" w:cs="Calibri Light"/>
          <w:lang w:val="sl-SI"/>
        </w:rPr>
        <w:t>.</w:t>
      </w:r>
    </w:p>
    <w:p w14:paraId="379D5BE3" w14:textId="2C18E2DC" w:rsidR="00C1223E" w:rsidRDefault="00C1223E" w:rsidP="00C1223E">
      <w:pPr>
        <w:rPr>
          <w:rFonts w:ascii="Calibri Light" w:hAnsi="Calibri Light" w:cs="Calibri Light"/>
          <w:lang w:val="sl-SI"/>
        </w:rPr>
      </w:pPr>
      <w:r w:rsidRPr="00C1223E">
        <w:rPr>
          <w:rFonts w:ascii="Calibri Light" w:hAnsi="Calibri Light" w:cs="Calibri Light"/>
          <w:lang w:val="sl-SI"/>
        </w:rPr>
        <w:t>Projekt koordinira Regijski center mobilnosti Gorenjska.</w:t>
      </w:r>
    </w:p>
    <w:p w14:paraId="67B08BD5" w14:textId="77777777" w:rsidR="00C1223E" w:rsidRPr="00C1223E" w:rsidRDefault="00C1223E" w:rsidP="00C1223E">
      <w:pPr>
        <w:rPr>
          <w:rFonts w:ascii="Calibri Light" w:hAnsi="Calibri Light" w:cs="Calibri Light"/>
          <w:lang w:val="sl-SI"/>
        </w:rPr>
      </w:pPr>
    </w:p>
    <w:p w14:paraId="3CE07222" w14:textId="77777777" w:rsidR="00C1223E" w:rsidRPr="00C1223E" w:rsidRDefault="00C1223E" w:rsidP="00C1223E">
      <w:pPr>
        <w:rPr>
          <w:rFonts w:ascii="Calibri Light" w:hAnsi="Calibri Light" w:cs="Calibri Light"/>
          <w:b/>
          <w:bCs/>
          <w:sz w:val="24"/>
          <w:szCs w:val="24"/>
          <w:lang w:val="sl-SI"/>
        </w:rPr>
      </w:pPr>
      <w:r w:rsidRPr="00C1223E">
        <w:rPr>
          <w:rFonts w:ascii="Segoe UI Emoji" w:hAnsi="Segoe UI Emoji" w:cs="Segoe UI Emoji"/>
          <w:b/>
          <w:bCs/>
          <w:sz w:val="24"/>
          <w:szCs w:val="24"/>
          <w:lang w:val="sl-SI"/>
        </w:rPr>
        <w:t>🔗</w:t>
      </w:r>
      <w:r w:rsidRPr="00C1223E">
        <w:rPr>
          <w:rFonts w:ascii="Calibri Light" w:hAnsi="Calibri Light" w:cs="Calibri Light"/>
          <w:b/>
          <w:bCs/>
          <w:sz w:val="24"/>
          <w:szCs w:val="24"/>
          <w:lang w:val="sl-SI"/>
        </w:rPr>
        <w:t xml:space="preserve"> Več informacij</w:t>
      </w:r>
    </w:p>
    <w:p w14:paraId="098763D6" w14:textId="77777777" w:rsidR="00C1223E" w:rsidRPr="00C1223E" w:rsidRDefault="00C1223E" w:rsidP="00C1223E">
      <w:pPr>
        <w:rPr>
          <w:rFonts w:ascii="Calibri Light" w:hAnsi="Calibri Light" w:cs="Calibri Light"/>
          <w:lang w:val="sl-SI"/>
        </w:rPr>
      </w:pPr>
      <w:r w:rsidRPr="00C1223E">
        <w:rPr>
          <w:rFonts w:ascii="Segoe UI Emoji" w:hAnsi="Segoe UI Emoji" w:cs="Segoe UI Emoji"/>
          <w:lang w:val="sl-SI"/>
        </w:rPr>
        <w:t>👉</w:t>
      </w:r>
      <w:r w:rsidRPr="00C1223E">
        <w:rPr>
          <w:rFonts w:ascii="Calibri Light" w:hAnsi="Calibri Light" w:cs="Calibri Light"/>
          <w:lang w:val="sl-SI"/>
        </w:rPr>
        <w:t xml:space="preserve"> </w:t>
      </w:r>
      <w:hyperlink r:id="rId8" w:tgtFrame="_new" w:history="1">
        <w:r w:rsidRPr="00C1223E">
          <w:rPr>
            <w:rStyle w:val="Hiperpovezava"/>
            <w:rFonts w:ascii="Calibri Light" w:hAnsi="Calibri Light" w:cs="Calibri Light"/>
            <w:lang w:val="sl-SI"/>
          </w:rPr>
          <w:t>https://e-mobilitygorenjska.si/regijska-celostna-prometna-strategija/</w:t>
        </w:r>
      </w:hyperlink>
    </w:p>
    <w:p w14:paraId="2293901E" w14:textId="77777777" w:rsidR="00C1223E" w:rsidRDefault="00C1223E" w:rsidP="00C1223E">
      <w:pPr>
        <w:rPr>
          <w:lang w:val="sl-SI"/>
        </w:rPr>
      </w:pPr>
    </w:p>
    <w:p w14:paraId="62DBFC17" w14:textId="40B2A9E9" w:rsidR="00F85069" w:rsidRPr="00C1223E" w:rsidRDefault="00F85069" w:rsidP="00C1223E"/>
    <w:sectPr w:rsidR="00F85069" w:rsidRPr="00C1223E" w:rsidSect="007C6C82">
      <w:headerReference w:type="default" r:id="rId9"/>
      <w:footerReference w:type="default" r:id="rId10"/>
      <w:pgSz w:w="11906" w:h="16838"/>
      <w:pgMar w:top="1843" w:right="1417" w:bottom="1701" w:left="1417" w:header="708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0ACA" w14:textId="77777777" w:rsidR="00C26FBC" w:rsidRDefault="00C26FBC" w:rsidP="00A401BF">
      <w:pPr>
        <w:spacing w:after="0" w:line="240" w:lineRule="auto"/>
      </w:pPr>
      <w:r>
        <w:separator/>
      </w:r>
    </w:p>
  </w:endnote>
  <w:endnote w:type="continuationSeparator" w:id="0">
    <w:p w14:paraId="13AA5D73" w14:textId="77777777" w:rsidR="00C26FBC" w:rsidRDefault="00C26FBC" w:rsidP="00A40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782B" w14:textId="77777777" w:rsidR="005D0777" w:rsidRPr="00CD17A2" w:rsidRDefault="005D0777" w:rsidP="005D0777">
    <w:pPr>
      <w:pStyle w:val="Noga"/>
      <w:jc w:val="center"/>
      <w:rPr>
        <w:rFonts w:ascii="Calibri Light" w:hAnsi="Calibri Light" w:cs="Calibri Light"/>
        <w:noProof/>
        <w:color w:val="ADADAD" w:themeColor="background2" w:themeShade="BF"/>
        <w:lang w:val="it-IT"/>
      </w:rPr>
    </w:pPr>
    <w:r w:rsidRPr="00CD17A2">
      <w:rPr>
        <w:rFonts w:ascii="Calibri Light" w:hAnsi="Calibri Light" w:cs="Calibri Light"/>
        <w:noProof/>
        <w:color w:val="ADADAD" w:themeColor="background2" w:themeShade="BF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F661EB" wp14:editId="54174093">
              <wp:simplePos x="0" y="0"/>
              <wp:positionH relativeFrom="margin">
                <wp:align>center</wp:align>
              </wp:positionH>
              <wp:positionV relativeFrom="paragraph">
                <wp:posOffset>210393</wp:posOffset>
              </wp:positionV>
              <wp:extent cx="6633373" cy="21282"/>
              <wp:effectExtent l="0" t="0" r="34290" b="36195"/>
              <wp:wrapNone/>
              <wp:docPr id="2083295363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3373" cy="21282"/>
                      </a:xfrm>
                      <a:prstGeom prst="line">
                        <a:avLst/>
                      </a:prstGeom>
                      <a:ln w="63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97A09F" id="Raven povezovalnik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55pt" to="522.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" strokecolor="#002060" strokeweight=".5pt">
              <v:stroke joinstyle="miter"/>
              <w10:wrap anchorx="margin"/>
            </v:line>
          </w:pict>
        </mc:Fallback>
      </mc:AlternateContent>
    </w:r>
    <w:r w:rsidRPr="00CD17A2">
      <w:rPr>
        <w:rFonts w:ascii="Calibri Light" w:hAnsi="Calibri Light" w:cs="Calibri Light"/>
        <w:noProof/>
        <w:color w:val="ADADAD" w:themeColor="background2" w:themeShade="BF"/>
        <w:lang w:val="it-IT"/>
      </w:rPr>
      <w:t xml:space="preserve">Regionalna celostna prometna strategija Gorenjske </w:t>
    </w:r>
  </w:p>
  <w:p w14:paraId="5A01EABA" w14:textId="77777777" w:rsidR="005D0777" w:rsidRDefault="005D0777" w:rsidP="005D0777">
    <w:pPr>
      <w:pStyle w:val="Noga"/>
      <w:jc w:val="center"/>
      <w:rPr>
        <w:rFonts w:ascii="Aptos Narrow" w:hAnsi="Aptos Narrow"/>
        <w:noProof/>
        <w:lang w:val="it-IT"/>
      </w:rPr>
    </w:pPr>
  </w:p>
  <w:p w14:paraId="1696CAFF" w14:textId="77777777" w:rsidR="005D0777" w:rsidRDefault="005D0777" w:rsidP="005D0777">
    <w:pPr>
      <w:pStyle w:val="Noga"/>
      <w:jc w:val="center"/>
    </w:pPr>
    <w:r w:rsidRPr="00814A62">
      <w:rPr>
        <w:noProof/>
      </w:rPr>
      <w:drawing>
        <wp:inline distT="0" distB="0" distL="0" distR="0" wp14:anchorId="1B1516D4" wp14:editId="13198B2D">
          <wp:extent cx="5585455" cy="490866"/>
          <wp:effectExtent l="0" t="0" r="0" b="4445"/>
          <wp:docPr id="4358180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4594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90055" cy="49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438563975"/>
      <w:docPartObj>
        <w:docPartGallery w:val="Page Numbers (Bottom of Page)"/>
        <w:docPartUnique/>
      </w:docPartObj>
    </w:sdtPr>
    <w:sdtEndPr/>
    <w:sdtContent>
      <w:p w14:paraId="4D3F6808" w14:textId="3A5F7406" w:rsidR="00814A62" w:rsidRDefault="005D0777" w:rsidP="005D077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BDC4" w14:textId="77777777" w:rsidR="00C26FBC" w:rsidRDefault="00C26FBC" w:rsidP="00A401BF">
      <w:pPr>
        <w:spacing w:after="0" w:line="240" w:lineRule="auto"/>
      </w:pPr>
      <w:r>
        <w:separator/>
      </w:r>
    </w:p>
  </w:footnote>
  <w:footnote w:type="continuationSeparator" w:id="0">
    <w:p w14:paraId="3CE11230" w14:textId="77777777" w:rsidR="00C26FBC" w:rsidRDefault="00C26FBC" w:rsidP="00A40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FAA5" w14:textId="27EA7EF3" w:rsidR="00A401BF" w:rsidRDefault="00A401BF" w:rsidP="00A401BF">
    <w:pPr>
      <w:pStyle w:val="Glava"/>
      <w:tabs>
        <w:tab w:val="clear" w:pos="4536"/>
        <w:tab w:val="clear" w:pos="9072"/>
        <w:tab w:val="left" w:pos="3821"/>
      </w:tabs>
    </w:pP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16D361" wp14:editId="11871130">
              <wp:simplePos x="0" y="0"/>
              <wp:positionH relativeFrom="page">
                <wp:align>left</wp:align>
              </wp:positionH>
              <wp:positionV relativeFrom="paragraph">
                <wp:posOffset>397640</wp:posOffset>
              </wp:positionV>
              <wp:extent cx="7539135" cy="3733"/>
              <wp:effectExtent l="0" t="0" r="24130" b="34925"/>
              <wp:wrapNone/>
              <wp:docPr id="1137004667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9135" cy="3733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2C2729" id="Raven povezovalnik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1.3pt" to="593.6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" strokecolor="#4ea72e [3209]" strokeweight="1pt">
              <v:stroke joinstyle="miter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88C1615" wp14:editId="0A30D43F">
          <wp:simplePos x="0" y="0"/>
          <wp:positionH relativeFrom="column">
            <wp:posOffset>3389630</wp:posOffset>
          </wp:positionH>
          <wp:positionV relativeFrom="paragraph">
            <wp:posOffset>-132080</wp:posOffset>
          </wp:positionV>
          <wp:extent cx="657860" cy="335280"/>
          <wp:effectExtent l="0" t="0" r="8890" b="7620"/>
          <wp:wrapThrough wrapText="bothSides">
            <wp:wrapPolygon edited="0">
              <wp:start x="0" y="0"/>
              <wp:lineTo x="0" y="20864"/>
              <wp:lineTo x="21266" y="20864"/>
              <wp:lineTo x="21266" y="0"/>
              <wp:lineTo x="0" y="0"/>
            </wp:wrapPolygon>
          </wp:wrapThrough>
          <wp:docPr id="847620195" name="Picture 11" descr="Slika, ki vsebuje besede besedilo, pisava, zelena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lika, ki vsebuje besede besedilo, pisava, zelena, logotip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DA76363" wp14:editId="5E900B93">
          <wp:simplePos x="0" y="0"/>
          <wp:positionH relativeFrom="column">
            <wp:posOffset>4455795</wp:posOffset>
          </wp:positionH>
          <wp:positionV relativeFrom="paragraph">
            <wp:posOffset>-148590</wp:posOffset>
          </wp:positionV>
          <wp:extent cx="1122045" cy="285750"/>
          <wp:effectExtent l="0" t="0" r="0" b="0"/>
          <wp:wrapThrough wrapText="bothSides">
            <wp:wrapPolygon edited="0">
              <wp:start x="0" y="0"/>
              <wp:lineTo x="0" y="20160"/>
              <wp:lineTo x="8435" y="20160"/>
              <wp:lineTo x="20903" y="18720"/>
              <wp:lineTo x="20903" y="2880"/>
              <wp:lineTo x="8435" y="0"/>
              <wp:lineTo x="0" y="0"/>
            </wp:wrapPolygon>
          </wp:wrapThrough>
          <wp:docPr id="605845749" name="Picture 10" descr="Slika, ki vsebuje besede posnetek zaslona, pisava, električno modra, maroška modr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lika, ki vsebuje besede posnetek zaslona, pisava, električno modra, maroška modra&#10;&#10;Vsebina, ustvarjena z UI, morda ni pravilna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93"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AAC0A12" wp14:editId="528CCBD7">
          <wp:simplePos x="0" y="0"/>
          <wp:positionH relativeFrom="margin">
            <wp:posOffset>128270</wp:posOffset>
          </wp:positionH>
          <wp:positionV relativeFrom="paragraph">
            <wp:posOffset>-146050</wp:posOffset>
          </wp:positionV>
          <wp:extent cx="2844165" cy="295275"/>
          <wp:effectExtent l="0" t="0" r="0" b="9525"/>
          <wp:wrapThrough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hrough>
          <wp:docPr id="5418854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F85069">
      <w:tab/>
    </w:r>
    <w:r w:rsidR="00F85069">
      <w:tab/>
    </w:r>
    <w:r w:rsidR="00F85069">
      <w:tab/>
    </w:r>
    <w:r w:rsidR="00F85069">
      <w:tab/>
    </w:r>
    <w:r w:rsidR="00F8506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322"/>
    <w:multiLevelType w:val="hybridMultilevel"/>
    <w:tmpl w:val="14C07D50"/>
    <w:lvl w:ilvl="0" w:tplc="B7303884">
      <w:start w:val="10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  <w:b w:val="0"/>
        <w:i w:val="0"/>
        <w:position w:val="0"/>
        <w:sz w:val="22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89F34F7"/>
    <w:multiLevelType w:val="hybridMultilevel"/>
    <w:tmpl w:val="18CEECC8"/>
    <w:lvl w:ilvl="0" w:tplc="4CBEAB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3171B"/>
    <w:multiLevelType w:val="hybridMultilevel"/>
    <w:tmpl w:val="2D72BD5A"/>
    <w:lvl w:ilvl="0" w:tplc="E988918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E4062"/>
    <w:multiLevelType w:val="multilevel"/>
    <w:tmpl w:val="438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700904">
    <w:abstractNumId w:val="1"/>
  </w:num>
  <w:num w:numId="2" w16cid:durableId="644161711">
    <w:abstractNumId w:val="2"/>
  </w:num>
  <w:num w:numId="3" w16cid:durableId="1074553021">
    <w:abstractNumId w:val="0"/>
  </w:num>
  <w:num w:numId="4" w16cid:durableId="650255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BF"/>
    <w:rsid w:val="00002B5C"/>
    <w:rsid w:val="00047464"/>
    <w:rsid w:val="001A6DE4"/>
    <w:rsid w:val="001B4198"/>
    <w:rsid w:val="002307AE"/>
    <w:rsid w:val="00235502"/>
    <w:rsid w:val="002A4B05"/>
    <w:rsid w:val="002E5B69"/>
    <w:rsid w:val="00313E76"/>
    <w:rsid w:val="00340EC7"/>
    <w:rsid w:val="00343809"/>
    <w:rsid w:val="00343D99"/>
    <w:rsid w:val="00351AA9"/>
    <w:rsid w:val="003529DC"/>
    <w:rsid w:val="00377B14"/>
    <w:rsid w:val="004547FD"/>
    <w:rsid w:val="00491055"/>
    <w:rsid w:val="004F4782"/>
    <w:rsid w:val="00512592"/>
    <w:rsid w:val="005D0777"/>
    <w:rsid w:val="005F2EB5"/>
    <w:rsid w:val="006737B2"/>
    <w:rsid w:val="00716934"/>
    <w:rsid w:val="00764B5C"/>
    <w:rsid w:val="007762C5"/>
    <w:rsid w:val="007C6C82"/>
    <w:rsid w:val="00814A62"/>
    <w:rsid w:val="008167B3"/>
    <w:rsid w:val="00A34C22"/>
    <w:rsid w:val="00A401BF"/>
    <w:rsid w:val="00C1223E"/>
    <w:rsid w:val="00C26FBC"/>
    <w:rsid w:val="00CD17A2"/>
    <w:rsid w:val="00CE661D"/>
    <w:rsid w:val="00E21202"/>
    <w:rsid w:val="00E82A96"/>
    <w:rsid w:val="00E90863"/>
    <w:rsid w:val="00F12867"/>
    <w:rsid w:val="00F85069"/>
    <w:rsid w:val="00F868C3"/>
    <w:rsid w:val="00F90C53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648B4"/>
  <w15:chartTrackingRefBased/>
  <w15:docId w15:val="{B0418508-1237-4DA7-989A-F18DE5FD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01BF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401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401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401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401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401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401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401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401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401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40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40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40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401B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401B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401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401B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401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401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40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40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401B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40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401B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401B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401B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401B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40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401B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401B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401B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sl-SI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A401BF"/>
  </w:style>
  <w:style w:type="paragraph" w:styleId="Noga">
    <w:name w:val="footer"/>
    <w:basedOn w:val="Navaden"/>
    <w:link w:val="NogaZnak"/>
    <w:uiPriority w:val="99"/>
    <w:unhideWhenUsed/>
    <w:rsid w:val="00A401B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sl-SI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A401BF"/>
  </w:style>
  <w:style w:type="character" w:styleId="Hiperpovezava">
    <w:name w:val="Hyperlink"/>
    <w:basedOn w:val="Privzetapisavaodstavka"/>
    <w:uiPriority w:val="99"/>
    <w:unhideWhenUsed/>
    <w:rsid w:val="00C1223E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1223E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1693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mobilitygorenjska.si/regijska-celostna-prometna-strategij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717681-01D0-4351-A40E-4937E02A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Spehar</dc:creator>
  <cp:keywords/>
  <dc:description/>
  <cp:lastModifiedBy>Marija Ferjan</cp:lastModifiedBy>
  <cp:revision>2</cp:revision>
  <cp:lastPrinted>2026-03-19T21:46:00Z</cp:lastPrinted>
  <dcterms:created xsi:type="dcterms:W3CDTF">2026-04-01T14:34:00Z</dcterms:created>
  <dcterms:modified xsi:type="dcterms:W3CDTF">2026-04-01T14:34:00Z</dcterms:modified>
</cp:coreProperties>
</file>