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154E" w14:textId="3ACA1505" w:rsidR="004A0769" w:rsidRPr="00207169" w:rsidRDefault="004B3CFC" w:rsidP="00EE5597">
      <w:pPr>
        <w:autoSpaceDE w:val="0"/>
        <w:autoSpaceDN w:val="0"/>
        <w:adjustRightInd w:val="0"/>
        <w:spacing w:before="120" w:line="276" w:lineRule="auto"/>
        <w:jc w:val="both"/>
        <w:rPr>
          <w:rFonts w:cs="Arial"/>
          <w:color w:val="000000"/>
          <w:szCs w:val="20"/>
          <w:lang w:eastAsia="sl-SI"/>
        </w:rPr>
      </w:pPr>
      <w:r w:rsidRPr="00207169">
        <w:rPr>
          <w:rFonts w:cs="Arial"/>
          <w:color w:val="000000"/>
          <w:szCs w:val="20"/>
          <w:lang w:eastAsia="sl-SI"/>
        </w:rPr>
        <w:t xml:space="preserve">Datum: </w:t>
      </w:r>
      <w:r w:rsidR="00901CE7" w:rsidRPr="00207169">
        <w:rPr>
          <w:rFonts w:cs="Arial"/>
          <w:color w:val="000000"/>
          <w:szCs w:val="20"/>
          <w:lang w:eastAsia="sl-SI"/>
        </w:rPr>
        <w:t>3</w:t>
      </w:r>
      <w:r w:rsidR="00EE5597" w:rsidRPr="00207169">
        <w:rPr>
          <w:rFonts w:cs="Arial"/>
          <w:color w:val="000000"/>
          <w:szCs w:val="20"/>
          <w:lang w:eastAsia="sl-SI"/>
        </w:rPr>
        <w:t>1</w:t>
      </w:r>
      <w:r w:rsidR="00834B61" w:rsidRPr="00207169">
        <w:rPr>
          <w:rFonts w:cs="Arial"/>
          <w:color w:val="000000"/>
          <w:szCs w:val="20"/>
          <w:lang w:eastAsia="sl-SI"/>
        </w:rPr>
        <w:t>. 1. 2024</w:t>
      </w:r>
    </w:p>
    <w:p w14:paraId="380B1B12" w14:textId="77777777" w:rsidR="00905194" w:rsidRPr="00207169" w:rsidRDefault="00905194" w:rsidP="00EE5597">
      <w:pPr>
        <w:spacing w:before="120" w:line="276" w:lineRule="auto"/>
        <w:rPr>
          <w:rFonts w:cs="Arial"/>
          <w:szCs w:val="20"/>
          <w:lang w:eastAsia="sl-SI"/>
        </w:rPr>
      </w:pPr>
    </w:p>
    <w:p w14:paraId="0480FE91" w14:textId="05375D83" w:rsidR="004A0769" w:rsidRPr="00207169" w:rsidRDefault="003C443F" w:rsidP="00EE5597">
      <w:pPr>
        <w:spacing w:before="120" w:line="276" w:lineRule="auto"/>
        <w:rPr>
          <w:rFonts w:cs="Arial"/>
          <w:szCs w:val="20"/>
          <w:lang w:eastAsia="sl-SI"/>
        </w:rPr>
      </w:pPr>
      <w:r w:rsidRPr="00207169">
        <w:rPr>
          <w:rFonts w:cs="Arial"/>
          <w:szCs w:val="20"/>
          <w:lang w:eastAsia="sl-SI"/>
        </w:rPr>
        <w:t>S P O R O Č I L O  Z A  J A V N O S T</w:t>
      </w:r>
    </w:p>
    <w:p w14:paraId="14702999" w14:textId="77777777" w:rsidR="00905194" w:rsidRPr="00207169" w:rsidRDefault="00905194" w:rsidP="00EE5597">
      <w:pPr>
        <w:spacing w:before="120" w:line="276" w:lineRule="auto"/>
        <w:jc w:val="both"/>
        <w:rPr>
          <w:rFonts w:cs="Arial"/>
          <w:b/>
          <w:szCs w:val="20"/>
        </w:rPr>
      </w:pPr>
    </w:p>
    <w:p w14:paraId="2C2CAA39" w14:textId="77777777" w:rsidR="00094F73" w:rsidRDefault="00094F73" w:rsidP="00EE5597">
      <w:pPr>
        <w:spacing w:before="120" w:line="276" w:lineRule="auto"/>
        <w:jc w:val="both"/>
        <w:rPr>
          <w:rFonts w:cs="Arial"/>
          <w:b/>
          <w:sz w:val="22"/>
          <w:szCs w:val="22"/>
        </w:rPr>
      </w:pPr>
      <w:r>
        <w:rPr>
          <w:rFonts w:cs="Arial"/>
          <w:b/>
          <w:sz w:val="22"/>
          <w:szCs w:val="22"/>
        </w:rPr>
        <w:t xml:space="preserve">NA POBUDO SLOVENIJE </w:t>
      </w:r>
      <w:r w:rsidR="00F86F03" w:rsidRPr="00207169">
        <w:rPr>
          <w:rFonts w:cs="Arial"/>
          <w:b/>
          <w:sz w:val="22"/>
          <w:szCs w:val="22"/>
        </w:rPr>
        <w:t>SPREJE</w:t>
      </w:r>
      <w:r>
        <w:rPr>
          <w:rFonts w:cs="Arial"/>
          <w:b/>
          <w:sz w:val="22"/>
          <w:szCs w:val="22"/>
        </w:rPr>
        <w:t>TA NOVA PRAVILA GLEDE OZNAČEVANJA POREKLA MEŠANIC MEDU</w:t>
      </w:r>
    </w:p>
    <w:p w14:paraId="153D9DB6" w14:textId="3B1E0C99" w:rsidR="00094F73" w:rsidRDefault="00094F73" w:rsidP="00F86F03">
      <w:pPr>
        <w:spacing w:before="120" w:line="276" w:lineRule="auto"/>
        <w:jc w:val="both"/>
        <w:rPr>
          <w:rFonts w:cs="Arial"/>
          <w:b/>
          <w:szCs w:val="20"/>
        </w:rPr>
      </w:pPr>
      <w:r>
        <w:rPr>
          <w:rFonts w:cs="Arial"/>
          <w:b/>
          <w:szCs w:val="20"/>
        </w:rPr>
        <w:t>Bruselj</w:t>
      </w:r>
      <w:r w:rsidR="00EE5597" w:rsidRPr="00207169">
        <w:rPr>
          <w:rFonts w:cs="Arial"/>
          <w:b/>
          <w:szCs w:val="20"/>
        </w:rPr>
        <w:t xml:space="preserve">, 31. januar 2024 </w:t>
      </w:r>
      <w:r w:rsidR="00F86F03" w:rsidRPr="00207169">
        <w:rPr>
          <w:rFonts w:cs="Arial"/>
          <w:b/>
          <w:szCs w:val="20"/>
        </w:rPr>
        <w:t>–</w:t>
      </w:r>
      <w:r w:rsidR="000F1774" w:rsidRPr="00207169">
        <w:rPr>
          <w:rFonts w:cs="Arial"/>
          <w:b/>
          <w:szCs w:val="20"/>
        </w:rPr>
        <w:t xml:space="preserve"> </w:t>
      </w:r>
      <w:r>
        <w:rPr>
          <w:rFonts w:cs="Arial"/>
          <w:b/>
          <w:szCs w:val="20"/>
        </w:rPr>
        <w:t xml:space="preserve">Med Svetom EU in </w:t>
      </w:r>
      <w:r w:rsidR="00F86F03" w:rsidRPr="00207169">
        <w:rPr>
          <w:rFonts w:cs="Arial"/>
          <w:b/>
          <w:szCs w:val="20"/>
        </w:rPr>
        <w:t>Evropski</w:t>
      </w:r>
      <w:r>
        <w:rPr>
          <w:rFonts w:cs="Arial"/>
          <w:b/>
          <w:szCs w:val="20"/>
        </w:rPr>
        <w:t>m</w:t>
      </w:r>
      <w:r w:rsidR="00F86F03" w:rsidRPr="00207169">
        <w:rPr>
          <w:rFonts w:cs="Arial"/>
          <w:b/>
          <w:szCs w:val="20"/>
        </w:rPr>
        <w:t xml:space="preserve"> parlament</w:t>
      </w:r>
      <w:r>
        <w:rPr>
          <w:rFonts w:cs="Arial"/>
          <w:b/>
          <w:szCs w:val="20"/>
        </w:rPr>
        <w:t xml:space="preserve">om je bil danes dosežen politični dogovor </w:t>
      </w:r>
      <w:r w:rsidR="0004304D">
        <w:rPr>
          <w:rFonts w:cs="Arial"/>
          <w:b/>
          <w:szCs w:val="20"/>
        </w:rPr>
        <w:t>v zvezi s</w:t>
      </w:r>
      <w:r w:rsidR="0004304D" w:rsidRPr="00094F73">
        <w:rPr>
          <w:rFonts w:cs="Arial"/>
          <w:b/>
          <w:szCs w:val="20"/>
        </w:rPr>
        <w:t xml:space="preserve"> </w:t>
      </w:r>
      <w:r w:rsidRPr="00094F73">
        <w:rPr>
          <w:rFonts w:cs="Arial"/>
          <w:b/>
          <w:szCs w:val="20"/>
        </w:rPr>
        <w:t>predlog</w:t>
      </w:r>
      <w:r w:rsidR="0004304D">
        <w:rPr>
          <w:rFonts w:cs="Arial"/>
          <w:b/>
          <w:szCs w:val="20"/>
        </w:rPr>
        <w:t>i Evropske k</w:t>
      </w:r>
      <w:r w:rsidRPr="00094F73">
        <w:rPr>
          <w:rFonts w:cs="Arial"/>
          <w:b/>
          <w:szCs w:val="20"/>
        </w:rPr>
        <w:t>omisije za večjo preglednost pri označevanju porekla mešanic medu.</w:t>
      </w:r>
      <w:r>
        <w:rPr>
          <w:rFonts w:cs="Arial"/>
          <w:b/>
          <w:szCs w:val="20"/>
        </w:rPr>
        <w:t xml:space="preserve"> Revizija direktive o medu, ki sodi v sklop </w:t>
      </w:r>
      <w:r w:rsidRPr="00094F73">
        <w:rPr>
          <w:rFonts w:cs="Arial"/>
          <w:b/>
          <w:szCs w:val="20"/>
        </w:rPr>
        <w:t>sprememb različnih direktiv o zajtrku</w:t>
      </w:r>
      <w:r w:rsidR="0004304D">
        <w:rPr>
          <w:rFonts w:cs="Arial"/>
          <w:b/>
          <w:szCs w:val="20"/>
        </w:rPr>
        <w:t>,</w:t>
      </w:r>
      <w:r>
        <w:rPr>
          <w:rFonts w:cs="Arial"/>
          <w:b/>
          <w:szCs w:val="20"/>
        </w:rPr>
        <w:t xml:space="preserve"> je bila za S</w:t>
      </w:r>
      <w:r w:rsidRPr="00094F73">
        <w:rPr>
          <w:rFonts w:cs="Arial"/>
          <w:b/>
          <w:szCs w:val="20"/>
        </w:rPr>
        <w:t>lovenijo pomembna</w:t>
      </w:r>
      <w:r>
        <w:rPr>
          <w:rFonts w:cs="Arial"/>
          <w:b/>
          <w:szCs w:val="20"/>
        </w:rPr>
        <w:t xml:space="preserve">, saj se je </w:t>
      </w:r>
      <w:r w:rsidRPr="00094F73">
        <w:rPr>
          <w:rFonts w:cs="Arial"/>
          <w:b/>
          <w:szCs w:val="20"/>
        </w:rPr>
        <w:t>Slovenij</w:t>
      </w:r>
      <w:r w:rsidR="0004304D">
        <w:rPr>
          <w:rFonts w:cs="Arial"/>
          <w:b/>
          <w:szCs w:val="20"/>
        </w:rPr>
        <w:t>a</w:t>
      </w:r>
      <w:r w:rsidRPr="00094F73">
        <w:rPr>
          <w:rFonts w:cs="Arial"/>
          <w:b/>
          <w:szCs w:val="20"/>
        </w:rPr>
        <w:t xml:space="preserve"> </w:t>
      </w:r>
      <w:r>
        <w:rPr>
          <w:rFonts w:cs="Arial"/>
          <w:b/>
          <w:szCs w:val="20"/>
        </w:rPr>
        <w:t xml:space="preserve">več let zavzemala </w:t>
      </w:r>
      <w:r w:rsidRPr="00094F73">
        <w:rPr>
          <w:rFonts w:cs="Arial"/>
          <w:b/>
          <w:szCs w:val="20"/>
        </w:rPr>
        <w:t>za vzpostavitev jasnejšega označevanje porekla za mešanice medu</w:t>
      </w:r>
      <w:r w:rsidR="0004304D">
        <w:rPr>
          <w:rFonts w:cs="Arial"/>
          <w:b/>
          <w:szCs w:val="20"/>
        </w:rPr>
        <w:t>,</w:t>
      </w:r>
      <w:r w:rsidRPr="00094F73">
        <w:rPr>
          <w:rFonts w:cs="Arial"/>
          <w:b/>
          <w:szCs w:val="20"/>
        </w:rPr>
        <w:t xml:space="preserve"> in sicer na način, da se  poleg navedbe vsake države porekla zapiše tudi delež medu iz te države.</w:t>
      </w:r>
      <w:r w:rsidR="00B473FA" w:rsidRPr="00B473FA">
        <w:rPr>
          <w:rFonts w:cs="Arial"/>
          <w:b/>
          <w:szCs w:val="20"/>
        </w:rPr>
        <w:t xml:space="preserve"> </w:t>
      </w:r>
      <w:r w:rsidR="00B473FA" w:rsidRPr="00207169">
        <w:rPr>
          <w:rFonts w:cs="Arial"/>
          <w:b/>
          <w:szCs w:val="20"/>
        </w:rPr>
        <w:t xml:space="preserve">Ministrica za kmetijstvo, gozdarstvo in prehrano Mateja </w:t>
      </w:r>
      <w:proofErr w:type="spellStart"/>
      <w:r w:rsidR="00B473FA" w:rsidRPr="00207169">
        <w:rPr>
          <w:rFonts w:cs="Arial"/>
          <w:b/>
          <w:szCs w:val="20"/>
        </w:rPr>
        <w:t>Čalušić</w:t>
      </w:r>
      <w:proofErr w:type="spellEnd"/>
      <w:r w:rsidR="00B473FA" w:rsidRPr="00207169">
        <w:rPr>
          <w:rFonts w:cs="Arial"/>
          <w:b/>
          <w:szCs w:val="20"/>
        </w:rPr>
        <w:t xml:space="preserve"> </w:t>
      </w:r>
      <w:r w:rsidR="00B473FA">
        <w:rPr>
          <w:rFonts w:cs="Arial"/>
          <w:b/>
          <w:szCs w:val="20"/>
        </w:rPr>
        <w:t xml:space="preserve">dosežen dogovor </w:t>
      </w:r>
      <w:r w:rsidR="00B473FA" w:rsidRPr="00207169">
        <w:rPr>
          <w:rFonts w:cs="Arial"/>
          <w:b/>
          <w:szCs w:val="20"/>
        </w:rPr>
        <w:t xml:space="preserve">pozdravlja, saj </w:t>
      </w:r>
      <w:r w:rsidR="00B473FA">
        <w:rPr>
          <w:rFonts w:cs="Arial"/>
          <w:b/>
          <w:szCs w:val="20"/>
        </w:rPr>
        <w:t xml:space="preserve">je to </w:t>
      </w:r>
      <w:r w:rsidR="00B473FA" w:rsidRPr="00B473FA">
        <w:rPr>
          <w:rFonts w:cs="Arial"/>
          <w:b/>
          <w:szCs w:val="20"/>
        </w:rPr>
        <w:t xml:space="preserve">pomemben korak v smeri zagotavljanja preglednosti za potrošnike </w:t>
      </w:r>
      <w:r w:rsidR="0004304D">
        <w:rPr>
          <w:rFonts w:cs="Arial"/>
          <w:b/>
          <w:szCs w:val="20"/>
        </w:rPr>
        <w:t>in</w:t>
      </w:r>
      <w:r w:rsidR="0004304D" w:rsidRPr="00B473FA">
        <w:rPr>
          <w:rFonts w:cs="Arial"/>
          <w:b/>
          <w:szCs w:val="20"/>
        </w:rPr>
        <w:t xml:space="preserve"> </w:t>
      </w:r>
      <w:r w:rsidR="00B473FA" w:rsidRPr="00B473FA">
        <w:rPr>
          <w:rFonts w:cs="Arial"/>
          <w:b/>
          <w:szCs w:val="20"/>
        </w:rPr>
        <w:t>v boju proti potvorbam medu</w:t>
      </w:r>
      <w:r w:rsidR="00B473FA">
        <w:rPr>
          <w:rFonts w:cs="Arial"/>
          <w:b/>
          <w:szCs w:val="20"/>
        </w:rPr>
        <w:t>.</w:t>
      </w:r>
    </w:p>
    <w:p w14:paraId="722CEF31" w14:textId="31578BCB" w:rsidR="00F86F03" w:rsidRPr="00207169" w:rsidRDefault="00597418" w:rsidP="00F86F03">
      <w:pPr>
        <w:spacing w:before="120" w:line="276" w:lineRule="auto"/>
        <w:jc w:val="both"/>
        <w:rPr>
          <w:rFonts w:cs="Arial"/>
          <w:bCs/>
          <w:szCs w:val="20"/>
        </w:rPr>
      </w:pPr>
      <w:r w:rsidRPr="00207169">
        <w:rPr>
          <w:rFonts w:cs="Arial"/>
          <w:bCs/>
          <w:szCs w:val="20"/>
        </w:rPr>
        <w:t>Leta 2020</w:t>
      </w:r>
      <w:r w:rsidR="00F86F03" w:rsidRPr="00207169">
        <w:rPr>
          <w:rFonts w:cs="Arial"/>
          <w:bCs/>
          <w:szCs w:val="20"/>
        </w:rPr>
        <w:t xml:space="preserve"> sta Slovenija in Portugalska</w:t>
      </w:r>
      <w:r w:rsidRPr="00207169">
        <w:rPr>
          <w:rFonts w:cs="Arial"/>
          <w:bCs/>
          <w:szCs w:val="20"/>
        </w:rPr>
        <w:t xml:space="preserve"> na zasedanju Sveta EU za kmetijstvo in ribištvo</w:t>
      </w:r>
      <w:r w:rsidR="00F86F03" w:rsidRPr="00207169">
        <w:rPr>
          <w:rFonts w:cs="Arial"/>
          <w:bCs/>
          <w:szCs w:val="20"/>
        </w:rPr>
        <w:t xml:space="preserve"> predstavili pobudo za označevanje točnega porekla medu. Takratna </w:t>
      </w:r>
      <w:r w:rsidRPr="00207169">
        <w:rPr>
          <w:rFonts w:cs="Arial"/>
          <w:bCs/>
          <w:szCs w:val="20"/>
        </w:rPr>
        <w:t xml:space="preserve">direktiva o medu 2001/110/ES je pridelovalcem in proizvajalcem medu nalagala obveznost označevanja države izvora medu, vendar v primeru, da je bila mešanica medu po poreklu iz več kot ene države članice ali tretje države, se je proizvod lahko označi kot »mešanica medu iz držav EU«, »mešanica medu iz držav, ki niso članice EU« ali »mešanica medu iz držav članic EU in držav, ki niso članice EU«. Tovrstno označevanje mešanic medu potrošnikom ni zagotavljalo izčrpnih in nedvoumnih informacij o izvoru medu, zato je Ministrstvo za kmetijstvo, gozdarstvo in prehrano na pobudo Čebelarske zveze Slovenije začelo z aktivnostmi za morebitno spremembo direktive o medu v delu, ki določa označevanje mešanic medu s poreklom iz več držav. </w:t>
      </w:r>
      <w:r w:rsidR="00B473FA" w:rsidRPr="00B473FA">
        <w:rPr>
          <w:rFonts w:cs="Arial"/>
          <w:bCs/>
          <w:szCs w:val="20"/>
        </w:rPr>
        <w:t>Jasnejše označevanje porekla hrane je prepoznano tudi v Evropskem zelenem dogovoru in je eden izmed pomembnih elementov strategije Od kmetije do vilic (</w:t>
      </w:r>
      <w:r w:rsidR="00B473FA" w:rsidRPr="00AD1F98">
        <w:rPr>
          <w:rFonts w:cs="Arial"/>
          <w:bCs/>
          <w:i/>
          <w:szCs w:val="20"/>
        </w:rPr>
        <w:t xml:space="preserve">Farm to </w:t>
      </w:r>
      <w:proofErr w:type="spellStart"/>
      <w:r w:rsidR="00B473FA" w:rsidRPr="00AD1F98">
        <w:rPr>
          <w:rFonts w:cs="Arial"/>
          <w:bCs/>
          <w:i/>
          <w:szCs w:val="20"/>
        </w:rPr>
        <w:t>Fork</w:t>
      </w:r>
      <w:proofErr w:type="spellEnd"/>
      <w:r w:rsidR="00B473FA" w:rsidRPr="00B473FA">
        <w:rPr>
          <w:rFonts w:cs="Arial"/>
          <w:bCs/>
          <w:szCs w:val="20"/>
        </w:rPr>
        <w:t>).</w:t>
      </w:r>
    </w:p>
    <w:p w14:paraId="3AD9BD80" w14:textId="59DFC1B0" w:rsidR="00B473FA" w:rsidRDefault="00B473FA" w:rsidP="00F86F03">
      <w:pPr>
        <w:spacing w:before="120" w:line="276" w:lineRule="auto"/>
        <w:jc w:val="both"/>
        <w:rPr>
          <w:rFonts w:cs="Arial"/>
          <w:bCs/>
          <w:szCs w:val="20"/>
        </w:rPr>
      </w:pPr>
      <w:r>
        <w:rPr>
          <w:rFonts w:cs="Arial"/>
          <w:bCs/>
          <w:szCs w:val="20"/>
        </w:rPr>
        <w:t xml:space="preserve">Ministrica Mateja </w:t>
      </w:r>
      <w:proofErr w:type="spellStart"/>
      <w:r>
        <w:rPr>
          <w:rFonts w:cs="Arial"/>
          <w:bCs/>
          <w:szCs w:val="20"/>
        </w:rPr>
        <w:t>Čaluši</w:t>
      </w:r>
      <w:r w:rsidR="0004304D">
        <w:rPr>
          <w:rFonts w:cs="Arial"/>
          <w:bCs/>
          <w:szCs w:val="20"/>
        </w:rPr>
        <w:t>ć</w:t>
      </w:r>
      <w:proofErr w:type="spellEnd"/>
      <w:r>
        <w:rPr>
          <w:rFonts w:cs="Arial"/>
          <w:bCs/>
          <w:szCs w:val="20"/>
        </w:rPr>
        <w:t xml:space="preserve"> je dosežen dogovor pozdravila, </w:t>
      </w:r>
      <w:r w:rsidRPr="00B473FA">
        <w:rPr>
          <w:rFonts w:cs="Arial"/>
          <w:bCs/>
          <w:szCs w:val="20"/>
        </w:rPr>
        <w:t xml:space="preserve">saj je to pomemben korak v smeri zagotavljanja preglednosti za potrošnike </w:t>
      </w:r>
      <w:r w:rsidR="0004304D">
        <w:rPr>
          <w:rFonts w:cs="Arial"/>
          <w:bCs/>
          <w:szCs w:val="20"/>
        </w:rPr>
        <w:t>in</w:t>
      </w:r>
      <w:r w:rsidR="0004304D" w:rsidRPr="00B473FA">
        <w:rPr>
          <w:rFonts w:cs="Arial"/>
          <w:bCs/>
          <w:szCs w:val="20"/>
        </w:rPr>
        <w:t xml:space="preserve"> </w:t>
      </w:r>
      <w:r w:rsidRPr="00B473FA">
        <w:rPr>
          <w:rFonts w:cs="Arial"/>
          <w:bCs/>
          <w:szCs w:val="20"/>
        </w:rPr>
        <w:t>v boju proti potvorbam medu.</w:t>
      </w:r>
      <w:r>
        <w:rPr>
          <w:rFonts w:cs="Arial"/>
          <w:bCs/>
          <w:szCs w:val="20"/>
        </w:rPr>
        <w:t xml:space="preserve"> »</w:t>
      </w:r>
      <w:r w:rsidRPr="00195E4B">
        <w:rPr>
          <w:rFonts w:cs="Arial"/>
          <w:bCs/>
          <w:i/>
          <w:iCs/>
          <w:szCs w:val="20"/>
        </w:rPr>
        <w:t>Sprememba je pomembna tako za čebelarski sektor kot za potrošnika, ki mora biti transparentno obveščen od k</w:t>
      </w:r>
      <w:r w:rsidR="00195E4B" w:rsidRPr="00195E4B">
        <w:rPr>
          <w:rFonts w:cs="Arial"/>
          <w:bCs/>
          <w:i/>
          <w:iCs/>
          <w:szCs w:val="20"/>
        </w:rPr>
        <w:t>od</w:t>
      </w:r>
      <w:r w:rsidRPr="00195E4B">
        <w:rPr>
          <w:rFonts w:cs="Arial"/>
          <w:bCs/>
          <w:i/>
          <w:iCs/>
          <w:szCs w:val="20"/>
        </w:rPr>
        <w:t xml:space="preserve"> prihaja med</w:t>
      </w:r>
      <w:r w:rsidR="00195E4B" w:rsidRPr="00195E4B">
        <w:rPr>
          <w:rFonts w:cs="Arial"/>
          <w:bCs/>
          <w:i/>
          <w:iCs/>
          <w:szCs w:val="20"/>
        </w:rPr>
        <w:t>, s tem pa smo tudi zelo jasno povedali, da na naših policah ni prostora za ponaredke</w:t>
      </w:r>
      <w:r w:rsidRPr="00195E4B">
        <w:rPr>
          <w:rFonts w:cs="Arial"/>
          <w:bCs/>
          <w:i/>
          <w:iCs/>
          <w:szCs w:val="20"/>
        </w:rPr>
        <w:t>. Slovenija je</w:t>
      </w:r>
      <w:r w:rsidR="00195E4B" w:rsidRPr="00195E4B">
        <w:rPr>
          <w:rFonts w:cs="Arial"/>
          <w:bCs/>
          <w:i/>
          <w:iCs/>
          <w:szCs w:val="20"/>
        </w:rPr>
        <w:t xml:space="preserve"> zato</w:t>
      </w:r>
      <w:r w:rsidRPr="00195E4B">
        <w:rPr>
          <w:rFonts w:cs="Arial"/>
          <w:bCs/>
          <w:i/>
          <w:iCs/>
          <w:szCs w:val="20"/>
        </w:rPr>
        <w:t xml:space="preserve"> lahko zelo ponosna na dosežen dogovor,</w:t>
      </w:r>
      <w:r w:rsidR="00195E4B" w:rsidRPr="00195E4B">
        <w:rPr>
          <w:rFonts w:cs="Arial"/>
          <w:bCs/>
          <w:i/>
          <w:iCs/>
          <w:szCs w:val="20"/>
        </w:rPr>
        <w:t xml:space="preserve"> prav tako gre zahvala slovenskim čebelarjem za pobudo za jasno označevanje </w:t>
      </w:r>
      <w:r w:rsidR="00195E4B">
        <w:rPr>
          <w:rFonts w:cs="Arial"/>
          <w:bCs/>
          <w:i/>
          <w:iCs/>
          <w:szCs w:val="20"/>
        </w:rPr>
        <w:t xml:space="preserve">porekla mešanic </w:t>
      </w:r>
      <w:r w:rsidR="00195E4B" w:rsidRPr="00195E4B">
        <w:rPr>
          <w:rFonts w:cs="Arial"/>
          <w:bCs/>
          <w:i/>
          <w:iCs/>
          <w:szCs w:val="20"/>
        </w:rPr>
        <w:t>medu</w:t>
      </w:r>
      <w:r w:rsidR="00195E4B">
        <w:rPr>
          <w:rFonts w:cs="Arial"/>
          <w:bCs/>
          <w:szCs w:val="20"/>
        </w:rPr>
        <w:t xml:space="preserve">«. </w:t>
      </w:r>
    </w:p>
    <w:p w14:paraId="1B7EF359" w14:textId="6A1CA0D6" w:rsidR="00B473FA" w:rsidRPr="00207169" w:rsidRDefault="00207169" w:rsidP="00F86F03">
      <w:pPr>
        <w:spacing w:before="120" w:line="276" w:lineRule="auto"/>
        <w:jc w:val="both"/>
        <w:rPr>
          <w:rFonts w:cs="Arial"/>
          <w:bCs/>
          <w:szCs w:val="20"/>
        </w:rPr>
      </w:pPr>
      <w:r>
        <w:rPr>
          <w:rFonts w:cs="Arial"/>
          <w:bCs/>
          <w:szCs w:val="20"/>
        </w:rPr>
        <w:lastRenderedPageBreak/>
        <w:t>Sprejete s</w:t>
      </w:r>
      <w:r w:rsidR="00F86F03" w:rsidRPr="00207169">
        <w:rPr>
          <w:rFonts w:cs="Arial"/>
          <w:bCs/>
          <w:szCs w:val="20"/>
        </w:rPr>
        <w:t>premembe v direktivi se nanašajo predvsem na označevanje mešanic medu, ki po poreklu izvirajo iz več držav</w:t>
      </w:r>
      <w:r w:rsidR="00597418" w:rsidRPr="00207169">
        <w:rPr>
          <w:rFonts w:cs="Arial"/>
          <w:bCs/>
          <w:szCs w:val="20"/>
        </w:rPr>
        <w:t xml:space="preserve"> </w:t>
      </w:r>
      <w:r w:rsidR="0004304D">
        <w:rPr>
          <w:rFonts w:cs="Arial"/>
          <w:bCs/>
          <w:szCs w:val="20"/>
        </w:rPr>
        <w:t>in</w:t>
      </w:r>
      <w:r w:rsidR="0004304D" w:rsidRPr="00207169">
        <w:rPr>
          <w:rFonts w:cs="Arial"/>
          <w:bCs/>
          <w:szCs w:val="20"/>
        </w:rPr>
        <w:t xml:space="preserve"> </w:t>
      </w:r>
      <w:r w:rsidR="00597418" w:rsidRPr="00207169">
        <w:rPr>
          <w:rFonts w:cs="Arial"/>
          <w:bCs/>
          <w:szCs w:val="20"/>
        </w:rPr>
        <w:t xml:space="preserve">prinašajo nove standarde v označevanju. </w:t>
      </w:r>
      <w:r w:rsidR="000F6400" w:rsidRPr="00207169">
        <w:rPr>
          <w:rFonts w:cs="Arial"/>
          <w:bCs/>
          <w:szCs w:val="20"/>
        </w:rPr>
        <w:t xml:space="preserve">Označevanje mešanic medu po državah porekla bo sedaj padajoče z deležem, omejeno na štiri največje deleže. V primeru, da ti štirje deleži ne zajemajo vsaj 50 </w:t>
      </w:r>
      <w:r w:rsidR="00597418" w:rsidRPr="00207169">
        <w:rPr>
          <w:rFonts w:cs="Arial"/>
          <w:bCs/>
          <w:szCs w:val="20"/>
        </w:rPr>
        <w:t>odstotkov</w:t>
      </w:r>
      <w:r w:rsidR="000F6400" w:rsidRPr="00207169">
        <w:rPr>
          <w:rFonts w:cs="Arial"/>
          <w:bCs/>
          <w:szCs w:val="20"/>
        </w:rPr>
        <w:t xml:space="preserve"> vseh držav porekla, bo označevanje vsebovalo le te štiri največje deleže. Poleg tega je v okviru direktive predvideno poročilo Evropske komisije o možnostih navajanja porekla sadja in sladkorja v marmeladah ter sokovih. </w:t>
      </w:r>
    </w:p>
    <w:p w14:paraId="5BF4B7EA" w14:textId="675329DA" w:rsidR="000F6400" w:rsidRPr="00207169" w:rsidRDefault="000F6400" w:rsidP="00F86F03">
      <w:pPr>
        <w:spacing w:before="120" w:line="276" w:lineRule="auto"/>
        <w:jc w:val="both"/>
        <w:rPr>
          <w:rFonts w:cs="Arial"/>
          <w:bCs/>
          <w:szCs w:val="20"/>
        </w:rPr>
      </w:pPr>
      <w:r w:rsidRPr="00207169">
        <w:rPr>
          <w:rFonts w:cs="Arial"/>
          <w:bCs/>
          <w:szCs w:val="20"/>
        </w:rPr>
        <w:t>Ustanovljena bo tudi strokovna platforma</w:t>
      </w:r>
      <w:r w:rsidR="0004304D">
        <w:rPr>
          <w:rFonts w:cs="Arial"/>
          <w:bCs/>
          <w:szCs w:val="20"/>
        </w:rPr>
        <w:t xml:space="preserve"> EU</w:t>
      </w:r>
      <w:r w:rsidRPr="00207169">
        <w:rPr>
          <w:rFonts w:cs="Arial"/>
          <w:bCs/>
          <w:szCs w:val="20"/>
        </w:rPr>
        <w:t xml:space="preserve"> za preprečevanje poneverb, ki bo izdala priporočila za učinkovit sistem sledljivosti.</w:t>
      </w:r>
      <w:r w:rsidR="00207169" w:rsidRPr="00207169">
        <w:rPr>
          <w:rFonts w:cs="Arial"/>
          <w:bCs/>
          <w:szCs w:val="20"/>
        </w:rPr>
        <w:t xml:space="preserve"> </w:t>
      </w:r>
      <w:r w:rsidRPr="00207169">
        <w:rPr>
          <w:rFonts w:cs="Arial"/>
          <w:bCs/>
          <w:szCs w:val="20"/>
        </w:rPr>
        <w:t>Spremembe vključujejo tudi določitev novega standarda za delež sadja v marmeladah, ki znaša 450 g, medtem ko je za marmelade z oznako "ekstra" določen delež 500 g. Dodatno, nova direktiva omogoča možnost uporabe naziva "marmelada" tudi za džeme, kar odraža prilagoditev v opredelitvi izrazov v skladu z raznolikostjo proizvodov na trgu. Te spremembe bodo pripomogle k večji preglednosti in sledljivosti ter zagotavljanju kakovosti in informacij potrošnikom.</w:t>
      </w:r>
    </w:p>
    <w:p w14:paraId="07551861" w14:textId="77777777" w:rsidR="000F1774" w:rsidRPr="00207169" w:rsidRDefault="000F1774" w:rsidP="00EE5597">
      <w:pPr>
        <w:pStyle w:val="Odstavek"/>
        <w:spacing w:before="120" w:line="276" w:lineRule="auto"/>
        <w:ind w:firstLine="0"/>
        <w:jc w:val="center"/>
        <w:rPr>
          <w:sz w:val="20"/>
          <w:szCs w:val="20"/>
        </w:rPr>
      </w:pPr>
    </w:p>
    <w:p w14:paraId="6C1CE973" w14:textId="65F51C8C" w:rsidR="004A0769" w:rsidRPr="00207169" w:rsidRDefault="004A0769" w:rsidP="00EE5597">
      <w:pPr>
        <w:pStyle w:val="Odstavek"/>
        <w:spacing w:before="120" w:line="276" w:lineRule="auto"/>
        <w:ind w:firstLine="0"/>
        <w:jc w:val="center"/>
        <w:rPr>
          <w:sz w:val="20"/>
          <w:szCs w:val="20"/>
        </w:rPr>
      </w:pPr>
      <w:r w:rsidRPr="00207169">
        <w:rPr>
          <w:sz w:val="20"/>
          <w:szCs w:val="20"/>
        </w:rPr>
        <w:t>*         *        *</w:t>
      </w:r>
    </w:p>
    <w:p w14:paraId="2AC24589" w14:textId="77777777" w:rsidR="00834B61" w:rsidRPr="00207169" w:rsidRDefault="00834B61" w:rsidP="00EE5597">
      <w:pPr>
        <w:pStyle w:val="Odstavek"/>
        <w:spacing w:before="120" w:line="276" w:lineRule="auto"/>
        <w:ind w:firstLine="0"/>
        <w:rPr>
          <w:sz w:val="20"/>
          <w:szCs w:val="20"/>
        </w:rPr>
      </w:pPr>
    </w:p>
    <w:p w14:paraId="545ACEF2" w14:textId="77777777" w:rsidR="00834B61" w:rsidRPr="00207169" w:rsidRDefault="00834B61" w:rsidP="00EE5597">
      <w:pPr>
        <w:pStyle w:val="Odstavek"/>
        <w:spacing w:before="120" w:line="276" w:lineRule="auto"/>
        <w:ind w:firstLine="0"/>
        <w:rPr>
          <w:sz w:val="20"/>
          <w:szCs w:val="20"/>
        </w:rPr>
      </w:pPr>
    </w:p>
    <w:sectPr w:rsidR="00834B61" w:rsidRPr="00207169" w:rsidSect="00E801FD">
      <w:headerReference w:type="default" r:id="rId8"/>
      <w:headerReference w:type="first" r:id="rId9"/>
      <w:pgSz w:w="11900" w:h="16840" w:code="9"/>
      <w:pgMar w:top="1701" w:right="1701" w:bottom="170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8232" w14:textId="77777777" w:rsidR="0067243A" w:rsidRDefault="0067243A">
      <w:r>
        <w:separator/>
      </w:r>
    </w:p>
  </w:endnote>
  <w:endnote w:type="continuationSeparator" w:id="0">
    <w:p w14:paraId="7CF286A2" w14:textId="77777777" w:rsidR="0067243A" w:rsidRDefault="0067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85E6" w14:textId="77777777" w:rsidR="0067243A" w:rsidRDefault="0067243A">
      <w:r>
        <w:separator/>
      </w:r>
    </w:p>
  </w:footnote>
  <w:footnote w:type="continuationSeparator" w:id="0">
    <w:p w14:paraId="218AD0A4" w14:textId="77777777" w:rsidR="0067243A" w:rsidRDefault="00672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2A39" w14:textId="77777777" w:rsidR="000F7DD5" w:rsidRPr="00110CBD" w:rsidRDefault="000F7DD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1AA6" w14:textId="77777777" w:rsidR="00034FFD" w:rsidRDefault="00034FFD" w:rsidP="00034FFD">
    <w:pPr>
      <w:pStyle w:val="Glava"/>
      <w:ind w:left="-993"/>
    </w:pPr>
    <w:r>
      <w:rPr>
        <w:noProof/>
        <w:lang w:eastAsia="sl-SI"/>
      </w:rPr>
      <w:drawing>
        <wp:inline distT="0" distB="0" distL="0" distR="0" wp14:anchorId="32538EBC" wp14:editId="4A978312">
          <wp:extent cx="2520950" cy="745490"/>
          <wp:effectExtent l="0" t="0" r="0" b="0"/>
          <wp:docPr id="1" name="Slika 1" descr="Logotip Republika Slovenija - Ministrstvo za kmetijstvo, gozdarstvo in preh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Republika Slovenija - Ministrstvo za kmetijstvo, gozdarstvo in prehr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745490"/>
                  </a:xfrm>
                  <a:prstGeom prst="rect">
                    <a:avLst/>
                  </a:prstGeom>
                  <a:noFill/>
                  <a:ln>
                    <a:noFill/>
                  </a:ln>
                </pic:spPr>
              </pic:pic>
            </a:graphicData>
          </a:graphic>
        </wp:inline>
      </w:drawing>
    </w:r>
  </w:p>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34FFD" w14:paraId="2D145F36" w14:textId="77777777" w:rsidTr="00FE2B64">
      <w:tc>
        <w:tcPr>
          <w:tcW w:w="8494" w:type="dxa"/>
        </w:tcPr>
        <w:p w14:paraId="3F800388" w14:textId="77777777" w:rsidR="00034FFD" w:rsidRPr="009008CC" w:rsidRDefault="00034FFD" w:rsidP="00034FFD">
          <w:pPr>
            <w:pStyle w:val="Glava"/>
            <w:rPr>
              <w:rFonts w:ascii="Republika" w:hAnsi="Republika"/>
            </w:rPr>
          </w:pPr>
          <w:r>
            <w:rPr>
              <w:rFonts w:ascii="Republika" w:hAnsi="Republika"/>
            </w:rPr>
            <w:t>SLUŽBA ZA ODNOSE Z JAVNOSTMI IN PROMOCIJO</w:t>
          </w:r>
        </w:p>
      </w:tc>
    </w:tr>
  </w:tbl>
  <w:p w14:paraId="01955630" w14:textId="77777777" w:rsidR="00034FFD" w:rsidRDefault="00034FFD" w:rsidP="00034FFD">
    <w:pPr>
      <w:pStyle w:val="Glava"/>
      <w:ind w:left="-993"/>
    </w:pPr>
  </w:p>
  <w:p w14:paraId="5918326C" w14:textId="77777777" w:rsidR="00034FFD" w:rsidRDefault="00034FFD" w:rsidP="00034FFD">
    <w:pPr>
      <w:pStyle w:val="Glava"/>
      <w:ind w:left="-993"/>
    </w:pPr>
  </w:p>
  <w:p w14:paraId="105341EA" w14:textId="77777777" w:rsidR="00034FFD" w:rsidRDefault="00034FFD" w:rsidP="00034FFD">
    <w:pPr>
      <w:pStyle w:val="Glava"/>
      <w:ind w:left="-993"/>
    </w:pPr>
  </w:p>
  <w:tbl>
    <w:tblPr>
      <w:tblStyle w:val="Tabelasvetlamrea"/>
      <w:tblW w:w="94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47"/>
    </w:tblGrid>
    <w:tr w:rsidR="00034FFD" w14:paraId="1306A887" w14:textId="77777777" w:rsidTr="00FE2B64">
      <w:tc>
        <w:tcPr>
          <w:tcW w:w="5245" w:type="dxa"/>
        </w:tcPr>
        <w:p w14:paraId="6514636E" w14:textId="77777777" w:rsidR="00034FFD" w:rsidRDefault="00034FFD" w:rsidP="00034FFD">
          <w:pPr>
            <w:pStyle w:val="Glava"/>
            <w:tabs>
              <w:tab w:val="left" w:pos="5112"/>
            </w:tabs>
            <w:spacing w:line="240" w:lineRule="exact"/>
            <w:ind w:left="35"/>
            <w:rPr>
              <w:rFonts w:cs="Arial"/>
              <w:sz w:val="16"/>
            </w:rPr>
          </w:pPr>
          <w:r>
            <w:rPr>
              <w:rFonts w:cs="Arial"/>
              <w:sz w:val="16"/>
            </w:rPr>
            <w:t xml:space="preserve">  </w:t>
          </w:r>
          <w:r w:rsidRPr="00C16B92">
            <w:rPr>
              <w:rFonts w:cs="Arial"/>
              <w:sz w:val="16"/>
            </w:rPr>
            <w:t>Dunajska cesta 22, 1000 Ljubljana</w:t>
          </w:r>
          <w:r w:rsidRPr="00C16B92">
            <w:rPr>
              <w:rFonts w:cs="Arial"/>
              <w:sz w:val="16"/>
            </w:rPr>
            <w:tab/>
          </w:r>
        </w:p>
      </w:tc>
      <w:tc>
        <w:tcPr>
          <w:tcW w:w="4247" w:type="dxa"/>
        </w:tcPr>
        <w:p w14:paraId="5A37605B" w14:textId="77777777" w:rsidR="00034FFD" w:rsidRDefault="00034FFD" w:rsidP="00034FFD">
          <w:pPr>
            <w:pStyle w:val="Glava"/>
            <w:tabs>
              <w:tab w:val="left" w:pos="5112"/>
            </w:tabs>
            <w:spacing w:line="240" w:lineRule="exact"/>
            <w:rPr>
              <w:rFonts w:cs="Arial"/>
              <w:sz w:val="16"/>
            </w:rPr>
          </w:pPr>
          <w:r w:rsidRPr="00C16B92">
            <w:rPr>
              <w:rFonts w:cs="Arial"/>
              <w:sz w:val="16"/>
            </w:rPr>
            <w:t>T: 01 478 9</w:t>
          </w:r>
          <w:r>
            <w:rPr>
              <w:rFonts w:cs="Arial"/>
              <w:sz w:val="16"/>
            </w:rPr>
            <w:t>1</w:t>
          </w:r>
          <w:r w:rsidRPr="00C16B92">
            <w:rPr>
              <w:rFonts w:cs="Arial"/>
              <w:sz w:val="16"/>
            </w:rPr>
            <w:t xml:space="preserve"> </w:t>
          </w:r>
          <w:r>
            <w:rPr>
              <w:rFonts w:cs="Arial"/>
              <w:sz w:val="16"/>
            </w:rPr>
            <w:t>63</w:t>
          </w:r>
        </w:p>
        <w:p w14:paraId="19786465" w14:textId="77777777" w:rsidR="00034FFD" w:rsidRDefault="00034FFD" w:rsidP="00034FFD">
          <w:pPr>
            <w:pStyle w:val="Glava"/>
            <w:tabs>
              <w:tab w:val="left" w:pos="5112"/>
            </w:tabs>
            <w:spacing w:line="240" w:lineRule="exact"/>
            <w:rPr>
              <w:rFonts w:cs="Arial"/>
              <w:sz w:val="16"/>
            </w:rPr>
          </w:pPr>
          <w:r w:rsidRPr="00C16B92">
            <w:rPr>
              <w:rFonts w:cs="Arial"/>
              <w:sz w:val="16"/>
            </w:rPr>
            <w:t xml:space="preserve">E: </w:t>
          </w:r>
          <w:hyperlink r:id="rId2" w:history="1">
            <w:r>
              <w:rPr>
                <w:rStyle w:val="Hiperpovezava"/>
                <w:rFonts w:cs="Arial"/>
                <w:sz w:val="16"/>
              </w:rPr>
              <w:t>pr.mkgp@gov.si</w:t>
            </w:r>
          </w:hyperlink>
        </w:p>
        <w:p w14:paraId="3AB0284B" w14:textId="77777777" w:rsidR="00034FFD" w:rsidRDefault="00034FFD" w:rsidP="00034FFD">
          <w:pPr>
            <w:pStyle w:val="Glava"/>
            <w:tabs>
              <w:tab w:val="left" w:pos="5112"/>
            </w:tabs>
            <w:spacing w:line="240" w:lineRule="exact"/>
            <w:rPr>
              <w:rFonts w:cs="Arial"/>
              <w:sz w:val="16"/>
            </w:rPr>
          </w:pPr>
          <w:r w:rsidRPr="00C16B92">
            <w:rPr>
              <w:rFonts w:cs="Arial"/>
              <w:sz w:val="16"/>
            </w:rPr>
            <w:t>www.mkgp.gov.si</w:t>
          </w:r>
        </w:p>
      </w:tc>
    </w:tr>
    <w:tr w:rsidR="00034FFD" w14:paraId="28490095" w14:textId="77777777" w:rsidTr="00FE2B64">
      <w:tc>
        <w:tcPr>
          <w:tcW w:w="5245" w:type="dxa"/>
        </w:tcPr>
        <w:p w14:paraId="017C1060" w14:textId="77777777" w:rsidR="00034FFD" w:rsidRDefault="00034FFD" w:rsidP="00034FFD">
          <w:pPr>
            <w:pStyle w:val="Glava"/>
            <w:tabs>
              <w:tab w:val="left" w:pos="5112"/>
            </w:tabs>
            <w:spacing w:line="240" w:lineRule="exact"/>
            <w:rPr>
              <w:rFonts w:cs="Arial"/>
              <w:sz w:val="16"/>
            </w:rPr>
          </w:pPr>
        </w:p>
      </w:tc>
      <w:tc>
        <w:tcPr>
          <w:tcW w:w="4247" w:type="dxa"/>
        </w:tcPr>
        <w:p w14:paraId="0F8CD160" w14:textId="77777777" w:rsidR="00034FFD" w:rsidRDefault="00034FFD" w:rsidP="00034FFD">
          <w:pPr>
            <w:pStyle w:val="Glava"/>
            <w:tabs>
              <w:tab w:val="left" w:pos="5112"/>
            </w:tabs>
            <w:spacing w:line="240" w:lineRule="exact"/>
            <w:rPr>
              <w:rFonts w:cs="Arial"/>
              <w:sz w:val="16"/>
            </w:rPr>
          </w:pPr>
        </w:p>
      </w:tc>
    </w:tr>
  </w:tbl>
  <w:p w14:paraId="13A815A8" w14:textId="77777777" w:rsidR="00034FFD" w:rsidRDefault="00034FFD" w:rsidP="00034FFD">
    <w:pPr>
      <w:pStyle w:val="Glava"/>
      <w:tabs>
        <w:tab w:val="left" w:pos="5112"/>
      </w:tabs>
      <w:spacing w:before="240" w:line="240" w:lineRule="exact"/>
    </w:pPr>
  </w:p>
  <w:p w14:paraId="6BE05B38" w14:textId="77777777" w:rsidR="000F7DD5" w:rsidRPr="00034FFD" w:rsidRDefault="000F7DD5" w:rsidP="00034F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CDB"/>
    <w:multiLevelType w:val="hybridMultilevel"/>
    <w:tmpl w:val="AEEE6E5A"/>
    <w:lvl w:ilvl="0" w:tplc="4BB6DE68">
      <w:start w:val="1"/>
      <w:numFmt w:val="bullet"/>
      <w:lvlText w:val=""/>
      <w:lvlJc w:val="left"/>
      <w:pPr>
        <w:ind w:left="360" w:hanging="360"/>
      </w:pPr>
      <w:rPr>
        <w:rFonts w:ascii="Symbol" w:hAnsi="Symbol" w:hint="default"/>
      </w:rPr>
    </w:lvl>
    <w:lvl w:ilvl="1" w:tplc="4BB6DE68">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D50824"/>
    <w:multiLevelType w:val="hybridMultilevel"/>
    <w:tmpl w:val="7CC0656A"/>
    <w:lvl w:ilvl="0" w:tplc="402423A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135E4"/>
    <w:multiLevelType w:val="hybridMultilevel"/>
    <w:tmpl w:val="6AE680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CE04A4"/>
    <w:multiLevelType w:val="hybridMultilevel"/>
    <w:tmpl w:val="93049376"/>
    <w:lvl w:ilvl="0" w:tplc="402423A2">
      <w:numFmt w:val="bullet"/>
      <w:lvlText w:val="-"/>
      <w:lvlJc w:val="left"/>
      <w:pPr>
        <w:tabs>
          <w:tab w:val="num" w:pos="0"/>
        </w:tabs>
        <w:ind w:left="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B0593"/>
    <w:multiLevelType w:val="hybridMultilevel"/>
    <w:tmpl w:val="1DF47DF6"/>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CB03F6"/>
    <w:multiLevelType w:val="hybridMultilevel"/>
    <w:tmpl w:val="55BED966"/>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0A7412"/>
    <w:multiLevelType w:val="hybridMultilevel"/>
    <w:tmpl w:val="5922F0EE"/>
    <w:lvl w:ilvl="0" w:tplc="402423A2">
      <w:numFmt w:val="bullet"/>
      <w:lvlText w:val="-"/>
      <w:lvlJc w:val="left"/>
      <w:pPr>
        <w:tabs>
          <w:tab w:val="num" w:pos="0"/>
        </w:tabs>
        <w:ind w:left="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B6E7579"/>
    <w:multiLevelType w:val="hybridMultilevel"/>
    <w:tmpl w:val="5B483CB8"/>
    <w:lvl w:ilvl="0" w:tplc="4BB6DE6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2C0875"/>
    <w:multiLevelType w:val="hybridMultilevel"/>
    <w:tmpl w:val="2C727DF8"/>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D0B13"/>
    <w:multiLevelType w:val="hybridMultilevel"/>
    <w:tmpl w:val="F984D9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B21E52"/>
    <w:multiLevelType w:val="hybridMultilevel"/>
    <w:tmpl w:val="D0DAF8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731433"/>
    <w:multiLevelType w:val="hybridMultilevel"/>
    <w:tmpl w:val="174883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A2262F"/>
    <w:multiLevelType w:val="hybridMultilevel"/>
    <w:tmpl w:val="838E6340"/>
    <w:lvl w:ilvl="0" w:tplc="A8EE2E1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23F6AEF"/>
    <w:multiLevelType w:val="hybridMultilevel"/>
    <w:tmpl w:val="8838347E"/>
    <w:lvl w:ilvl="0" w:tplc="B4AEEBDA">
      <w:start w:val="4"/>
      <w:numFmt w:val="bullet"/>
      <w:lvlText w:val="-"/>
      <w:lvlJc w:val="left"/>
      <w:pPr>
        <w:tabs>
          <w:tab w:val="num" w:pos="360"/>
        </w:tabs>
        <w:ind w:left="360" w:hanging="360"/>
      </w:pPr>
      <w:rPr>
        <w:rFonts w:ascii="Arial Narrow" w:eastAsia="Times New Roman" w:hAnsi="Arial Narrow"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8E73B5"/>
    <w:multiLevelType w:val="hybridMultilevel"/>
    <w:tmpl w:val="567E6FE8"/>
    <w:lvl w:ilvl="0" w:tplc="4BB6DE68">
      <w:start w:val="1"/>
      <w:numFmt w:val="bullet"/>
      <w:lvlText w:val=""/>
      <w:lvlJc w:val="left"/>
      <w:pPr>
        <w:ind w:left="720" w:hanging="360"/>
      </w:pPr>
      <w:rPr>
        <w:rFonts w:ascii="Symbol" w:hAnsi="Symbol" w:hint="default"/>
      </w:rPr>
    </w:lvl>
    <w:lvl w:ilvl="1" w:tplc="4BB6DE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76659A"/>
    <w:multiLevelType w:val="hybridMultilevel"/>
    <w:tmpl w:val="0F76A1D6"/>
    <w:lvl w:ilvl="0" w:tplc="4BB6DE6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C07F7B"/>
    <w:multiLevelType w:val="hybridMultilevel"/>
    <w:tmpl w:val="ECDEA482"/>
    <w:lvl w:ilvl="0" w:tplc="402423A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73D4F"/>
    <w:multiLevelType w:val="hybridMultilevel"/>
    <w:tmpl w:val="9F1A2ACC"/>
    <w:lvl w:ilvl="0" w:tplc="4BB6DE6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026CC6"/>
    <w:multiLevelType w:val="hybridMultilevel"/>
    <w:tmpl w:val="64D00DD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B7E00D1"/>
    <w:multiLevelType w:val="hybridMultilevel"/>
    <w:tmpl w:val="861E9378"/>
    <w:lvl w:ilvl="0" w:tplc="04240015">
      <w:start w:val="1"/>
      <w:numFmt w:val="upp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FF4AAE"/>
    <w:multiLevelType w:val="hybridMultilevel"/>
    <w:tmpl w:val="4606C26E"/>
    <w:lvl w:ilvl="0" w:tplc="A0AED5F8">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D22370"/>
    <w:multiLevelType w:val="hybridMultilevel"/>
    <w:tmpl w:val="48BEF406"/>
    <w:lvl w:ilvl="0" w:tplc="AFE0C55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1848AA"/>
    <w:multiLevelType w:val="hybridMultilevel"/>
    <w:tmpl w:val="D76257D0"/>
    <w:lvl w:ilvl="0" w:tplc="402423A2">
      <w:numFmt w:val="bullet"/>
      <w:lvlText w:val="-"/>
      <w:lvlJc w:val="left"/>
      <w:pPr>
        <w:tabs>
          <w:tab w:val="num" w:pos="0"/>
        </w:tabs>
        <w:ind w:left="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D851E1"/>
    <w:multiLevelType w:val="hybridMultilevel"/>
    <w:tmpl w:val="BC06E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0F4717"/>
    <w:multiLevelType w:val="hybridMultilevel"/>
    <w:tmpl w:val="8B9445EE"/>
    <w:lvl w:ilvl="0" w:tplc="F8D817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7E60BC"/>
    <w:multiLevelType w:val="hybridMultilevel"/>
    <w:tmpl w:val="C3F2967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2D27D4A"/>
    <w:multiLevelType w:val="hybridMultilevel"/>
    <w:tmpl w:val="9150379E"/>
    <w:lvl w:ilvl="0" w:tplc="43AEE5D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77C674D"/>
    <w:multiLevelType w:val="hybridMultilevel"/>
    <w:tmpl w:val="ACFCD474"/>
    <w:lvl w:ilvl="0" w:tplc="4BB6DE68">
      <w:start w:val="1"/>
      <w:numFmt w:val="bullet"/>
      <w:lvlText w:val=""/>
      <w:lvlJc w:val="left"/>
      <w:pPr>
        <w:ind w:left="720" w:hanging="360"/>
      </w:pPr>
      <w:rPr>
        <w:rFonts w:ascii="Symbol" w:hAnsi="Symbol" w:hint="default"/>
      </w:rPr>
    </w:lvl>
    <w:lvl w:ilvl="1" w:tplc="4BB6DE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A20145"/>
    <w:multiLevelType w:val="hybridMultilevel"/>
    <w:tmpl w:val="D5F49E8E"/>
    <w:lvl w:ilvl="0" w:tplc="402423A2">
      <w:numFmt w:val="bullet"/>
      <w:lvlText w:val="-"/>
      <w:lvlJc w:val="left"/>
      <w:pPr>
        <w:tabs>
          <w:tab w:val="num" w:pos="0"/>
        </w:tabs>
        <w:ind w:left="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312E23"/>
    <w:multiLevelType w:val="hybridMultilevel"/>
    <w:tmpl w:val="5DE80632"/>
    <w:lvl w:ilvl="0" w:tplc="4BB6DE68">
      <w:start w:val="1"/>
      <w:numFmt w:val="bullet"/>
      <w:lvlText w:val=""/>
      <w:lvlJc w:val="left"/>
      <w:pPr>
        <w:ind w:left="720" w:hanging="360"/>
      </w:pPr>
      <w:rPr>
        <w:rFonts w:ascii="Symbol" w:hAnsi="Symbol" w:hint="default"/>
      </w:rPr>
    </w:lvl>
    <w:lvl w:ilvl="1" w:tplc="4BB6DE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5A04BBB"/>
    <w:multiLevelType w:val="hybridMultilevel"/>
    <w:tmpl w:val="5C78F1C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80C4263"/>
    <w:multiLevelType w:val="hybridMultilevel"/>
    <w:tmpl w:val="00A86BD2"/>
    <w:lvl w:ilvl="0" w:tplc="4BB6DE68">
      <w:start w:val="1"/>
      <w:numFmt w:val="bullet"/>
      <w:lvlText w:val=""/>
      <w:lvlJc w:val="left"/>
      <w:pPr>
        <w:ind w:left="720" w:hanging="360"/>
      </w:pPr>
      <w:rPr>
        <w:rFonts w:ascii="Symbol" w:hAnsi="Symbol" w:hint="default"/>
      </w:rPr>
    </w:lvl>
    <w:lvl w:ilvl="1" w:tplc="4BB6DE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447AF4"/>
    <w:multiLevelType w:val="hybridMultilevel"/>
    <w:tmpl w:val="84E244D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25"/>
  </w:num>
  <w:num w:numId="4">
    <w:abstractNumId w:val="3"/>
  </w:num>
  <w:num w:numId="5">
    <w:abstractNumId w:val="8"/>
  </w:num>
  <w:num w:numId="6">
    <w:abstractNumId w:val="16"/>
  </w:num>
  <w:num w:numId="7">
    <w:abstractNumId w:val="10"/>
  </w:num>
  <w:num w:numId="8">
    <w:abstractNumId w:val="1"/>
  </w:num>
  <w:num w:numId="9">
    <w:abstractNumId w:val="19"/>
  </w:num>
  <w:num w:numId="10">
    <w:abstractNumId w:val="4"/>
  </w:num>
  <w:num w:numId="11">
    <w:abstractNumId w:val="26"/>
  </w:num>
  <w:num w:numId="12">
    <w:abstractNumId w:val="32"/>
  </w:num>
  <w:num w:numId="13">
    <w:abstractNumId w:val="7"/>
  </w:num>
  <w:num w:numId="14">
    <w:abstractNumId w:val="28"/>
  </w:num>
  <w:num w:numId="15">
    <w:abstractNumId w:val="29"/>
  </w:num>
  <w:num w:numId="16">
    <w:abstractNumId w:val="14"/>
  </w:num>
  <w:num w:numId="17">
    <w:abstractNumId w:val="6"/>
  </w:num>
  <w:num w:numId="18">
    <w:abstractNumId w:val="0"/>
  </w:num>
  <w:num w:numId="19">
    <w:abstractNumId w:val="20"/>
  </w:num>
  <w:num w:numId="20">
    <w:abstractNumId w:val="36"/>
  </w:num>
  <w:num w:numId="21">
    <w:abstractNumId w:val="34"/>
  </w:num>
  <w:num w:numId="22">
    <w:abstractNumId w:val="31"/>
  </w:num>
  <w:num w:numId="23">
    <w:abstractNumId w:val="9"/>
  </w:num>
  <w:num w:numId="24">
    <w:abstractNumId w:val="17"/>
  </w:num>
  <w:num w:numId="25">
    <w:abstractNumId w:val="18"/>
  </w:num>
  <w:num w:numId="26">
    <w:abstractNumId w:val="37"/>
  </w:num>
  <w:num w:numId="27">
    <w:abstractNumId w:val="13"/>
  </w:num>
  <w:num w:numId="28">
    <w:abstractNumId w:val="21"/>
  </w:num>
  <w:num w:numId="29">
    <w:abstractNumId w:val="2"/>
  </w:num>
  <w:num w:numId="30">
    <w:abstractNumId w:val="5"/>
  </w:num>
  <w:num w:numId="31">
    <w:abstractNumId w:val="22"/>
  </w:num>
  <w:num w:numId="32">
    <w:abstractNumId w:val="35"/>
  </w:num>
  <w:num w:numId="33">
    <w:abstractNumId w:val="12"/>
  </w:num>
  <w:num w:numId="34">
    <w:abstractNumId w:val="27"/>
  </w:num>
  <w:num w:numId="35">
    <w:abstractNumId w:val="24"/>
  </w:num>
  <w:num w:numId="36">
    <w:abstractNumId w:val="23"/>
  </w:num>
  <w:num w:numId="37">
    <w:abstractNumId w:val="1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4DB5"/>
    <w:rsid w:val="000072B8"/>
    <w:rsid w:val="000117A7"/>
    <w:rsid w:val="000162B9"/>
    <w:rsid w:val="00023A88"/>
    <w:rsid w:val="00030B6C"/>
    <w:rsid w:val="00034FFD"/>
    <w:rsid w:val="0004304D"/>
    <w:rsid w:val="0006228F"/>
    <w:rsid w:val="000649E1"/>
    <w:rsid w:val="00065C41"/>
    <w:rsid w:val="00066839"/>
    <w:rsid w:val="00072496"/>
    <w:rsid w:val="00094F73"/>
    <w:rsid w:val="000A7238"/>
    <w:rsid w:val="000B06A0"/>
    <w:rsid w:val="000B471E"/>
    <w:rsid w:val="000B5E8F"/>
    <w:rsid w:val="000C2001"/>
    <w:rsid w:val="000C4D14"/>
    <w:rsid w:val="000D3987"/>
    <w:rsid w:val="000D3DEC"/>
    <w:rsid w:val="000E4F84"/>
    <w:rsid w:val="000E74D4"/>
    <w:rsid w:val="000F1774"/>
    <w:rsid w:val="000F45D1"/>
    <w:rsid w:val="000F6400"/>
    <w:rsid w:val="000F74BE"/>
    <w:rsid w:val="000F7DD5"/>
    <w:rsid w:val="00103C8B"/>
    <w:rsid w:val="00111085"/>
    <w:rsid w:val="00114256"/>
    <w:rsid w:val="001174C0"/>
    <w:rsid w:val="0012365E"/>
    <w:rsid w:val="00123B25"/>
    <w:rsid w:val="001306B0"/>
    <w:rsid w:val="001357B2"/>
    <w:rsid w:val="001408E0"/>
    <w:rsid w:val="001432CE"/>
    <w:rsid w:val="00145184"/>
    <w:rsid w:val="00145F93"/>
    <w:rsid w:val="001569CE"/>
    <w:rsid w:val="00157687"/>
    <w:rsid w:val="00160ACF"/>
    <w:rsid w:val="00162F96"/>
    <w:rsid w:val="00164C56"/>
    <w:rsid w:val="00173ADC"/>
    <w:rsid w:val="0017405F"/>
    <w:rsid w:val="00195E4B"/>
    <w:rsid w:val="001A08E4"/>
    <w:rsid w:val="001C5889"/>
    <w:rsid w:val="001E11EE"/>
    <w:rsid w:val="001E4285"/>
    <w:rsid w:val="001E54FF"/>
    <w:rsid w:val="001F2AC9"/>
    <w:rsid w:val="001F4C33"/>
    <w:rsid w:val="001F5CDF"/>
    <w:rsid w:val="001F753F"/>
    <w:rsid w:val="00201DA8"/>
    <w:rsid w:val="00202A77"/>
    <w:rsid w:val="00207169"/>
    <w:rsid w:val="00212071"/>
    <w:rsid w:val="00212E94"/>
    <w:rsid w:val="00213B4F"/>
    <w:rsid w:val="002207B3"/>
    <w:rsid w:val="00226A96"/>
    <w:rsid w:val="002402AF"/>
    <w:rsid w:val="00243481"/>
    <w:rsid w:val="0024533C"/>
    <w:rsid w:val="002454E9"/>
    <w:rsid w:val="00261CCF"/>
    <w:rsid w:val="00264A01"/>
    <w:rsid w:val="00270B7D"/>
    <w:rsid w:val="00271CE5"/>
    <w:rsid w:val="00281B15"/>
    <w:rsid w:val="00282020"/>
    <w:rsid w:val="00285952"/>
    <w:rsid w:val="00297670"/>
    <w:rsid w:val="00297BC1"/>
    <w:rsid w:val="002A1DE3"/>
    <w:rsid w:val="002B68B3"/>
    <w:rsid w:val="002C6B9E"/>
    <w:rsid w:val="002C741F"/>
    <w:rsid w:val="002D0FE4"/>
    <w:rsid w:val="002D1128"/>
    <w:rsid w:val="002D577F"/>
    <w:rsid w:val="002D6123"/>
    <w:rsid w:val="002D6149"/>
    <w:rsid w:val="002E1718"/>
    <w:rsid w:val="002E4851"/>
    <w:rsid w:val="002F32AA"/>
    <w:rsid w:val="002F71B1"/>
    <w:rsid w:val="002F7E70"/>
    <w:rsid w:val="003248F3"/>
    <w:rsid w:val="00325C88"/>
    <w:rsid w:val="00342DC7"/>
    <w:rsid w:val="00352C1A"/>
    <w:rsid w:val="003555A8"/>
    <w:rsid w:val="003636BF"/>
    <w:rsid w:val="0036639B"/>
    <w:rsid w:val="0037479F"/>
    <w:rsid w:val="003845B4"/>
    <w:rsid w:val="00385C5D"/>
    <w:rsid w:val="00387B1A"/>
    <w:rsid w:val="00390561"/>
    <w:rsid w:val="00395B47"/>
    <w:rsid w:val="003A5476"/>
    <w:rsid w:val="003A6C05"/>
    <w:rsid w:val="003B03A3"/>
    <w:rsid w:val="003B5496"/>
    <w:rsid w:val="003C443F"/>
    <w:rsid w:val="003C44AE"/>
    <w:rsid w:val="003C4B4D"/>
    <w:rsid w:val="003D150B"/>
    <w:rsid w:val="003E1C74"/>
    <w:rsid w:val="003E6A54"/>
    <w:rsid w:val="003F794C"/>
    <w:rsid w:val="003F7BFC"/>
    <w:rsid w:val="00414105"/>
    <w:rsid w:val="00415996"/>
    <w:rsid w:val="0043066A"/>
    <w:rsid w:val="00435794"/>
    <w:rsid w:val="00437B85"/>
    <w:rsid w:val="004540E4"/>
    <w:rsid w:val="00467DB5"/>
    <w:rsid w:val="00482BBC"/>
    <w:rsid w:val="00484E26"/>
    <w:rsid w:val="004850AB"/>
    <w:rsid w:val="004949D9"/>
    <w:rsid w:val="004959F7"/>
    <w:rsid w:val="004A0112"/>
    <w:rsid w:val="004A0769"/>
    <w:rsid w:val="004A14CE"/>
    <w:rsid w:val="004A4016"/>
    <w:rsid w:val="004B09C0"/>
    <w:rsid w:val="004B3CFC"/>
    <w:rsid w:val="004B46E8"/>
    <w:rsid w:val="004B5B1F"/>
    <w:rsid w:val="004C20F0"/>
    <w:rsid w:val="004E38F7"/>
    <w:rsid w:val="004F0FF2"/>
    <w:rsid w:val="004F1D30"/>
    <w:rsid w:val="005014FA"/>
    <w:rsid w:val="00504856"/>
    <w:rsid w:val="0050694A"/>
    <w:rsid w:val="00506C9F"/>
    <w:rsid w:val="00512AD8"/>
    <w:rsid w:val="00526246"/>
    <w:rsid w:val="0054737A"/>
    <w:rsid w:val="00561557"/>
    <w:rsid w:val="005621D4"/>
    <w:rsid w:val="00563E67"/>
    <w:rsid w:val="00567106"/>
    <w:rsid w:val="00570BA0"/>
    <w:rsid w:val="00575B4E"/>
    <w:rsid w:val="00575BFB"/>
    <w:rsid w:val="00580908"/>
    <w:rsid w:val="00584C70"/>
    <w:rsid w:val="00585226"/>
    <w:rsid w:val="00590129"/>
    <w:rsid w:val="00597418"/>
    <w:rsid w:val="005A0CD9"/>
    <w:rsid w:val="005B11AC"/>
    <w:rsid w:val="005B1395"/>
    <w:rsid w:val="005B3B2C"/>
    <w:rsid w:val="005C16D9"/>
    <w:rsid w:val="005C6392"/>
    <w:rsid w:val="005E0A56"/>
    <w:rsid w:val="005E1D3C"/>
    <w:rsid w:val="005E439D"/>
    <w:rsid w:val="0060163C"/>
    <w:rsid w:val="00601B76"/>
    <w:rsid w:val="006026C6"/>
    <w:rsid w:val="00605E78"/>
    <w:rsid w:val="00615E6C"/>
    <w:rsid w:val="0062289A"/>
    <w:rsid w:val="00626302"/>
    <w:rsid w:val="00632253"/>
    <w:rsid w:val="0064255A"/>
    <w:rsid w:val="00642714"/>
    <w:rsid w:val="00645389"/>
    <w:rsid w:val="006455CE"/>
    <w:rsid w:val="00650BB5"/>
    <w:rsid w:val="00651573"/>
    <w:rsid w:val="00656280"/>
    <w:rsid w:val="00661292"/>
    <w:rsid w:val="00665382"/>
    <w:rsid w:val="00665428"/>
    <w:rsid w:val="006708E0"/>
    <w:rsid w:val="0067243A"/>
    <w:rsid w:val="00677E96"/>
    <w:rsid w:val="00685A2C"/>
    <w:rsid w:val="00686FE3"/>
    <w:rsid w:val="006879C7"/>
    <w:rsid w:val="00692E02"/>
    <w:rsid w:val="006A34DE"/>
    <w:rsid w:val="006B0BC9"/>
    <w:rsid w:val="006B5E1C"/>
    <w:rsid w:val="006D031F"/>
    <w:rsid w:val="006D19C8"/>
    <w:rsid w:val="006D42D9"/>
    <w:rsid w:val="006D644C"/>
    <w:rsid w:val="006D7BCF"/>
    <w:rsid w:val="006E408A"/>
    <w:rsid w:val="006E7BA8"/>
    <w:rsid w:val="006F618E"/>
    <w:rsid w:val="0070535B"/>
    <w:rsid w:val="0071793A"/>
    <w:rsid w:val="00725187"/>
    <w:rsid w:val="00733017"/>
    <w:rsid w:val="00740529"/>
    <w:rsid w:val="00743225"/>
    <w:rsid w:val="00746571"/>
    <w:rsid w:val="00754EDF"/>
    <w:rsid w:val="00763AA5"/>
    <w:rsid w:val="00767F11"/>
    <w:rsid w:val="007751C4"/>
    <w:rsid w:val="007766D2"/>
    <w:rsid w:val="0077671A"/>
    <w:rsid w:val="00776AFF"/>
    <w:rsid w:val="00783310"/>
    <w:rsid w:val="00786958"/>
    <w:rsid w:val="00792E4B"/>
    <w:rsid w:val="007A279D"/>
    <w:rsid w:val="007A4A6D"/>
    <w:rsid w:val="007B5DDF"/>
    <w:rsid w:val="007C10C6"/>
    <w:rsid w:val="007C2910"/>
    <w:rsid w:val="007C68A4"/>
    <w:rsid w:val="007D1BCF"/>
    <w:rsid w:val="007D6903"/>
    <w:rsid w:val="007D75CF"/>
    <w:rsid w:val="007D7B3F"/>
    <w:rsid w:val="007E2CA9"/>
    <w:rsid w:val="007E6DC5"/>
    <w:rsid w:val="007E7E27"/>
    <w:rsid w:val="007F4AF6"/>
    <w:rsid w:val="008063B4"/>
    <w:rsid w:val="00806D20"/>
    <w:rsid w:val="00814F05"/>
    <w:rsid w:val="00821117"/>
    <w:rsid w:val="00826ECC"/>
    <w:rsid w:val="0082711D"/>
    <w:rsid w:val="00834B61"/>
    <w:rsid w:val="008418E5"/>
    <w:rsid w:val="00845709"/>
    <w:rsid w:val="00852FC2"/>
    <w:rsid w:val="00855BF4"/>
    <w:rsid w:val="008625C9"/>
    <w:rsid w:val="00866717"/>
    <w:rsid w:val="00866ADE"/>
    <w:rsid w:val="00873428"/>
    <w:rsid w:val="00873455"/>
    <w:rsid w:val="0088043C"/>
    <w:rsid w:val="00882CF8"/>
    <w:rsid w:val="008906C9"/>
    <w:rsid w:val="00890D3F"/>
    <w:rsid w:val="00893888"/>
    <w:rsid w:val="008A74A7"/>
    <w:rsid w:val="008B0096"/>
    <w:rsid w:val="008B2A4E"/>
    <w:rsid w:val="008B5E24"/>
    <w:rsid w:val="008C24BD"/>
    <w:rsid w:val="008C32D4"/>
    <w:rsid w:val="008C4401"/>
    <w:rsid w:val="008C4F00"/>
    <w:rsid w:val="008C5738"/>
    <w:rsid w:val="008D04F0"/>
    <w:rsid w:val="008D5714"/>
    <w:rsid w:val="008E1AE9"/>
    <w:rsid w:val="008E477E"/>
    <w:rsid w:val="008E6A9B"/>
    <w:rsid w:val="008E7332"/>
    <w:rsid w:val="008F16C6"/>
    <w:rsid w:val="008F1E6F"/>
    <w:rsid w:val="008F3500"/>
    <w:rsid w:val="008F380C"/>
    <w:rsid w:val="008F5063"/>
    <w:rsid w:val="00901CE7"/>
    <w:rsid w:val="00903BEF"/>
    <w:rsid w:val="00905194"/>
    <w:rsid w:val="0090629D"/>
    <w:rsid w:val="0090751A"/>
    <w:rsid w:val="009205FA"/>
    <w:rsid w:val="0092214F"/>
    <w:rsid w:val="00924BEC"/>
    <w:rsid w:val="00924E3C"/>
    <w:rsid w:val="00926798"/>
    <w:rsid w:val="009403AE"/>
    <w:rsid w:val="0094147E"/>
    <w:rsid w:val="00954ADB"/>
    <w:rsid w:val="009612BB"/>
    <w:rsid w:val="00961AB0"/>
    <w:rsid w:val="00966CBE"/>
    <w:rsid w:val="00970608"/>
    <w:rsid w:val="00977F14"/>
    <w:rsid w:val="009854EE"/>
    <w:rsid w:val="009B0ECF"/>
    <w:rsid w:val="009B20E9"/>
    <w:rsid w:val="009B36C6"/>
    <w:rsid w:val="009B70C5"/>
    <w:rsid w:val="009B7E43"/>
    <w:rsid w:val="009C056D"/>
    <w:rsid w:val="009C0EEB"/>
    <w:rsid w:val="009C341C"/>
    <w:rsid w:val="009C5280"/>
    <w:rsid w:val="009C5CDC"/>
    <w:rsid w:val="009C7329"/>
    <w:rsid w:val="009D2D68"/>
    <w:rsid w:val="00A02C7B"/>
    <w:rsid w:val="00A11E4E"/>
    <w:rsid w:val="00A125C5"/>
    <w:rsid w:val="00A12834"/>
    <w:rsid w:val="00A13D1D"/>
    <w:rsid w:val="00A17358"/>
    <w:rsid w:val="00A17FA7"/>
    <w:rsid w:val="00A213F9"/>
    <w:rsid w:val="00A23590"/>
    <w:rsid w:val="00A33E6B"/>
    <w:rsid w:val="00A34A63"/>
    <w:rsid w:val="00A429C8"/>
    <w:rsid w:val="00A5039D"/>
    <w:rsid w:val="00A51BEE"/>
    <w:rsid w:val="00A659C9"/>
    <w:rsid w:val="00A65EE7"/>
    <w:rsid w:val="00A70133"/>
    <w:rsid w:val="00A7345A"/>
    <w:rsid w:val="00A73AC1"/>
    <w:rsid w:val="00A860FE"/>
    <w:rsid w:val="00AA2C4C"/>
    <w:rsid w:val="00AC11D3"/>
    <w:rsid w:val="00AC4C50"/>
    <w:rsid w:val="00AD1F98"/>
    <w:rsid w:val="00AD422D"/>
    <w:rsid w:val="00AD4904"/>
    <w:rsid w:val="00AD7C99"/>
    <w:rsid w:val="00AE7990"/>
    <w:rsid w:val="00AF46C4"/>
    <w:rsid w:val="00B005A6"/>
    <w:rsid w:val="00B020CC"/>
    <w:rsid w:val="00B07D9B"/>
    <w:rsid w:val="00B1576E"/>
    <w:rsid w:val="00B16D92"/>
    <w:rsid w:val="00B17141"/>
    <w:rsid w:val="00B1743B"/>
    <w:rsid w:val="00B203A7"/>
    <w:rsid w:val="00B30395"/>
    <w:rsid w:val="00B31575"/>
    <w:rsid w:val="00B35779"/>
    <w:rsid w:val="00B472F3"/>
    <w:rsid w:val="00B473FA"/>
    <w:rsid w:val="00B50FE4"/>
    <w:rsid w:val="00B54004"/>
    <w:rsid w:val="00B56BC4"/>
    <w:rsid w:val="00B6064D"/>
    <w:rsid w:val="00B6108C"/>
    <w:rsid w:val="00B6507B"/>
    <w:rsid w:val="00B77D9B"/>
    <w:rsid w:val="00B8014A"/>
    <w:rsid w:val="00B8547D"/>
    <w:rsid w:val="00B971C2"/>
    <w:rsid w:val="00BA39D4"/>
    <w:rsid w:val="00BB2940"/>
    <w:rsid w:val="00BB352E"/>
    <w:rsid w:val="00BC15DB"/>
    <w:rsid w:val="00BC15F1"/>
    <w:rsid w:val="00BE0662"/>
    <w:rsid w:val="00BE2D86"/>
    <w:rsid w:val="00BE6341"/>
    <w:rsid w:val="00BF0EF5"/>
    <w:rsid w:val="00C048B7"/>
    <w:rsid w:val="00C2343B"/>
    <w:rsid w:val="00C250D5"/>
    <w:rsid w:val="00C25682"/>
    <w:rsid w:val="00C26B5B"/>
    <w:rsid w:val="00C45F79"/>
    <w:rsid w:val="00C5285E"/>
    <w:rsid w:val="00C55F0D"/>
    <w:rsid w:val="00C8164D"/>
    <w:rsid w:val="00C81C78"/>
    <w:rsid w:val="00C822BF"/>
    <w:rsid w:val="00C90FE8"/>
    <w:rsid w:val="00C92898"/>
    <w:rsid w:val="00CB12DE"/>
    <w:rsid w:val="00CE02F8"/>
    <w:rsid w:val="00CE16F3"/>
    <w:rsid w:val="00CE1D1E"/>
    <w:rsid w:val="00CE2EB2"/>
    <w:rsid w:val="00CE704B"/>
    <w:rsid w:val="00CE70E0"/>
    <w:rsid w:val="00CE7514"/>
    <w:rsid w:val="00CF0F94"/>
    <w:rsid w:val="00CF2E89"/>
    <w:rsid w:val="00D03FDD"/>
    <w:rsid w:val="00D04605"/>
    <w:rsid w:val="00D05ED1"/>
    <w:rsid w:val="00D141F0"/>
    <w:rsid w:val="00D1715A"/>
    <w:rsid w:val="00D20811"/>
    <w:rsid w:val="00D245AB"/>
    <w:rsid w:val="00D248DE"/>
    <w:rsid w:val="00D33B22"/>
    <w:rsid w:val="00D341F9"/>
    <w:rsid w:val="00D36AEB"/>
    <w:rsid w:val="00D42517"/>
    <w:rsid w:val="00D456C6"/>
    <w:rsid w:val="00D532CC"/>
    <w:rsid w:val="00D536AD"/>
    <w:rsid w:val="00D64089"/>
    <w:rsid w:val="00D732CD"/>
    <w:rsid w:val="00D74758"/>
    <w:rsid w:val="00D824F8"/>
    <w:rsid w:val="00D84490"/>
    <w:rsid w:val="00D8542D"/>
    <w:rsid w:val="00D9186B"/>
    <w:rsid w:val="00DA114C"/>
    <w:rsid w:val="00DA5567"/>
    <w:rsid w:val="00DA605B"/>
    <w:rsid w:val="00DB443E"/>
    <w:rsid w:val="00DB6FF1"/>
    <w:rsid w:val="00DC3ADF"/>
    <w:rsid w:val="00DC6A71"/>
    <w:rsid w:val="00DC6CEC"/>
    <w:rsid w:val="00DC6F90"/>
    <w:rsid w:val="00DD6432"/>
    <w:rsid w:val="00DE1E63"/>
    <w:rsid w:val="00DE5B46"/>
    <w:rsid w:val="00DE630D"/>
    <w:rsid w:val="00DF1F97"/>
    <w:rsid w:val="00DF26A4"/>
    <w:rsid w:val="00E01A9B"/>
    <w:rsid w:val="00E02364"/>
    <w:rsid w:val="00E0357D"/>
    <w:rsid w:val="00E217B9"/>
    <w:rsid w:val="00E22E4D"/>
    <w:rsid w:val="00E24EC2"/>
    <w:rsid w:val="00E3290B"/>
    <w:rsid w:val="00E37224"/>
    <w:rsid w:val="00E405D3"/>
    <w:rsid w:val="00E43D64"/>
    <w:rsid w:val="00E53248"/>
    <w:rsid w:val="00E659C3"/>
    <w:rsid w:val="00E65D4D"/>
    <w:rsid w:val="00E70F43"/>
    <w:rsid w:val="00E76A90"/>
    <w:rsid w:val="00E801FD"/>
    <w:rsid w:val="00E83FB4"/>
    <w:rsid w:val="00E90428"/>
    <w:rsid w:val="00E92270"/>
    <w:rsid w:val="00E97F0D"/>
    <w:rsid w:val="00EA760D"/>
    <w:rsid w:val="00EB04E8"/>
    <w:rsid w:val="00EC3BB5"/>
    <w:rsid w:val="00EC6BBF"/>
    <w:rsid w:val="00EC730C"/>
    <w:rsid w:val="00ED021C"/>
    <w:rsid w:val="00EE07AC"/>
    <w:rsid w:val="00EE164C"/>
    <w:rsid w:val="00EE5597"/>
    <w:rsid w:val="00F02CB0"/>
    <w:rsid w:val="00F059AE"/>
    <w:rsid w:val="00F0611E"/>
    <w:rsid w:val="00F078DF"/>
    <w:rsid w:val="00F240BB"/>
    <w:rsid w:val="00F2759C"/>
    <w:rsid w:val="00F3383B"/>
    <w:rsid w:val="00F46724"/>
    <w:rsid w:val="00F56FB4"/>
    <w:rsid w:val="00F57FED"/>
    <w:rsid w:val="00F71E55"/>
    <w:rsid w:val="00F833B2"/>
    <w:rsid w:val="00F86F03"/>
    <w:rsid w:val="00F90C45"/>
    <w:rsid w:val="00FA122A"/>
    <w:rsid w:val="00FC18A7"/>
    <w:rsid w:val="00FC2C24"/>
    <w:rsid w:val="00FE0924"/>
    <w:rsid w:val="00FF1078"/>
    <w:rsid w:val="00FF2CBD"/>
    <w:rsid w:val="00FF68BC"/>
    <w:rsid w:val="00FF782C"/>
    <w:rsid w:val="00FF7F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4:docId w14:val="23334D06"/>
  <w15:docId w15:val="{08FF3CBA-DF6C-4967-9102-D387B4A1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SledenaHiperpovezava">
    <w:name w:val="FollowedHyperlink"/>
    <w:rsid w:val="002E4851"/>
    <w:rPr>
      <w:color w:val="800080"/>
      <w:u w:val="single"/>
    </w:rPr>
  </w:style>
  <w:style w:type="character" w:styleId="Poudarek">
    <w:name w:val="Emphasis"/>
    <w:qFormat/>
    <w:rsid w:val="009C7329"/>
    <w:rPr>
      <w:i/>
      <w:iCs/>
    </w:rPr>
  </w:style>
  <w:style w:type="paragraph" w:customStyle="1" w:styleId="naslov3">
    <w:name w:val="naslov3"/>
    <w:basedOn w:val="Navaden"/>
    <w:rsid w:val="009C7329"/>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rsid w:val="009C7329"/>
    <w:pPr>
      <w:spacing w:before="100" w:beforeAutospacing="1" w:after="100" w:afterAutospacing="1" w:line="240" w:lineRule="auto"/>
    </w:pPr>
    <w:rPr>
      <w:rFonts w:ascii="Times New Roman" w:hAnsi="Times New Roman"/>
      <w:sz w:val="24"/>
      <w:lang w:eastAsia="sl-SI"/>
    </w:rPr>
  </w:style>
  <w:style w:type="paragraph" w:styleId="Telobesedila">
    <w:name w:val="Body Text"/>
    <w:basedOn w:val="Navaden"/>
    <w:rsid w:val="000C4D14"/>
    <w:pPr>
      <w:suppressAutoHyphens/>
      <w:spacing w:after="120" w:line="240" w:lineRule="auto"/>
    </w:pPr>
    <w:rPr>
      <w:rFonts w:ascii="Times New Roman" w:hAnsi="Times New Roman"/>
      <w:sz w:val="24"/>
      <w:lang w:eastAsia="ar-SA"/>
    </w:rPr>
  </w:style>
  <w:style w:type="paragraph" w:customStyle="1" w:styleId="esegmentp">
    <w:name w:val="esegment_p"/>
    <w:basedOn w:val="Navaden"/>
    <w:rsid w:val="000C4D14"/>
    <w:pPr>
      <w:spacing w:after="210" w:line="240" w:lineRule="auto"/>
      <w:ind w:firstLine="240"/>
      <w:jc w:val="both"/>
    </w:pPr>
    <w:rPr>
      <w:rFonts w:ascii="Times New Roman" w:hAnsi="Times New Roman"/>
      <w:color w:val="313131"/>
      <w:sz w:val="24"/>
      <w:lang w:eastAsia="sl-SI"/>
    </w:rPr>
  </w:style>
  <w:style w:type="paragraph" w:styleId="Besedilooblaka">
    <w:name w:val="Balloon Text"/>
    <w:basedOn w:val="Navaden"/>
    <w:semiHidden/>
    <w:rsid w:val="00F078DF"/>
    <w:rPr>
      <w:rFonts w:ascii="Tahoma" w:hAnsi="Tahoma" w:cs="Tahoma"/>
      <w:sz w:val="16"/>
      <w:szCs w:val="16"/>
    </w:rPr>
  </w:style>
  <w:style w:type="paragraph" w:customStyle="1" w:styleId="Default">
    <w:name w:val="Default"/>
    <w:uiPriority w:val="99"/>
    <w:rsid w:val="008E7332"/>
    <w:pPr>
      <w:autoSpaceDE w:val="0"/>
      <w:autoSpaceDN w:val="0"/>
      <w:adjustRightInd w:val="0"/>
    </w:pPr>
    <w:rPr>
      <w:rFonts w:eastAsia="MS Mincho"/>
      <w:color w:val="000000"/>
      <w:sz w:val="24"/>
      <w:szCs w:val="24"/>
      <w:lang w:val="en-US" w:eastAsia="ja-JP"/>
    </w:rPr>
  </w:style>
  <w:style w:type="paragraph" w:styleId="Sprotnaopomba-besedilo">
    <w:name w:val="footnote text"/>
    <w:basedOn w:val="Navaden"/>
    <w:link w:val="Sprotnaopomba-besediloZnak"/>
    <w:uiPriority w:val="99"/>
    <w:semiHidden/>
    <w:unhideWhenUsed/>
    <w:rsid w:val="00D33B22"/>
    <w:pPr>
      <w:spacing w:line="240" w:lineRule="auto"/>
    </w:pPr>
    <w:rPr>
      <w:rFonts w:ascii="Calibri" w:eastAsia="Calibri" w:hAnsi="Calibri"/>
      <w:szCs w:val="20"/>
    </w:rPr>
  </w:style>
  <w:style w:type="character" w:customStyle="1" w:styleId="Sprotnaopomba-besediloZnak">
    <w:name w:val="Sprotna opomba - besedilo Znak"/>
    <w:link w:val="Sprotnaopomba-besedilo"/>
    <w:uiPriority w:val="99"/>
    <w:semiHidden/>
    <w:rsid w:val="00D33B22"/>
    <w:rPr>
      <w:rFonts w:ascii="Calibri" w:eastAsia="Calibri" w:hAnsi="Calibri"/>
      <w:lang w:eastAsia="en-US"/>
    </w:rPr>
  </w:style>
  <w:style w:type="character" w:styleId="Sprotnaopomba-sklic">
    <w:name w:val="footnote reference"/>
    <w:uiPriority w:val="99"/>
    <w:semiHidden/>
    <w:unhideWhenUsed/>
    <w:rsid w:val="00D33B22"/>
    <w:rPr>
      <w:vertAlign w:val="superscript"/>
    </w:rPr>
  </w:style>
  <w:style w:type="paragraph" w:styleId="Golobesedilo">
    <w:name w:val="Plain Text"/>
    <w:basedOn w:val="Navaden"/>
    <w:link w:val="GolobesediloZnak"/>
    <w:rsid w:val="006708E0"/>
    <w:pPr>
      <w:spacing w:line="240" w:lineRule="auto"/>
    </w:pPr>
    <w:rPr>
      <w:rFonts w:ascii="Courier New" w:hAnsi="Courier New"/>
      <w:szCs w:val="20"/>
      <w:lang w:val="x-none" w:eastAsia="x-none"/>
    </w:rPr>
  </w:style>
  <w:style w:type="character" w:customStyle="1" w:styleId="GolobesediloZnak">
    <w:name w:val="Golo besedilo Znak"/>
    <w:link w:val="Golobesedilo"/>
    <w:rsid w:val="006708E0"/>
    <w:rPr>
      <w:rFonts w:ascii="Courier New" w:hAnsi="Courier New"/>
      <w:lang w:val="x-none" w:eastAsia="x-none"/>
    </w:rPr>
  </w:style>
  <w:style w:type="paragraph" w:customStyle="1" w:styleId="Telobesedila21">
    <w:name w:val="Telo besedila 21"/>
    <w:basedOn w:val="Navaden"/>
    <w:rsid w:val="006708E0"/>
    <w:pPr>
      <w:widowControl w:val="0"/>
      <w:spacing w:after="120" w:line="240" w:lineRule="auto"/>
      <w:jc w:val="both"/>
    </w:pPr>
    <w:rPr>
      <w:rFonts w:ascii="Times New Roman" w:hAnsi="Times New Roman"/>
      <w:sz w:val="22"/>
      <w:szCs w:val="20"/>
      <w:lang w:eastAsia="sl-SI"/>
    </w:rPr>
  </w:style>
  <w:style w:type="paragraph" w:styleId="Odstavekseznama">
    <w:name w:val="List Paragraph"/>
    <w:basedOn w:val="Navaden"/>
    <w:link w:val="OdstavekseznamaZnak"/>
    <w:uiPriority w:val="34"/>
    <w:qFormat/>
    <w:rsid w:val="006708E0"/>
    <w:pPr>
      <w:spacing w:line="240" w:lineRule="auto"/>
      <w:ind w:left="708"/>
    </w:pPr>
    <w:rPr>
      <w:rFonts w:ascii="Times New Roman" w:hAnsi="Times New Roman"/>
      <w:sz w:val="24"/>
      <w:lang w:val="x-none" w:eastAsia="x-none"/>
    </w:rPr>
  </w:style>
  <w:style w:type="character" w:customStyle="1" w:styleId="OdstavekseznamaZnak">
    <w:name w:val="Odstavek seznama Znak"/>
    <w:link w:val="Odstavekseznama"/>
    <w:uiPriority w:val="34"/>
    <w:rsid w:val="006708E0"/>
    <w:rPr>
      <w:sz w:val="24"/>
      <w:szCs w:val="24"/>
      <w:lang w:val="x-none" w:eastAsia="x-none"/>
    </w:rPr>
  </w:style>
  <w:style w:type="paragraph" w:customStyle="1" w:styleId="alineazaodstavkom1">
    <w:name w:val="alineazaodstavkom1"/>
    <w:basedOn w:val="Navaden"/>
    <w:rsid w:val="006708E0"/>
    <w:pPr>
      <w:spacing w:line="240" w:lineRule="auto"/>
      <w:ind w:left="425" w:hanging="425"/>
      <w:jc w:val="both"/>
    </w:pPr>
    <w:rPr>
      <w:rFonts w:cs="Arial"/>
      <w:sz w:val="22"/>
      <w:szCs w:val="22"/>
      <w:lang w:eastAsia="sl-SI"/>
    </w:rPr>
  </w:style>
  <w:style w:type="character" w:styleId="Pripombasklic">
    <w:name w:val="annotation reference"/>
    <w:uiPriority w:val="99"/>
    <w:semiHidden/>
    <w:unhideWhenUsed/>
    <w:rsid w:val="00806D20"/>
    <w:rPr>
      <w:sz w:val="16"/>
      <w:szCs w:val="16"/>
    </w:rPr>
  </w:style>
  <w:style w:type="paragraph" w:styleId="Pripombabesedilo">
    <w:name w:val="annotation text"/>
    <w:basedOn w:val="Navaden"/>
    <w:link w:val="PripombabesediloZnak"/>
    <w:uiPriority w:val="99"/>
    <w:semiHidden/>
    <w:unhideWhenUsed/>
    <w:rsid w:val="00806D20"/>
    <w:rPr>
      <w:szCs w:val="20"/>
    </w:rPr>
  </w:style>
  <w:style w:type="character" w:customStyle="1" w:styleId="PripombabesediloZnak">
    <w:name w:val="Pripomba – besedilo Znak"/>
    <w:link w:val="Pripombabesedilo"/>
    <w:uiPriority w:val="99"/>
    <w:semiHidden/>
    <w:rsid w:val="00806D20"/>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806D20"/>
    <w:rPr>
      <w:b/>
      <w:bCs/>
    </w:rPr>
  </w:style>
  <w:style w:type="character" w:customStyle="1" w:styleId="ZadevapripombeZnak">
    <w:name w:val="Zadeva pripombe Znak"/>
    <w:link w:val="Zadevapripombe"/>
    <w:uiPriority w:val="99"/>
    <w:semiHidden/>
    <w:rsid w:val="00806D20"/>
    <w:rPr>
      <w:rFonts w:ascii="Arial" w:hAnsi="Arial"/>
      <w:b/>
      <w:bCs/>
      <w:lang w:val="en-US" w:eastAsia="en-US"/>
    </w:rPr>
  </w:style>
  <w:style w:type="paragraph" w:styleId="Revizija">
    <w:name w:val="Revision"/>
    <w:hidden/>
    <w:uiPriority w:val="99"/>
    <w:semiHidden/>
    <w:rsid w:val="008E477E"/>
    <w:rPr>
      <w:rFonts w:ascii="Arial" w:hAnsi="Arial"/>
      <w:szCs w:val="24"/>
      <w:lang w:val="en-US" w:eastAsia="en-US"/>
    </w:rPr>
  </w:style>
  <w:style w:type="paragraph" w:styleId="Brezrazmikov">
    <w:name w:val="No Spacing"/>
    <w:uiPriority w:val="1"/>
    <w:qFormat/>
    <w:rsid w:val="00E801FD"/>
    <w:rPr>
      <w:rFonts w:ascii="Calibri" w:eastAsia="Calibri" w:hAnsi="Calibri"/>
      <w:sz w:val="22"/>
      <w:szCs w:val="22"/>
      <w:lang w:eastAsia="en-US"/>
    </w:rPr>
  </w:style>
  <w:style w:type="paragraph" w:customStyle="1" w:styleId="Odstavek">
    <w:name w:val="Odstavek"/>
    <w:basedOn w:val="Navaden"/>
    <w:link w:val="OdstavekZnak"/>
    <w:qFormat/>
    <w:rsid w:val="007B5DDF"/>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7B5DDF"/>
    <w:rPr>
      <w:rFonts w:ascii="Arial" w:hAnsi="Arial" w:cs="Arial"/>
      <w:sz w:val="22"/>
      <w:szCs w:val="22"/>
    </w:rPr>
  </w:style>
  <w:style w:type="character" w:customStyle="1" w:styleId="GlavaZnak">
    <w:name w:val="Glava Znak"/>
    <w:basedOn w:val="Privzetapisavaodstavka"/>
    <w:link w:val="Glava"/>
    <w:uiPriority w:val="99"/>
    <w:rsid w:val="00034FFD"/>
    <w:rPr>
      <w:rFonts w:ascii="Arial" w:hAnsi="Arial"/>
      <w:szCs w:val="24"/>
      <w:lang w:eastAsia="en-US"/>
    </w:rPr>
  </w:style>
  <w:style w:type="table" w:styleId="Tabelasvetlamrea">
    <w:name w:val="Grid Table Light"/>
    <w:basedOn w:val="Navadnatabela"/>
    <w:uiPriority w:val="40"/>
    <w:rsid w:val="00034FF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razreenaomemba1">
    <w:name w:val="Nerazrešena omemba1"/>
    <w:basedOn w:val="Privzetapisavaodstavka"/>
    <w:uiPriority w:val="99"/>
    <w:semiHidden/>
    <w:unhideWhenUsed/>
    <w:rsid w:val="0054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6939">
      <w:bodyDiv w:val="1"/>
      <w:marLeft w:val="0"/>
      <w:marRight w:val="0"/>
      <w:marTop w:val="0"/>
      <w:marBottom w:val="0"/>
      <w:divBdr>
        <w:top w:val="none" w:sz="0" w:space="0" w:color="auto"/>
        <w:left w:val="none" w:sz="0" w:space="0" w:color="auto"/>
        <w:bottom w:val="none" w:sz="0" w:space="0" w:color="auto"/>
        <w:right w:val="none" w:sz="0" w:space="0" w:color="auto"/>
      </w:divBdr>
    </w:div>
    <w:div w:id="16297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pr.mkgp@gov.s"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E454-484E-4642-9C62-53592F64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554</Words>
  <Characters>3039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Vanja Meserko</cp:lastModifiedBy>
  <cp:revision>2</cp:revision>
  <cp:lastPrinted>2016-11-25T08:10:00Z</cp:lastPrinted>
  <dcterms:created xsi:type="dcterms:W3CDTF">2024-01-31T14:55:00Z</dcterms:created>
  <dcterms:modified xsi:type="dcterms:W3CDTF">2024-01-31T14:55:00Z</dcterms:modified>
</cp:coreProperties>
</file>