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0226" w14:textId="77777777" w:rsidR="00AD600B" w:rsidRDefault="00AD600B" w:rsidP="003C76EE">
      <w:pPr>
        <w:pStyle w:val="podpisi"/>
        <w:spacing w:line="276" w:lineRule="auto"/>
        <w:jc w:val="both"/>
        <w:rPr>
          <w:rFonts w:cs="Arial"/>
          <w:szCs w:val="20"/>
          <w:lang w:val="sl-SI"/>
        </w:rPr>
      </w:pPr>
    </w:p>
    <w:p w14:paraId="5F672F2A" w14:textId="77777777" w:rsidR="00AD600B" w:rsidRDefault="00AD600B" w:rsidP="003C76EE">
      <w:pPr>
        <w:pStyle w:val="podpisi"/>
        <w:spacing w:line="276" w:lineRule="auto"/>
        <w:jc w:val="both"/>
        <w:rPr>
          <w:rFonts w:cs="Arial"/>
          <w:szCs w:val="20"/>
          <w:lang w:val="sl-SI"/>
        </w:rPr>
      </w:pPr>
    </w:p>
    <w:p w14:paraId="1489436A" w14:textId="77777777" w:rsidR="003879CD" w:rsidRDefault="003879CD" w:rsidP="003C76EE">
      <w:pPr>
        <w:pStyle w:val="podpisi"/>
        <w:spacing w:line="276" w:lineRule="auto"/>
        <w:jc w:val="both"/>
        <w:rPr>
          <w:rFonts w:cs="Arial"/>
          <w:szCs w:val="20"/>
          <w:lang w:val="sl-SI"/>
        </w:rPr>
      </w:pPr>
      <w:r>
        <w:rPr>
          <w:rFonts w:cs="Arial"/>
          <w:szCs w:val="20"/>
          <w:lang w:val="sl-SI"/>
        </w:rPr>
        <w:tab/>
      </w:r>
      <w:r>
        <w:rPr>
          <w:rFonts w:cs="Arial"/>
          <w:szCs w:val="20"/>
          <w:lang w:val="sl-SI"/>
        </w:rPr>
        <w:tab/>
      </w:r>
      <w:r w:rsidR="003C76EE" w:rsidRPr="003879CD">
        <w:rPr>
          <w:rFonts w:cs="Arial"/>
          <w:szCs w:val="20"/>
          <w:lang w:val="sl-SI"/>
        </w:rPr>
        <w:tab/>
      </w:r>
      <w:r w:rsidR="003C76EE" w:rsidRPr="003879CD">
        <w:rPr>
          <w:rFonts w:cs="Arial"/>
          <w:szCs w:val="20"/>
          <w:lang w:val="sl-SI"/>
        </w:rPr>
        <w:tab/>
      </w:r>
      <w:r w:rsidR="004F00CB" w:rsidRPr="003879CD">
        <w:rPr>
          <w:rFonts w:cs="Arial"/>
          <w:szCs w:val="20"/>
          <w:lang w:val="sl-SI"/>
        </w:rPr>
        <w:t xml:space="preserve">      </w:t>
      </w:r>
    </w:p>
    <w:p w14:paraId="70EBF539" w14:textId="77777777" w:rsidR="00592976" w:rsidRPr="00592976" w:rsidRDefault="00592976" w:rsidP="005F25BE">
      <w:pPr>
        <w:jc w:val="center"/>
        <w:rPr>
          <w:rFonts w:cs="Arial"/>
          <w:b/>
          <w:sz w:val="24"/>
          <w:lang w:val="sl-SI"/>
        </w:rPr>
      </w:pPr>
      <w:r w:rsidRPr="00592976">
        <w:rPr>
          <w:rFonts w:cs="Arial"/>
          <w:b/>
          <w:sz w:val="24"/>
          <w:lang w:val="sl-SI"/>
        </w:rPr>
        <w:t>Sporočilo za javnost</w:t>
      </w:r>
    </w:p>
    <w:p w14:paraId="272B82FF" w14:textId="77777777" w:rsidR="00592976" w:rsidRDefault="00592976" w:rsidP="005F25BE">
      <w:pPr>
        <w:jc w:val="center"/>
        <w:rPr>
          <w:rFonts w:cs="Arial"/>
          <w:b/>
          <w:szCs w:val="20"/>
          <w:lang w:val="sl-SI"/>
        </w:rPr>
      </w:pPr>
    </w:p>
    <w:p w14:paraId="4B4D2AB5" w14:textId="77777777" w:rsidR="005F25BE" w:rsidRPr="00592976" w:rsidRDefault="00AD600B" w:rsidP="005F25BE">
      <w:pPr>
        <w:jc w:val="center"/>
        <w:rPr>
          <w:rFonts w:cs="Arial"/>
          <w:b/>
          <w:sz w:val="28"/>
          <w:szCs w:val="28"/>
          <w:lang w:val="sl-SI"/>
        </w:rPr>
      </w:pPr>
      <w:r w:rsidRPr="00592976">
        <w:rPr>
          <w:rFonts w:cs="Arial"/>
          <w:b/>
          <w:sz w:val="28"/>
          <w:szCs w:val="28"/>
          <w:lang w:val="sl-SI"/>
        </w:rPr>
        <w:t xml:space="preserve">Sistem sanacijskih naprav </w:t>
      </w:r>
      <w:r w:rsidR="00B2582F" w:rsidRPr="00592976">
        <w:rPr>
          <w:rFonts w:cs="Arial"/>
          <w:b/>
          <w:sz w:val="28"/>
          <w:szCs w:val="28"/>
          <w:lang w:val="sl-SI"/>
        </w:rPr>
        <w:t xml:space="preserve">na dnu </w:t>
      </w:r>
      <w:r w:rsidRPr="00592976">
        <w:rPr>
          <w:rFonts w:cs="Arial"/>
          <w:b/>
          <w:sz w:val="28"/>
          <w:szCs w:val="28"/>
          <w:lang w:val="sl-SI"/>
        </w:rPr>
        <w:t xml:space="preserve">Blejskega jezera </w:t>
      </w:r>
      <w:r w:rsidR="00D313DF">
        <w:rPr>
          <w:rFonts w:cs="Arial"/>
          <w:b/>
          <w:sz w:val="28"/>
          <w:szCs w:val="28"/>
          <w:lang w:val="sl-SI"/>
        </w:rPr>
        <w:t xml:space="preserve">skrbno </w:t>
      </w:r>
      <w:r w:rsidRPr="00592976">
        <w:rPr>
          <w:rFonts w:cs="Arial"/>
          <w:b/>
          <w:sz w:val="28"/>
          <w:szCs w:val="28"/>
          <w:lang w:val="sl-SI"/>
        </w:rPr>
        <w:t xml:space="preserve">pregledan   </w:t>
      </w:r>
    </w:p>
    <w:p w14:paraId="6A6C32D3" w14:textId="77777777" w:rsidR="00AD600B" w:rsidRDefault="00AD600B" w:rsidP="00AD600B">
      <w:pPr>
        <w:autoSpaceDE w:val="0"/>
        <w:autoSpaceDN w:val="0"/>
        <w:adjustRightInd w:val="0"/>
        <w:spacing w:line="240" w:lineRule="auto"/>
        <w:jc w:val="both"/>
        <w:rPr>
          <w:rFonts w:ascii="Tms Rmn" w:hAnsi="Tms Rmn"/>
          <w:sz w:val="24"/>
          <w:lang w:val="sl-SI" w:eastAsia="sl-SI"/>
        </w:rPr>
      </w:pPr>
    </w:p>
    <w:p w14:paraId="53E6B705" w14:textId="77777777" w:rsidR="003E64CC" w:rsidRDefault="003E64CC" w:rsidP="00AD600B">
      <w:pPr>
        <w:autoSpaceDE w:val="0"/>
        <w:autoSpaceDN w:val="0"/>
        <w:adjustRightInd w:val="0"/>
        <w:spacing w:line="240" w:lineRule="auto"/>
        <w:jc w:val="both"/>
        <w:rPr>
          <w:rFonts w:ascii="Tms Rmn" w:hAnsi="Tms Rmn"/>
          <w:sz w:val="24"/>
          <w:lang w:val="sl-SI" w:eastAsia="sl-SI"/>
        </w:rPr>
      </w:pPr>
    </w:p>
    <w:p w14:paraId="55082A02" w14:textId="77777777" w:rsidR="00AD600B" w:rsidRDefault="00AD600B" w:rsidP="00AD600B">
      <w:pPr>
        <w:autoSpaceDE w:val="0"/>
        <w:autoSpaceDN w:val="0"/>
        <w:adjustRightInd w:val="0"/>
        <w:spacing w:line="240" w:lineRule="auto"/>
        <w:jc w:val="both"/>
        <w:rPr>
          <w:rFonts w:ascii="Helv" w:hAnsi="Helv" w:cs="Helv"/>
          <w:color w:val="000000"/>
          <w:szCs w:val="20"/>
          <w:lang w:val="sl-SI" w:eastAsia="sl-SI"/>
        </w:rPr>
      </w:pPr>
    </w:p>
    <w:p w14:paraId="35407DD9" w14:textId="77777777" w:rsidR="00AD600B" w:rsidRPr="00592976" w:rsidRDefault="00AD600B" w:rsidP="00AD600B">
      <w:pPr>
        <w:autoSpaceDE w:val="0"/>
        <w:autoSpaceDN w:val="0"/>
        <w:adjustRightInd w:val="0"/>
        <w:spacing w:line="240" w:lineRule="auto"/>
        <w:jc w:val="both"/>
        <w:rPr>
          <w:rFonts w:cs="Arial"/>
          <w:b/>
          <w:color w:val="000000"/>
          <w:sz w:val="22"/>
          <w:szCs w:val="22"/>
          <w:lang w:val="sl-SI" w:eastAsia="sl-SI"/>
        </w:rPr>
      </w:pPr>
      <w:r w:rsidRPr="00592976">
        <w:rPr>
          <w:rFonts w:cs="Arial"/>
          <w:b/>
          <w:color w:val="000000"/>
          <w:sz w:val="22"/>
          <w:szCs w:val="22"/>
          <w:u w:val="single"/>
          <w:lang w:val="sl-SI" w:eastAsia="sl-SI"/>
        </w:rPr>
        <w:t xml:space="preserve">Ljubljana, </w:t>
      </w:r>
      <w:r w:rsidR="00592976" w:rsidRPr="00592976">
        <w:rPr>
          <w:rFonts w:cs="Arial"/>
          <w:b/>
          <w:color w:val="000000"/>
          <w:sz w:val="22"/>
          <w:szCs w:val="22"/>
          <w:u w:val="single"/>
          <w:lang w:val="sl-SI" w:eastAsia="sl-SI"/>
        </w:rPr>
        <w:t>2</w:t>
      </w:r>
      <w:r w:rsidR="004A0A27">
        <w:rPr>
          <w:rFonts w:cs="Arial"/>
          <w:b/>
          <w:color w:val="000000"/>
          <w:sz w:val="22"/>
          <w:szCs w:val="22"/>
          <w:u w:val="single"/>
          <w:lang w:val="sl-SI" w:eastAsia="sl-SI"/>
        </w:rPr>
        <w:t>7</w:t>
      </w:r>
      <w:r w:rsidRPr="00592976">
        <w:rPr>
          <w:rFonts w:cs="Arial"/>
          <w:b/>
          <w:color w:val="000000"/>
          <w:sz w:val="22"/>
          <w:szCs w:val="22"/>
          <w:u w:val="single"/>
          <w:lang w:val="sl-SI" w:eastAsia="sl-SI"/>
        </w:rPr>
        <w:t>.</w:t>
      </w:r>
      <w:r w:rsidR="00592976" w:rsidRPr="00592976">
        <w:rPr>
          <w:rFonts w:cs="Arial"/>
          <w:b/>
          <w:color w:val="000000"/>
          <w:sz w:val="22"/>
          <w:szCs w:val="22"/>
          <w:u w:val="single"/>
          <w:lang w:val="sl-SI" w:eastAsia="sl-SI"/>
        </w:rPr>
        <w:t xml:space="preserve"> </w:t>
      </w:r>
      <w:r w:rsidRPr="00592976">
        <w:rPr>
          <w:rFonts w:cs="Arial"/>
          <w:b/>
          <w:color w:val="000000"/>
          <w:sz w:val="22"/>
          <w:szCs w:val="22"/>
          <w:u w:val="single"/>
          <w:lang w:val="sl-SI" w:eastAsia="sl-SI"/>
        </w:rPr>
        <w:t>januar 2021</w:t>
      </w:r>
      <w:r w:rsidRPr="00592976">
        <w:rPr>
          <w:rFonts w:cs="Arial"/>
          <w:color w:val="000000"/>
          <w:sz w:val="22"/>
          <w:szCs w:val="22"/>
          <w:lang w:val="sl-SI" w:eastAsia="sl-SI"/>
        </w:rPr>
        <w:t xml:space="preserve"> – </w:t>
      </w:r>
      <w:r w:rsidRPr="00592976">
        <w:rPr>
          <w:rFonts w:cs="Arial"/>
          <w:b/>
          <w:color w:val="000000"/>
          <w:sz w:val="22"/>
          <w:szCs w:val="22"/>
          <w:lang w:val="sl-SI" w:eastAsia="sl-SI"/>
        </w:rPr>
        <w:t>Direkcija Republike Slovenije za vode je za potrebe izboljšanja stanja Blejskega jezera poleti 202</w:t>
      </w:r>
      <w:r w:rsidR="00B2582F" w:rsidRPr="00592976">
        <w:rPr>
          <w:rFonts w:cs="Arial"/>
          <w:b/>
          <w:color w:val="000000"/>
          <w:sz w:val="22"/>
          <w:szCs w:val="22"/>
          <w:lang w:val="sl-SI" w:eastAsia="sl-SI"/>
        </w:rPr>
        <w:t>0</w:t>
      </w:r>
      <w:r w:rsidRPr="00592976">
        <w:rPr>
          <w:rFonts w:cs="Arial"/>
          <w:b/>
          <w:color w:val="000000"/>
          <w:sz w:val="22"/>
          <w:szCs w:val="22"/>
          <w:lang w:val="sl-SI" w:eastAsia="sl-SI"/>
        </w:rPr>
        <w:t xml:space="preserve"> opravila </w:t>
      </w:r>
      <w:r w:rsidR="00B2582F" w:rsidRPr="00592976">
        <w:rPr>
          <w:rFonts w:cs="Arial"/>
          <w:b/>
          <w:color w:val="000000"/>
          <w:sz w:val="22"/>
          <w:szCs w:val="22"/>
          <w:lang w:val="sl-SI" w:eastAsia="sl-SI"/>
        </w:rPr>
        <w:t xml:space="preserve">pregled in </w:t>
      </w:r>
      <w:r w:rsidRPr="00592976">
        <w:rPr>
          <w:rFonts w:cs="Arial"/>
          <w:b/>
          <w:color w:val="000000"/>
          <w:sz w:val="22"/>
          <w:szCs w:val="22"/>
          <w:lang w:val="sl-SI" w:eastAsia="sl-SI"/>
        </w:rPr>
        <w:t xml:space="preserve">obsežno podvodno </w:t>
      </w:r>
      <w:r w:rsidR="00B2582F" w:rsidRPr="00592976">
        <w:rPr>
          <w:rFonts w:cs="Arial"/>
          <w:b/>
          <w:color w:val="000000"/>
          <w:sz w:val="22"/>
          <w:szCs w:val="22"/>
          <w:lang w:val="sl-SI" w:eastAsia="sl-SI"/>
        </w:rPr>
        <w:t>ter</w:t>
      </w:r>
      <w:r w:rsidR="00BC6F6D" w:rsidRPr="00592976">
        <w:rPr>
          <w:rFonts w:cs="Arial"/>
          <w:b/>
          <w:color w:val="000000"/>
          <w:sz w:val="22"/>
          <w:szCs w:val="22"/>
          <w:lang w:val="sl-SI" w:eastAsia="sl-SI"/>
        </w:rPr>
        <w:t xml:space="preserve"> geodetsko </w:t>
      </w:r>
      <w:r w:rsidRPr="00592976">
        <w:rPr>
          <w:rFonts w:cs="Arial"/>
          <w:b/>
          <w:color w:val="000000"/>
          <w:sz w:val="22"/>
          <w:szCs w:val="22"/>
          <w:lang w:val="sl-SI" w:eastAsia="sl-SI"/>
        </w:rPr>
        <w:t>snemanje</w:t>
      </w:r>
      <w:r w:rsidR="00BC6F6D" w:rsidRPr="00592976">
        <w:rPr>
          <w:rFonts w:cs="Arial"/>
          <w:b/>
          <w:color w:val="000000"/>
          <w:sz w:val="22"/>
          <w:szCs w:val="22"/>
          <w:lang w:val="sl-SI" w:eastAsia="sl-SI"/>
        </w:rPr>
        <w:t xml:space="preserve"> sistema sanacijskih naprav v jezeru. Zaradi slabšanja kakovosti jezerske vode, cvetenja jezera in vse večje onesnaženosti je bilo nujno preveriti stanje cevovodov in nateg</w:t>
      </w:r>
      <w:r w:rsidR="00564913" w:rsidRPr="00592976">
        <w:rPr>
          <w:rFonts w:cs="Arial"/>
          <w:b/>
          <w:color w:val="000000"/>
          <w:sz w:val="22"/>
          <w:szCs w:val="22"/>
          <w:lang w:val="sl-SI" w:eastAsia="sl-SI"/>
        </w:rPr>
        <w:t>e</w:t>
      </w:r>
      <w:r w:rsidR="00BC6F6D" w:rsidRPr="00592976">
        <w:rPr>
          <w:rFonts w:cs="Arial"/>
          <w:b/>
          <w:color w:val="000000"/>
          <w:sz w:val="22"/>
          <w:szCs w:val="22"/>
          <w:lang w:val="sl-SI" w:eastAsia="sl-SI"/>
        </w:rPr>
        <w:t xml:space="preserve">, ki skrbijo za </w:t>
      </w:r>
      <w:r w:rsidR="00564913" w:rsidRPr="00592976">
        <w:rPr>
          <w:rFonts w:cs="Arial"/>
          <w:b/>
          <w:color w:val="000000"/>
          <w:sz w:val="22"/>
          <w:szCs w:val="22"/>
          <w:lang w:val="sl-SI" w:eastAsia="sl-SI"/>
        </w:rPr>
        <w:t xml:space="preserve">splakovanje in </w:t>
      </w:r>
      <w:r w:rsidR="00BC6F6D" w:rsidRPr="00592976">
        <w:rPr>
          <w:rFonts w:cs="Arial"/>
          <w:b/>
          <w:color w:val="000000"/>
          <w:sz w:val="22"/>
          <w:szCs w:val="22"/>
          <w:lang w:val="sl-SI" w:eastAsia="sl-SI"/>
        </w:rPr>
        <w:t xml:space="preserve">prezračenost predvsem spodnjih plasti Blejskega jezera. </w:t>
      </w:r>
      <w:r w:rsidR="00B2582F" w:rsidRPr="00592976">
        <w:rPr>
          <w:rFonts w:cs="Arial"/>
          <w:b/>
          <w:color w:val="000000"/>
          <w:sz w:val="22"/>
          <w:szCs w:val="22"/>
          <w:lang w:val="sl-SI" w:eastAsia="sl-SI"/>
        </w:rPr>
        <w:t>Za ta namen je bilo opravljenih kar 90 potopov.</w:t>
      </w:r>
      <w:r w:rsidR="00BC6F6D" w:rsidRPr="00592976">
        <w:rPr>
          <w:rFonts w:cs="Arial"/>
          <w:b/>
          <w:color w:val="000000"/>
          <w:sz w:val="22"/>
          <w:szCs w:val="22"/>
          <w:lang w:val="sl-SI" w:eastAsia="sl-SI"/>
        </w:rPr>
        <w:t xml:space="preserve"> </w:t>
      </w:r>
    </w:p>
    <w:p w14:paraId="0628AF9F" w14:textId="77777777" w:rsidR="00BC6F6D" w:rsidRPr="00592976" w:rsidRDefault="00BC6F6D" w:rsidP="00AD600B">
      <w:pPr>
        <w:autoSpaceDE w:val="0"/>
        <w:autoSpaceDN w:val="0"/>
        <w:adjustRightInd w:val="0"/>
        <w:spacing w:line="240" w:lineRule="auto"/>
        <w:jc w:val="both"/>
        <w:rPr>
          <w:rFonts w:cs="Arial"/>
          <w:b/>
          <w:color w:val="000000"/>
          <w:sz w:val="22"/>
          <w:szCs w:val="22"/>
          <w:lang w:val="sl-SI" w:eastAsia="sl-SI"/>
        </w:rPr>
      </w:pPr>
    </w:p>
    <w:p w14:paraId="61E62CAB" w14:textId="77777777" w:rsidR="00AF6ACD" w:rsidRPr="00592976" w:rsidRDefault="00592976" w:rsidP="003E64CC">
      <w:pPr>
        <w:autoSpaceDE w:val="0"/>
        <w:autoSpaceDN w:val="0"/>
        <w:adjustRightInd w:val="0"/>
        <w:spacing w:line="240" w:lineRule="auto"/>
        <w:jc w:val="both"/>
        <w:rPr>
          <w:rFonts w:cs="Arial"/>
          <w:sz w:val="22"/>
          <w:szCs w:val="22"/>
          <w:lang w:val="sl-SI" w:eastAsia="sl-SI"/>
        </w:rPr>
      </w:pPr>
      <w:r w:rsidRPr="00592976">
        <w:rPr>
          <w:rFonts w:cs="Arial"/>
          <w:sz w:val="22"/>
          <w:szCs w:val="22"/>
          <w:lang w:val="sl-SI" w:eastAsia="sl-SI"/>
        </w:rPr>
        <w:t>Ob svetovnem dnevu zemlje je lani</w:t>
      </w:r>
      <w:r w:rsidR="00D313DF">
        <w:rPr>
          <w:rFonts w:cs="Arial"/>
          <w:sz w:val="22"/>
          <w:szCs w:val="22"/>
          <w:lang w:val="sl-SI" w:eastAsia="sl-SI"/>
        </w:rPr>
        <w:t>,</w:t>
      </w:r>
      <w:r w:rsidRPr="00592976">
        <w:rPr>
          <w:rFonts w:cs="Arial"/>
          <w:sz w:val="22"/>
          <w:szCs w:val="22"/>
          <w:lang w:val="sl-SI" w:eastAsia="sl-SI"/>
        </w:rPr>
        <w:t xml:space="preserve"> 21. aprila 2020</w:t>
      </w:r>
      <w:r w:rsidR="00D313DF">
        <w:rPr>
          <w:rFonts w:cs="Arial"/>
          <w:sz w:val="22"/>
          <w:szCs w:val="22"/>
          <w:lang w:val="sl-SI" w:eastAsia="sl-SI"/>
        </w:rPr>
        <w:t>,</w:t>
      </w:r>
      <w:r w:rsidRPr="00592976">
        <w:rPr>
          <w:rFonts w:cs="Arial"/>
          <w:sz w:val="22"/>
          <w:szCs w:val="22"/>
          <w:lang w:val="sl-SI" w:eastAsia="sl-SI"/>
        </w:rPr>
        <w:t xml:space="preserve"> </w:t>
      </w:r>
      <w:r w:rsidR="006C4C51">
        <w:rPr>
          <w:rFonts w:cs="Arial"/>
          <w:sz w:val="22"/>
          <w:szCs w:val="22"/>
          <w:lang w:val="sl-SI" w:eastAsia="sl-SI"/>
        </w:rPr>
        <w:t xml:space="preserve">na Bledu </w:t>
      </w:r>
      <w:r w:rsidRPr="00592976">
        <w:rPr>
          <w:rFonts w:cs="Arial"/>
          <w:sz w:val="22"/>
          <w:szCs w:val="22"/>
          <w:lang w:val="sl-SI" w:eastAsia="sl-SI"/>
        </w:rPr>
        <w:t xml:space="preserve">potekal pogovor </w:t>
      </w:r>
      <w:r w:rsidR="00AF6ACD" w:rsidRPr="00592976">
        <w:rPr>
          <w:rFonts w:cs="Arial"/>
          <w:sz w:val="22"/>
          <w:szCs w:val="22"/>
          <w:shd w:val="clear" w:color="auto" w:fill="FFFFFF"/>
          <w:lang w:val="sl-SI"/>
        </w:rPr>
        <w:t xml:space="preserve">o </w:t>
      </w:r>
      <w:r w:rsidRPr="00592976">
        <w:rPr>
          <w:rFonts w:cs="Arial"/>
          <w:sz w:val="22"/>
          <w:szCs w:val="22"/>
          <w:shd w:val="clear" w:color="auto" w:fill="FFFFFF"/>
          <w:lang w:val="sl-SI"/>
        </w:rPr>
        <w:t xml:space="preserve">zaskrbljujočem </w:t>
      </w:r>
      <w:r w:rsidR="00AF6ACD" w:rsidRPr="00592976">
        <w:rPr>
          <w:rFonts w:cs="Arial"/>
          <w:sz w:val="22"/>
          <w:szCs w:val="22"/>
          <w:shd w:val="clear" w:color="auto" w:fill="FFFFFF"/>
          <w:lang w:val="sl-SI"/>
        </w:rPr>
        <w:t xml:space="preserve">stanju </w:t>
      </w:r>
      <w:r w:rsidRPr="00592976">
        <w:rPr>
          <w:rFonts w:cs="Arial"/>
          <w:sz w:val="22"/>
          <w:szCs w:val="22"/>
          <w:shd w:val="clear" w:color="auto" w:fill="FFFFFF"/>
          <w:lang w:val="sl-SI"/>
        </w:rPr>
        <w:t xml:space="preserve">Blejskega </w:t>
      </w:r>
      <w:r w:rsidR="00AF6ACD" w:rsidRPr="00592976">
        <w:rPr>
          <w:rFonts w:cs="Arial"/>
          <w:sz w:val="22"/>
          <w:szCs w:val="22"/>
          <w:shd w:val="clear" w:color="auto" w:fill="FFFFFF"/>
          <w:lang w:val="sl-SI"/>
        </w:rPr>
        <w:t>jezera in njegovi revitalizaciji</w:t>
      </w:r>
      <w:r w:rsidR="00D313DF">
        <w:rPr>
          <w:rFonts w:cs="Arial"/>
          <w:sz w:val="22"/>
          <w:szCs w:val="22"/>
          <w:shd w:val="clear" w:color="auto" w:fill="FFFFFF"/>
          <w:lang w:val="sl-SI"/>
        </w:rPr>
        <w:t>. Na pobudo župana Bleda,</w:t>
      </w:r>
      <w:r w:rsidRPr="00592976">
        <w:rPr>
          <w:rFonts w:cs="Arial"/>
          <w:sz w:val="22"/>
          <w:szCs w:val="22"/>
          <w:shd w:val="clear" w:color="auto" w:fill="FFFFFF"/>
          <w:lang w:val="sl-SI"/>
        </w:rPr>
        <w:t xml:space="preserve"> Janeza Fajfarja</w:t>
      </w:r>
      <w:r w:rsidR="00D313DF">
        <w:rPr>
          <w:rFonts w:cs="Arial"/>
          <w:sz w:val="22"/>
          <w:szCs w:val="22"/>
          <w:shd w:val="clear" w:color="auto" w:fill="FFFFFF"/>
          <w:lang w:val="sl-SI"/>
        </w:rPr>
        <w:t>,</w:t>
      </w:r>
      <w:r w:rsidRPr="00592976">
        <w:rPr>
          <w:rFonts w:cs="Arial"/>
          <w:sz w:val="22"/>
          <w:szCs w:val="22"/>
          <w:shd w:val="clear" w:color="auto" w:fill="FFFFFF"/>
          <w:lang w:val="sl-SI"/>
        </w:rPr>
        <w:t xml:space="preserve"> so se ga udeležili predsednik </w:t>
      </w:r>
      <w:r w:rsidR="006C4C51">
        <w:rPr>
          <w:rFonts w:cs="Arial"/>
          <w:sz w:val="22"/>
          <w:szCs w:val="22"/>
          <w:shd w:val="clear" w:color="auto" w:fill="FFFFFF"/>
          <w:lang w:val="sl-SI"/>
        </w:rPr>
        <w:t>Republike Slovenije</w:t>
      </w:r>
      <w:r w:rsidR="00D313DF">
        <w:rPr>
          <w:rFonts w:cs="Arial"/>
          <w:sz w:val="22"/>
          <w:szCs w:val="22"/>
          <w:shd w:val="clear" w:color="auto" w:fill="FFFFFF"/>
          <w:lang w:val="sl-SI"/>
        </w:rPr>
        <w:t>,</w:t>
      </w:r>
      <w:r w:rsidRPr="00592976">
        <w:rPr>
          <w:rFonts w:cs="Arial"/>
          <w:sz w:val="22"/>
          <w:szCs w:val="22"/>
          <w:shd w:val="clear" w:color="auto" w:fill="FFFFFF"/>
          <w:lang w:val="sl-SI"/>
        </w:rPr>
        <w:t xml:space="preserve"> Borut Pahor, </w:t>
      </w:r>
      <w:r w:rsidR="00AF6ACD" w:rsidRPr="00592976">
        <w:rPr>
          <w:rFonts w:cs="Arial"/>
          <w:sz w:val="22"/>
          <w:szCs w:val="22"/>
          <w:shd w:val="clear" w:color="auto" w:fill="FFFFFF"/>
          <w:lang w:val="sl-SI"/>
        </w:rPr>
        <w:t>predstavniki Društva za varstvo naravne in kulturne dediščine </w:t>
      </w:r>
      <w:r w:rsidR="00AF6ACD" w:rsidRPr="00592976">
        <w:rPr>
          <w:rFonts w:cs="Arial"/>
          <w:bCs/>
          <w:sz w:val="22"/>
          <w:szCs w:val="22"/>
          <w:shd w:val="clear" w:color="auto" w:fill="FFFFFF"/>
          <w:lang w:val="sl-SI"/>
        </w:rPr>
        <w:t>Bleda</w:t>
      </w:r>
      <w:r w:rsidR="00AF6ACD" w:rsidRPr="00592976">
        <w:rPr>
          <w:rFonts w:cs="Arial"/>
          <w:sz w:val="22"/>
          <w:szCs w:val="22"/>
          <w:shd w:val="clear" w:color="auto" w:fill="FFFFFF"/>
          <w:lang w:val="sl-SI"/>
        </w:rPr>
        <w:t> ter</w:t>
      </w:r>
      <w:r w:rsidR="006C4C51">
        <w:rPr>
          <w:rFonts w:cs="Arial"/>
          <w:sz w:val="22"/>
          <w:szCs w:val="22"/>
          <w:shd w:val="clear" w:color="auto" w:fill="FFFFFF"/>
          <w:lang w:val="sl-SI"/>
        </w:rPr>
        <w:t xml:space="preserve"> </w:t>
      </w:r>
      <w:r w:rsidRPr="00592976">
        <w:rPr>
          <w:rFonts w:cs="Arial"/>
          <w:sz w:val="22"/>
          <w:szCs w:val="22"/>
          <w:shd w:val="clear" w:color="auto" w:fill="FFFFFF"/>
          <w:lang w:val="sl-SI"/>
        </w:rPr>
        <w:t>direktor Direkcije Republike S</w:t>
      </w:r>
      <w:r w:rsidR="00D313DF">
        <w:rPr>
          <w:rFonts w:cs="Arial"/>
          <w:sz w:val="22"/>
          <w:szCs w:val="22"/>
          <w:shd w:val="clear" w:color="auto" w:fill="FFFFFF"/>
          <w:lang w:val="sl-SI"/>
        </w:rPr>
        <w:t>lovenije za vode,</w:t>
      </w:r>
      <w:r w:rsidRPr="00592976">
        <w:rPr>
          <w:rFonts w:cs="Arial"/>
          <w:sz w:val="22"/>
          <w:szCs w:val="22"/>
          <w:shd w:val="clear" w:color="auto" w:fill="FFFFFF"/>
          <w:lang w:val="sl-SI"/>
        </w:rPr>
        <w:t xml:space="preserve"> Roman Kramer. </w:t>
      </w:r>
      <w:r w:rsidR="00D313DF">
        <w:rPr>
          <w:rFonts w:cs="Arial"/>
          <w:sz w:val="22"/>
          <w:szCs w:val="22"/>
          <w:shd w:val="clear" w:color="auto" w:fill="FFFFFF"/>
          <w:lang w:val="sl-SI"/>
        </w:rPr>
        <w:t xml:space="preserve">V skladu z dogovorom </w:t>
      </w:r>
      <w:r w:rsidRPr="00592976">
        <w:rPr>
          <w:rFonts w:cs="Arial"/>
          <w:sz w:val="22"/>
          <w:szCs w:val="22"/>
          <w:shd w:val="clear" w:color="auto" w:fill="FFFFFF"/>
          <w:lang w:val="sl-SI"/>
        </w:rPr>
        <w:t xml:space="preserve">na pogovoru je Direkcija za vode za hitrejše ukrepanje in reševanje stanja jezera izvedla obsežen pregled dna Blejskega jezera. </w:t>
      </w:r>
    </w:p>
    <w:p w14:paraId="564C8804" w14:textId="77777777" w:rsidR="00AF6ACD" w:rsidRPr="00592976" w:rsidRDefault="00AF6ACD" w:rsidP="003E64CC">
      <w:pPr>
        <w:autoSpaceDE w:val="0"/>
        <w:autoSpaceDN w:val="0"/>
        <w:adjustRightInd w:val="0"/>
        <w:spacing w:line="240" w:lineRule="auto"/>
        <w:jc w:val="both"/>
        <w:rPr>
          <w:rFonts w:cs="Arial"/>
          <w:sz w:val="22"/>
          <w:szCs w:val="22"/>
          <w:lang w:val="sl-SI" w:eastAsia="sl-SI"/>
        </w:rPr>
      </w:pPr>
    </w:p>
    <w:p w14:paraId="510AF0DF" w14:textId="77777777" w:rsidR="000D7920" w:rsidRPr="000D7920" w:rsidRDefault="000D7920" w:rsidP="000D7920">
      <w:pPr>
        <w:autoSpaceDE w:val="0"/>
        <w:autoSpaceDN w:val="0"/>
        <w:adjustRightInd w:val="0"/>
        <w:spacing w:line="240" w:lineRule="auto"/>
        <w:jc w:val="center"/>
        <w:rPr>
          <w:rFonts w:cs="Arial"/>
          <w:b/>
          <w:color w:val="000000"/>
          <w:sz w:val="22"/>
          <w:szCs w:val="22"/>
          <w:lang w:val="sl-SI" w:eastAsia="sl-SI"/>
        </w:rPr>
      </w:pPr>
      <w:r w:rsidRPr="000D7920">
        <w:rPr>
          <w:rFonts w:cs="Arial"/>
          <w:b/>
          <w:color w:val="000000"/>
          <w:sz w:val="22"/>
          <w:szCs w:val="22"/>
          <w:lang w:val="sl-SI" w:eastAsia="sl-SI"/>
        </w:rPr>
        <w:t>Sistem sanacijskih naprav Blejskega jezera</w:t>
      </w:r>
    </w:p>
    <w:p w14:paraId="2BC778AC" w14:textId="77777777" w:rsidR="000D7920" w:rsidRDefault="000D7920" w:rsidP="000D7920">
      <w:pPr>
        <w:autoSpaceDE w:val="0"/>
        <w:autoSpaceDN w:val="0"/>
        <w:adjustRightInd w:val="0"/>
        <w:spacing w:line="240" w:lineRule="auto"/>
        <w:jc w:val="both"/>
        <w:rPr>
          <w:rFonts w:cs="Arial"/>
          <w:color w:val="000000"/>
          <w:sz w:val="22"/>
          <w:szCs w:val="22"/>
          <w:lang w:val="sl-SI" w:eastAsia="sl-SI"/>
        </w:rPr>
      </w:pPr>
    </w:p>
    <w:p w14:paraId="1E6D3A46" w14:textId="77777777" w:rsidR="000D7920" w:rsidRPr="00592976" w:rsidRDefault="000D7920" w:rsidP="000D7920">
      <w:pPr>
        <w:autoSpaceDE w:val="0"/>
        <w:autoSpaceDN w:val="0"/>
        <w:adjustRightInd w:val="0"/>
        <w:spacing w:line="240" w:lineRule="auto"/>
        <w:jc w:val="both"/>
        <w:rPr>
          <w:rFonts w:cs="Arial"/>
          <w:color w:val="000000"/>
          <w:sz w:val="22"/>
          <w:szCs w:val="22"/>
          <w:lang w:val="sl-SI" w:eastAsia="sl-SI"/>
        </w:rPr>
      </w:pPr>
      <w:r w:rsidRPr="00592976">
        <w:rPr>
          <w:rFonts w:cs="Arial"/>
          <w:color w:val="000000"/>
          <w:sz w:val="22"/>
          <w:szCs w:val="22"/>
          <w:lang w:val="sl-SI" w:eastAsia="sl-SI"/>
        </w:rPr>
        <w:t>Dotok Radovne, skupaj z natego Blejskega jezera, predstavljata učinkovit sistem za izpiranje jezera. Sistem sanacijskih naprav Blejskega jezera je eden od ključnih hidrotehničnih ukrepov za doseganje dobrega stanja vodnega telesa. Za upravljanje in vzdrževanje sistema ter odločanje o izdaji različnih mnenj, smernic, pogojev in soglasij skladno z Zakonom o vodah, je nujno potrebno poznati tako stanje objektov in naprav, kot tudi evidentirati natančno lokacijo in globino podvodnih tras cevovodov. Cevovod odvoda hipolimnijskih vod iz Blejskega jezera - t.i. natega Blejskega jezera je bil podvodno pregledan nazadnje leta 2000.</w:t>
      </w:r>
    </w:p>
    <w:p w14:paraId="5F615676" w14:textId="77777777" w:rsidR="000D7920" w:rsidRDefault="000D7920" w:rsidP="003E64CC">
      <w:pPr>
        <w:autoSpaceDE w:val="0"/>
        <w:autoSpaceDN w:val="0"/>
        <w:adjustRightInd w:val="0"/>
        <w:spacing w:line="240" w:lineRule="auto"/>
        <w:jc w:val="both"/>
        <w:rPr>
          <w:rFonts w:cs="Arial"/>
          <w:color w:val="000000"/>
          <w:sz w:val="22"/>
          <w:szCs w:val="22"/>
          <w:lang w:val="sl-SI" w:eastAsia="sl-SI"/>
        </w:rPr>
      </w:pPr>
    </w:p>
    <w:p w14:paraId="343ECE33" w14:textId="77777777" w:rsidR="003E64CC" w:rsidRDefault="003E64CC" w:rsidP="003E64CC">
      <w:pPr>
        <w:autoSpaceDE w:val="0"/>
        <w:autoSpaceDN w:val="0"/>
        <w:adjustRightInd w:val="0"/>
        <w:spacing w:line="240" w:lineRule="auto"/>
        <w:jc w:val="both"/>
        <w:rPr>
          <w:rFonts w:cs="Arial"/>
          <w:color w:val="000000"/>
          <w:sz w:val="22"/>
          <w:szCs w:val="22"/>
          <w:lang w:val="sl-SI" w:eastAsia="sl-SI"/>
        </w:rPr>
      </w:pPr>
      <w:r w:rsidRPr="00592976">
        <w:rPr>
          <w:rFonts w:cs="Arial"/>
          <w:color w:val="000000"/>
          <w:sz w:val="22"/>
          <w:szCs w:val="22"/>
          <w:lang w:val="sl-SI" w:eastAsia="sl-SI"/>
        </w:rPr>
        <w:t>Sistem sanacijskih naprav Blejskega jezera obsega dovodni sistem čiste vode Radovne v Blejsko jezero in odvodni sistema hipolimnijskih vod iz Blejskega jezera – t.i. natega Blejskega jezera. Z namenom, da se poveča naravna pretočnost jezera in jezero prezrači je bila že leta 1964 v Blejsko jezero po cevovodu speljana čista voda iz vodotoka Radovna. Dovodni kanal v jezero priteče na SZ delu, kjer je voda Radovne usmerjena v dva kraka (Krak 1 dolžine 270,29 m je usmerjen proti vzhodnemu delu jezera do globine 14 m, krak 2 dolžine 169,35 m pa proti zahodnemu delu jezera do globine 19 m).</w:t>
      </w:r>
    </w:p>
    <w:p w14:paraId="6879527E" w14:textId="77777777" w:rsidR="000D7920" w:rsidRDefault="000D7920" w:rsidP="003E64CC">
      <w:pPr>
        <w:autoSpaceDE w:val="0"/>
        <w:autoSpaceDN w:val="0"/>
        <w:adjustRightInd w:val="0"/>
        <w:spacing w:line="240" w:lineRule="auto"/>
        <w:jc w:val="both"/>
        <w:rPr>
          <w:rFonts w:cs="Arial"/>
          <w:color w:val="000000"/>
          <w:sz w:val="22"/>
          <w:szCs w:val="22"/>
          <w:lang w:val="sl-SI" w:eastAsia="sl-SI"/>
        </w:rPr>
      </w:pPr>
    </w:p>
    <w:p w14:paraId="115E8F0E" w14:textId="77777777" w:rsidR="000D7920" w:rsidRPr="00592976" w:rsidRDefault="000D7920" w:rsidP="000D7920">
      <w:pPr>
        <w:autoSpaceDE w:val="0"/>
        <w:autoSpaceDN w:val="0"/>
        <w:adjustRightInd w:val="0"/>
        <w:spacing w:line="240" w:lineRule="auto"/>
        <w:jc w:val="both"/>
        <w:rPr>
          <w:rFonts w:cs="Arial"/>
          <w:color w:val="000000"/>
          <w:sz w:val="22"/>
          <w:szCs w:val="22"/>
          <w:lang w:val="sl-SI" w:eastAsia="sl-SI"/>
        </w:rPr>
      </w:pPr>
      <w:r w:rsidRPr="00592976">
        <w:rPr>
          <w:rFonts w:cs="Arial"/>
          <w:color w:val="000000"/>
          <w:sz w:val="22"/>
          <w:szCs w:val="22"/>
          <w:lang w:val="sl-SI" w:eastAsia="sl-SI"/>
        </w:rPr>
        <w:t xml:space="preserve">Sistem odvoda hipolimnijskih vod iz Blejskega jezera - t.i. natega Blejskega jezera, je bila zgrajena leta 1981 z namenom odstranjevanja onesnaženih, z nutrienti bogatih </w:t>
      </w:r>
      <w:r w:rsidRPr="00592976">
        <w:rPr>
          <w:rFonts w:cs="Arial"/>
          <w:color w:val="000000"/>
          <w:sz w:val="22"/>
          <w:szCs w:val="22"/>
          <w:lang w:val="sl-SI" w:eastAsia="sl-SI"/>
        </w:rPr>
        <w:lastRenderedPageBreak/>
        <w:t>spodnjih plasti jezerske vode (hipolimnij). Za odvod hipolimnijske vode iz vzhodne in zahodne kotanje jezera so po dnu jezera položeni trije kraki cevovodov, ki so iz jezera speljani v profilu iztoka vodotoka Jezernice (Krak A: cevovod iz zahodne kotanje jezera dolžine 949,49 m, krak B: cevovod iz vzhodne kotanje jezera dolžine 630,30 m, krak C: cevovod iz vzhodne kotanje jezera dolžine 985,46 m).</w:t>
      </w:r>
    </w:p>
    <w:p w14:paraId="73A2D969" w14:textId="77777777" w:rsidR="000D7920" w:rsidRDefault="000D7920" w:rsidP="003E64CC">
      <w:pPr>
        <w:autoSpaceDE w:val="0"/>
        <w:autoSpaceDN w:val="0"/>
        <w:adjustRightInd w:val="0"/>
        <w:spacing w:line="240" w:lineRule="auto"/>
        <w:jc w:val="both"/>
        <w:rPr>
          <w:rFonts w:cs="Arial"/>
          <w:color w:val="000000"/>
          <w:sz w:val="22"/>
          <w:szCs w:val="22"/>
          <w:lang w:val="sl-SI" w:eastAsia="sl-SI"/>
        </w:rPr>
      </w:pPr>
    </w:p>
    <w:p w14:paraId="497B7C5E" w14:textId="77777777" w:rsidR="000D7920" w:rsidRPr="000D7920" w:rsidRDefault="000D7920" w:rsidP="000D7920">
      <w:pPr>
        <w:autoSpaceDE w:val="0"/>
        <w:autoSpaceDN w:val="0"/>
        <w:adjustRightInd w:val="0"/>
        <w:spacing w:line="240" w:lineRule="auto"/>
        <w:jc w:val="center"/>
        <w:rPr>
          <w:rFonts w:cs="Arial"/>
          <w:b/>
          <w:color w:val="000000"/>
          <w:sz w:val="22"/>
          <w:szCs w:val="22"/>
          <w:lang w:val="sl-SI" w:eastAsia="sl-SI"/>
        </w:rPr>
      </w:pPr>
      <w:r w:rsidRPr="000D7920">
        <w:rPr>
          <w:rFonts w:cs="Arial"/>
          <w:b/>
          <w:color w:val="000000"/>
          <w:sz w:val="22"/>
          <w:szCs w:val="22"/>
          <w:lang w:val="sl-SI" w:eastAsia="sl-SI"/>
        </w:rPr>
        <w:t>Podvodno geodetsko in video snemanje sistema sanacijskih naprav</w:t>
      </w:r>
    </w:p>
    <w:p w14:paraId="215EF94B" w14:textId="77777777" w:rsidR="000D7920" w:rsidRPr="000D7920" w:rsidRDefault="000D7920" w:rsidP="000D7920">
      <w:pPr>
        <w:autoSpaceDE w:val="0"/>
        <w:autoSpaceDN w:val="0"/>
        <w:adjustRightInd w:val="0"/>
        <w:spacing w:line="240" w:lineRule="auto"/>
        <w:jc w:val="center"/>
        <w:rPr>
          <w:rFonts w:cs="Arial"/>
          <w:b/>
          <w:color w:val="000000"/>
          <w:sz w:val="22"/>
          <w:szCs w:val="22"/>
          <w:lang w:val="sl-SI" w:eastAsia="sl-SI"/>
        </w:rPr>
      </w:pPr>
    </w:p>
    <w:p w14:paraId="538E6F3D" w14:textId="77777777" w:rsidR="003E64CC" w:rsidRPr="00592976" w:rsidRDefault="000D7920" w:rsidP="003E64CC">
      <w:pPr>
        <w:autoSpaceDE w:val="0"/>
        <w:autoSpaceDN w:val="0"/>
        <w:adjustRightInd w:val="0"/>
        <w:spacing w:line="240" w:lineRule="auto"/>
        <w:jc w:val="both"/>
        <w:rPr>
          <w:rFonts w:cs="Arial"/>
          <w:color w:val="000000"/>
          <w:sz w:val="22"/>
          <w:szCs w:val="22"/>
          <w:lang w:val="sl-SI" w:eastAsia="sl-SI"/>
        </w:rPr>
      </w:pPr>
      <w:r w:rsidRPr="00592976">
        <w:rPr>
          <w:rFonts w:cs="Arial"/>
          <w:color w:val="000000"/>
          <w:sz w:val="22"/>
          <w:szCs w:val="22"/>
          <w:lang w:val="sl-SI" w:eastAsia="sl-SI"/>
        </w:rPr>
        <w:t>Sistem sanacijskih naprav Blejskega jezera opravlja pomembno funkcijo pri izboljšanju, zagotavljanju in ohranjanju kakovostnega stanja vodnega telesa Blejskega jezera. S ciljem kontrolnega pregled stanja podvodnih krakov cevovodov sistema sanacije Blejskega jezera (tako dovodnih kot odvodnih krakov), dokumentiranja stanja cevovodov in izdelave natančnejšega pozicijskega geodetskega posnetka cevovodov ter elaborata, ki bo služil kot informacijska podlaga za prostorsko podatkovne baze, je Direkcija RS za vode v letu 2020 pristopila k izdelava podvodnega geodetskega in video snemanja sistema sanacijskih naprav Blejskega jezera.</w:t>
      </w:r>
    </w:p>
    <w:p w14:paraId="1A4E4B75" w14:textId="77777777" w:rsidR="00AD600B" w:rsidRPr="00592976" w:rsidRDefault="00AD600B" w:rsidP="00AD600B">
      <w:pPr>
        <w:autoSpaceDE w:val="0"/>
        <w:autoSpaceDN w:val="0"/>
        <w:adjustRightInd w:val="0"/>
        <w:spacing w:line="240" w:lineRule="auto"/>
        <w:jc w:val="both"/>
        <w:rPr>
          <w:rFonts w:cs="Arial"/>
          <w:color w:val="000000"/>
          <w:sz w:val="22"/>
          <w:szCs w:val="22"/>
          <w:lang w:val="sl-SI" w:eastAsia="sl-SI"/>
        </w:rPr>
      </w:pPr>
    </w:p>
    <w:p w14:paraId="48B1883E" w14:textId="77777777" w:rsidR="00AD600B" w:rsidRPr="00592976" w:rsidRDefault="00AD600B" w:rsidP="00AD600B">
      <w:pPr>
        <w:autoSpaceDE w:val="0"/>
        <w:autoSpaceDN w:val="0"/>
        <w:adjustRightInd w:val="0"/>
        <w:spacing w:line="240" w:lineRule="auto"/>
        <w:jc w:val="both"/>
        <w:rPr>
          <w:rFonts w:cs="Arial"/>
          <w:color w:val="000000"/>
          <w:sz w:val="22"/>
          <w:szCs w:val="22"/>
          <w:lang w:val="sl-SI" w:eastAsia="sl-SI"/>
        </w:rPr>
      </w:pPr>
      <w:r w:rsidRPr="00592976">
        <w:rPr>
          <w:rFonts w:cs="Arial"/>
          <w:color w:val="000000"/>
          <w:sz w:val="22"/>
          <w:szCs w:val="22"/>
          <w:lang w:val="sl-SI" w:eastAsia="sl-SI"/>
        </w:rPr>
        <w:t>Glavni del pregleda in snemanja podvodnega dela sistema sanacije Bl</w:t>
      </w:r>
      <w:r w:rsidR="00B2582F" w:rsidRPr="00592976">
        <w:rPr>
          <w:rFonts w:cs="Arial"/>
          <w:color w:val="000000"/>
          <w:sz w:val="22"/>
          <w:szCs w:val="22"/>
          <w:lang w:val="sl-SI" w:eastAsia="sl-SI"/>
        </w:rPr>
        <w:t>ejskega jezera (podvodna dela) je</w:t>
      </w:r>
      <w:r w:rsidRPr="00592976">
        <w:rPr>
          <w:rFonts w:cs="Arial"/>
          <w:color w:val="000000"/>
          <w:sz w:val="22"/>
          <w:szCs w:val="22"/>
          <w:lang w:val="sl-SI" w:eastAsia="sl-SI"/>
        </w:rPr>
        <w:t xml:space="preserve"> </w:t>
      </w:r>
      <w:r w:rsidR="00B2582F" w:rsidRPr="00592976">
        <w:rPr>
          <w:rFonts w:cs="Arial"/>
          <w:color w:val="000000"/>
          <w:sz w:val="22"/>
          <w:szCs w:val="22"/>
          <w:lang w:val="sl-SI" w:eastAsia="sl-SI"/>
        </w:rPr>
        <w:t xml:space="preserve">bil izveden </w:t>
      </w:r>
      <w:r w:rsidRPr="00592976">
        <w:rPr>
          <w:rFonts w:cs="Arial"/>
          <w:color w:val="000000"/>
          <w:sz w:val="22"/>
          <w:szCs w:val="22"/>
          <w:lang w:val="sl-SI" w:eastAsia="sl-SI"/>
        </w:rPr>
        <w:t>v juniju in juliju 2020. V zahtevnih pogojih akvatorija Blejskega jezera</w:t>
      </w:r>
      <w:r w:rsidR="00B2582F" w:rsidRPr="00592976">
        <w:rPr>
          <w:rFonts w:cs="Arial"/>
          <w:color w:val="000000"/>
          <w:sz w:val="22"/>
          <w:szCs w:val="22"/>
          <w:lang w:val="sl-SI" w:eastAsia="sl-SI"/>
        </w:rPr>
        <w:t xml:space="preserve">, </w:t>
      </w:r>
      <w:r w:rsidRPr="00592976">
        <w:rPr>
          <w:rFonts w:cs="Arial"/>
          <w:color w:val="000000"/>
          <w:sz w:val="22"/>
          <w:szCs w:val="22"/>
          <w:lang w:val="sl-SI" w:eastAsia="sl-SI"/>
        </w:rPr>
        <w:t>slaba vidljivost in nizka temperatura vode</w:t>
      </w:r>
      <w:r w:rsidR="00B2582F" w:rsidRPr="00592976">
        <w:rPr>
          <w:rFonts w:cs="Arial"/>
          <w:color w:val="000000"/>
          <w:sz w:val="22"/>
          <w:szCs w:val="22"/>
          <w:lang w:val="sl-SI" w:eastAsia="sl-SI"/>
        </w:rPr>
        <w:t>,</w:t>
      </w:r>
      <w:r w:rsidRPr="00592976">
        <w:rPr>
          <w:rFonts w:cs="Arial"/>
          <w:color w:val="000000"/>
          <w:sz w:val="22"/>
          <w:szCs w:val="22"/>
          <w:lang w:val="sl-SI" w:eastAsia="sl-SI"/>
        </w:rPr>
        <w:t xml:space="preserve"> so pregled in posnetek izvedli potapljači Društva za podvodne dejavnosti Bled, ki so v ta namen opravili preko 90 potopov</w:t>
      </w:r>
      <w:r w:rsidR="00B2582F" w:rsidRPr="00592976">
        <w:rPr>
          <w:rFonts w:cs="Arial"/>
          <w:color w:val="000000"/>
          <w:sz w:val="22"/>
          <w:szCs w:val="22"/>
          <w:lang w:val="sl-SI" w:eastAsia="sl-SI"/>
        </w:rPr>
        <w:t xml:space="preserve"> in pregledali  </w:t>
      </w:r>
      <w:r w:rsidR="008A2BB0" w:rsidRPr="00592976">
        <w:rPr>
          <w:rFonts w:cs="Arial"/>
          <w:color w:val="000000"/>
          <w:sz w:val="22"/>
          <w:szCs w:val="22"/>
          <w:lang w:val="sl-SI" w:eastAsia="sl-SI"/>
        </w:rPr>
        <w:t>skupaj 3005,34</w:t>
      </w:r>
      <w:r w:rsidR="00B2582F" w:rsidRPr="00592976">
        <w:rPr>
          <w:rFonts w:cs="Arial"/>
          <w:color w:val="000000"/>
          <w:sz w:val="22"/>
          <w:szCs w:val="22"/>
          <w:lang w:val="sl-SI" w:eastAsia="sl-SI"/>
        </w:rPr>
        <w:t xml:space="preserve"> metrov cevovodov</w:t>
      </w:r>
      <w:r w:rsidR="008A2BB0" w:rsidRPr="00592976">
        <w:rPr>
          <w:rFonts w:cs="Arial"/>
          <w:color w:val="000000"/>
          <w:sz w:val="22"/>
          <w:szCs w:val="22"/>
          <w:lang w:val="sl-SI" w:eastAsia="sl-SI"/>
        </w:rPr>
        <w:t>.</w:t>
      </w:r>
      <w:r w:rsidR="00B2582F" w:rsidRPr="00592976">
        <w:rPr>
          <w:rFonts w:cs="Arial"/>
          <w:color w:val="000000"/>
          <w:sz w:val="22"/>
          <w:szCs w:val="22"/>
          <w:lang w:val="sl-SI" w:eastAsia="sl-SI"/>
        </w:rPr>
        <w:t xml:space="preserve"> </w:t>
      </w:r>
    </w:p>
    <w:p w14:paraId="5DC489F7" w14:textId="77777777" w:rsidR="00AD600B" w:rsidRPr="00592976" w:rsidRDefault="00AD600B" w:rsidP="00AD600B">
      <w:pPr>
        <w:autoSpaceDE w:val="0"/>
        <w:autoSpaceDN w:val="0"/>
        <w:adjustRightInd w:val="0"/>
        <w:spacing w:line="240" w:lineRule="auto"/>
        <w:jc w:val="both"/>
        <w:rPr>
          <w:rFonts w:cs="Arial"/>
          <w:color w:val="000000"/>
          <w:sz w:val="22"/>
          <w:szCs w:val="22"/>
          <w:lang w:val="sl-SI" w:eastAsia="sl-SI"/>
        </w:rPr>
      </w:pPr>
    </w:p>
    <w:p w14:paraId="57EDA198" w14:textId="77777777" w:rsidR="00180A9D" w:rsidRPr="00592976" w:rsidRDefault="00180A9D" w:rsidP="00180A9D">
      <w:pPr>
        <w:autoSpaceDE w:val="0"/>
        <w:autoSpaceDN w:val="0"/>
        <w:adjustRightInd w:val="0"/>
        <w:spacing w:line="240" w:lineRule="auto"/>
        <w:jc w:val="both"/>
        <w:rPr>
          <w:rFonts w:cs="Arial"/>
          <w:color w:val="000000"/>
          <w:sz w:val="22"/>
          <w:szCs w:val="22"/>
          <w:lang w:val="sl-SI" w:eastAsia="sl-SI"/>
        </w:rPr>
      </w:pPr>
      <w:r w:rsidRPr="00592976">
        <w:rPr>
          <w:rFonts w:cs="Arial"/>
          <w:color w:val="000000"/>
          <w:sz w:val="22"/>
          <w:szCs w:val="22"/>
          <w:lang w:val="sl-SI" w:eastAsia="sl-SI"/>
        </w:rPr>
        <w:t>Na dovodu ni zabeleženih poškodb, niti zaznanih nepredvidenih iztokov vode, ustja cevi niso zasuta, na ustjih cevi pa so vidni močni sledovi delovanja vodnega toka, kar pomeni, da voda Radovna v Blejsko jezero doteka. Na cevovodih odvoda - t.i. natege Blejskega jezera, ni zabeleženih poškodb. Evidentirano je sesanje na vtoku v cevi in na perforiranem odseku cevovodov. Sesanje izven predvidenih mest ni bilo zabeleženo. Natege Blejskega jezera torej ustrezno funkcionira.</w:t>
      </w:r>
      <w:r w:rsidRPr="00592976">
        <w:rPr>
          <w:rFonts w:cs="Arial"/>
          <w:bCs/>
          <w:sz w:val="22"/>
          <w:szCs w:val="22"/>
          <w:lang w:val="sl-SI"/>
        </w:rPr>
        <w:tab/>
      </w:r>
      <w:r w:rsidRPr="00592976">
        <w:rPr>
          <w:rFonts w:cs="Arial"/>
          <w:bCs/>
          <w:sz w:val="22"/>
          <w:szCs w:val="22"/>
          <w:lang w:val="sl-SI"/>
        </w:rPr>
        <w:tab/>
      </w:r>
    </w:p>
    <w:p w14:paraId="525D2E64" w14:textId="77777777" w:rsidR="00180A9D" w:rsidRPr="00592976" w:rsidRDefault="00180A9D" w:rsidP="00180A9D">
      <w:pPr>
        <w:tabs>
          <w:tab w:val="left" w:pos="6154"/>
        </w:tabs>
        <w:spacing w:line="276" w:lineRule="auto"/>
        <w:jc w:val="both"/>
        <w:rPr>
          <w:rFonts w:cs="Arial"/>
          <w:sz w:val="22"/>
          <w:szCs w:val="22"/>
          <w:lang w:val="sl-SI"/>
        </w:rPr>
      </w:pPr>
    </w:p>
    <w:p w14:paraId="5BC99AED" w14:textId="77777777" w:rsidR="00AD600B" w:rsidRPr="00592976" w:rsidRDefault="00AD600B" w:rsidP="00AD600B">
      <w:pPr>
        <w:autoSpaceDE w:val="0"/>
        <w:autoSpaceDN w:val="0"/>
        <w:adjustRightInd w:val="0"/>
        <w:spacing w:line="240" w:lineRule="auto"/>
        <w:jc w:val="both"/>
        <w:rPr>
          <w:rFonts w:cs="Arial"/>
          <w:color w:val="000000"/>
          <w:sz w:val="22"/>
          <w:szCs w:val="22"/>
          <w:lang w:val="sl-SI" w:eastAsia="sl-SI"/>
        </w:rPr>
      </w:pPr>
      <w:r w:rsidRPr="00592976">
        <w:rPr>
          <w:rFonts w:cs="Arial"/>
          <w:color w:val="000000"/>
          <w:sz w:val="22"/>
          <w:szCs w:val="22"/>
          <w:lang w:val="sl-SI" w:eastAsia="sl-SI"/>
        </w:rPr>
        <w:t>S pregledom je bilo ugotovljeno, da kljub starosti obe funkcionalni celoti sistema sanacije Blejskega jezera, tako dovodni kot odvodni del, opravljata namensko funkcijo</w:t>
      </w:r>
      <w:r w:rsidR="00B2582F" w:rsidRPr="00592976">
        <w:rPr>
          <w:rFonts w:cs="Arial"/>
          <w:color w:val="000000"/>
          <w:sz w:val="22"/>
          <w:szCs w:val="22"/>
          <w:lang w:val="sl-SI" w:eastAsia="sl-SI"/>
        </w:rPr>
        <w:t xml:space="preserve"> in delujeta</w:t>
      </w:r>
      <w:r w:rsidRPr="00592976">
        <w:rPr>
          <w:rFonts w:cs="Arial"/>
          <w:color w:val="000000"/>
          <w:sz w:val="22"/>
          <w:szCs w:val="22"/>
          <w:lang w:val="sl-SI" w:eastAsia="sl-SI"/>
        </w:rPr>
        <w:t>.</w:t>
      </w:r>
    </w:p>
    <w:p w14:paraId="604965D0" w14:textId="77777777" w:rsidR="00AD600B" w:rsidRDefault="00AD600B" w:rsidP="00AD600B">
      <w:pPr>
        <w:autoSpaceDE w:val="0"/>
        <w:autoSpaceDN w:val="0"/>
        <w:adjustRightInd w:val="0"/>
        <w:spacing w:line="240" w:lineRule="auto"/>
        <w:jc w:val="both"/>
        <w:rPr>
          <w:rFonts w:cs="Arial"/>
          <w:color w:val="000000"/>
          <w:sz w:val="22"/>
          <w:szCs w:val="22"/>
          <w:lang w:val="sl-SI" w:eastAsia="sl-SI"/>
        </w:rPr>
      </w:pPr>
      <w:r w:rsidRPr="00592976">
        <w:rPr>
          <w:rFonts w:cs="Arial"/>
          <w:color w:val="000000"/>
          <w:sz w:val="22"/>
          <w:szCs w:val="22"/>
          <w:lang w:val="sl-SI" w:eastAsia="sl-SI"/>
        </w:rPr>
        <w:t xml:space="preserve"> </w:t>
      </w:r>
    </w:p>
    <w:p w14:paraId="7AD3D618" w14:textId="77777777" w:rsidR="00180A9D" w:rsidRPr="00180A9D" w:rsidRDefault="00180A9D" w:rsidP="00180A9D">
      <w:pPr>
        <w:autoSpaceDE w:val="0"/>
        <w:autoSpaceDN w:val="0"/>
        <w:adjustRightInd w:val="0"/>
        <w:spacing w:line="240" w:lineRule="auto"/>
        <w:jc w:val="center"/>
        <w:rPr>
          <w:rFonts w:cs="Arial"/>
          <w:color w:val="000000"/>
          <w:sz w:val="22"/>
          <w:szCs w:val="22"/>
          <w:lang w:val="sl-SI" w:eastAsia="sl-SI"/>
        </w:rPr>
      </w:pPr>
      <w:r w:rsidRPr="00180A9D">
        <w:rPr>
          <w:rFonts w:cs="Arial"/>
          <w:color w:val="000000"/>
          <w:sz w:val="22"/>
          <w:szCs w:val="22"/>
          <w:lang w:val="sl-SI" w:eastAsia="sl-SI"/>
        </w:rPr>
        <w:t>***</w:t>
      </w:r>
    </w:p>
    <w:p w14:paraId="2BC94863" w14:textId="77777777" w:rsidR="00180A9D" w:rsidRPr="00592976" w:rsidRDefault="00180A9D">
      <w:pPr>
        <w:tabs>
          <w:tab w:val="left" w:pos="6154"/>
        </w:tabs>
        <w:spacing w:line="276" w:lineRule="auto"/>
        <w:jc w:val="both"/>
        <w:rPr>
          <w:rFonts w:cs="Arial"/>
          <w:sz w:val="22"/>
          <w:szCs w:val="22"/>
          <w:lang w:val="sl-SI"/>
        </w:rPr>
      </w:pPr>
    </w:p>
    <w:sectPr w:rsidR="00180A9D" w:rsidRPr="00592976" w:rsidSect="00D7012B">
      <w:headerReference w:type="default" r:id="rId7"/>
      <w:headerReference w:type="first" r:id="rId8"/>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3EFAB" w14:textId="77777777" w:rsidR="00D0541F" w:rsidRDefault="00D0541F">
      <w:r>
        <w:separator/>
      </w:r>
    </w:p>
  </w:endnote>
  <w:endnote w:type="continuationSeparator" w:id="0">
    <w:p w14:paraId="31818D50" w14:textId="77777777" w:rsidR="00D0541F" w:rsidRDefault="00D0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1D1D9" w14:textId="77777777" w:rsidR="00D0541F" w:rsidRDefault="00D0541F">
      <w:r>
        <w:separator/>
      </w:r>
    </w:p>
  </w:footnote>
  <w:footnote w:type="continuationSeparator" w:id="0">
    <w:p w14:paraId="1C200D25" w14:textId="77777777" w:rsidR="00D0541F" w:rsidRDefault="00D0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D7A0"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C14A5" w14:textId="6B18BEB6" w:rsidR="001C6CEB" w:rsidRDefault="00473036"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1" locked="0" layoutInCell="1" allowOverlap="1" wp14:anchorId="5172285E" wp14:editId="357F2E1C">
          <wp:simplePos x="0" y="0"/>
          <wp:positionH relativeFrom="column">
            <wp:posOffset>-489585</wp:posOffset>
          </wp:positionH>
          <wp:positionV relativeFrom="paragraph">
            <wp:posOffset>-301625</wp:posOffset>
          </wp:positionV>
          <wp:extent cx="2857500" cy="58102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0C951" w14:textId="77777777" w:rsidR="004662CD" w:rsidRPr="008F3500" w:rsidRDefault="00F45102" w:rsidP="00CE5238">
    <w:pPr>
      <w:pStyle w:val="Glava"/>
      <w:tabs>
        <w:tab w:val="clear" w:pos="4320"/>
        <w:tab w:val="clear" w:pos="8640"/>
        <w:tab w:val="left" w:pos="5112"/>
      </w:tabs>
      <w:spacing w:before="120" w:line="240" w:lineRule="exact"/>
      <w:rPr>
        <w:rFonts w:cs="Arial"/>
        <w:sz w:val="16"/>
        <w:lang w:val="sl-SI"/>
      </w:rPr>
    </w:pPr>
    <w:r>
      <w:rPr>
        <w:rFonts w:cs="Arial"/>
        <w:sz w:val="16"/>
        <w:lang w:val="sl-SI"/>
      </w:rPr>
      <w:t xml:space="preserve">Hajdrihova </w:t>
    </w:r>
    <w:r w:rsidR="000C0217">
      <w:rPr>
        <w:rFonts w:cs="Arial"/>
        <w:sz w:val="16"/>
        <w:lang w:val="sl-SI"/>
      </w:rPr>
      <w:t xml:space="preserve">ulica </w:t>
    </w:r>
    <w:r>
      <w:rPr>
        <w:rFonts w:cs="Arial"/>
        <w:sz w:val="16"/>
        <w:lang w:val="sl-SI"/>
      </w:rPr>
      <w:t>28c</w:t>
    </w:r>
    <w:r w:rsidR="004662CD" w:rsidRPr="008F3500">
      <w:rPr>
        <w:rFonts w:cs="Arial"/>
        <w:sz w:val="16"/>
        <w:lang w:val="sl-SI"/>
      </w:rPr>
      <w:t xml:space="preserve">, </w:t>
    </w:r>
    <w:r w:rsidR="004662CD">
      <w:rPr>
        <w:rFonts w:cs="Arial"/>
        <w:sz w:val="16"/>
        <w:lang w:val="sl-SI"/>
      </w:rPr>
      <w:t>1000 Ljubljana</w:t>
    </w:r>
    <w:r w:rsidR="004662CD" w:rsidRPr="008F3500">
      <w:rPr>
        <w:rFonts w:cs="Arial"/>
        <w:sz w:val="16"/>
        <w:lang w:val="sl-SI"/>
      </w:rPr>
      <w:tab/>
      <w:t xml:space="preserve">T: </w:t>
    </w:r>
    <w:r w:rsidR="004662CD">
      <w:rPr>
        <w:rFonts w:cs="Arial"/>
        <w:sz w:val="16"/>
        <w:lang w:val="sl-SI"/>
      </w:rPr>
      <w:t xml:space="preserve">01 478 </w:t>
    </w:r>
    <w:r w:rsidR="00901070">
      <w:rPr>
        <w:rFonts w:cs="Arial"/>
        <w:sz w:val="16"/>
        <w:lang w:val="sl-SI"/>
      </w:rPr>
      <w:t>31</w:t>
    </w:r>
    <w:r w:rsidR="004662CD">
      <w:rPr>
        <w:rFonts w:cs="Arial"/>
        <w:sz w:val="16"/>
        <w:lang w:val="sl-SI"/>
      </w:rPr>
      <w:t xml:space="preserve"> 00</w:t>
    </w:r>
  </w:p>
  <w:p w14:paraId="31381E4A" w14:textId="77777777" w:rsidR="005D13ED" w:rsidRDefault="004662CD" w:rsidP="00D7012B">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sidR="001C6CEB">
        <w:rPr>
          <w:rStyle w:val="Hiperpovezava"/>
          <w:rFonts w:cs="Arial"/>
          <w:sz w:val="16"/>
          <w:lang w:val="sl-SI"/>
        </w:rPr>
        <w:t>http://www.dv.gov.si/</w:t>
      </w:r>
    </w:hyperlink>
  </w:p>
  <w:p w14:paraId="50EECC02" w14:textId="77777777" w:rsidR="00901070" w:rsidRPr="005D13ED" w:rsidRDefault="00901070" w:rsidP="00D7012B">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Pr>
        <w:rStyle w:val="Hiperpovezava"/>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4541AA7"/>
    <w:multiLevelType w:val="hybridMultilevel"/>
    <w:tmpl w:val="BA5C122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C080851"/>
    <w:multiLevelType w:val="hybridMultilevel"/>
    <w:tmpl w:val="57EEBE00"/>
    <w:lvl w:ilvl="0" w:tplc="F3E2C11E">
      <w:start w:val="5"/>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CA50A22"/>
    <w:multiLevelType w:val="hybridMultilevel"/>
    <w:tmpl w:val="AC0235E2"/>
    <w:lvl w:ilvl="0" w:tplc="54FE2D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28320F"/>
    <w:multiLevelType w:val="hybridMultilevel"/>
    <w:tmpl w:val="D8525FCE"/>
    <w:lvl w:ilvl="0" w:tplc="4DF63962">
      <w:start w:val="330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8F7575E"/>
    <w:multiLevelType w:val="hybridMultilevel"/>
    <w:tmpl w:val="E5CAFE58"/>
    <w:lvl w:ilvl="0" w:tplc="54FE2D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4B77066"/>
    <w:multiLevelType w:val="hybridMultilevel"/>
    <w:tmpl w:val="80D83EA6"/>
    <w:lvl w:ilvl="0" w:tplc="74FEAC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2423F8"/>
    <w:multiLevelType w:val="hybridMultilevel"/>
    <w:tmpl w:val="F22AE554"/>
    <w:lvl w:ilvl="0" w:tplc="B5F03D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0001ED"/>
    <w:multiLevelType w:val="hybridMultilevel"/>
    <w:tmpl w:val="00E6D48E"/>
    <w:lvl w:ilvl="0" w:tplc="04240001">
      <w:start w:val="1"/>
      <w:numFmt w:val="bullet"/>
      <w:lvlText w:val=""/>
      <w:lvlJc w:val="left"/>
      <w:pPr>
        <w:ind w:left="1575" w:hanging="360"/>
      </w:pPr>
      <w:rPr>
        <w:rFonts w:ascii="Symbol" w:hAnsi="Symbol" w:hint="default"/>
      </w:rPr>
    </w:lvl>
    <w:lvl w:ilvl="1" w:tplc="04240003">
      <w:start w:val="1"/>
      <w:numFmt w:val="bullet"/>
      <w:lvlText w:val="o"/>
      <w:lvlJc w:val="left"/>
      <w:pPr>
        <w:ind w:left="2295" w:hanging="360"/>
      </w:pPr>
      <w:rPr>
        <w:rFonts w:ascii="Courier New" w:hAnsi="Courier New" w:cs="Courier New" w:hint="default"/>
      </w:rPr>
    </w:lvl>
    <w:lvl w:ilvl="2" w:tplc="04240005">
      <w:start w:val="1"/>
      <w:numFmt w:val="bullet"/>
      <w:lvlText w:val=""/>
      <w:lvlJc w:val="left"/>
      <w:pPr>
        <w:ind w:left="3015" w:hanging="360"/>
      </w:pPr>
      <w:rPr>
        <w:rFonts w:ascii="Wingdings" w:hAnsi="Wingdings" w:hint="default"/>
      </w:rPr>
    </w:lvl>
    <w:lvl w:ilvl="3" w:tplc="04240001">
      <w:start w:val="1"/>
      <w:numFmt w:val="bullet"/>
      <w:lvlText w:val=""/>
      <w:lvlJc w:val="left"/>
      <w:pPr>
        <w:ind w:left="3735" w:hanging="360"/>
      </w:pPr>
      <w:rPr>
        <w:rFonts w:ascii="Symbol" w:hAnsi="Symbol" w:hint="default"/>
      </w:rPr>
    </w:lvl>
    <w:lvl w:ilvl="4" w:tplc="04240003">
      <w:start w:val="1"/>
      <w:numFmt w:val="bullet"/>
      <w:lvlText w:val="o"/>
      <w:lvlJc w:val="left"/>
      <w:pPr>
        <w:ind w:left="4455" w:hanging="360"/>
      </w:pPr>
      <w:rPr>
        <w:rFonts w:ascii="Courier New" w:hAnsi="Courier New" w:cs="Courier New" w:hint="default"/>
      </w:rPr>
    </w:lvl>
    <w:lvl w:ilvl="5" w:tplc="04240005">
      <w:start w:val="1"/>
      <w:numFmt w:val="bullet"/>
      <w:lvlText w:val=""/>
      <w:lvlJc w:val="left"/>
      <w:pPr>
        <w:ind w:left="5175" w:hanging="360"/>
      </w:pPr>
      <w:rPr>
        <w:rFonts w:ascii="Wingdings" w:hAnsi="Wingdings" w:hint="default"/>
      </w:rPr>
    </w:lvl>
    <w:lvl w:ilvl="6" w:tplc="04240001">
      <w:start w:val="1"/>
      <w:numFmt w:val="bullet"/>
      <w:lvlText w:val=""/>
      <w:lvlJc w:val="left"/>
      <w:pPr>
        <w:ind w:left="5895" w:hanging="360"/>
      </w:pPr>
      <w:rPr>
        <w:rFonts w:ascii="Symbol" w:hAnsi="Symbol" w:hint="default"/>
      </w:rPr>
    </w:lvl>
    <w:lvl w:ilvl="7" w:tplc="04240003">
      <w:start w:val="1"/>
      <w:numFmt w:val="bullet"/>
      <w:lvlText w:val="o"/>
      <w:lvlJc w:val="left"/>
      <w:pPr>
        <w:ind w:left="6615" w:hanging="360"/>
      </w:pPr>
      <w:rPr>
        <w:rFonts w:ascii="Courier New" w:hAnsi="Courier New" w:cs="Courier New" w:hint="default"/>
      </w:rPr>
    </w:lvl>
    <w:lvl w:ilvl="8" w:tplc="04240005">
      <w:start w:val="1"/>
      <w:numFmt w:val="bullet"/>
      <w:lvlText w:val=""/>
      <w:lvlJc w:val="left"/>
      <w:pPr>
        <w:ind w:left="7335"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9"/>
  </w:num>
  <w:num w:numId="4">
    <w:abstractNumId w:val="0"/>
  </w:num>
  <w:num w:numId="5">
    <w:abstractNumId w:val="2"/>
  </w:num>
  <w:num w:numId="6">
    <w:abstractNumId w:va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6"/>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33"/>
    <w:rsid w:val="00011B8A"/>
    <w:rsid w:val="00023A88"/>
    <w:rsid w:val="000A0B02"/>
    <w:rsid w:val="000A35BB"/>
    <w:rsid w:val="000A49E9"/>
    <w:rsid w:val="000A56B9"/>
    <w:rsid w:val="000A7238"/>
    <w:rsid w:val="000C0217"/>
    <w:rsid w:val="000D7920"/>
    <w:rsid w:val="000E5383"/>
    <w:rsid w:val="000F6728"/>
    <w:rsid w:val="00102655"/>
    <w:rsid w:val="001175DA"/>
    <w:rsid w:val="001227DF"/>
    <w:rsid w:val="001357B2"/>
    <w:rsid w:val="001644E1"/>
    <w:rsid w:val="0017478F"/>
    <w:rsid w:val="00180A9D"/>
    <w:rsid w:val="00185E4F"/>
    <w:rsid w:val="001865B6"/>
    <w:rsid w:val="001C6CEB"/>
    <w:rsid w:val="001D572C"/>
    <w:rsid w:val="001E0B3A"/>
    <w:rsid w:val="001F0D24"/>
    <w:rsid w:val="00202A77"/>
    <w:rsid w:val="0023164E"/>
    <w:rsid w:val="00263D40"/>
    <w:rsid w:val="00271CE5"/>
    <w:rsid w:val="00282020"/>
    <w:rsid w:val="002908FF"/>
    <w:rsid w:val="002A2B69"/>
    <w:rsid w:val="002B6D18"/>
    <w:rsid w:val="002B778C"/>
    <w:rsid w:val="002D47C1"/>
    <w:rsid w:val="00327033"/>
    <w:rsid w:val="00331F00"/>
    <w:rsid w:val="003436F1"/>
    <w:rsid w:val="003636BF"/>
    <w:rsid w:val="00371442"/>
    <w:rsid w:val="003845B4"/>
    <w:rsid w:val="003866E7"/>
    <w:rsid w:val="003879CD"/>
    <w:rsid w:val="00387B1A"/>
    <w:rsid w:val="00397C87"/>
    <w:rsid w:val="003B41FE"/>
    <w:rsid w:val="003C4155"/>
    <w:rsid w:val="003C5EE5"/>
    <w:rsid w:val="003C76EE"/>
    <w:rsid w:val="003E1C74"/>
    <w:rsid w:val="003E64CC"/>
    <w:rsid w:val="00413E0B"/>
    <w:rsid w:val="00430908"/>
    <w:rsid w:val="00461E09"/>
    <w:rsid w:val="004657EE"/>
    <w:rsid w:val="004662CD"/>
    <w:rsid w:val="00473036"/>
    <w:rsid w:val="004773FB"/>
    <w:rsid w:val="00495FA9"/>
    <w:rsid w:val="004A0A27"/>
    <w:rsid w:val="004B0178"/>
    <w:rsid w:val="004C7AAD"/>
    <w:rsid w:val="004F00CB"/>
    <w:rsid w:val="00521223"/>
    <w:rsid w:val="0052511D"/>
    <w:rsid w:val="00526246"/>
    <w:rsid w:val="00544EC4"/>
    <w:rsid w:val="00547211"/>
    <w:rsid w:val="005522C7"/>
    <w:rsid w:val="00553AF5"/>
    <w:rsid w:val="00564913"/>
    <w:rsid w:val="00567106"/>
    <w:rsid w:val="00592976"/>
    <w:rsid w:val="005B72A6"/>
    <w:rsid w:val="005D13ED"/>
    <w:rsid w:val="005D26C8"/>
    <w:rsid w:val="005E1D3C"/>
    <w:rsid w:val="005F25BE"/>
    <w:rsid w:val="00601EAA"/>
    <w:rsid w:val="00625AE6"/>
    <w:rsid w:val="00632253"/>
    <w:rsid w:val="00642714"/>
    <w:rsid w:val="006455CE"/>
    <w:rsid w:val="00655841"/>
    <w:rsid w:val="00687B93"/>
    <w:rsid w:val="006C4C51"/>
    <w:rsid w:val="006D5CD8"/>
    <w:rsid w:val="006E3F27"/>
    <w:rsid w:val="007038B7"/>
    <w:rsid w:val="00705C4E"/>
    <w:rsid w:val="00720F8A"/>
    <w:rsid w:val="00733017"/>
    <w:rsid w:val="00742D86"/>
    <w:rsid w:val="0075156A"/>
    <w:rsid w:val="00765905"/>
    <w:rsid w:val="007667CF"/>
    <w:rsid w:val="00775B35"/>
    <w:rsid w:val="00783310"/>
    <w:rsid w:val="00785C8E"/>
    <w:rsid w:val="00793400"/>
    <w:rsid w:val="007A4A6D"/>
    <w:rsid w:val="007D1BCF"/>
    <w:rsid w:val="007D75CF"/>
    <w:rsid w:val="007E0440"/>
    <w:rsid w:val="007E6DC5"/>
    <w:rsid w:val="00811BFC"/>
    <w:rsid w:val="00842C89"/>
    <w:rsid w:val="0084390A"/>
    <w:rsid w:val="00854FD6"/>
    <w:rsid w:val="0088043C"/>
    <w:rsid w:val="00884889"/>
    <w:rsid w:val="008906C9"/>
    <w:rsid w:val="008A2BB0"/>
    <w:rsid w:val="008A2D2F"/>
    <w:rsid w:val="008C30ED"/>
    <w:rsid w:val="008C5738"/>
    <w:rsid w:val="008D04F0"/>
    <w:rsid w:val="008D5C36"/>
    <w:rsid w:val="008D6E72"/>
    <w:rsid w:val="008E748C"/>
    <w:rsid w:val="008F0E7A"/>
    <w:rsid w:val="008F3500"/>
    <w:rsid w:val="00901070"/>
    <w:rsid w:val="00924E3C"/>
    <w:rsid w:val="00927EF9"/>
    <w:rsid w:val="00945E55"/>
    <w:rsid w:val="0095631D"/>
    <w:rsid w:val="009612BB"/>
    <w:rsid w:val="00976B22"/>
    <w:rsid w:val="009C740A"/>
    <w:rsid w:val="009D14EC"/>
    <w:rsid w:val="00A125C5"/>
    <w:rsid w:val="00A2451C"/>
    <w:rsid w:val="00A27523"/>
    <w:rsid w:val="00A462E6"/>
    <w:rsid w:val="00A65EE7"/>
    <w:rsid w:val="00A70133"/>
    <w:rsid w:val="00A770A6"/>
    <w:rsid w:val="00A813B1"/>
    <w:rsid w:val="00AB36C4"/>
    <w:rsid w:val="00AC1D7A"/>
    <w:rsid w:val="00AC32B2"/>
    <w:rsid w:val="00AD600B"/>
    <w:rsid w:val="00AF1982"/>
    <w:rsid w:val="00AF6ACD"/>
    <w:rsid w:val="00AF7CDE"/>
    <w:rsid w:val="00B11A80"/>
    <w:rsid w:val="00B12EB7"/>
    <w:rsid w:val="00B17141"/>
    <w:rsid w:val="00B2582F"/>
    <w:rsid w:val="00B26827"/>
    <w:rsid w:val="00B31575"/>
    <w:rsid w:val="00B62E2D"/>
    <w:rsid w:val="00B6739A"/>
    <w:rsid w:val="00B70E4A"/>
    <w:rsid w:val="00B8547D"/>
    <w:rsid w:val="00B901B2"/>
    <w:rsid w:val="00B93DC2"/>
    <w:rsid w:val="00BB090E"/>
    <w:rsid w:val="00BC6F6D"/>
    <w:rsid w:val="00BE16A8"/>
    <w:rsid w:val="00C2457A"/>
    <w:rsid w:val="00C250D5"/>
    <w:rsid w:val="00C35666"/>
    <w:rsid w:val="00C428DF"/>
    <w:rsid w:val="00C6003A"/>
    <w:rsid w:val="00C92898"/>
    <w:rsid w:val="00C92BFE"/>
    <w:rsid w:val="00CA4340"/>
    <w:rsid w:val="00CB2828"/>
    <w:rsid w:val="00CC1781"/>
    <w:rsid w:val="00CC4A25"/>
    <w:rsid w:val="00CE25BA"/>
    <w:rsid w:val="00CE5238"/>
    <w:rsid w:val="00CE7514"/>
    <w:rsid w:val="00D0541F"/>
    <w:rsid w:val="00D1592A"/>
    <w:rsid w:val="00D248DE"/>
    <w:rsid w:val="00D313DF"/>
    <w:rsid w:val="00D540D6"/>
    <w:rsid w:val="00D7012B"/>
    <w:rsid w:val="00D83D73"/>
    <w:rsid w:val="00D8542D"/>
    <w:rsid w:val="00D9582A"/>
    <w:rsid w:val="00DA1129"/>
    <w:rsid w:val="00DA13B1"/>
    <w:rsid w:val="00DA55AF"/>
    <w:rsid w:val="00DC6A71"/>
    <w:rsid w:val="00DE507F"/>
    <w:rsid w:val="00DE51A0"/>
    <w:rsid w:val="00E0357D"/>
    <w:rsid w:val="00E11F9D"/>
    <w:rsid w:val="00E16F01"/>
    <w:rsid w:val="00E20BC2"/>
    <w:rsid w:val="00E23E8B"/>
    <w:rsid w:val="00E461D1"/>
    <w:rsid w:val="00E706A8"/>
    <w:rsid w:val="00E73356"/>
    <w:rsid w:val="00E9283B"/>
    <w:rsid w:val="00EA2423"/>
    <w:rsid w:val="00EA58D5"/>
    <w:rsid w:val="00ED1C3E"/>
    <w:rsid w:val="00ED36FA"/>
    <w:rsid w:val="00EE62A3"/>
    <w:rsid w:val="00F1524B"/>
    <w:rsid w:val="00F231B9"/>
    <w:rsid w:val="00F240BB"/>
    <w:rsid w:val="00F45102"/>
    <w:rsid w:val="00F475A1"/>
    <w:rsid w:val="00F57FED"/>
    <w:rsid w:val="00F63C66"/>
    <w:rsid w:val="00F645F7"/>
    <w:rsid w:val="00F855DD"/>
    <w:rsid w:val="00FB41F0"/>
    <w:rsid w:val="00FE17C1"/>
    <w:rsid w:val="00FF68BC"/>
    <w:rsid w:val="00FF782C"/>
    <w:rsid w:val="00FF7D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656EE4F"/>
  <w15:chartTrackingRefBased/>
  <w15:docId w15:val="{5801EF1F-956E-4F10-8AFC-AE8EDBA6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link w:val="ZnakZnak1"/>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paragraph" w:customStyle="1" w:styleId="ZnakZnak1">
    <w:name w:val=" Znak Znak1"/>
    <w:basedOn w:val="Navaden"/>
    <w:link w:val="Privzetapisavaodstavka"/>
    <w:rsid w:val="00720F8A"/>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3C76EE"/>
    <w:pPr>
      <w:spacing w:after="160" w:line="256" w:lineRule="auto"/>
      <w:ind w:left="720"/>
      <w:contextualSpacing/>
    </w:pPr>
    <w:rPr>
      <w:rFonts w:ascii="Calibri" w:eastAsia="Calibri" w:hAnsi="Calibri"/>
      <w:sz w:val="22"/>
      <w:szCs w:val="22"/>
      <w:lang w:val="sl-SI"/>
    </w:rPr>
  </w:style>
  <w:style w:type="paragraph" w:customStyle="1" w:styleId="doc-ti">
    <w:name w:val="doc-ti"/>
    <w:basedOn w:val="Navaden"/>
    <w:rsid w:val="00FB41F0"/>
    <w:pPr>
      <w:spacing w:before="100" w:beforeAutospacing="1" w:after="100" w:afterAutospacing="1" w:line="240" w:lineRule="auto"/>
    </w:pPr>
    <w:rPr>
      <w:rFonts w:ascii="Times New Roman" w:hAnsi="Times New Roman"/>
      <w:sz w:val="24"/>
      <w:lang w:val="sl-SI" w:eastAsia="sl-SI"/>
    </w:rPr>
  </w:style>
  <w:style w:type="paragraph" w:customStyle="1" w:styleId="odstavek1">
    <w:name w:val="odstavek1"/>
    <w:basedOn w:val="Navaden"/>
    <w:rsid w:val="00FB41F0"/>
    <w:pPr>
      <w:spacing w:before="240" w:line="240" w:lineRule="auto"/>
      <w:ind w:firstLine="1021"/>
      <w:jc w:val="both"/>
    </w:pPr>
    <w:rPr>
      <w:rFonts w:cs="Arial"/>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0216">
      <w:bodyDiv w:val="1"/>
      <w:marLeft w:val="0"/>
      <w:marRight w:val="0"/>
      <w:marTop w:val="0"/>
      <w:marBottom w:val="0"/>
      <w:divBdr>
        <w:top w:val="none" w:sz="0" w:space="0" w:color="auto"/>
        <w:left w:val="none" w:sz="0" w:space="0" w:color="auto"/>
        <w:bottom w:val="none" w:sz="0" w:space="0" w:color="auto"/>
        <w:right w:val="none" w:sz="0" w:space="0" w:color="auto"/>
      </w:divBdr>
    </w:div>
    <w:div w:id="705720185">
      <w:bodyDiv w:val="1"/>
      <w:marLeft w:val="0"/>
      <w:marRight w:val="0"/>
      <w:marTop w:val="0"/>
      <w:marBottom w:val="0"/>
      <w:divBdr>
        <w:top w:val="none" w:sz="0" w:space="0" w:color="auto"/>
        <w:left w:val="none" w:sz="0" w:space="0" w:color="auto"/>
        <w:bottom w:val="none" w:sz="0" w:space="0" w:color="auto"/>
        <w:right w:val="none" w:sz="0" w:space="0" w:color="auto"/>
      </w:divBdr>
      <w:divsChild>
        <w:div w:id="1266763201">
          <w:marLeft w:val="0"/>
          <w:marRight w:val="0"/>
          <w:marTop w:val="0"/>
          <w:marBottom w:val="75"/>
          <w:divBdr>
            <w:top w:val="none" w:sz="0" w:space="0" w:color="auto"/>
            <w:left w:val="none" w:sz="0" w:space="0" w:color="auto"/>
            <w:bottom w:val="none" w:sz="0" w:space="0" w:color="auto"/>
            <w:right w:val="none" w:sz="0" w:space="0" w:color="auto"/>
          </w:divBdr>
        </w:div>
      </w:divsChild>
    </w:div>
    <w:div w:id="833565632">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7996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mat\AppData\Local\Temp\notes9B95ED\dopis%20drsv.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 drsv.dotx</Template>
  <TotalTime>1</TotalTime>
  <Pages>2</Pages>
  <Words>708</Words>
  <Characters>4042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4741</CharactersWithSpaces>
  <SharedDoc>false</SharedDoc>
  <HLinks>
    <vt:vector size="6" baseType="variant">
      <vt:variant>
        <vt:i4>4784196</vt:i4>
      </vt:variant>
      <vt:variant>
        <vt:i4>0</vt:i4>
      </vt:variant>
      <vt:variant>
        <vt:i4>0</vt:i4>
      </vt:variant>
      <vt:variant>
        <vt:i4>5</vt:i4>
      </vt:variant>
      <vt:variant>
        <vt:lpwstr>http://www.dv.gov.si/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Požun</dc:creator>
  <cp:keywords/>
  <dc:description/>
  <cp:lastModifiedBy>Romana Purkart</cp:lastModifiedBy>
  <cp:revision>2</cp:revision>
  <cp:lastPrinted>2020-08-20T10:53:00Z</cp:lastPrinted>
  <dcterms:created xsi:type="dcterms:W3CDTF">2021-01-28T18:19:00Z</dcterms:created>
  <dcterms:modified xsi:type="dcterms:W3CDTF">2021-01-28T18:19:00Z</dcterms:modified>
</cp:coreProperties>
</file>