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067B" w14:textId="09C5681B" w:rsidR="00C56A08" w:rsidRPr="0028252F" w:rsidRDefault="00C56A08" w:rsidP="00C56A08">
      <w:pPr>
        <w:jc w:val="both"/>
        <w:rPr>
          <w:rFonts w:ascii="Calibri" w:eastAsia="Times New Roman" w:hAnsi="Calibri" w:cs="Calibri"/>
          <w:color w:val="FF0000"/>
          <w:lang w:eastAsia="sl-SI"/>
        </w:rPr>
      </w:pPr>
      <w:bookmarkStart w:id="0" w:name="_Hlk162949953"/>
      <w:r w:rsidRPr="0028252F">
        <w:rPr>
          <w:rFonts w:ascii="Calibri" w:eastAsia="Times New Roman" w:hAnsi="Calibri" w:cs="Calibri"/>
          <w:lang w:eastAsia="sl-SI"/>
        </w:rPr>
        <w:t>Javni štipendijski, razvojni, invalidski in preživninski sklad Republike Slovenije</w:t>
      </w:r>
      <w:bookmarkEnd w:id="0"/>
      <w:r w:rsidRPr="0028252F">
        <w:rPr>
          <w:rFonts w:ascii="Calibri" w:eastAsia="Times New Roman" w:hAnsi="Calibri" w:cs="Calibri"/>
          <w:lang w:eastAsia="sl-SI"/>
        </w:rPr>
        <w:t>, Dunajska 20, Ljubljana</w:t>
      </w:r>
      <w:r>
        <w:rPr>
          <w:rFonts w:ascii="Calibri" w:eastAsia="Times New Roman" w:hAnsi="Calibri" w:cs="Calibri"/>
          <w:lang w:eastAsia="sl-SI"/>
        </w:rPr>
        <w:t>,</w:t>
      </w:r>
      <w:r w:rsidRPr="0028252F">
        <w:rPr>
          <w:rFonts w:ascii="Calibri" w:eastAsia="Times New Roman" w:hAnsi="Calibri" w:cs="Calibri"/>
          <w:lang w:eastAsia="sl-SI"/>
        </w:rPr>
        <w:t xml:space="preserve"> </w:t>
      </w:r>
      <w:r w:rsidRPr="00686F2F">
        <w:rPr>
          <w:rFonts w:ascii="Calibri" w:eastAsia="Times New Roman" w:hAnsi="Calibri" w:cs="Calibri"/>
          <w:lang w:eastAsia="sl-SI"/>
        </w:rPr>
        <w:t xml:space="preserve">na podlagi </w:t>
      </w:r>
      <w:r>
        <w:rPr>
          <w:rFonts w:ascii="Calibri" w:eastAsia="Times New Roman" w:hAnsi="Calibri" w:cs="Calibri"/>
          <w:lang w:eastAsia="sl-SI"/>
        </w:rPr>
        <w:t xml:space="preserve">28.a člena </w:t>
      </w:r>
      <w:r w:rsidRPr="00686F2F">
        <w:rPr>
          <w:rFonts w:ascii="Calibri" w:eastAsia="Times New Roman" w:hAnsi="Calibri" w:cs="Calibri"/>
          <w:lang w:eastAsia="sl-SI"/>
        </w:rPr>
        <w:t>Zakona o spodbujanju digitalne vključenosti (Uradni list RS, št. 35/22</w:t>
      </w:r>
      <w:r w:rsidR="00C95DEA">
        <w:rPr>
          <w:rFonts w:ascii="Calibri" w:eastAsia="Times New Roman" w:hAnsi="Calibri" w:cs="Calibri"/>
          <w:lang w:eastAsia="sl-SI"/>
        </w:rPr>
        <w:t xml:space="preserve"> in</w:t>
      </w:r>
      <w:r>
        <w:rPr>
          <w:rFonts w:ascii="Calibri" w:eastAsia="Times New Roman" w:hAnsi="Calibri" w:cs="Calibri"/>
          <w:lang w:eastAsia="sl-SI"/>
        </w:rPr>
        <w:t xml:space="preserve"> </w:t>
      </w:r>
      <w:r w:rsidRPr="00686F2F">
        <w:rPr>
          <w:rFonts w:ascii="Calibri" w:eastAsia="Times New Roman" w:hAnsi="Calibri" w:cs="Calibri"/>
          <w:lang w:eastAsia="sl-SI"/>
        </w:rPr>
        <w:t xml:space="preserve">40/23), </w:t>
      </w:r>
      <w:r w:rsidRPr="0028252F">
        <w:rPr>
          <w:rFonts w:ascii="Calibri" w:eastAsia="Times New Roman" w:hAnsi="Calibri" w:cs="Calibri"/>
          <w:lang w:eastAsia="sl-SI"/>
        </w:rPr>
        <w:t>objavlja</w:t>
      </w:r>
    </w:p>
    <w:p w14:paraId="205B849D" w14:textId="77777777" w:rsidR="00C56A08" w:rsidRDefault="00C56A08" w:rsidP="00C56A08">
      <w:pPr>
        <w:jc w:val="both"/>
        <w:rPr>
          <w:rFonts w:ascii="Calibri" w:eastAsia="Times New Roman" w:hAnsi="Calibri" w:cs="Calibri"/>
          <w:color w:val="FF0000"/>
          <w:lang w:eastAsia="sl-SI"/>
        </w:rPr>
      </w:pPr>
    </w:p>
    <w:p w14:paraId="4BD54D87" w14:textId="77777777" w:rsidR="00C56A08" w:rsidRPr="0028252F" w:rsidRDefault="00C56A08" w:rsidP="00C56A08">
      <w:pPr>
        <w:jc w:val="both"/>
        <w:rPr>
          <w:rFonts w:ascii="Calibri" w:eastAsia="Times New Roman" w:hAnsi="Calibri" w:cs="Calibri"/>
          <w:bCs/>
          <w:lang w:eastAsia="sl-SI"/>
        </w:rPr>
      </w:pPr>
    </w:p>
    <w:p w14:paraId="510C2269" w14:textId="75378DBA" w:rsidR="00C56A08" w:rsidRPr="0028252F" w:rsidRDefault="00C56A08" w:rsidP="00C56A08">
      <w:pPr>
        <w:jc w:val="center"/>
        <w:rPr>
          <w:rFonts w:ascii="Calibri" w:eastAsia="Times New Roman" w:hAnsi="Calibri" w:cs="Calibri"/>
          <w:b/>
          <w:bCs/>
          <w:lang w:eastAsia="sl-SI"/>
        </w:rPr>
      </w:pPr>
      <w:bookmarkStart w:id="1" w:name="_Hlk161058654"/>
      <w:r w:rsidRPr="0028252F">
        <w:rPr>
          <w:rFonts w:ascii="Calibri" w:eastAsia="Times New Roman" w:hAnsi="Calibri" w:cs="Calibri"/>
          <w:b/>
          <w:bCs/>
          <w:lang w:eastAsia="sl-SI"/>
        </w:rPr>
        <w:t xml:space="preserve">Javni poziv </w:t>
      </w:r>
      <w:bookmarkStart w:id="2" w:name="_Hlk161142404"/>
      <w:r w:rsidRPr="0028252F">
        <w:rPr>
          <w:rFonts w:ascii="Calibri" w:eastAsia="Times New Roman" w:hAnsi="Calibri" w:cs="Calibri"/>
          <w:b/>
          <w:bCs/>
          <w:lang w:eastAsia="sl-SI"/>
        </w:rPr>
        <w:t>za dodelitev računalniške opreme</w:t>
      </w:r>
      <w:bookmarkEnd w:id="1"/>
      <w:r w:rsidRPr="0028252F">
        <w:rPr>
          <w:rFonts w:ascii="Calibri" w:eastAsia="Times New Roman" w:hAnsi="Calibri" w:cs="Calibri"/>
          <w:b/>
          <w:bCs/>
          <w:lang w:eastAsia="sl-SI"/>
        </w:rPr>
        <w:t xml:space="preserve"> v izposojo v let</w:t>
      </w:r>
      <w:r w:rsidR="00DC16AB">
        <w:rPr>
          <w:rFonts w:ascii="Calibri" w:eastAsia="Times New Roman" w:hAnsi="Calibri" w:cs="Calibri"/>
          <w:b/>
          <w:bCs/>
          <w:lang w:eastAsia="sl-SI"/>
        </w:rPr>
        <w:t>u</w:t>
      </w:r>
      <w:r w:rsidRPr="0028252F">
        <w:rPr>
          <w:rFonts w:ascii="Calibri" w:eastAsia="Times New Roman" w:hAnsi="Calibri" w:cs="Calibri"/>
          <w:b/>
          <w:bCs/>
          <w:lang w:eastAsia="sl-SI"/>
        </w:rPr>
        <w:t xml:space="preserve"> 2024 </w:t>
      </w:r>
      <w:bookmarkEnd w:id="2"/>
    </w:p>
    <w:p w14:paraId="2B86A35D" w14:textId="5ADD7029" w:rsidR="00C56A08" w:rsidRPr="00E8131D" w:rsidRDefault="00C56A08" w:rsidP="00E8131D">
      <w:pPr>
        <w:jc w:val="center"/>
        <w:rPr>
          <w:rFonts w:ascii="Calibri" w:eastAsia="Times New Roman" w:hAnsi="Calibri" w:cs="Calibri"/>
          <w:b/>
          <w:bCs/>
          <w:lang w:eastAsia="sl-SI"/>
        </w:rPr>
      </w:pPr>
      <w:r w:rsidRPr="0028252F">
        <w:rPr>
          <w:rFonts w:ascii="Calibri" w:eastAsia="Times New Roman" w:hAnsi="Calibri" w:cs="Calibri"/>
          <w:b/>
          <w:bCs/>
          <w:lang w:eastAsia="sl-SI"/>
        </w:rPr>
        <w:t>(</w:t>
      </w:r>
      <w:r w:rsidR="00F774DD">
        <w:rPr>
          <w:rFonts w:ascii="Calibri" w:eastAsia="Times New Roman" w:hAnsi="Calibri" w:cs="Calibri"/>
          <w:b/>
          <w:bCs/>
          <w:lang w:eastAsia="sl-SI"/>
        </w:rPr>
        <w:t>2</w:t>
      </w:r>
      <w:r w:rsidRPr="0028252F">
        <w:rPr>
          <w:rFonts w:ascii="Calibri" w:eastAsia="Times New Roman" w:hAnsi="Calibri" w:cs="Calibri"/>
          <w:b/>
          <w:bCs/>
          <w:lang w:eastAsia="sl-SI"/>
        </w:rPr>
        <w:t>. javni poziv)</w:t>
      </w:r>
    </w:p>
    <w:p w14:paraId="6735E892" w14:textId="77777777" w:rsidR="00C56A08" w:rsidRPr="0028252F" w:rsidRDefault="00C56A08" w:rsidP="00C56A08">
      <w:pPr>
        <w:pStyle w:val="Naslov1"/>
        <w:jc w:val="both"/>
        <w:rPr>
          <w:rFonts w:ascii="Calibri" w:hAnsi="Calibri" w:cs="Calibri"/>
          <w:sz w:val="22"/>
          <w:szCs w:val="22"/>
          <w:lang w:eastAsia="sl-SI"/>
        </w:rPr>
      </w:pPr>
      <w:r w:rsidRPr="0028252F">
        <w:rPr>
          <w:rFonts w:ascii="Calibri" w:hAnsi="Calibri" w:cs="Calibri"/>
          <w:sz w:val="22"/>
          <w:szCs w:val="22"/>
          <w:lang w:eastAsia="sl-SI"/>
        </w:rPr>
        <w:t xml:space="preserve">Predmet javnega poziva </w:t>
      </w:r>
    </w:p>
    <w:p w14:paraId="1A281550" w14:textId="665CB36E" w:rsidR="00C56A08" w:rsidRPr="0028252F" w:rsidRDefault="00C56A08" w:rsidP="00C56A08">
      <w:pPr>
        <w:jc w:val="both"/>
        <w:rPr>
          <w:rFonts w:ascii="Calibri" w:eastAsia="Times New Roman" w:hAnsi="Calibri" w:cs="Calibri"/>
          <w:lang w:eastAsia="sl-SI"/>
        </w:rPr>
      </w:pPr>
      <w:r w:rsidRPr="0028252F">
        <w:rPr>
          <w:rFonts w:ascii="Calibri" w:eastAsia="Times New Roman" w:hAnsi="Calibri" w:cs="Calibri"/>
          <w:lang w:eastAsia="sl-SI"/>
        </w:rPr>
        <w:t xml:space="preserve">Predmet javnega poziva </w:t>
      </w:r>
      <w:r w:rsidR="00BC60C2">
        <w:rPr>
          <w:rFonts w:ascii="Calibri" w:eastAsia="Times New Roman" w:hAnsi="Calibri" w:cs="Calibri"/>
          <w:lang w:eastAsia="sl-SI"/>
        </w:rPr>
        <w:t>je dodelitev računalniške opreme v izposojo</w:t>
      </w:r>
      <w:r w:rsidRPr="0028252F">
        <w:rPr>
          <w:rFonts w:ascii="Calibri" w:eastAsia="Times New Roman" w:hAnsi="Calibri" w:cs="Calibri"/>
          <w:lang w:eastAsia="sl-SI"/>
        </w:rPr>
        <w:t xml:space="preserve"> v let</w:t>
      </w:r>
      <w:r w:rsidR="00DC16AB">
        <w:rPr>
          <w:rFonts w:ascii="Calibri" w:eastAsia="Times New Roman" w:hAnsi="Calibri" w:cs="Calibri"/>
          <w:lang w:eastAsia="sl-SI"/>
        </w:rPr>
        <w:t>u</w:t>
      </w:r>
      <w:r w:rsidRPr="0028252F">
        <w:rPr>
          <w:rFonts w:ascii="Calibri" w:eastAsia="Times New Roman" w:hAnsi="Calibri" w:cs="Calibri"/>
          <w:lang w:eastAsia="sl-SI"/>
        </w:rPr>
        <w:t xml:space="preserve"> 2024</w:t>
      </w:r>
      <w:r w:rsidR="0022643A">
        <w:rPr>
          <w:rFonts w:ascii="Calibri" w:eastAsia="Times New Roman" w:hAnsi="Calibri" w:cs="Calibri"/>
          <w:lang w:eastAsia="sl-SI"/>
        </w:rPr>
        <w:t>.</w:t>
      </w:r>
    </w:p>
    <w:p w14:paraId="0EC66399" w14:textId="77777777" w:rsidR="00C56A08" w:rsidRPr="0028252F" w:rsidRDefault="00C56A08" w:rsidP="00C56A08">
      <w:pPr>
        <w:pStyle w:val="Naslov1"/>
        <w:jc w:val="both"/>
        <w:rPr>
          <w:rFonts w:ascii="Calibri" w:hAnsi="Calibri" w:cs="Calibri"/>
          <w:sz w:val="22"/>
          <w:szCs w:val="22"/>
          <w:lang w:eastAsia="sl-SI"/>
        </w:rPr>
      </w:pPr>
      <w:r w:rsidRPr="0028252F">
        <w:rPr>
          <w:rFonts w:ascii="Calibri" w:hAnsi="Calibri" w:cs="Calibri"/>
          <w:sz w:val="22"/>
          <w:szCs w:val="22"/>
          <w:lang w:eastAsia="sl-SI"/>
        </w:rPr>
        <w:t xml:space="preserve">Cilj javnega poziva </w:t>
      </w:r>
    </w:p>
    <w:p w14:paraId="6BE7ADA2" w14:textId="09FDE5EC" w:rsidR="00C56A08" w:rsidRDefault="00C56A08" w:rsidP="00C56A08">
      <w:pPr>
        <w:jc w:val="both"/>
        <w:rPr>
          <w:rFonts w:ascii="Calibri" w:hAnsi="Calibri" w:cs="Calibri"/>
        </w:rPr>
      </w:pPr>
      <w:r w:rsidRPr="0028252F">
        <w:rPr>
          <w:rFonts w:ascii="Calibri" w:hAnsi="Calibri" w:cs="Calibri"/>
        </w:rPr>
        <w:t xml:space="preserve">Namen javnega poziva je </w:t>
      </w:r>
      <w:r w:rsidR="00E6091F">
        <w:rPr>
          <w:rFonts w:ascii="Calibri" w:hAnsi="Calibri" w:cs="Calibri"/>
        </w:rPr>
        <w:t>povečanje digitalne vključenosti</w:t>
      </w:r>
      <w:r w:rsidRPr="0028252F">
        <w:rPr>
          <w:rFonts w:ascii="Calibri" w:hAnsi="Calibri" w:cs="Calibri"/>
        </w:rPr>
        <w:t xml:space="preserve"> prebivalstva Republike Slovenije</w:t>
      </w:r>
      <w:r w:rsidR="00E6091F">
        <w:rPr>
          <w:rFonts w:ascii="Calibri" w:hAnsi="Calibri" w:cs="Calibri"/>
        </w:rPr>
        <w:t>.</w:t>
      </w:r>
    </w:p>
    <w:p w14:paraId="31FD23E0" w14:textId="77777777" w:rsidR="00C56A08" w:rsidRPr="0028252F" w:rsidRDefault="00C56A08" w:rsidP="00C56A08">
      <w:pPr>
        <w:jc w:val="both"/>
        <w:rPr>
          <w:rFonts w:ascii="Calibri" w:hAnsi="Calibri" w:cs="Calibri"/>
        </w:rPr>
      </w:pPr>
    </w:p>
    <w:p w14:paraId="57562450" w14:textId="44A5D5D7" w:rsidR="00C56A08" w:rsidRPr="0028252F" w:rsidRDefault="00C56A08" w:rsidP="00C56A08">
      <w:pPr>
        <w:jc w:val="both"/>
        <w:rPr>
          <w:rFonts w:ascii="Calibri" w:hAnsi="Calibri" w:cs="Calibri"/>
        </w:rPr>
      </w:pPr>
      <w:r w:rsidRPr="0028252F">
        <w:rPr>
          <w:rFonts w:ascii="Calibri" w:hAnsi="Calibri" w:cs="Calibri"/>
        </w:rPr>
        <w:t xml:space="preserve">Cilj javnega poziva je </w:t>
      </w:r>
      <w:r w:rsidR="00BC60C2">
        <w:rPr>
          <w:rFonts w:ascii="Calibri" w:hAnsi="Calibri" w:cs="Calibri"/>
        </w:rPr>
        <w:t>omogočiti</w:t>
      </w:r>
      <w:r w:rsidRPr="0028252F">
        <w:rPr>
          <w:rFonts w:ascii="Calibri" w:hAnsi="Calibri" w:cs="Calibri"/>
        </w:rPr>
        <w:t xml:space="preserve"> najbolj ranljivim skupinam prebivalstva izposojo osnovne računalniške opreme.</w:t>
      </w:r>
    </w:p>
    <w:p w14:paraId="1EBBE609" w14:textId="77777777" w:rsidR="00C56A08" w:rsidRPr="0028252F" w:rsidRDefault="00C56A08" w:rsidP="00C56A08">
      <w:pPr>
        <w:jc w:val="both"/>
        <w:rPr>
          <w:rFonts w:ascii="Calibri" w:hAnsi="Calibri" w:cs="Calibri"/>
          <w:color w:val="7030A0"/>
        </w:rPr>
      </w:pPr>
    </w:p>
    <w:p w14:paraId="297499FF" w14:textId="10BED1BA" w:rsidR="00C56A08" w:rsidRDefault="00C56A08" w:rsidP="00C56A08">
      <w:pPr>
        <w:jc w:val="both"/>
        <w:rPr>
          <w:rFonts w:ascii="Calibri" w:hAnsi="Calibri" w:cs="Calibri"/>
        </w:rPr>
      </w:pPr>
      <w:r w:rsidRPr="005E7011">
        <w:rPr>
          <w:rFonts w:ascii="Calibri" w:hAnsi="Calibri" w:cs="Calibri"/>
        </w:rPr>
        <w:t xml:space="preserve">Cilj javnega poziva je dodelitev </w:t>
      </w:r>
      <w:r w:rsidR="00BE6F4B" w:rsidRPr="00BE6F4B">
        <w:rPr>
          <w:rFonts w:ascii="Calibri" w:hAnsi="Calibri" w:cs="Calibri"/>
        </w:rPr>
        <w:t>7</w:t>
      </w:r>
      <w:r w:rsidR="00BE6F4B">
        <w:rPr>
          <w:rFonts w:ascii="Calibri" w:hAnsi="Calibri" w:cs="Calibri"/>
        </w:rPr>
        <w:t>.</w:t>
      </w:r>
      <w:r w:rsidR="00BE6F4B" w:rsidRPr="00BE6F4B">
        <w:rPr>
          <w:rFonts w:ascii="Calibri" w:hAnsi="Calibri" w:cs="Calibri"/>
        </w:rPr>
        <w:t xml:space="preserve">606 </w:t>
      </w:r>
      <w:r w:rsidRPr="005E7011">
        <w:rPr>
          <w:rFonts w:ascii="Calibri" w:hAnsi="Calibri" w:cs="Calibri"/>
        </w:rPr>
        <w:t>prenosnih računalnikov (v nadaljevanju</w:t>
      </w:r>
      <w:r w:rsidR="005D0DC0" w:rsidRPr="005E7011">
        <w:rPr>
          <w:rFonts w:ascii="Calibri" w:hAnsi="Calibri" w:cs="Calibri"/>
        </w:rPr>
        <w:t>:</w:t>
      </w:r>
      <w:r w:rsidRPr="005E7011">
        <w:rPr>
          <w:rFonts w:ascii="Calibri" w:hAnsi="Calibri" w:cs="Calibri"/>
        </w:rPr>
        <w:t xml:space="preserve"> računalniška oprema) v </w:t>
      </w:r>
      <w:r>
        <w:rPr>
          <w:rFonts w:ascii="Calibri" w:hAnsi="Calibri" w:cs="Calibri"/>
        </w:rPr>
        <w:t xml:space="preserve">izposojo. </w:t>
      </w:r>
    </w:p>
    <w:p w14:paraId="7944A459" w14:textId="77777777" w:rsidR="00C56A08" w:rsidRPr="0028252F" w:rsidRDefault="00C56A08" w:rsidP="00C56A08">
      <w:pPr>
        <w:pStyle w:val="Naslov1"/>
        <w:rPr>
          <w:lang w:eastAsia="sl-SI"/>
        </w:rPr>
      </w:pPr>
      <w:r w:rsidRPr="0028252F">
        <w:rPr>
          <w:lang w:eastAsia="sl-SI"/>
        </w:rPr>
        <w:t>Ciljna skupina</w:t>
      </w:r>
    </w:p>
    <w:p w14:paraId="5961ECEE" w14:textId="43CEA35F" w:rsidR="00C56A08" w:rsidRPr="0085563F" w:rsidRDefault="00C56A08" w:rsidP="00BC60C2">
      <w:pPr>
        <w:jc w:val="both"/>
        <w:rPr>
          <w:rFonts w:ascii="Calibri" w:eastAsia="Times New Roman" w:hAnsi="Calibri" w:cs="Calibri"/>
          <w:lang w:eastAsia="sl-SI"/>
        </w:rPr>
      </w:pPr>
      <w:r w:rsidRPr="0085563F">
        <w:rPr>
          <w:rFonts w:ascii="Calibri" w:hAnsi="Calibri" w:cs="Calibri"/>
        </w:rPr>
        <w:t xml:space="preserve">Ciljna skupina, ki lahko sodeluje na javnem pozivu za dodelitev računalniške opreme v izposojo, so vlagatelji, katerih vsaj en otrok je vključen v osnovnošolsko izobraževanje in so kot upravičenci do otroškega dodatka uvrščeni v </w:t>
      </w:r>
      <w:r w:rsidR="009554B3" w:rsidRPr="0085563F">
        <w:rPr>
          <w:rFonts w:ascii="Calibri" w:hAnsi="Calibri" w:cs="Calibri"/>
        </w:rPr>
        <w:t xml:space="preserve">drugi </w:t>
      </w:r>
      <w:r w:rsidRPr="0085563F">
        <w:rPr>
          <w:rFonts w:ascii="Calibri" w:hAnsi="Calibri" w:cs="Calibri"/>
        </w:rPr>
        <w:t>dohodkovni razred, kot ga opredeljujeta Zakon o starševskem varstvu in družinskih prejemkih</w:t>
      </w:r>
      <w:r w:rsidR="00A02F0E" w:rsidRPr="0085563F">
        <w:rPr>
          <w:rFonts w:ascii="Calibri" w:hAnsi="Calibri" w:cs="Calibri"/>
        </w:rPr>
        <w:t xml:space="preserve"> (</w:t>
      </w:r>
      <w:r w:rsidR="00A02F0E" w:rsidRPr="0085563F">
        <w:rPr>
          <w:rFonts w:ascii="Calibri" w:hAnsi="Calibri" w:cs="Calibri"/>
          <w:shd w:val="clear" w:color="auto" w:fill="FFFFFF"/>
        </w:rPr>
        <w:t xml:space="preserve">Uradni list RS, št. </w:t>
      </w:r>
      <w:hyperlink r:id="rId8" w:tgtFrame="_blank" w:tooltip="Zakon o starševskem varstvu in družinskih prejemkih (ZSDP-1)" w:history="1">
        <w:r w:rsidR="00A02F0E" w:rsidRPr="0085563F">
          <w:rPr>
            <w:rFonts w:ascii="Calibri" w:hAnsi="Calibri" w:cs="Calibri"/>
            <w:shd w:val="clear" w:color="auto" w:fill="FFFFFF"/>
          </w:rPr>
          <w:t>26/14</w:t>
        </w:r>
      </w:hyperlink>
      <w:r w:rsidR="00A02F0E" w:rsidRPr="0085563F">
        <w:rPr>
          <w:rFonts w:ascii="Calibri" w:hAnsi="Calibri" w:cs="Calibri"/>
          <w:shd w:val="clear" w:color="auto" w:fill="FFFFFF"/>
        </w:rPr>
        <w:t xml:space="preserve">, </w:t>
      </w:r>
      <w:hyperlink r:id="rId9" w:tgtFrame="_blank" w:tooltip="Zakon o spremembah in dopolnitvah Zakona o starševskem varstvu in družinskih prejemkih" w:history="1">
        <w:r w:rsidR="00A02F0E" w:rsidRPr="0085563F">
          <w:rPr>
            <w:rFonts w:ascii="Calibri" w:hAnsi="Calibri" w:cs="Calibri"/>
            <w:shd w:val="clear" w:color="auto" w:fill="FFFFFF"/>
          </w:rPr>
          <w:t>90/15</w:t>
        </w:r>
      </w:hyperlink>
      <w:r w:rsidR="00A02F0E" w:rsidRPr="0085563F">
        <w:rPr>
          <w:rFonts w:ascii="Calibri" w:hAnsi="Calibri" w:cs="Calibri"/>
          <w:shd w:val="clear" w:color="auto" w:fill="FFFFFF"/>
        </w:rPr>
        <w:t xml:space="preserve">, </w:t>
      </w:r>
      <w:hyperlink r:id="rId10" w:tgtFrame="_blank" w:tooltip="Zakon o spremembah in dopolnitvah Zakona o uveljavljanju pravic iz javnih sredstev" w:history="1">
        <w:r w:rsidR="00A02F0E" w:rsidRPr="0085563F">
          <w:rPr>
            <w:rFonts w:ascii="Calibri" w:hAnsi="Calibri" w:cs="Calibri"/>
            <w:shd w:val="clear" w:color="auto" w:fill="FFFFFF"/>
          </w:rPr>
          <w:t>75/17</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ZUPJS-G, </w:t>
      </w:r>
      <w:hyperlink r:id="rId11" w:tgtFrame="_blank" w:tooltip="Zakon o spremembah in dopolnitvah Zakona o starševskem varstvu in družinskih prejemkih" w:history="1">
        <w:r w:rsidR="00A02F0E" w:rsidRPr="0085563F">
          <w:rPr>
            <w:rFonts w:ascii="Calibri" w:hAnsi="Calibri" w:cs="Calibri"/>
            <w:shd w:val="clear" w:color="auto" w:fill="FFFFFF"/>
          </w:rPr>
          <w:t>14/18</w:t>
        </w:r>
      </w:hyperlink>
      <w:r w:rsidR="00A02F0E" w:rsidRPr="0085563F">
        <w:rPr>
          <w:rFonts w:ascii="Calibri" w:hAnsi="Calibri" w:cs="Calibri"/>
          <w:shd w:val="clear" w:color="auto" w:fill="FFFFFF"/>
        </w:rPr>
        <w:t xml:space="preserve">, </w:t>
      </w:r>
      <w:hyperlink r:id="rId12" w:tgtFrame="_blank" w:tooltip="Zakon o spremembah in dopolnitvah Zakona o starševskem varstvu in družinskih prejemkih " w:history="1">
        <w:r w:rsidR="00A02F0E" w:rsidRPr="0085563F">
          <w:rPr>
            <w:rFonts w:ascii="Calibri" w:hAnsi="Calibri" w:cs="Calibri"/>
            <w:shd w:val="clear" w:color="auto" w:fill="FFFFFF"/>
          </w:rPr>
          <w:t>81/19</w:t>
        </w:r>
      </w:hyperlink>
      <w:r w:rsidR="00A02F0E" w:rsidRPr="0085563F">
        <w:rPr>
          <w:rFonts w:ascii="Calibri" w:hAnsi="Calibri" w:cs="Calibri"/>
          <w:shd w:val="clear" w:color="auto" w:fill="FFFFFF"/>
        </w:rPr>
        <w:t xml:space="preserve">, </w:t>
      </w:r>
      <w:hyperlink r:id="rId13" w:tgtFrame="_blank" w:tooltip="Zakon o spremembi Zakona o starševskem varstvu in družinskih prejemkih" w:history="1">
        <w:r w:rsidR="00A02F0E" w:rsidRPr="0085563F">
          <w:rPr>
            <w:rFonts w:ascii="Calibri" w:hAnsi="Calibri" w:cs="Calibri"/>
            <w:shd w:val="clear" w:color="auto" w:fill="FFFFFF"/>
          </w:rPr>
          <w:t>158/20</w:t>
        </w:r>
      </w:hyperlink>
      <w:r w:rsidR="00A02F0E" w:rsidRPr="0085563F">
        <w:rPr>
          <w:rFonts w:ascii="Calibri" w:hAnsi="Calibri" w:cs="Calibri"/>
          <w:shd w:val="clear" w:color="auto" w:fill="FFFFFF"/>
        </w:rPr>
        <w:t xml:space="preserve">, </w:t>
      </w:r>
      <w:hyperlink r:id="rId14" w:tgtFrame="_blank" w:tooltip="Zakon o spremembi Zakona o starševskem varstvu in družinskih prejemkih" w:history="1">
        <w:r w:rsidR="00A02F0E" w:rsidRPr="0085563F">
          <w:rPr>
            <w:rFonts w:ascii="Calibri" w:hAnsi="Calibri" w:cs="Calibri"/>
            <w:shd w:val="clear" w:color="auto" w:fill="FFFFFF"/>
          </w:rPr>
          <w:t>92/21</w:t>
        </w:r>
      </w:hyperlink>
      <w:r w:rsidR="00A02F0E" w:rsidRPr="0085563F">
        <w:rPr>
          <w:rFonts w:ascii="Calibri" w:hAnsi="Calibri" w:cs="Calibri"/>
        </w:rPr>
        <w:t xml:space="preserve"> </w:t>
      </w:r>
      <w:r w:rsidR="00A02F0E" w:rsidRPr="0085563F">
        <w:rPr>
          <w:rFonts w:ascii="Calibri" w:hAnsi="Calibri" w:cs="Calibri"/>
          <w:shd w:val="clear" w:color="auto" w:fill="FFFFFF"/>
        </w:rPr>
        <w:t>in</w:t>
      </w:r>
      <w:r w:rsidR="00DC16AB" w:rsidRPr="0085563F">
        <w:rPr>
          <w:rFonts w:ascii="Calibri" w:hAnsi="Calibri" w:cs="Calibri"/>
          <w:shd w:val="clear" w:color="auto" w:fill="FFFFFF"/>
        </w:rPr>
        <w:t xml:space="preserve"> </w:t>
      </w:r>
      <w:hyperlink r:id="rId15" w:tgtFrame="_blank" w:tooltip="Zakon o spremembah in dopolnitvah Zakona o starševskem varstvu in družinskih prejemkih" w:history="1">
        <w:r w:rsidR="00A02F0E" w:rsidRPr="0085563F">
          <w:rPr>
            <w:rFonts w:ascii="Calibri" w:hAnsi="Calibri" w:cs="Calibri"/>
            <w:shd w:val="clear" w:color="auto" w:fill="FFFFFF"/>
          </w:rPr>
          <w:t>153/22</w:t>
        </w:r>
      </w:hyperlink>
      <w:r w:rsidR="00A02F0E" w:rsidRPr="0085563F">
        <w:rPr>
          <w:rFonts w:ascii="Calibri" w:hAnsi="Calibri" w:cs="Calibri"/>
          <w:shd w:val="clear" w:color="auto" w:fill="FFFFFF"/>
        </w:rPr>
        <w:t>)</w:t>
      </w:r>
      <w:r w:rsidRPr="0085563F">
        <w:rPr>
          <w:rFonts w:ascii="Calibri" w:hAnsi="Calibri" w:cs="Calibri"/>
        </w:rPr>
        <w:t xml:space="preserve"> in </w:t>
      </w:r>
      <w:r w:rsidR="00A02F0E" w:rsidRPr="0085563F">
        <w:rPr>
          <w:rFonts w:ascii="Calibri" w:hAnsi="Calibri" w:cs="Calibri"/>
          <w:shd w:val="clear" w:color="auto" w:fill="FFFFFF"/>
        </w:rPr>
        <w:t xml:space="preserve">Zakon o uveljavljanju pravic iz javnih sredstev (Uradni list RS, št. </w:t>
      </w:r>
      <w:hyperlink r:id="rId16" w:tgtFrame="_blank" w:tooltip="Zakon o uveljavljanju pravic iz javnih sredstev (ZUPJS)" w:history="1">
        <w:r w:rsidR="00A02F0E" w:rsidRPr="0085563F">
          <w:rPr>
            <w:rFonts w:ascii="Calibri" w:hAnsi="Calibri" w:cs="Calibri"/>
            <w:u w:val="single"/>
            <w:shd w:val="clear" w:color="auto" w:fill="FFFFFF"/>
          </w:rPr>
          <w:t>62/10</w:t>
        </w:r>
      </w:hyperlink>
      <w:r w:rsidR="00A02F0E" w:rsidRPr="0085563F">
        <w:rPr>
          <w:rFonts w:ascii="Calibri" w:hAnsi="Calibri" w:cs="Calibri"/>
          <w:shd w:val="clear" w:color="auto" w:fill="FFFFFF"/>
        </w:rPr>
        <w:t xml:space="preserve">, </w:t>
      </w:r>
      <w:hyperlink r:id="rId17" w:tgtFrame="_blank" w:tooltip="Zakon o spremembah in dopolnitvah Zakona o uveljavljanju pravic iz javnih sredstev" w:history="1">
        <w:r w:rsidR="00A02F0E" w:rsidRPr="0085563F">
          <w:rPr>
            <w:rFonts w:ascii="Calibri" w:hAnsi="Calibri" w:cs="Calibri"/>
            <w:u w:val="single"/>
            <w:shd w:val="clear" w:color="auto" w:fill="FFFFFF"/>
          </w:rPr>
          <w:t>40/11</w:t>
        </w:r>
      </w:hyperlink>
      <w:r w:rsidR="00A02F0E" w:rsidRPr="0085563F">
        <w:rPr>
          <w:rFonts w:ascii="Calibri" w:hAnsi="Calibri" w:cs="Calibri"/>
          <w:shd w:val="clear" w:color="auto" w:fill="FFFFFF"/>
        </w:rPr>
        <w:t xml:space="preserve">, </w:t>
      </w:r>
      <w:hyperlink r:id="rId18" w:tgtFrame="_blank" w:tooltip="Zakon za uravnoteženje javnih financ" w:history="1">
        <w:r w:rsidR="00A02F0E" w:rsidRPr="0085563F">
          <w:rPr>
            <w:rFonts w:ascii="Calibri" w:hAnsi="Calibri" w:cs="Calibri"/>
            <w:u w:val="single"/>
            <w:shd w:val="clear" w:color="auto" w:fill="FFFFFF"/>
          </w:rPr>
          <w:t>40/12</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ZUJF, </w:t>
      </w:r>
      <w:hyperlink r:id="rId19" w:tgtFrame="_blank" w:tooltip="Zakon o spremembah in dopolnitvah Zakona o prevozih v cestnem prometu" w:history="1">
        <w:r w:rsidR="00A02F0E" w:rsidRPr="0085563F">
          <w:rPr>
            <w:rFonts w:ascii="Calibri" w:hAnsi="Calibri" w:cs="Calibri"/>
            <w:u w:val="single"/>
            <w:shd w:val="clear" w:color="auto" w:fill="FFFFFF"/>
          </w:rPr>
          <w:t>57/12</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ZPCP-2D, </w:t>
      </w:r>
      <w:hyperlink r:id="rId20" w:tgtFrame="_blank" w:tooltip="Zakon o spremembi Zakona o uveljavljanju pravic iz javnih sredstev" w:history="1">
        <w:r w:rsidR="00A02F0E" w:rsidRPr="0085563F">
          <w:rPr>
            <w:rFonts w:ascii="Calibri" w:hAnsi="Calibri" w:cs="Calibri"/>
            <w:u w:val="single"/>
            <w:shd w:val="clear" w:color="auto" w:fill="FFFFFF"/>
          </w:rPr>
          <w:t>14/13</w:t>
        </w:r>
      </w:hyperlink>
      <w:r w:rsidR="00A02F0E" w:rsidRPr="0085563F">
        <w:rPr>
          <w:rFonts w:ascii="Calibri" w:hAnsi="Calibri" w:cs="Calibri"/>
          <w:shd w:val="clear" w:color="auto" w:fill="FFFFFF"/>
        </w:rPr>
        <w:t xml:space="preserve">, </w:t>
      </w:r>
      <w:hyperlink r:id="rId21" w:tgtFrame="_blank" w:tooltip="Zakon o štipendiranju" w:history="1">
        <w:r w:rsidR="00A02F0E" w:rsidRPr="0085563F">
          <w:rPr>
            <w:rFonts w:ascii="Calibri" w:hAnsi="Calibri" w:cs="Calibri"/>
            <w:u w:val="single"/>
            <w:shd w:val="clear" w:color="auto" w:fill="FFFFFF"/>
          </w:rPr>
          <w:t>56/13</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ZŠtip-1, </w:t>
      </w:r>
      <w:hyperlink r:id="rId22" w:tgtFrame="_blank" w:tooltip="Zakon o spremembah in dopolnitvah Zakona o uveljavljanju pravic iz javnih sredstev" w:history="1">
        <w:r w:rsidR="00A02F0E" w:rsidRPr="0085563F">
          <w:rPr>
            <w:rFonts w:ascii="Calibri" w:hAnsi="Calibri" w:cs="Calibri"/>
            <w:u w:val="single"/>
            <w:shd w:val="clear" w:color="auto" w:fill="FFFFFF"/>
          </w:rPr>
          <w:t>99/13</w:t>
        </w:r>
      </w:hyperlink>
      <w:r w:rsidR="00A02F0E" w:rsidRPr="0085563F">
        <w:rPr>
          <w:rFonts w:ascii="Calibri" w:hAnsi="Calibri" w:cs="Calibri"/>
          <w:shd w:val="clear" w:color="auto" w:fill="FFFFFF"/>
        </w:rPr>
        <w:t xml:space="preserve">, </w:t>
      </w:r>
      <w:hyperlink r:id="rId23" w:tgtFrame="_blank" w:tooltip="Zakon o ukrepih za uravnoteženje javnih financ občin" w:history="1">
        <w:r w:rsidR="00A02F0E" w:rsidRPr="0085563F">
          <w:rPr>
            <w:rFonts w:ascii="Calibri" w:hAnsi="Calibri" w:cs="Calibri"/>
            <w:u w:val="single"/>
            <w:shd w:val="clear" w:color="auto" w:fill="FFFFFF"/>
          </w:rPr>
          <w:t>14/15</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ZUUJFO, </w:t>
      </w:r>
      <w:hyperlink r:id="rId24" w:tgtFrame="_blank" w:tooltip="Zakon o spremembi Zakona o uveljavljanju pravic iz javnih sredstev" w:history="1">
        <w:r w:rsidR="00A02F0E" w:rsidRPr="0085563F">
          <w:rPr>
            <w:rFonts w:ascii="Calibri" w:hAnsi="Calibri" w:cs="Calibri"/>
            <w:u w:val="single"/>
            <w:shd w:val="clear" w:color="auto" w:fill="FFFFFF"/>
          </w:rPr>
          <w:t>57/15</w:t>
        </w:r>
      </w:hyperlink>
      <w:r w:rsidR="00A02F0E" w:rsidRPr="0085563F">
        <w:rPr>
          <w:rFonts w:ascii="Calibri" w:hAnsi="Calibri" w:cs="Calibri"/>
          <w:shd w:val="clear" w:color="auto" w:fill="FFFFFF"/>
        </w:rPr>
        <w:t xml:space="preserve">, </w:t>
      </w:r>
      <w:hyperlink r:id="rId25" w:tgtFrame="_blank" w:tooltip="Zakon o spremembi in dopolnitvah Zakona o uveljavljanju pravic iz javnih sredstev" w:history="1">
        <w:r w:rsidR="00A02F0E" w:rsidRPr="0085563F">
          <w:rPr>
            <w:rFonts w:ascii="Calibri" w:hAnsi="Calibri" w:cs="Calibri"/>
            <w:u w:val="single"/>
            <w:shd w:val="clear" w:color="auto" w:fill="FFFFFF"/>
          </w:rPr>
          <w:t>90/</w:t>
        </w:r>
        <w:r w:rsidR="00DC16AB" w:rsidRPr="0085563F">
          <w:rPr>
            <w:rFonts w:ascii="Calibri" w:hAnsi="Calibri" w:cs="Calibri"/>
            <w:u w:val="single"/>
            <w:shd w:val="clear" w:color="auto" w:fill="FFFFFF"/>
          </w:rPr>
          <w:t>15,</w:t>
        </w:r>
        <w:r w:rsidR="00BC60C2" w:rsidRPr="0085563F">
          <w:rPr>
            <w:rFonts w:ascii="Calibri" w:hAnsi="Calibri" w:cs="Calibri"/>
            <w:shd w:val="clear" w:color="auto" w:fill="FFFFFF"/>
          </w:rPr>
          <w:t xml:space="preserve"> </w:t>
        </w:r>
      </w:hyperlink>
      <w:r w:rsidR="00A02F0E" w:rsidRPr="0085563F">
        <w:rPr>
          <w:rFonts w:ascii="Calibri" w:hAnsi="Calibri" w:cs="Calibri"/>
          <w:shd w:val="clear" w:color="auto" w:fill="FFFFFF"/>
        </w:rPr>
        <w:t xml:space="preserve"> </w:t>
      </w:r>
      <w:hyperlink r:id="rId26" w:tgtFrame="_blank" w:tooltip="Odločba o ugotovitvi, da je 28. člen Zakona o uveljavljanju pravic iz javnih sredstev v neskladju z Ustavo" w:history="1">
        <w:r w:rsidR="00A02F0E" w:rsidRPr="0085563F">
          <w:rPr>
            <w:rFonts w:ascii="Calibri" w:hAnsi="Calibri" w:cs="Calibri"/>
            <w:u w:val="single"/>
            <w:shd w:val="clear" w:color="auto" w:fill="FFFFFF"/>
          </w:rPr>
          <w:t>38/16</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w:t>
      </w:r>
      <w:proofErr w:type="spellStart"/>
      <w:r w:rsidR="00A02F0E" w:rsidRPr="0085563F">
        <w:rPr>
          <w:rFonts w:ascii="Calibri" w:hAnsi="Calibri" w:cs="Calibri"/>
          <w:shd w:val="clear" w:color="auto" w:fill="FFFFFF"/>
        </w:rPr>
        <w:t>odl</w:t>
      </w:r>
      <w:proofErr w:type="spellEnd"/>
      <w:r w:rsidR="00A02F0E" w:rsidRPr="0085563F">
        <w:rPr>
          <w:rFonts w:ascii="Calibri" w:hAnsi="Calibri" w:cs="Calibri"/>
          <w:shd w:val="clear" w:color="auto" w:fill="FFFFFF"/>
        </w:rPr>
        <w:t xml:space="preserve">. US, </w:t>
      </w:r>
      <w:hyperlink r:id="rId27"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w:history="1">
        <w:r w:rsidR="00A02F0E" w:rsidRPr="0085563F">
          <w:rPr>
            <w:rFonts w:ascii="Calibri" w:hAnsi="Calibri" w:cs="Calibri"/>
            <w:u w:val="single"/>
            <w:shd w:val="clear" w:color="auto" w:fill="FFFFFF"/>
          </w:rPr>
          <w:t>51/16</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w:t>
      </w:r>
      <w:proofErr w:type="spellStart"/>
      <w:r w:rsidR="00A02F0E" w:rsidRPr="0085563F">
        <w:rPr>
          <w:rFonts w:ascii="Calibri" w:hAnsi="Calibri" w:cs="Calibri"/>
          <w:shd w:val="clear" w:color="auto" w:fill="FFFFFF"/>
        </w:rPr>
        <w:t>odl</w:t>
      </w:r>
      <w:proofErr w:type="spellEnd"/>
      <w:r w:rsidR="00A02F0E" w:rsidRPr="0085563F">
        <w:rPr>
          <w:rFonts w:ascii="Calibri" w:hAnsi="Calibri" w:cs="Calibri"/>
          <w:shd w:val="clear" w:color="auto" w:fill="FFFFFF"/>
        </w:rPr>
        <w:t xml:space="preserve">. US, </w:t>
      </w:r>
      <w:hyperlink r:id="rId28" w:tgtFrame="_blank" w:tooltip="Zakon o spremembi in dopolnitvi Zakona o uveljavljanju pravic iz javnih sredstev" w:history="1">
        <w:r w:rsidR="00A02F0E" w:rsidRPr="0085563F">
          <w:rPr>
            <w:rFonts w:ascii="Calibri" w:hAnsi="Calibri" w:cs="Calibri"/>
            <w:u w:val="single"/>
            <w:shd w:val="clear" w:color="auto" w:fill="FFFFFF"/>
          </w:rPr>
          <w:t>88/16</w:t>
        </w:r>
      </w:hyperlink>
      <w:r w:rsidR="00A02F0E" w:rsidRPr="0085563F">
        <w:rPr>
          <w:rFonts w:ascii="Calibri" w:hAnsi="Calibri" w:cs="Calibri"/>
          <w:shd w:val="clear" w:color="auto" w:fill="FFFFFF"/>
        </w:rPr>
        <w:t xml:space="preserve">, </w:t>
      </w:r>
      <w:hyperlink r:id="rId29" w:tgtFrame="_blank" w:tooltip="Zakon za urejanje položaja študentov" w:history="1">
        <w:r w:rsidR="00A02F0E" w:rsidRPr="0085563F">
          <w:rPr>
            <w:rFonts w:ascii="Calibri" w:hAnsi="Calibri" w:cs="Calibri"/>
            <w:u w:val="single"/>
            <w:shd w:val="clear" w:color="auto" w:fill="FFFFFF"/>
          </w:rPr>
          <w:t>61/17</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ZUPŠ, </w:t>
      </w:r>
      <w:hyperlink r:id="rId30" w:tgtFrame="_blank" w:tooltip="Zakon o spremembah in dopolnitvah Zakona o uveljavljanju pravic iz javnih sredstev" w:history="1">
        <w:r w:rsidR="00A02F0E" w:rsidRPr="0085563F">
          <w:rPr>
            <w:rFonts w:ascii="Calibri" w:hAnsi="Calibri" w:cs="Calibri"/>
            <w:u w:val="single"/>
            <w:shd w:val="clear" w:color="auto" w:fill="FFFFFF"/>
          </w:rPr>
          <w:t>75/17</w:t>
        </w:r>
      </w:hyperlink>
      <w:r w:rsidR="00A02F0E" w:rsidRPr="0085563F">
        <w:rPr>
          <w:rFonts w:ascii="Calibri" w:hAnsi="Calibri" w:cs="Calibri"/>
          <w:shd w:val="clear" w:color="auto" w:fill="FFFFFF"/>
        </w:rPr>
        <w:t xml:space="preserve">, </w:t>
      </w:r>
      <w:hyperlink r:id="rId31" w:tgtFrame="_blank" w:tooltip="Zakon o spremembah in dopolnitvi Zakona o uveljavljanju pravic iz javnih sredstev" w:history="1">
        <w:r w:rsidR="00A02F0E" w:rsidRPr="0085563F">
          <w:rPr>
            <w:rFonts w:ascii="Calibri" w:hAnsi="Calibri" w:cs="Calibri"/>
            <w:u w:val="single"/>
            <w:shd w:val="clear" w:color="auto" w:fill="FFFFFF"/>
          </w:rPr>
          <w:t>77/18</w:t>
        </w:r>
      </w:hyperlink>
      <w:r w:rsidR="00A02F0E" w:rsidRPr="0085563F">
        <w:rPr>
          <w:rFonts w:ascii="Calibri" w:hAnsi="Calibri" w:cs="Calibri"/>
          <w:shd w:val="clear" w:color="auto" w:fill="FFFFFF"/>
        </w:rPr>
        <w:t xml:space="preserve">, </w:t>
      </w:r>
      <w:hyperlink r:id="rId32" w:tgtFrame="_blank" w:tooltip="Zakon o spremembah Zakona o uveljavljanju pravic iz javnih sredstev" w:history="1">
        <w:r w:rsidR="00A02F0E" w:rsidRPr="0085563F">
          <w:rPr>
            <w:rFonts w:ascii="Calibri" w:hAnsi="Calibri" w:cs="Calibri"/>
            <w:u w:val="single"/>
            <w:shd w:val="clear" w:color="auto" w:fill="FFFFFF"/>
          </w:rPr>
          <w:t>47/19</w:t>
        </w:r>
      </w:hyperlink>
      <w:r w:rsidR="00A02F0E" w:rsidRPr="0085563F">
        <w:rPr>
          <w:rFonts w:ascii="Calibri" w:hAnsi="Calibri" w:cs="Calibri"/>
          <w:shd w:val="clear" w:color="auto" w:fill="FFFFFF"/>
        </w:rPr>
        <w:t xml:space="preserve">, </w:t>
      </w:r>
      <w:hyperlink r:id="rId33" w:tgtFrame="_blank" w:tooltip="Zakon o finančni razbremenitvi občin" w:history="1">
        <w:r w:rsidR="00A02F0E" w:rsidRPr="0085563F">
          <w:rPr>
            <w:rFonts w:ascii="Calibri" w:hAnsi="Calibri" w:cs="Calibri"/>
            <w:u w:val="single"/>
            <w:shd w:val="clear" w:color="auto" w:fill="FFFFFF"/>
          </w:rPr>
          <w:t>189/20</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ZFRO, </w:t>
      </w:r>
      <w:hyperlink r:id="rId34" w:tgtFrame="_blank" w:tooltip="Zakon za urejanje položaja študentov" w:history="1">
        <w:r w:rsidR="00A02F0E" w:rsidRPr="0085563F">
          <w:rPr>
            <w:rFonts w:ascii="Calibri" w:hAnsi="Calibri" w:cs="Calibri"/>
            <w:u w:val="single"/>
            <w:shd w:val="clear" w:color="auto" w:fill="FFFFFF"/>
          </w:rPr>
          <w:t>54/22</w:t>
        </w:r>
      </w:hyperlink>
      <w:r w:rsidR="00A02F0E" w:rsidRPr="0085563F">
        <w:rPr>
          <w:rFonts w:ascii="Calibri" w:hAnsi="Calibri" w:cs="Calibri"/>
        </w:rPr>
        <w:t xml:space="preserve"> </w:t>
      </w:r>
      <w:r w:rsidR="00A02F0E" w:rsidRPr="0085563F">
        <w:rPr>
          <w:rFonts w:ascii="Calibri" w:hAnsi="Calibri" w:cs="Calibri"/>
          <w:shd w:val="clear" w:color="auto" w:fill="FFFFFF"/>
        </w:rPr>
        <w:t xml:space="preserve">– </w:t>
      </w:r>
      <w:r w:rsidR="008351C4" w:rsidRPr="0085563F">
        <w:rPr>
          <w:rFonts w:ascii="Calibri" w:hAnsi="Calibri" w:cs="Calibri"/>
          <w:shd w:val="clear" w:color="auto" w:fill="FFFFFF"/>
        </w:rPr>
        <w:t>ZUPŠ-1, 76/23 – ZŠolPre-1B in 122/23 – ZŠtip-1C).</w:t>
      </w:r>
    </w:p>
    <w:p w14:paraId="1CCB5761" w14:textId="77777777" w:rsidR="00C56A08" w:rsidRPr="0028252F" w:rsidRDefault="00C56A08" w:rsidP="00C56A08">
      <w:pPr>
        <w:pStyle w:val="Naslov1"/>
        <w:jc w:val="both"/>
        <w:rPr>
          <w:rFonts w:ascii="Calibri" w:hAnsi="Calibri" w:cs="Calibri"/>
          <w:sz w:val="22"/>
          <w:szCs w:val="22"/>
          <w:lang w:eastAsia="sl-SI"/>
        </w:rPr>
      </w:pPr>
      <w:bookmarkStart w:id="3" w:name="_Hlk170807170"/>
      <w:r w:rsidRPr="00A02F0E">
        <w:rPr>
          <w:rFonts w:ascii="Calibri" w:hAnsi="Calibri" w:cs="Calibri"/>
          <w:sz w:val="22"/>
          <w:szCs w:val="22"/>
          <w:lang w:eastAsia="sl-SI"/>
        </w:rPr>
        <w:t>Pogoji za oddajo</w:t>
      </w:r>
      <w:r w:rsidRPr="0028252F">
        <w:rPr>
          <w:rFonts w:ascii="Calibri" w:hAnsi="Calibri" w:cs="Calibri"/>
          <w:sz w:val="22"/>
          <w:szCs w:val="22"/>
          <w:lang w:eastAsia="sl-SI"/>
        </w:rPr>
        <w:t xml:space="preserve"> vloge</w:t>
      </w:r>
    </w:p>
    <w:p w14:paraId="3FE3F3D0" w14:textId="63191C3F" w:rsidR="00C56A08" w:rsidRPr="0085563F" w:rsidRDefault="00C56A08" w:rsidP="00C56A08">
      <w:pPr>
        <w:jc w:val="both"/>
        <w:rPr>
          <w:rFonts w:ascii="Calibri" w:eastAsia="Times New Roman" w:hAnsi="Calibri" w:cs="Calibri"/>
          <w:lang w:eastAsia="sl-SI"/>
        </w:rPr>
      </w:pPr>
      <w:r w:rsidRPr="0085563F">
        <w:rPr>
          <w:rFonts w:ascii="Calibri" w:eastAsia="Times New Roman" w:hAnsi="Calibri" w:cs="Calibri"/>
          <w:lang w:eastAsia="sl-SI"/>
        </w:rPr>
        <w:t xml:space="preserve">Na javni poziv se lahko prijavi </w:t>
      </w:r>
      <w:r w:rsidRPr="0085563F">
        <w:rPr>
          <w:rFonts w:eastAsia="Times New Roman" w:cstheme="minorHAnsi"/>
          <w:lang w:eastAsia="sl-SI"/>
        </w:rPr>
        <w:t>vlagatelj,</w:t>
      </w:r>
      <w:r w:rsidRPr="0085563F">
        <w:rPr>
          <w:rFonts w:ascii="Calibri" w:eastAsia="Times New Roman" w:hAnsi="Calibri" w:cs="Calibri"/>
          <w:lang w:eastAsia="sl-SI"/>
        </w:rPr>
        <w:t xml:space="preserve"> ki </w:t>
      </w:r>
      <w:r w:rsidR="005E7011">
        <w:rPr>
          <w:rFonts w:ascii="Calibri" w:eastAsia="Times New Roman" w:hAnsi="Calibri" w:cs="Calibri"/>
          <w:b/>
          <w:bCs/>
          <w:lang w:eastAsia="sl-SI"/>
        </w:rPr>
        <w:t>na dan 2. 7. 2024</w:t>
      </w:r>
      <w:r w:rsidR="0085563F" w:rsidRPr="0085563F">
        <w:rPr>
          <w:rFonts w:ascii="Calibri" w:eastAsia="Times New Roman" w:hAnsi="Calibri" w:cs="Calibri"/>
          <w:b/>
          <w:bCs/>
          <w:lang w:eastAsia="sl-SI"/>
        </w:rPr>
        <w:t xml:space="preserve"> izpolnjuje</w:t>
      </w:r>
      <w:r w:rsidRPr="0085563F">
        <w:rPr>
          <w:rFonts w:ascii="Calibri" w:eastAsia="Times New Roman" w:hAnsi="Calibri" w:cs="Calibri"/>
          <w:b/>
          <w:bCs/>
          <w:lang w:eastAsia="sl-SI"/>
        </w:rPr>
        <w:t xml:space="preserve"> oba pogoja</w:t>
      </w:r>
      <w:r w:rsidRPr="0085563F">
        <w:rPr>
          <w:rFonts w:ascii="Calibri" w:eastAsia="Times New Roman" w:hAnsi="Calibri" w:cs="Calibri"/>
          <w:lang w:eastAsia="sl-SI"/>
        </w:rPr>
        <w:t>:</w:t>
      </w:r>
    </w:p>
    <w:p w14:paraId="270D48A8" w14:textId="417E6AFE" w:rsidR="00C56A08" w:rsidRPr="0085563F" w:rsidRDefault="00C56A08" w:rsidP="00C56A08">
      <w:pPr>
        <w:pStyle w:val="Odstavekseznama"/>
        <w:numPr>
          <w:ilvl w:val="0"/>
          <w:numId w:val="3"/>
        </w:numPr>
        <w:jc w:val="both"/>
        <w:rPr>
          <w:rFonts w:ascii="Calibri" w:eastAsia="Times New Roman" w:hAnsi="Calibri" w:cs="Calibri"/>
          <w:lang w:eastAsia="sl-SI"/>
        </w:rPr>
      </w:pPr>
      <w:r w:rsidRPr="0085563F">
        <w:rPr>
          <w:rFonts w:ascii="Calibri" w:hAnsi="Calibri" w:cs="Calibri"/>
        </w:rPr>
        <w:t xml:space="preserve">je upravičen do otroškega dodatka, uvrščen v </w:t>
      </w:r>
      <w:r w:rsidR="00F774DD" w:rsidRPr="0085563F">
        <w:rPr>
          <w:rFonts w:ascii="Calibri" w:hAnsi="Calibri" w:cs="Calibri"/>
        </w:rPr>
        <w:t xml:space="preserve">drugi </w:t>
      </w:r>
      <w:r w:rsidRPr="0085563F">
        <w:rPr>
          <w:rFonts w:ascii="Calibri" w:hAnsi="Calibri" w:cs="Calibri"/>
        </w:rPr>
        <w:t>dohodkovni razred;</w:t>
      </w:r>
    </w:p>
    <w:p w14:paraId="43A9238E" w14:textId="0FD9FB55" w:rsidR="00C56A08" w:rsidRPr="0085563F" w:rsidRDefault="006F3C0D" w:rsidP="00C56A08">
      <w:pPr>
        <w:pStyle w:val="Odstavekseznama"/>
        <w:numPr>
          <w:ilvl w:val="0"/>
          <w:numId w:val="3"/>
        </w:numPr>
        <w:jc w:val="both"/>
        <w:rPr>
          <w:rFonts w:ascii="Calibri" w:eastAsia="Times New Roman" w:hAnsi="Calibri" w:cs="Calibri"/>
          <w:lang w:eastAsia="sl-SI"/>
        </w:rPr>
      </w:pPr>
      <w:r>
        <w:rPr>
          <w:rFonts w:ascii="Calibri" w:hAnsi="Calibri" w:cs="Calibri"/>
        </w:rPr>
        <w:t>ima</w:t>
      </w:r>
      <w:r w:rsidR="00C56A08" w:rsidRPr="0085563F">
        <w:rPr>
          <w:rFonts w:ascii="Calibri" w:hAnsi="Calibri" w:cs="Calibri"/>
        </w:rPr>
        <w:t xml:space="preserve"> vsaj enega otroka, ki je vključen v osnovnošolsko izobraževanje. </w:t>
      </w:r>
    </w:p>
    <w:bookmarkEnd w:id="3"/>
    <w:p w14:paraId="4AC5E636" w14:textId="77777777" w:rsidR="00C56A08" w:rsidRPr="0028252F" w:rsidRDefault="00C56A08" w:rsidP="00C56A08">
      <w:pPr>
        <w:pStyle w:val="Naslov1"/>
        <w:jc w:val="both"/>
        <w:rPr>
          <w:rFonts w:ascii="Calibri" w:hAnsi="Calibri" w:cs="Calibri"/>
          <w:sz w:val="22"/>
          <w:szCs w:val="22"/>
          <w:lang w:eastAsia="sl-SI"/>
        </w:rPr>
      </w:pPr>
      <w:r w:rsidRPr="0028252F">
        <w:rPr>
          <w:rFonts w:ascii="Calibri" w:hAnsi="Calibri" w:cs="Calibri"/>
          <w:sz w:val="22"/>
          <w:szCs w:val="22"/>
          <w:lang w:eastAsia="sl-SI"/>
        </w:rPr>
        <w:t xml:space="preserve">Zahtevana dokumentacija </w:t>
      </w:r>
    </w:p>
    <w:p w14:paraId="251D877A" w14:textId="3BBA08D7" w:rsidR="00C56A08" w:rsidRPr="0028252F" w:rsidRDefault="00C56A08" w:rsidP="00C56A08">
      <w:pPr>
        <w:jc w:val="both"/>
        <w:rPr>
          <w:rFonts w:ascii="Calibri" w:eastAsia="Times New Roman" w:hAnsi="Calibri" w:cs="Calibri"/>
          <w:lang w:eastAsia="sl-SI"/>
        </w:rPr>
      </w:pPr>
      <w:r>
        <w:rPr>
          <w:rFonts w:ascii="Calibri" w:eastAsia="Times New Roman" w:hAnsi="Calibri" w:cs="Calibri"/>
          <w:bCs/>
          <w:lang w:eastAsia="sl-SI"/>
        </w:rPr>
        <w:t>Vlagatelj</w:t>
      </w:r>
      <w:r w:rsidRPr="0028252F">
        <w:rPr>
          <w:rFonts w:ascii="Calibri" w:eastAsia="Times New Roman" w:hAnsi="Calibri" w:cs="Calibri"/>
          <w:bCs/>
          <w:lang w:eastAsia="sl-SI"/>
        </w:rPr>
        <w:t xml:space="preserve"> mora </w:t>
      </w:r>
      <w:r w:rsidR="0022643A" w:rsidRPr="0022643A">
        <w:rPr>
          <w:rFonts w:ascii="Calibri" w:eastAsia="Times New Roman" w:hAnsi="Calibri" w:cs="Calibri"/>
          <w:bCs/>
          <w:lang w:eastAsia="sl-SI"/>
        </w:rPr>
        <w:t>Javn</w:t>
      </w:r>
      <w:r w:rsidR="0022643A">
        <w:rPr>
          <w:rFonts w:ascii="Calibri" w:eastAsia="Times New Roman" w:hAnsi="Calibri" w:cs="Calibri"/>
          <w:bCs/>
          <w:lang w:eastAsia="sl-SI"/>
        </w:rPr>
        <w:t>emu</w:t>
      </w:r>
      <w:r w:rsidR="0022643A" w:rsidRPr="0022643A">
        <w:rPr>
          <w:rFonts w:ascii="Calibri" w:eastAsia="Times New Roman" w:hAnsi="Calibri" w:cs="Calibri"/>
          <w:bCs/>
          <w:lang w:eastAsia="sl-SI"/>
        </w:rPr>
        <w:t xml:space="preserve"> štipendijsk</w:t>
      </w:r>
      <w:r w:rsidR="0022643A">
        <w:rPr>
          <w:rFonts w:ascii="Calibri" w:eastAsia="Times New Roman" w:hAnsi="Calibri" w:cs="Calibri"/>
          <w:bCs/>
          <w:lang w:eastAsia="sl-SI"/>
        </w:rPr>
        <w:t>emu</w:t>
      </w:r>
      <w:r w:rsidR="0022643A" w:rsidRPr="0022643A">
        <w:rPr>
          <w:rFonts w:ascii="Calibri" w:eastAsia="Times New Roman" w:hAnsi="Calibri" w:cs="Calibri"/>
          <w:bCs/>
          <w:lang w:eastAsia="sl-SI"/>
        </w:rPr>
        <w:t>, razvojn</w:t>
      </w:r>
      <w:r w:rsidR="0022643A">
        <w:rPr>
          <w:rFonts w:ascii="Calibri" w:eastAsia="Times New Roman" w:hAnsi="Calibri" w:cs="Calibri"/>
          <w:bCs/>
          <w:lang w:eastAsia="sl-SI"/>
        </w:rPr>
        <w:t>emu</w:t>
      </w:r>
      <w:r w:rsidR="0022643A" w:rsidRPr="0022643A">
        <w:rPr>
          <w:rFonts w:ascii="Calibri" w:eastAsia="Times New Roman" w:hAnsi="Calibri" w:cs="Calibri"/>
          <w:bCs/>
          <w:lang w:eastAsia="sl-SI"/>
        </w:rPr>
        <w:t>, invalidsk</w:t>
      </w:r>
      <w:r w:rsidR="0022643A">
        <w:rPr>
          <w:rFonts w:ascii="Calibri" w:eastAsia="Times New Roman" w:hAnsi="Calibri" w:cs="Calibri"/>
          <w:bCs/>
          <w:lang w:eastAsia="sl-SI"/>
        </w:rPr>
        <w:t>emu</w:t>
      </w:r>
      <w:r w:rsidR="0022643A" w:rsidRPr="0022643A">
        <w:rPr>
          <w:rFonts w:ascii="Calibri" w:eastAsia="Times New Roman" w:hAnsi="Calibri" w:cs="Calibri"/>
          <w:bCs/>
          <w:lang w:eastAsia="sl-SI"/>
        </w:rPr>
        <w:t xml:space="preserve"> in preživninsk</w:t>
      </w:r>
      <w:r w:rsidR="0022643A">
        <w:rPr>
          <w:rFonts w:ascii="Calibri" w:eastAsia="Times New Roman" w:hAnsi="Calibri" w:cs="Calibri"/>
          <w:bCs/>
          <w:lang w:eastAsia="sl-SI"/>
        </w:rPr>
        <w:t>emu</w:t>
      </w:r>
      <w:r w:rsidR="0022643A" w:rsidRPr="0022643A">
        <w:rPr>
          <w:rFonts w:ascii="Calibri" w:eastAsia="Times New Roman" w:hAnsi="Calibri" w:cs="Calibri"/>
          <w:bCs/>
          <w:lang w:eastAsia="sl-SI"/>
        </w:rPr>
        <w:t xml:space="preserve"> sklad</w:t>
      </w:r>
      <w:r w:rsidR="0022643A">
        <w:rPr>
          <w:rFonts w:ascii="Calibri" w:eastAsia="Times New Roman" w:hAnsi="Calibri" w:cs="Calibri"/>
          <w:bCs/>
          <w:lang w:eastAsia="sl-SI"/>
        </w:rPr>
        <w:t>u</w:t>
      </w:r>
      <w:r w:rsidR="0022643A" w:rsidRPr="0022643A">
        <w:rPr>
          <w:rFonts w:ascii="Calibri" w:eastAsia="Times New Roman" w:hAnsi="Calibri" w:cs="Calibri"/>
          <w:bCs/>
          <w:lang w:eastAsia="sl-SI"/>
        </w:rPr>
        <w:t xml:space="preserve"> Republike Slovenije</w:t>
      </w:r>
      <w:r w:rsidR="0022643A" w:rsidRPr="0022643A" w:rsidDel="0022643A">
        <w:rPr>
          <w:rFonts w:ascii="Calibri" w:eastAsia="Times New Roman" w:hAnsi="Calibri" w:cs="Calibri"/>
          <w:bCs/>
          <w:lang w:eastAsia="sl-SI"/>
        </w:rPr>
        <w:t xml:space="preserve"> </w:t>
      </w:r>
      <w:r w:rsidRPr="0028252F">
        <w:rPr>
          <w:rFonts w:ascii="Calibri" w:eastAsia="Times New Roman" w:hAnsi="Calibri" w:cs="Calibri"/>
          <w:bCs/>
          <w:lang w:eastAsia="sl-SI"/>
        </w:rPr>
        <w:t xml:space="preserve">predložiti </w:t>
      </w:r>
      <w:r w:rsidRPr="0028252F">
        <w:rPr>
          <w:rFonts w:ascii="Calibri" w:eastAsia="Times New Roman" w:hAnsi="Calibri" w:cs="Calibri"/>
          <w:b/>
          <w:lang w:eastAsia="sl-SI"/>
        </w:rPr>
        <w:t>v celoti izpolnjen</w:t>
      </w:r>
      <w:r w:rsidR="00244180">
        <w:rPr>
          <w:rFonts w:ascii="Calibri" w:eastAsia="Times New Roman" w:hAnsi="Calibri" w:cs="Calibri"/>
          <w:b/>
          <w:lang w:eastAsia="sl-SI"/>
        </w:rPr>
        <w:t>o</w:t>
      </w:r>
      <w:r w:rsidRPr="0028252F">
        <w:rPr>
          <w:rFonts w:ascii="Calibri" w:eastAsia="Times New Roman" w:hAnsi="Calibri" w:cs="Calibri"/>
          <w:b/>
          <w:lang w:eastAsia="sl-SI"/>
        </w:rPr>
        <w:t xml:space="preserve"> in </w:t>
      </w:r>
      <w:r w:rsidR="00244180" w:rsidRPr="0028252F">
        <w:rPr>
          <w:rFonts w:ascii="Calibri" w:eastAsia="Times New Roman" w:hAnsi="Calibri" w:cs="Calibri"/>
          <w:b/>
          <w:lang w:eastAsia="sl-SI"/>
        </w:rPr>
        <w:t>podpisan</w:t>
      </w:r>
      <w:r w:rsidR="00244180">
        <w:rPr>
          <w:rFonts w:ascii="Calibri" w:eastAsia="Times New Roman" w:hAnsi="Calibri" w:cs="Calibri"/>
          <w:b/>
          <w:lang w:eastAsia="sl-SI"/>
        </w:rPr>
        <w:t>o</w:t>
      </w:r>
      <w:r w:rsidR="00244180" w:rsidRPr="0028252F">
        <w:rPr>
          <w:rFonts w:ascii="Calibri" w:eastAsia="Times New Roman" w:hAnsi="Calibri" w:cs="Calibri"/>
          <w:b/>
          <w:lang w:eastAsia="sl-SI"/>
        </w:rPr>
        <w:t xml:space="preserve"> Vlog</w:t>
      </w:r>
      <w:r w:rsidR="00244180">
        <w:rPr>
          <w:rFonts w:ascii="Calibri" w:eastAsia="Times New Roman" w:hAnsi="Calibri" w:cs="Calibri"/>
          <w:b/>
          <w:lang w:eastAsia="sl-SI"/>
        </w:rPr>
        <w:t>o</w:t>
      </w:r>
      <w:r w:rsidR="00244180" w:rsidRPr="0028252F">
        <w:rPr>
          <w:rFonts w:ascii="Calibri" w:eastAsia="Times New Roman" w:hAnsi="Calibri" w:cs="Calibri"/>
          <w:b/>
          <w:lang w:eastAsia="sl-SI"/>
        </w:rPr>
        <w:t xml:space="preserve"> </w:t>
      </w:r>
      <w:r w:rsidRPr="0028252F">
        <w:rPr>
          <w:rFonts w:ascii="Calibri" w:eastAsia="Times New Roman" w:hAnsi="Calibri" w:cs="Calibri"/>
          <w:b/>
          <w:lang w:eastAsia="sl-SI"/>
        </w:rPr>
        <w:t>za dodelitev računalniške opreme v izposojo v let</w:t>
      </w:r>
      <w:r w:rsidR="006C1D70">
        <w:rPr>
          <w:rFonts w:ascii="Calibri" w:eastAsia="Times New Roman" w:hAnsi="Calibri" w:cs="Calibri"/>
          <w:b/>
          <w:lang w:eastAsia="sl-SI"/>
        </w:rPr>
        <w:t>u</w:t>
      </w:r>
      <w:r w:rsidR="00F774DD">
        <w:rPr>
          <w:rFonts w:ascii="Calibri" w:eastAsia="Times New Roman" w:hAnsi="Calibri" w:cs="Calibri"/>
          <w:b/>
          <w:lang w:eastAsia="sl-SI"/>
        </w:rPr>
        <w:t xml:space="preserve"> </w:t>
      </w:r>
      <w:r w:rsidRPr="0028252F">
        <w:rPr>
          <w:rFonts w:ascii="Calibri" w:eastAsia="Times New Roman" w:hAnsi="Calibri" w:cs="Calibri"/>
          <w:b/>
          <w:lang w:eastAsia="sl-SI"/>
        </w:rPr>
        <w:t>2024</w:t>
      </w:r>
      <w:r w:rsidRPr="00023D7D">
        <w:rPr>
          <w:rFonts w:ascii="Calibri" w:eastAsia="Times New Roman" w:hAnsi="Calibri" w:cs="Calibri"/>
          <w:bCs/>
          <w:lang w:eastAsia="sl-SI"/>
        </w:rPr>
        <w:t>,</w:t>
      </w:r>
      <w:r w:rsidRPr="0028252F">
        <w:rPr>
          <w:rFonts w:ascii="Calibri" w:eastAsia="Times New Roman" w:hAnsi="Calibri" w:cs="Calibri"/>
          <w:b/>
          <w:lang w:eastAsia="sl-SI"/>
        </w:rPr>
        <w:t xml:space="preserve"> </w:t>
      </w:r>
      <w:r w:rsidRPr="0028252F">
        <w:rPr>
          <w:rFonts w:ascii="Calibri" w:eastAsia="Times New Roman" w:hAnsi="Calibri" w:cs="Calibri"/>
          <w:lang w:eastAsia="sl-SI"/>
        </w:rPr>
        <w:t>katerega sestavna dela sta:</w:t>
      </w:r>
    </w:p>
    <w:p w14:paraId="78E30F56" w14:textId="3E6C5509" w:rsidR="00C56A08" w:rsidRPr="0028252F" w:rsidRDefault="00C56A08" w:rsidP="00C56A08">
      <w:pPr>
        <w:numPr>
          <w:ilvl w:val="0"/>
          <w:numId w:val="1"/>
        </w:numPr>
        <w:jc w:val="both"/>
        <w:rPr>
          <w:rFonts w:ascii="Calibri" w:eastAsia="Times New Roman" w:hAnsi="Calibri" w:cs="Calibri"/>
          <w:lang w:eastAsia="sl-SI"/>
        </w:rPr>
      </w:pPr>
      <w:r w:rsidRPr="0028252F">
        <w:rPr>
          <w:rFonts w:ascii="Calibri" w:eastAsia="Times New Roman" w:hAnsi="Calibri" w:cs="Calibri"/>
          <w:b/>
          <w:bCs/>
          <w:lang w:eastAsia="sl-SI"/>
        </w:rPr>
        <w:t>Izjava 1:</w:t>
      </w:r>
      <w:r w:rsidRPr="0028252F">
        <w:rPr>
          <w:rFonts w:ascii="Calibri" w:eastAsia="Times New Roman" w:hAnsi="Calibri" w:cs="Calibri"/>
          <w:lang w:eastAsia="sl-SI"/>
        </w:rPr>
        <w:t xml:space="preserve"> </w:t>
      </w:r>
      <w:r>
        <w:rPr>
          <w:rFonts w:ascii="Calibri" w:hAnsi="Calibri" w:cs="Calibri"/>
        </w:rPr>
        <w:t>Vlagatelj</w:t>
      </w:r>
      <w:r w:rsidRPr="0028252F">
        <w:rPr>
          <w:rFonts w:ascii="Calibri" w:hAnsi="Calibri" w:cs="Calibri"/>
        </w:rPr>
        <w:t xml:space="preserve"> je </w:t>
      </w:r>
      <w:r w:rsidR="004B3B95">
        <w:rPr>
          <w:rFonts w:ascii="Calibri" w:hAnsi="Calibri" w:cs="Calibri"/>
        </w:rPr>
        <w:t xml:space="preserve">upravičenec do otroškega dodatka, </w:t>
      </w:r>
      <w:r w:rsidRPr="0028252F">
        <w:rPr>
          <w:rFonts w:ascii="Calibri" w:hAnsi="Calibri" w:cs="Calibri"/>
        </w:rPr>
        <w:t xml:space="preserve">uvrščen v </w:t>
      </w:r>
      <w:r w:rsidR="00F153C5">
        <w:rPr>
          <w:rFonts w:ascii="Calibri" w:hAnsi="Calibri" w:cs="Calibri"/>
        </w:rPr>
        <w:t>drugi</w:t>
      </w:r>
      <w:r w:rsidRPr="0028252F">
        <w:rPr>
          <w:rFonts w:ascii="Calibri" w:hAnsi="Calibri" w:cs="Calibri"/>
        </w:rPr>
        <w:t xml:space="preserve"> dohodkovni razred</w:t>
      </w:r>
      <w:r>
        <w:rPr>
          <w:rFonts w:ascii="Calibri" w:hAnsi="Calibri" w:cs="Calibri"/>
        </w:rPr>
        <w:t>.</w:t>
      </w:r>
    </w:p>
    <w:p w14:paraId="39D0430A" w14:textId="54C53D08" w:rsidR="00C56A08" w:rsidRPr="00665518" w:rsidRDefault="00C56A08" w:rsidP="00C56A08">
      <w:pPr>
        <w:numPr>
          <w:ilvl w:val="0"/>
          <w:numId w:val="1"/>
        </w:numPr>
        <w:jc w:val="both"/>
        <w:rPr>
          <w:rFonts w:ascii="Calibri" w:eastAsia="Times New Roman" w:hAnsi="Calibri" w:cs="Calibri"/>
          <w:lang w:eastAsia="sl-SI"/>
        </w:rPr>
      </w:pPr>
      <w:r w:rsidRPr="00665518">
        <w:rPr>
          <w:rFonts w:ascii="Calibri" w:eastAsia="Times New Roman" w:hAnsi="Calibri" w:cs="Calibri"/>
          <w:b/>
          <w:bCs/>
          <w:lang w:eastAsia="sl-SI"/>
        </w:rPr>
        <w:lastRenderedPageBreak/>
        <w:t>Izjava 2</w:t>
      </w:r>
      <w:r w:rsidRPr="00665518">
        <w:rPr>
          <w:rFonts w:ascii="Calibri" w:eastAsia="Times New Roman" w:hAnsi="Calibri" w:cs="Calibri"/>
          <w:lang w:eastAsia="sl-SI"/>
        </w:rPr>
        <w:t>: Vlagatelj ima vsaj enega otroka</w:t>
      </w:r>
      <w:r w:rsidR="004B3B95" w:rsidRPr="00665518">
        <w:rPr>
          <w:rFonts w:ascii="Calibri" w:eastAsia="Times New Roman" w:hAnsi="Calibri" w:cs="Calibri"/>
          <w:lang w:eastAsia="sl-SI"/>
        </w:rPr>
        <w:t>,</w:t>
      </w:r>
      <w:r w:rsidRPr="00665518">
        <w:rPr>
          <w:rFonts w:ascii="Calibri" w:eastAsia="Times New Roman" w:hAnsi="Calibri" w:cs="Calibri"/>
          <w:lang w:eastAsia="sl-SI"/>
        </w:rPr>
        <w:t xml:space="preserve"> vključenega v osnovnošolsko izobraževanje.</w:t>
      </w:r>
    </w:p>
    <w:p w14:paraId="05A8A696" w14:textId="77777777" w:rsidR="00C56A08" w:rsidRPr="00665518" w:rsidRDefault="00C56A08" w:rsidP="00C56A08">
      <w:pPr>
        <w:ind w:left="1068"/>
        <w:jc w:val="both"/>
        <w:rPr>
          <w:rFonts w:ascii="Calibri" w:eastAsia="Times New Roman" w:hAnsi="Calibri" w:cs="Calibri"/>
          <w:lang w:eastAsia="sl-SI"/>
        </w:rPr>
      </w:pPr>
    </w:p>
    <w:p w14:paraId="320B74B3" w14:textId="77777777" w:rsidR="00C56A08" w:rsidRPr="00665518" w:rsidRDefault="00C56A08" w:rsidP="00C56A08">
      <w:pPr>
        <w:jc w:val="both"/>
        <w:rPr>
          <w:rFonts w:ascii="Calibri" w:eastAsia="Times New Roman" w:hAnsi="Calibri" w:cs="Calibri"/>
          <w:bCs/>
          <w:lang w:eastAsia="sl-SI"/>
        </w:rPr>
      </w:pPr>
      <w:r w:rsidRPr="00665518">
        <w:rPr>
          <w:rFonts w:ascii="Calibri" w:eastAsia="Times New Roman" w:hAnsi="Calibri" w:cs="Calibri"/>
          <w:bCs/>
          <w:lang w:eastAsia="sl-SI"/>
        </w:rPr>
        <w:t>Vlagatelj mora uporabiti izključno obrazce iz dokumentacije javnega poziva, ki se jih ne sme spreminjati. V primerih, ko ne bodo uporabljeni predpisani obrazci, bo vloga zavržena.</w:t>
      </w:r>
    </w:p>
    <w:p w14:paraId="7C88D74F" w14:textId="77777777" w:rsidR="00C56A08" w:rsidRPr="00665518" w:rsidRDefault="00C56A08" w:rsidP="00C56A08">
      <w:pPr>
        <w:jc w:val="both"/>
        <w:rPr>
          <w:rFonts w:ascii="Calibri" w:eastAsia="Times New Roman" w:hAnsi="Calibri" w:cs="Calibri"/>
          <w:bCs/>
          <w:color w:val="000000"/>
          <w:lang w:eastAsia="sl-SI"/>
        </w:rPr>
      </w:pPr>
    </w:p>
    <w:p w14:paraId="28B8DB33" w14:textId="03289EEA" w:rsidR="00C56A08" w:rsidRDefault="00C56A08" w:rsidP="00C56A08">
      <w:pPr>
        <w:widowControl w:val="0"/>
        <w:tabs>
          <w:tab w:val="left" w:pos="1134"/>
        </w:tabs>
        <w:spacing w:line="269" w:lineRule="auto"/>
        <w:ind w:right="57"/>
        <w:jc w:val="both"/>
        <w:rPr>
          <w:rFonts w:ascii="Calibri" w:eastAsia="Times New Roman" w:hAnsi="Calibri" w:cs="Calibri"/>
          <w:lang w:eastAsia="sl-SI"/>
        </w:rPr>
      </w:pPr>
      <w:r w:rsidRPr="006F3C0D">
        <w:rPr>
          <w:rFonts w:ascii="Calibri" w:eastAsia="Times New Roman" w:hAnsi="Calibri" w:cs="Calibri"/>
          <w:b/>
          <w:bCs/>
          <w:lang w:eastAsia="sl-SI"/>
        </w:rPr>
        <w:t xml:space="preserve">V okviru tega javnega poziva lahko </w:t>
      </w:r>
      <w:r w:rsidRPr="006F3C0D">
        <w:rPr>
          <w:rFonts w:ascii="Times New Roman" w:eastAsia="Times New Roman" w:hAnsi="Times New Roman" w:cs="Calibri"/>
          <w:b/>
          <w:bCs/>
          <w:lang w:eastAsia="sl-SI"/>
        </w:rPr>
        <w:t>vlagatelj</w:t>
      </w:r>
      <w:r w:rsidRPr="006F3C0D">
        <w:rPr>
          <w:rFonts w:ascii="Calibri" w:eastAsia="Times New Roman" w:hAnsi="Calibri" w:cs="Calibri"/>
          <w:b/>
          <w:bCs/>
          <w:lang w:eastAsia="sl-SI"/>
        </w:rPr>
        <w:t xml:space="preserve"> odda le eno vlogo.</w:t>
      </w:r>
      <w:bookmarkStart w:id="4" w:name="_Hlk161829465"/>
      <w:r w:rsidRPr="00665518">
        <w:rPr>
          <w:rFonts w:ascii="Calibri" w:eastAsia="Times New Roman" w:hAnsi="Calibri" w:cs="Calibri"/>
          <w:lang w:eastAsia="sl-SI"/>
        </w:rPr>
        <w:t xml:space="preserve"> </w:t>
      </w:r>
      <w:bookmarkEnd w:id="4"/>
      <w:r w:rsidR="00DD3B8D" w:rsidRPr="00DD1130">
        <w:rPr>
          <w:rFonts w:ascii="Calibri" w:eastAsia="Times New Roman" w:hAnsi="Calibri" w:cs="Calibri"/>
          <w:lang w:eastAsia="sl-SI"/>
        </w:rPr>
        <w:t xml:space="preserve"> Vlogo lahko namesto upravičenca iz </w:t>
      </w:r>
      <w:r w:rsidR="006F3C0D">
        <w:rPr>
          <w:rFonts w:ascii="Calibri" w:eastAsia="Times New Roman" w:hAnsi="Calibri" w:cs="Calibri"/>
          <w:lang w:eastAsia="sl-SI"/>
        </w:rPr>
        <w:t>drugega</w:t>
      </w:r>
      <w:r w:rsidR="00DD3B8D" w:rsidRPr="00DD1130">
        <w:rPr>
          <w:rFonts w:ascii="Calibri" w:eastAsia="Times New Roman" w:hAnsi="Calibri" w:cs="Calibri"/>
          <w:lang w:eastAsia="sl-SI"/>
        </w:rPr>
        <w:t xml:space="preserve"> dohodkovnega razreda otroškega dodatka odda tudi oseba, ki se upošteva pri ugotavljanju materialnega položaja za pravico do otroškega dodatka.</w:t>
      </w:r>
    </w:p>
    <w:p w14:paraId="79CF659A" w14:textId="77777777" w:rsidR="0076584F" w:rsidRDefault="0076584F" w:rsidP="00C56A08">
      <w:pPr>
        <w:widowControl w:val="0"/>
        <w:tabs>
          <w:tab w:val="left" w:pos="1134"/>
        </w:tabs>
        <w:spacing w:line="269" w:lineRule="auto"/>
        <w:ind w:right="57"/>
        <w:jc w:val="both"/>
        <w:rPr>
          <w:rFonts w:ascii="Calibri" w:eastAsia="Times New Roman" w:hAnsi="Calibri" w:cs="Calibri"/>
          <w:lang w:eastAsia="sl-SI"/>
        </w:rPr>
      </w:pPr>
    </w:p>
    <w:p w14:paraId="62C7A354" w14:textId="08849BA8" w:rsidR="0076584F" w:rsidRPr="00665518" w:rsidRDefault="0076584F" w:rsidP="00C56A08">
      <w:pPr>
        <w:widowControl w:val="0"/>
        <w:tabs>
          <w:tab w:val="left" w:pos="1134"/>
        </w:tabs>
        <w:spacing w:line="269" w:lineRule="auto"/>
        <w:ind w:right="57"/>
        <w:jc w:val="both"/>
        <w:rPr>
          <w:rFonts w:ascii="Calibri" w:eastAsia="Times New Roman" w:hAnsi="Calibri" w:cs="Calibri"/>
          <w:color w:val="FF0000"/>
          <w:lang w:eastAsia="sl-SI"/>
        </w:rPr>
      </w:pPr>
      <w:bookmarkStart w:id="5" w:name="_Hlk170808171"/>
      <w:r>
        <w:t>Vlagatelji, ki so oddali vlog</w:t>
      </w:r>
      <w:r w:rsidR="000F4A06">
        <w:t>o</w:t>
      </w:r>
      <w:r>
        <w:t xml:space="preserve"> na 1.  Javni poziv za dodelitev računalniške opreme v izposojo za leto 2024, objavljen dne 22. aprila 2024 na spletni strani Sklada, in so prejeli negativno odločbo ali še niso bili obveščeni o izidu postopka obravnave vlog</w:t>
      </w:r>
      <w:r w:rsidR="00F96C0C">
        <w:t>e</w:t>
      </w:r>
      <w:r>
        <w:t>, lahko ponovno vložijo vlogo na 2. Javni poziv za dodelitev računalniške opreme.</w:t>
      </w:r>
    </w:p>
    <w:bookmarkEnd w:id="5"/>
    <w:p w14:paraId="56BE03C6" w14:textId="2B7E3A99" w:rsidR="00C56A08" w:rsidRPr="005E7011" w:rsidRDefault="00C56A08" w:rsidP="00C56A08">
      <w:pPr>
        <w:pStyle w:val="Naslov1"/>
        <w:rPr>
          <w:rFonts w:ascii="Calibri" w:hAnsi="Calibri" w:cs="Calibri"/>
          <w:sz w:val="22"/>
          <w:szCs w:val="22"/>
          <w:lang w:eastAsia="sl-SI"/>
        </w:rPr>
      </w:pPr>
      <w:r w:rsidRPr="005E7011">
        <w:rPr>
          <w:rFonts w:ascii="Calibri" w:hAnsi="Calibri" w:cs="Calibri"/>
          <w:sz w:val="22"/>
          <w:szCs w:val="22"/>
          <w:lang w:eastAsia="sl-SI"/>
        </w:rPr>
        <w:t xml:space="preserve">Način in rok za predložitev vlog za dodelitev </w:t>
      </w:r>
      <w:r w:rsidR="001D1917" w:rsidRPr="005E7011">
        <w:rPr>
          <w:rFonts w:ascii="Calibri" w:hAnsi="Calibri" w:cs="Calibri"/>
          <w:sz w:val="22"/>
          <w:szCs w:val="22"/>
          <w:lang w:eastAsia="sl-SI"/>
        </w:rPr>
        <w:t>računalniške opreme v izposojo</w:t>
      </w:r>
    </w:p>
    <w:p w14:paraId="56C0EC48" w14:textId="6B9D2E69" w:rsidR="002B598A" w:rsidRPr="005E7011" w:rsidRDefault="002B598A" w:rsidP="002B598A">
      <w:pPr>
        <w:tabs>
          <w:tab w:val="left" w:pos="1134"/>
        </w:tabs>
        <w:spacing w:line="269" w:lineRule="auto"/>
        <w:ind w:right="57"/>
        <w:jc w:val="both"/>
      </w:pPr>
      <w:r w:rsidRPr="005E7011">
        <w:t xml:space="preserve">Rok za oddajo vlog prične teči </w:t>
      </w:r>
      <w:r w:rsidR="00E558D7" w:rsidRPr="005E7011">
        <w:rPr>
          <w:rFonts w:cstheme="minorHAnsi"/>
        </w:rPr>
        <w:t xml:space="preserve"> </w:t>
      </w:r>
      <w:r w:rsidR="006F3C0D" w:rsidRPr="005E7011">
        <w:rPr>
          <w:rFonts w:cstheme="minorHAnsi"/>
        </w:rPr>
        <w:t>8</w:t>
      </w:r>
      <w:r w:rsidRPr="005E7011">
        <w:rPr>
          <w:rFonts w:cstheme="minorHAnsi"/>
        </w:rPr>
        <w:t xml:space="preserve">. </w:t>
      </w:r>
      <w:r w:rsidR="00F774DD" w:rsidRPr="005E7011">
        <w:rPr>
          <w:rFonts w:cstheme="minorHAnsi"/>
        </w:rPr>
        <w:t>7</w:t>
      </w:r>
      <w:r w:rsidRPr="005E7011">
        <w:rPr>
          <w:rFonts w:cstheme="minorHAnsi"/>
        </w:rPr>
        <w:t>. 2024</w:t>
      </w:r>
      <w:r w:rsidR="00E558D7" w:rsidRPr="005E7011">
        <w:rPr>
          <w:rFonts w:cstheme="minorHAnsi"/>
        </w:rPr>
        <w:t xml:space="preserve"> in traja do </w:t>
      </w:r>
      <w:r w:rsidR="00F153C5" w:rsidRPr="005E7011">
        <w:rPr>
          <w:rFonts w:cstheme="minorHAnsi"/>
        </w:rPr>
        <w:t>23</w:t>
      </w:r>
      <w:r w:rsidR="00E558D7" w:rsidRPr="005E7011">
        <w:rPr>
          <w:rFonts w:cstheme="minorHAnsi"/>
        </w:rPr>
        <w:t xml:space="preserve">. </w:t>
      </w:r>
      <w:r w:rsidR="00300691" w:rsidRPr="005E7011">
        <w:rPr>
          <w:rFonts w:cstheme="minorHAnsi"/>
        </w:rPr>
        <w:t>8</w:t>
      </w:r>
      <w:r w:rsidR="00E558D7" w:rsidRPr="005E7011">
        <w:rPr>
          <w:rFonts w:cstheme="minorHAnsi"/>
        </w:rPr>
        <w:t>. 2024 oziroma</w:t>
      </w:r>
      <w:r w:rsidRPr="005E7011">
        <w:t xml:space="preserve"> do razdelitve razpoložljive računalniške opreme</w:t>
      </w:r>
      <w:r w:rsidR="00E558D7" w:rsidRPr="005E7011">
        <w:t xml:space="preserve">. </w:t>
      </w:r>
    </w:p>
    <w:p w14:paraId="155463F1" w14:textId="77777777" w:rsidR="002B598A" w:rsidRPr="005E7011" w:rsidRDefault="002B598A" w:rsidP="002B598A">
      <w:pPr>
        <w:tabs>
          <w:tab w:val="left" w:pos="1134"/>
        </w:tabs>
        <w:spacing w:line="269" w:lineRule="auto"/>
        <w:ind w:right="57"/>
        <w:jc w:val="both"/>
      </w:pPr>
    </w:p>
    <w:p w14:paraId="52A3B160" w14:textId="539E9647" w:rsidR="00C56A08" w:rsidRPr="005E7011" w:rsidRDefault="002B598A" w:rsidP="00C56A08">
      <w:pPr>
        <w:tabs>
          <w:tab w:val="left" w:pos="1134"/>
        </w:tabs>
        <w:spacing w:line="269" w:lineRule="auto"/>
        <w:ind w:right="57"/>
        <w:jc w:val="both"/>
        <w:rPr>
          <w:rFonts w:ascii="Calibri" w:eastAsia="Times New Roman" w:hAnsi="Calibri" w:cs="Calibri"/>
          <w:b/>
          <w:bCs/>
          <w:lang w:eastAsia="sl-SI"/>
        </w:rPr>
      </w:pPr>
      <w:r w:rsidRPr="005E7011">
        <w:t>Vlagatelji morajo vlogo v fizični obliki (</w:t>
      </w:r>
      <w:r w:rsidR="00C56A08" w:rsidRPr="005E7011">
        <w:t>izpolnjen</w:t>
      </w:r>
      <w:r w:rsidRPr="005E7011">
        <w:t>o</w:t>
      </w:r>
      <w:r w:rsidR="00C56A08" w:rsidRPr="005E7011">
        <w:t xml:space="preserve"> in originalno podpisan</w:t>
      </w:r>
      <w:r w:rsidRPr="005E7011">
        <w:t>o)</w:t>
      </w:r>
      <w:r w:rsidR="00C56A08" w:rsidRPr="005E7011">
        <w:rPr>
          <w:rFonts w:ascii="Times New Roman" w:hAnsi="Times New Roman"/>
        </w:rPr>
        <w:t xml:space="preserve"> </w:t>
      </w:r>
      <w:r w:rsidRPr="005E7011">
        <w:t xml:space="preserve">predložiti skladu </w:t>
      </w:r>
      <w:r w:rsidR="00C56A08" w:rsidRPr="005E7011">
        <w:t xml:space="preserve">na naslov: Javni štipendijski, razvojni, invalidski in preživninski sklad Republike Slovenije, Dunajska cesta 20, 1000 Ljubljana, </w:t>
      </w:r>
      <w:r w:rsidR="00C56A08" w:rsidRPr="005E7011">
        <w:rPr>
          <w:b/>
          <w:bCs/>
        </w:rPr>
        <w:t xml:space="preserve">s pripisom: </w:t>
      </w:r>
      <w:r w:rsidR="00C56A08" w:rsidRPr="005E7011">
        <w:rPr>
          <w:rFonts w:cstheme="minorHAnsi"/>
          <w:b/>
          <w:bCs/>
        </w:rPr>
        <w:t xml:space="preserve">»Vloga za </w:t>
      </w:r>
      <w:r w:rsidR="00F774DD" w:rsidRPr="005E7011">
        <w:rPr>
          <w:rFonts w:cstheme="minorHAnsi"/>
          <w:b/>
          <w:bCs/>
        </w:rPr>
        <w:t>2</w:t>
      </w:r>
      <w:r w:rsidR="00C56A08" w:rsidRPr="005E7011">
        <w:rPr>
          <w:rFonts w:cstheme="minorHAnsi"/>
          <w:b/>
          <w:bCs/>
        </w:rPr>
        <w:t>. javni poziv MIRO«.</w:t>
      </w:r>
    </w:p>
    <w:p w14:paraId="43325B35" w14:textId="77777777" w:rsidR="00C56A08" w:rsidRPr="005E7011" w:rsidRDefault="00C56A08" w:rsidP="00C56A08">
      <w:pPr>
        <w:widowControl w:val="0"/>
        <w:tabs>
          <w:tab w:val="left" w:pos="1134"/>
        </w:tabs>
        <w:spacing w:line="269" w:lineRule="auto"/>
        <w:ind w:right="57"/>
        <w:jc w:val="both"/>
        <w:rPr>
          <w:rFonts w:ascii="Calibri" w:eastAsia="Times New Roman" w:hAnsi="Calibri" w:cs="Calibri"/>
          <w:lang w:eastAsia="sl-SI"/>
        </w:rPr>
      </w:pPr>
    </w:p>
    <w:p w14:paraId="64118A7E" w14:textId="77777777" w:rsidR="002B598A" w:rsidRPr="005E7011" w:rsidRDefault="002B598A" w:rsidP="002B598A">
      <w:pPr>
        <w:tabs>
          <w:tab w:val="left" w:pos="1134"/>
        </w:tabs>
        <w:spacing w:line="269" w:lineRule="auto"/>
        <w:jc w:val="both"/>
      </w:pPr>
      <w:bookmarkStart w:id="6" w:name="_Hlk161819636"/>
      <w:r w:rsidRPr="005E7011">
        <w:rPr>
          <w:rFonts w:ascii="Calibri" w:eastAsia="Times New Roman" w:hAnsi="Calibri" w:cs="Calibri"/>
          <w:lang w:eastAsia="sl-SI"/>
        </w:rPr>
        <w:t xml:space="preserve">Vlogo je možno oddati po pošti ali osebno, in sicer v poslovnem času sklada. </w:t>
      </w:r>
      <w:r w:rsidRPr="005E7011">
        <w:t xml:space="preserve">Vloga je oddana pravočasno, če jo sklad prejme pred iztekom roka za predložitev vlog.  Vloge, oddane pred oziroma po roku za oddajo vlog, se kot nepravočasne zavržejo. </w:t>
      </w:r>
    </w:p>
    <w:bookmarkEnd w:id="6"/>
    <w:p w14:paraId="68C4D89C" w14:textId="77777777" w:rsidR="00C56A08" w:rsidRDefault="00C56A08" w:rsidP="00C56A08">
      <w:pPr>
        <w:tabs>
          <w:tab w:val="left" w:pos="1134"/>
        </w:tabs>
        <w:spacing w:line="269" w:lineRule="auto"/>
        <w:rPr>
          <w:rFonts w:ascii="Calibri" w:eastAsia="Times New Roman" w:hAnsi="Calibri" w:cs="Calibri"/>
          <w:lang w:eastAsia="sl-SI"/>
        </w:rPr>
      </w:pPr>
    </w:p>
    <w:p w14:paraId="3BD247AF" w14:textId="0CF29CE1" w:rsidR="002B598A" w:rsidRDefault="002B598A" w:rsidP="002B598A">
      <w:pPr>
        <w:tabs>
          <w:tab w:val="left" w:pos="1134"/>
        </w:tabs>
        <w:spacing w:line="269" w:lineRule="auto"/>
        <w:rPr>
          <w:rFonts w:ascii="Calibri" w:eastAsia="Times New Roman" w:hAnsi="Calibri" w:cs="Calibri"/>
          <w:lang w:eastAsia="sl-SI"/>
        </w:rPr>
      </w:pPr>
      <w:r w:rsidRPr="005E7011">
        <w:rPr>
          <w:rFonts w:ascii="Calibri" w:eastAsia="Times New Roman" w:hAnsi="Calibri" w:cs="Calibri"/>
          <w:b/>
          <w:bCs/>
          <w:lang w:eastAsia="sl-SI"/>
        </w:rPr>
        <w:t>Vloga poslana v elektronski obliki ne šteje kot vložitev vloge in se ne bodo upoštevale</w:t>
      </w:r>
      <w:r w:rsidRPr="002B598A">
        <w:rPr>
          <w:rFonts w:ascii="Calibri" w:eastAsia="Times New Roman" w:hAnsi="Calibri" w:cs="Calibri"/>
          <w:lang w:eastAsia="sl-SI"/>
        </w:rPr>
        <w:t>.</w:t>
      </w:r>
    </w:p>
    <w:p w14:paraId="0BFD9953" w14:textId="77777777" w:rsidR="002B598A" w:rsidRDefault="002B598A" w:rsidP="002B598A">
      <w:pPr>
        <w:tabs>
          <w:tab w:val="left" w:pos="1134"/>
        </w:tabs>
        <w:spacing w:line="269" w:lineRule="auto"/>
        <w:rPr>
          <w:rFonts w:ascii="Calibri" w:eastAsia="Times New Roman" w:hAnsi="Calibri" w:cs="Calibri"/>
          <w:lang w:eastAsia="sl-SI"/>
        </w:rPr>
      </w:pPr>
    </w:p>
    <w:p w14:paraId="716D95F0" w14:textId="65E03DD7" w:rsidR="00324CA0" w:rsidRPr="00DD3B8D" w:rsidRDefault="00C56A08" w:rsidP="00DD3B8D">
      <w:pPr>
        <w:tabs>
          <w:tab w:val="left" w:pos="1134"/>
        </w:tabs>
        <w:spacing w:line="269" w:lineRule="auto"/>
        <w:jc w:val="both"/>
        <w:rPr>
          <w:rFonts w:ascii="Calibri" w:eastAsia="Times New Roman" w:hAnsi="Calibri" w:cs="Calibri"/>
          <w:lang w:eastAsia="sl-SI"/>
        </w:rPr>
      </w:pPr>
      <w:r w:rsidRPr="00DD3B8D">
        <w:rPr>
          <w:rFonts w:ascii="Calibri" w:eastAsia="Times New Roman" w:hAnsi="Calibri" w:cs="Calibri"/>
          <w:lang w:eastAsia="sl-SI"/>
        </w:rPr>
        <w:t>Če je vloga poslana priporočeno po pošti, morajo biti iz ovojnice razvidni datum, ura in minuta oddaje, za dan prejema pa šteje</w:t>
      </w:r>
      <w:r w:rsidR="002A3662" w:rsidRPr="00DD3B8D">
        <w:rPr>
          <w:rFonts w:ascii="Calibri" w:eastAsia="Times New Roman" w:hAnsi="Calibri" w:cs="Calibri"/>
          <w:lang w:eastAsia="sl-SI"/>
        </w:rPr>
        <w:t>ta</w:t>
      </w:r>
      <w:r w:rsidRPr="00DD3B8D">
        <w:rPr>
          <w:rFonts w:ascii="Calibri" w:eastAsia="Times New Roman" w:hAnsi="Calibri" w:cs="Calibri"/>
          <w:lang w:eastAsia="sl-SI"/>
        </w:rPr>
        <w:t xml:space="preserve"> oddaje priporočene poštne pošiljke na pošto.</w:t>
      </w:r>
      <w:r w:rsidR="00324CA0" w:rsidRPr="00DD3B8D">
        <w:rPr>
          <w:rFonts w:ascii="Calibri" w:eastAsia="Times New Roman" w:hAnsi="Calibri" w:cs="Calibri"/>
          <w:lang w:eastAsia="sl-SI"/>
        </w:rPr>
        <w:t xml:space="preserve"> </w:t>
      </w:r>
    </w:p>
    <w:p w14:paraId="1A4F0AB3" w14:textId="77777777" w:rsidR="00C56A08" w:rsidRPr="0028252F" w:rsidRDefault="00C56A08" w:rsidP="002214AD">
      <w:pPr>
        <w:tabs>
          <w:tab w:val="left" w:pos="1134"/>
        </w:tabs>
        <w:spacing w:line="269" w:lineRule="auto"/>
        <w:jc w:val="both"/>
        <w:rPr>
          <w:rFonts w:ascii="Calibri" w:eastAsia="Times New Roman" w:hAnsi="Calibri" w:cs="Calibri"/>
          <w:color w:val="7030A0"/>
          <w:lang w:eastAsia="sl-SI"/>
        </w:rPr>
      </w:pPr>
    </w:p>
    <w:p w14:paraId="655A27FA" w14:textId="7E9614E0" w:rsidR="00C56A08" w:rsidRPr="007F6914" w:rsidRDefault="00C56A08" w:rsidP="00C56A08">
      <w:pPr>
        <w:tabs>
          <w:tab w:val="left" w:pos="1134"/>
        </w:tabs>
        <w:spacing w:line="269" w:lineRule="auto"/>
        <w:jc w:val="both"/>
        <w:rPr>
          <w:rFonts w:ascii="Calibri" w:hAnsi="Calibri" w:cs="Calibri"/>
        </w:rPr>
      </w:pPr>
      <w:r w:rsidRPr="00686F2F">
        <w:rPr>
          <w:rFonts w:ascii="Calibri" w:hAnsi="Calibri" w:cs="Calibri"/>
        </w:rPr>
        <w:t>Če se vloga</w:t>
      </w:r>
      <w:r w:rsidRPr="00686F2F">
        <w:rPr>
          <w:rFonts w:ascii="Times New Roman" w:hAnsi="Times New Roman" w:cs="Calibri"/>
        </w:rPr>
        <w:t xml:space="preserve"> </w:t>
      </w:r>
      <w:r w:rsidRPr="00686F2F">
        <w:rPr>
          <w:rFonts w:ascii="Calibri" w:hAnsi="Calibri" w:cs="Calibri"/>
        </w:rPr>
        <w:t>odda priporočeno na Petrolovem bencinskem servisu, mora vlagatelj ob oddaji pošiljke pred zaprtjem</w:t>
      </w:r>
      <w:r>
        <w:rPr>
          <w:rFonts w:ascii="Calibri" w:hAnsi="Calibri" w:cs="Calibri"/>
        </w:rPr>
        <w:t xml:space="preserve"> </w:t>
      </w:r>
      <w:r w:rsidRPr="00686F2F">
        <w:rPr>
          <w:rFonts w:ascii="Calibri" w:hAnsi="Calibri" w:cs="Calibri"/>
        </w:rPr>
        <w:t>kuverte vanjo priložiti kopijo računa ali potrdila o oddani pošiljki, s katerega bosta razvidna dan</w:t>
      </w:r>
      <w:r w:rsidR="002A3662">
        <w:rPr>
          <w:rFonts w:ascii="Calibri" w:hAnsi="Calibri" w:cs="Calibri"/>
        </w:rPr>
        <w:t xml:space="preserve"> in čas </w:t>
      </w:r>
      <w:r>
        <w:rPr>
          <w:rFonts w:ascii="Calibri" w:hAnsi="Calibri" w:cs="Calibri"/>
        </w:rPr>
        <w:t xml:space="preserve"> </w:t>
      </w:r>
      <w:r w:rsidRPr="007F6914">
        <w:rPr>
          <w:rFonts w:ascii="Calibri" w:hAnsi="Calibri" w:cs="Calibri"/>
        </w:rPr>
        <w:t>oddaje priporočene pošiljke. Kot datum in čas oddaje bo v tem primeru štel datum in čas izdaje računa</w:t>
      </w:r>
      <w:r>
        <w:rPr>
          <w:rFonts w:ascii="Calibri" w:hAnsi="Calibri" w:cs="Calibri"/>
        </w:rPr>
        <w:t xml:space="preserve"> </w:t>
      </w:r>
      <w:r w:rsidRPr="00686F2F">
        <w:rPr>
          <w:rFonts w:ascii="Calibri" w:hAnsi="Calibri" w:cs="Calibri"/>
        </w:rPr>
        <w:t>ali potrdila o oddani pošiljki. Če vlagatelj ne predloži zahtevanega dokazila o oddaji, bo štelo, da je bila</w:t>
      </w:r>
      <w:r>
        <w:rPr>
          <w:rFonts w:ascii="Calibri" w:hAnsi="Calibri" w:cs="Calibri"/>
        </w:rPr>
        <w:t xml:space="preserve"> </w:t>
      </w:r>
      <w:r w:rsidRPr="007F6914">
        <w:rPr>
          <w:rFonts w:ascii="Calibri" w:hAnsi="Calibri" w:cs="Calibri"/>
        </w:rPr>
        <w:t xml:space="preserve">vloga oddana na dan oddaje ob 23:59. </w:t>
      </w:r>
    </w:p>
    <w:p w14:paraId="4EBC8F71" w14:textId="77777777" w:rsidR="00C56A08" w:rsidRDefault="00C56A08" w:rsidP="00C56A08">
      <w:pPr>
        <w:tabs>
          <w:tab w:val="left" w:pos="1134"/>
        </w:tabs>
        <w:spacing w:line="269" w:lineRule="auto"/>
        <w:jc w:val="both"/>
        <w:rPr>
          <w:rFonts w:ascii="Calibri" w:hAnsi="Calibri" w:cs="Calibri"/>
          <w:color w:val="FF0000"/>
        </w:rPr>
      </w:pPr>
    </w:p>
    <w:p w14:paraId="4F6CC1CE" w14:textId="6F5082EE" w:rsidR="002A3662" w:rsidRPr="0085563F" w:rsidRDefault="002A3662" w:rsidP="00C56A08">
      <w:pPr>
        <w:tabs>
          <w:tab w:val="left" w:pos="1134"/>
        </w:tabs>
        <w:spacing w:line="269" w:lineRule="auto"/>
        <w:jc w:val="both"/>
        <w:rPr>
          <w:rFonts w:ascii="Calibri" w:hAnsi="Calibri" w:cs="Calibri"/>
        </w:rPr>
      </w:pPr>
      <w:r w:rsidRPr="0085563F">
        <w:rPr>
          <w:rFonts w:ascii="Calibri" w:hAnsi="Calibri" w:cs="Calibri"/>
        </w:rPr>
        <w:t xml:space="preserve">Če je vloga poslana priporočeno </w:t>
      </w:r>
      <w:r w:rsidR="000A4D0D">
        <w:rPr>
          <w:rFonts w:ascii="Calibri" w:hAnsi="Calibri" w:cs="Calibri"/>
        </w:rPr>
        <w:t>8</w:t>
      </w:r>
      <w:r w:rsidRPr="0085563F">
        <w:rPr>
          <w:rFonts w:ascii="Calibri" w:hAnsi="Calibri" w:cs="Calibri"/>
        </w:rPr>
        <w:t xml:space="preserve">. </w:t>
      </w:r>
      <w:r w:rsidR="00F774DD" w:rsidRPr="0085563F">
        <w:rPr>
          <w:rFonts w:ascii="Calibri" w:hAnsi="Calibri" w:cs="Calibri"/>
        </w:rPr>
        <w:t>7</w:t>
      </w:r>
      <w:r w:rsidRPr="0085563F">
        <w:rPr>
          <w:rFonts w:ascii="Calibri" w:hAnsi="Calibri" w:cs="Calibri"/>
        </w:rPr>
        <w:t xml:space="preserve">. 2024 pred 9. uro, se zaradi možnosti oddaje </w:t>
      </w:r>
      <w:r w:rsidR="001D1917" w:rsidRPr="0085563F">
        <w:rPr>
          <w:rFonts w:ascii="Calibri" w:hAnsi="Calibri" w:cs="Calibri"/>
        </w:rPr>
        <w:t xml:space="preserve">vloge </w:t>
      </w:r>
      <w:r w:rsidRPr="0085563F">
        <w:rPr>
          <w:rFonts w:ascii="Calibri" w:hAnsi="Calibri" w:cs="Calibri"/>
        </w:rPr>
        <w:t xml:space="preserve">na vseh navedenih mestih upošteva kot ura in minuta prispetja </w:t>
      </w:r>
      <w:r w:rsidR="000A4D0D">
        <w:rPr>
          <w:rFonts w:ascii="Calibri" w:hAnsi="Calibri" w:cs="Calibri"/>
        </w:rPr>
        <w:t>8</w:t>
      </w:r>
      <w:r w:rsidRPr="0085563F">
        <w:rPr>
          <w:rFonts w:ascii="Calibri" w:hAnsi="Calibri" w:cs="Calibri"/>
        </w:rPr>
        <w:t xml:space="preserve">. </w:t>
      </w:r>
      <w:r w:rsidR="00F774DD" w:rsidRPr="0085563F">
        <w:rPr>
          <w:rFonts w:ascii="Calibri" w:hAnsi="Calibri" w:cs="Calibri"/>
        </w:rPr>
        <w:t>7</w:t>
      </w:r>
      <w:r w:rsidRPr="0085563F">
        <w:rPr>
          <w:rFonts w:ascii="Calibri" w:hAnsi="Calibri" w:cs="Calibri"/>
        </w:rPr>
        <w:t>. 2024 ob 9. uri.</w:t>
      </w:r>
    </w:p>
    <w:p w14:paraId="58E79486" w14:textId="77777777" w:rsidR="00C56A08" w:rsidRPr="0028252F" w:rsidRDefault="00C56A08" w:rsidP="00C56A08">
      <w:pPr>
        <w:pStyle w:val="Naslov1"/>
        <w:rPr>
          <w:rFonts w:ascii="Calibri" w:hAnsi="Calibri" w:cs="Calibri"/>
          <w:sz w:val="22"/>
          <w:szCs w:val="22"/>
          <w:lang w:eastAsia="sl-SI"/>
        </w:rPr>
      </w:pPr>
      <w:r w:rsidRPr="0028252F">
        <w:rPr>
          <w:rFonts w:ascii="Calibri" w:hAnsi="Calibri" w:cs="Calibri"/>
          <w:sz w:val="22"/>
          <w:szCs w:val="22"/>
          <w:lang w:eastAsia="sl-SI"/>
        </w:rPr>
        <w:t xml:space="preserve">Odpiranje vlog ter postopek in način izbora </w:t>
      </w:r>
    </w:p>
    <w:p w14:paraId="18790C55" w14:textId="2AB31131" w:rsidR="008351C4" w:rsidDel="00FF790B" w:rsidRDefault="008351C4" w:rsidP="00023D7D">
      <w:pPr>
        <w:pStyle w:val="Glava"/>
        <w:tabs>
          <w:tab w:val="left" w:pos="708"/>
        </w:tabs>
        <w:jc w:val="both"/>
        <w:rPr>
          <w:rFonts w:cs="Arial"/>
          <w:szCs w:val="20"/>
        </w:rPr>
      </w:pPr>
      <w:r w:rsidDel="00FF790B">
        <w:rPr>
          <w:rFonts w:cs="Arial"/>
          <w:szCs w:val="20"/>
        </w:rPr>
        <w:t xml:space="preserve">Vloga se šteje za formalno popolno, če vsebuje popolno </w:t>
      </w:r>
      <w:r w:rsidR="00244180" w:rsidDel="00FF790B">
        <w:rPr>
          <w:rFonts w:cs="Arial"/>
          <w:szCs w:val="20"/>
        </w:rPr>
        <w:t>izpolnjen</w:t>
      </w:r>
      <w:r w:rsidR="00244180">
        <w:rPr>
          <w:rFonts w:cs="Arial"/>
          <w:szCs w:val="20"/>
        </w:rPr>
        <w:t>o vlogo,</w:t>
      </w:r>
      <w:r w:rsidR="00244180" w:rsidDel="00FF790B">
        <w:rPr>
          <w:rFonts w:cs="Arial"/>
          <w:szCs w:val="20"/>
        </w:rPr>
        <w:t xml:space="preserve"> </w:t>
      </w:r>
      <w:r w:rsidR="00244180">
        <w:rPr>
          <w:rFonts w:cs="Arial"/>
          <w:szCs w:val="20"/>
        </w:rPr>
        <w:t xml:space="preserve">s </w:t>
      </w:r>
      <w:r w:rsidR="001D1917">
        <w:rPr>
          <w:rFonts w:cs="Arial"/>
          <w:szCs w:val="20"/>
        </w:rPr>
        <w:t xml:space="preserve"> pripadajoč</w:t>
      </w:r>
      <w:r w:rsidR="00244180">
        <w:rPr>
          <w:rFonts w:cs="Arial"/>
          <w:szCs w:val="20"/>
        </w:rPr>
        <w:t>o</w:t>
      </w:r>
      <w:r w:rsidR="001D1917">
        <w:rPr>
          <w:rFonts w:cs="Arial"/>
          <w:szCs w:val="20"/>
        </w:rPr>
        <w:t xml:space="preserve"> izjav</w:t>
      </w:r>
      <w:r w:rsidR="00244180">
        <w:rPr>
          <w:rFonts w:cs="Arial"/>
          <w:szCs w:val="20"/>
        </w:rPr>
        <w:t>o o izpolnjevanju pogojev,</w:t>
      </w:r>
      <w:r w:rsidR="001D1917">
        <w:rPr>
          <w:rFonts w:cs="Arial"/>
          <w:szCs w:val="20"/>
        </w:rPr>
        <w:t xml:space="preserve"> </w:t>
      </w:r>
      <w:r w:rsidDel="00FF790B">
        <w:rPr>
          <w:rFonts w:cs="Arial"/>
          <w:szCs w:val="20"/>
        </w:rPr>
        <w:t xml:space="preserve">v fizični obliki, </w:t>
      </w:r>
      <w:r w:rsidR="00244180">
        <w:rPr>
          <w:rFonts w:cs="Arial"/>
          <w:szCs w:val="20"/>
        </w:rPr>
        <w:t>podpisano</w:t>
      </w:r>
      <w:r w:rsidDel="00FF790B">
        <w:rPr>
          <w:rFonts w:cs="Arial"/>
          <w:szCs w:val="20"/>
        </w:rPr>
        <w:t xml:space="preserve"> z lastnoročnim podpisom vlagatelja</w:t>
      </w:r>
      <w:r w:rsidR="005D0DC0">
        <w:rPr>
          <w:rFonts w:cs="Arial"/>
          <w:szCs w:val="20"/>
        </w:rPr>
        <w:t>.</w:t>
      </w:r>
    </w:p>
    <w:p w14:paraId="76DAE022" w14:textId="77777777" w:rsidR="008351C4" w:rsidDel="00FF790B" w:rsidRDefault="008351C4" w:rsidP="008351C4">
      <w:pPr>
        <w:tabs>
          <w:tab w:val="left" w:pos="1134"/>
        </w:tabs>
        <w:spacing w:line="269" w:lineRule="auto"/>
        <w:jc w:val="both"/>
      </w:pPr>
    </w:p>
    <w:p w14:paraId="45D56E97" w14:textId="77777777" w:rsidR="008351C4" w:rsidRPr="00665518" w:rsidRDefault="008351C4" w:rsidP="008351C4">
      <w:pPr>
        <w:tabs>
          <w:tab w:val="left" w:pos="1134"/>
        </w:tabs>
        <w:spacing w:line="269" w:lineRule="auto"/>
        <w:jc w:val="both"/>
      </w:pPr>
      <w:r w:rsidRPr="00665518" w:rsidDel="00FF790B">
        <w:lastRenderedPageBreak/>
        <w:t>Vlagatelji, ki ne bodo oddali popolne vloge, bodo pozvani k njeni dopolnitvi. Če vloge ne bodo dopolnili v roku, določenem v pozivu k dopolnitvi vloge, ali dopolnitev ne bo skladna z zahtevami v pozivu, bo sklad njihovo vlogo zavrgel.</w:t>
      </w:r>
    </w:p>
    <w:p w14:paraId="1D44CF61" w14:textId="77777777" w:rsidR="00DD3B8D" w:rsidRPr="00665518" w:rsidRDefault="00DD3B8D" w:rsidP="00DD3B8D">
      <w:pPr>
        <w:jc w:val="both"/>
        <w:rPr>
          <w:color w:val="00B050"/>
        </w:rPr>
      </w:pPr>
    </w:p>
    <w:p w14:paraId="4BB5D43A" w14:textId="77777777" w:rsidR="00665518" w:rsidRDefault="00DD3B8D" w:rsidP="00DD3B8D">
      <w:pPr>
        <w:jc w:val="both"/>
      </w:pPr>
      <w:r w:rsidRPr="0022643A">
        <w:t xml:space="preserve">Če </w:t>
      </w:r>
      <w:r w:rsidR="00E8720D" w:rsidRPr="0022643A">
        <w:t xml:space="preserve">sklad </w:t>
      </w:r>
      <w:r w:rsidRPr="0022643A">
        <w:t xml:space="preserve">med postopkom obravnave vlog ugotovi, da je več oseb, ki se jih je upoštevalo pri ugotavljanju </w:t>
      </w:r>
    </w:p>
    <w:p w14:paraId="74C13320" w14:textId="48B7BC0B" w:rsidR="00DD3B8D" w:rsidRPr="0022643A" w:rsidRDefault="00665518" w:rsidP="00DD3B8D">
      <w:pPr>
        <w:jc w:val="both"/>
      </w:pPr>
      <w:r w:rsidRPr="00665518">
        <w:t>materialnega položaja za pravico do otroškega dodatka</w:t>
      </w:r>
      <w:r w:rsidR="00DD3B8D" w:rsidRPr="0022643A">
        <w:t xml:space="preserve">, vložilo vlogo, bo sklad upošteval samo prvo prispelo </w:t>
      </w:r>
      <w:r w:rsidR="00E8720D" w:rsidRPr="0022643A">
        <w:t xml:space="preserve">popolno </w:t>
      </w:r>
      <w:r w:rsidR="00DD3B8D" w:rsidRPr="0022643A">
        <w:t xml:space="preserve">vlogo in jo obravnaval v skladu s pravili javnega poziva. Ostale vloge bo </w:t>
      </w:r>
      <w:r w:rsidR="00BC07D0" w:rsidRPr="0022643A">
        <w:t>s</w:t>
      </w:r>
      <w:r w:rsidR="00DD3B8D" w:rsidRPr="0022643A">
        <w:t>klad zavrnil.</w:t>
      </w:r>
    </w:p>
    <w:p w14:paraId="17162C3D" w14:textId="77777777" w:rsidR="008351C4" w:rsidRPr="00665518" w:rsidDel="00FF790B" w:rsidRDefault="008351C4" w:rsidP="008351C4">
      <w:pPr>
        <w:tabs>
          <w:tab w:val="left" w:pos="1134"/>
        </w:tabs>
        <w:spacing w:line="269" w:lineRule="auto"/>
        <w:jc w:val="both"/>
        <w:rPr>
          <w:rFonts w:ascii="Calibri" w:hAnsi="Calibri" w:cs="Calibri"/>
          <w:color w:val="FF0000"/>
        </w:rPr>
      </w:pPr>
    </w:p>
    <w:p w14:paraId="4739CCF8" w14:textId="2BFE2203" w:rsidR="00C56A08" w:rsidRPr="0022643A" w:rsidRDefault="00C56A08" w:rsidP="00F258BD">
      <w:pPr>
        <w:jc w:val="both"/>
      </w:pPr>
      <w:r w:rsidRPr="00665518">
        <w:t xml:space="preserve">Za </w:t>
      </w:r>
      <w:r w:rsidRPr="0022643A">
        <w:t>dodelitev računalniške opreme v izposojo</w:t>
      </w:r>
      <w:r w:rsidRPr="00665518">
        <w:t xml:space="preserve"> bodo izbrani tisti vlagatelji, katerih vloge bodo izpolnjevale pogoje javnega </w:t>
      </w:r>
      <w:r w:rsidRPr="0022643A">
        <w:t>poziva</w:t>
      </w:r>
      <w:r w:rsidR="00200620" w:rsidRPr="0022643A">
        <w:t>,</w:t>
      </w:r>
      <w:r w:rsidRPr="00665518">
        <w:t xml:space="preserve"> in sicer po vrstnem redu prispelih popolnih vlog, do </w:t>
      </w:r>
      <w:r w:rsidRPr="0022643A">
        <w:t>razdelitve razpoložljive računalniške opreme oziroma do konca javnega poziva.</w:t>
      </w:r>
    </w:p>
    <w:p w14:paraId="02085E9A" w14:textId="77777777" w:rsidR="00C875D7" w:rsidRPr="0022643A" w:rsidRDefault="00C875D7" w:rsidP="00F258BD">
      <w:pPr>
        <w:jc w:val="both"/>
        <w:rPr>
          <w:color w:val="00B050"/>
        </w:rPr>
      </w:pPr>
    </w:p>
    <w:p w14:paraId="65B12ED7" w14:textId="5C042F95" w:rsidR="00C875D7" w:rsidRPr="0022643A" w:rsidRDefault="00C875D7" w:rsidP="00F258BD">
      <w:pPr>
        <w:jc w:val="both"/>
      </w:pPr>
      <w:r w:rsidRPr="0022643A">
        <w:t xml:space="preserve">V primeru, da bo </w:t>
      </w:r>
      <w:r w:rsidR="00BC07D0" w:rsidRPr="0022643A">
        <w:t>na isti dan in čas sklad prejel</w:t>
      </w:r>
      <w:r w:rsidRPr="0022643A">
        <w:t xml:space="preserve"> več popolnih vlog vlagateljev, ki izpolnjujejo pogoje, kot je še na voljo razpoložljive računalniške opreme, se preostanek opreme ne dodeli v izposojo</w:t>
      </w:r>
      <w:r w:rsidR="00BC07D0" w:rsidRPr="0022643A">
        <w:t xml:space="preserve">. Namesto tega se presežek prenese </w:t>
      </w:r>
      <w:r w:rsidRPr="0022643A">
        <w:t xml:space="preserve">v naslednji poziv. </w:t>
      </w:r>
    </w:p>
    <w:p w14:paraId="0F791C57" w14:textId="14434B24" w:rsidR="00C56A08" w:rsidRPr="00665518" w:rsidRDefault="00C56A08" w:rsidP="00C56A08">
      <w:pPr>
        <w:jc w:val="both"/>
        <w:rPr>
          <w:rFonts w:ascii="Calibri" w:hAnsi="Calibri" w:cs="Calibri"/>
        </w:rPr>
      </w:pPr>
    </w:p>
    <w:p w14:paraId="3440EBB4" w14:textId="579DD604" w:rsidR="00C56A08" w:rsidRDefault="00C56A08" w:rsidP="00C56A08">
      <w:pPr>
        <w:jc w:val="both"/>
        <w:rPr>
          <w:rFonts w:ascii="Calibri" w:eastAsia="Times New Roman" w:hAnsi="Calibri" w:cs="Calibri"/>
          <w:color w:val="000000"/>
          <w:lang w:eastAsia="sl-SI"/>
        </w:rPr>
      </w:pPr>
      <w:r w:rsidRPr="00665518">
        <w:t xml:space="preserve">Vloge vlagateljev, ki prispejo po razdelitvi </w:t>
      </w:r>
      <w:r w:rsidRPr="0022643A">
        <w:rPr>
          <w:rFonts w:cstheme="minorHAnsi"/>
        </w:rPr>
        <w:t>razpoložljive računalniške opreme</w:t>
      </w:r>
      <w:r w:rsidRPr="00665518">
        <w:t xml:space="preserve"> in pred iztekom roka za oddajo vloge, se </w:t>
      </w:r>
      <w:r w:rsidR="0043094C">
        <w:t>zavržejo</w:t>
      </w:r>
      <w:r w:rsidRPr="00665518">
        <w:t>.</w:t>
      </w:r>
      <w:r w:rsidRPr="00006E25">
        <w:cr/>
      </w:r>
      <w:r w:rsidRPr="00006E25" w:rsidDel="005700E4">
        <w:t xml:space="preserve"> </w:t>
      </w:r>
    </w:p>
    <w:p w14:paraId="399F37C6" w14:textId="77777777" w:rsidR="00C56A08" w:rsidRDefault="00C56A08" w:rsidP="00C56A08">
      <w:pPr>
        <w:jc w:val="both"/>
        <w:rPr>
          <w:rFonts w:ascii="Calibri" w:eastAsia="Times New Roman" w:hAnsi="Calibri" w:cs="Calibri"/>
          <w:bCs/>
          <w:lang w:eastAsia="sl-SI"/>
        </w:rPr>
      </w:pPr>
      <w:r w:rsidRPr="007F6914">
        <w:rPr>
          <w:rFonts w:ascii="Calibri" w:eastAsia="Times New Roman" w:hAnsi="Calibri" w:cs="Calibri"/>
          <w:bCs/>
          <w:lang w:eastAsia="sl-SI"/>
        </w:rPr>
        <w:t>Sklad bo na osnovi navedenega izbirnega postopka in rezultatov obravnave vlog izdal odločbo o  dodelitvi računalniške opreme v izposojo</w:t>
      </w:r>
      <w:r>
        <w:rPr>
          <w:rFonts w:ascii="Calibri" w:eastAsia="Times New Roman" w:hAnsi="Calibri" w:cs="Calibri"/>
          <w:bCs/>
          <w:lang w:eastAsia="sl-SI"/>
        </w:rPr>
        <w:t xml:space="preserve"> in jo po pošti vročil izbranemu vlagatelju.</w:t>
      </w:r>
      <w:r w:rsidRPr="007F6914">
        <w:rPr>
          <w:rFonts w:ascii="Calibri" w:eastAsia="Times New Roman" w:hAnsi="Calibri" w:cs="Calibri"/>
          <w:bCs/>
          <w:lang w:eastAsia="sl-SI"/>
        </w:rPr>
        <w:t xml:space="preserve"> </w:t>
      </w:r>
    </w:p>
    <w:p w14:paraId="466C8681" w14:textId="77777777" w:rsidR="008351C4" w:rsidRDefault="008351C4" w:rsidP="00C56A08">
      <w:pPr>
        <w:jc w:val="both"/>
        <w:rPr>
          <w:rFonts w:ascii="Calibri" w:eastAsia="Times New Roman" w:hAnsi="Calibri" w:cs="Calibri"/>
          <w:bCs/>
          <w:lang w:eastAsia="sl-SI"/>
        </w:rPr>
      </w:pPr>
    </w:p>
    <w:p w14:paraId="2C2B8989" w14:textId="74B9AD4B" w:rsidR="00C56A08" w:rsidRDefault="008351C4" w:rsidP="00F20216">
      <w:pPr>
        <w:jc w:val="both"/>
        <w:rPr>
          <w:rFonts w:ascii="Calibri" w:eastAsia="Times New Roman" w:hAnsi="Calibri" w:cs="Calibri"/>
          <w:bCs/>
          <w:lang w:eastAsia="sl-SI"/>
        </w:rPr>
      </w:pPr>
      <w:r>
        <w:rPr>
          <w:rFonts w:ascii="Calibri" w:eastAsia="Times New Roman" w:hAnsi="Calibri" w:cs="Calibri"/>
          <w:bCs/>
          <w:lang w:eastAsia="sl-SI"/>
        </w:rPr>
        <w:t>P</w:t>
      </w:r>
      <w:r w:rsidRPr="008351C4">
        <w:rPr>
          <w:rFonts w:ascii="Calibri" w:eastAsia="Times New Roman" w:hAnsi="Calibri" w:cs="Calibri"/>
          <w:bCs/>
          <w:lang w:eastAsia="sl-SI"/>
        </w:rPr>
        <w:t xml:space="preserve">ri odločanju o dodelitvi računalniške opreme v izposojo </w:t>
      </w:r>
      <w:r>
        <w:rPr>
          <w:rFonts w:ascii="Calibri" w:eastAsia="Times New Roman" w:hAnsi="Calibri" w:cs="Calibri"/>
          <w:bCs/>
          <w:lang w:eastAsia="sl-SI"/>
        </w:rPr>
        <w:t xml:space="preserve">se </w:t>
      </w:r>
      <w:r w:rsidRPr="008351C4">
        <w:rPr>
          <w:rFonts w:ascii="Calibri" w:eastAsia="Times New Roman" w:hAnsi="Calibri" w:cs="Calibri"/>
          <w:bCs/>
          <w:lang w:eastAsia="sl-SI"/>
        </w:rPr>
        <w:t>smiselno uporablja zakon, ki ureja splošni upravni postopek, kolikor Zakon o spodbujanju digitalne vključenosti ne določa drugače</w:t>
      </w:r>
      <w:r>
        <w:rPr>
          <w:rFonts w:ascii="Calibri" w:eastAsia="Times New Roman" w:hAnsi="Calibri" w:cs="Calibri"/>
          <w:bCs/>
          <w:lang w:eastAsia="sl-SI"/>
        </w:rPr>
        <w:t>.</w:t>
      </w:r>
    </w:p>
    <w:p w14:paraId="74377DC1" w14:textId="77777777" w:rsidR="00C56A08" w:rsidRPr="007F6914" w:rsidRDefault="00C56A08" w:rsidP="00C56A08">
      <w:pPr>
        <w:pStyle w:val="Naslov1"/>
        <w:jc w:val="both"/>
        <w:rPr>
          <w:rFonts w:ascii="Calibri" w:eastAsia="Times New Roman" w:hAnsi="Calibri" w:cs="Calibri"/>
          <w:lang w:eastAsia="sl-SI"/>
        </w:rPr>
      </w:pPr>
      <w:r w:rsidRPr="007F6914">
        <w:rPr>
          <w:lang w:eastAsia="sl-SI"/>
        </w:rPr>
        <w:t>Dodelitev računalniške opreme</w:t>
      </w:r>
    </w:p>
    <w:p w14:paraId="0FE04F2D" w14:textId="047BC4AF" w:rsidR="00C56A08" w:rsidRPr="007F6914" w:rsidRDefault="00C56A08" w:rsidP="00C56A08">
      <w:pPr>
        <w:jc w:val="both"/>
        <w:rPr>
          <w:rFonts w:cstheme="minorHAnsi"/>
          <w:lang w:eastAsia="sl-SI"/>
        </w:rPr>
      </w:pPr>
      <w:r w:rsidRPr="007F6914">
        <w:rPr>
          <w:rFonts w:eastAsia="Times New Roman" w:cstheme="minorHAnsi"/>
          <w:lang w:eastAsia="sl-SI"/>
        </w:rPr>
        <w:t xml:space="preserve">V odločbi sklad izbranemu vlagatelju dodeli računalniško opremo v izposojo za dve (2) leti, obdobje pa se lahko na predlog upravičenca podaljša. </w:t>
      </w:r>
      <w:r w:rsidRPr="007F6914">
        <w:rPr>
          <w:rFonts w:cstheme="minorHAnsi"/>
          <w:lang w:eastAsia="sl-SI"/>
        </w:rPr>
        <w:t>V primeru, da je po poteku obdobja izposoje knjigovodska vrednost računalniške opreme enaka nič (0), sklad po uradni dolžnosti dodeli upravičencu računalniško opremo v trajno last.</w:t>
      </w:r>
    </w:p>
    <w:p w14:paraId="2B4A20C7" w14:textId="77777777" w:rsidR="00C56A08" w:rsidRDefault="00C56A08" w:rsidP="00C56A08">
      <w:pPr>
        <w:jc w:val="both"/>
        <w:rPr>
          <w:rFonts w:eastAsia="Times New Roman" w:cstheme="minorHAnsi"/>
          <w:color w:val="FF0000"/>
          <w:lang w:eastAsia="sl-SI"/>
        </w:rPr>
      </w:pPr>
    </w:p>
    <w:p w14:paraId="55D84B4F" w14:textId="00D7E34A" w:rsidR="00C56A08" w:rsidRPr="00BC07D0" w:rsidRDefault="00C56A08" w:rsidP="00C56A08">
      <w:pPr>
        <w:jc w:val="both"/>
        <w:rPr>
          <w:rFonts w:eastAsia="Times New Roman" w:cstheme="minorHAnsi"/>
          <w:lang w:eastAsia="sl-SI"/>
        </w:rPr>
      </w:pPr>
      <w:r w:rsidRPr="00BC07D0">
        <w:rPr>
          <w:rFonts w:eastAsia="Times New Roman" w:cstheme="minorHAnsi"/>
          <w:lang w:eastAsia="sl-SI"/>
        </w:rPr>
        <w:t xml:space="preserve">Sklad </w:t>
      </w:r>
      <w:r w:rsidR="00BC07D0" w:rsidRPr="00BC07D0">
        <w:rPr>
          <w:rFonts w:eastAsia="Times New Roman" w:cstheme="minorHAnsi"/>
          <w:lang w:eastAsia="sl-SI"/>
        </w:rPr>
        <w:t xml:space="preserve">upravičencu </w:t>
      </w:r>
      <w:r w:rsidRPr="00BC07D0">
        <w:rPr>
          <w:rFonts w:eastAsia="Times New Roman" w:cstheme="minorHAnsi"/>
          <w:lang w:eastAsia="sl-SI"/>
        </w:rPr>
        <w:t xml:space="preserve">skupaj z odločbo do dodelitve računalniške opreme pošlje tudi </w:t>
      </w:r>
      <w:r w:rsidR="008B40CE">
        <w:rPr>
          <w:rFonts w:eastAsia="Times New Roman" w:cstheme="minorHAnsi"/>
          <w:lang w:eastAsia="sl-SI"/>
        </w:rPr>
        <w:t xml:space="preserve">informacijo </w:t>
      </w:r>
      <w:r w:rsidRPr="00BC07D0">
        <w:rPr>
          <w:rFonts w:eastAsia="Times New Roman" w:cstheme="minorHAnsi"/>
          <w:lang w:eastAsia="sl-SI"/>
        </w:rPr>
        <w:t>glede roka in načina dobave računalniške opreme s strani Ministrstva za digitalno preobrazbo.</w:t>
      </w:r>
      <w:r w:rsidRPr="00BC07D0">
        <w:rPr>
          <w:rStyle w:val="Pripombasklic"/>
          <w:rFonts w:cstheme="minorHAnsi"/>
        </w:rPr>
        <w:t xml:space="preserve"> </w:t>
      </w:r>
    </w:p>
    <w:p w14:paraId="65CDE772" w14:textId="77777777" w:rsidR="00C56A08" w:rsidRPr="007F6914" w:rsidRDefault="00C56A08" w:rsidP="00C56A08">
      <w:pPr>
        <w:jc w:val="both"/>
        <w:rPr>
          <w:rFonts w:cstheme="minorHAnsi"/>
          <w:lang w:eastAsia="sl-SI"/>
        </w:rPr>
      </w:pPr>
    </w:p>
    <w:p w14:paraId="2734E0C6" w14:textId="08814524" w:rsidR="00C56A08" w:rsidRDefault="00C56A08" w:rsidP="00C56A08">
      <w:pPr>
        <w:jc w:val="both"/>
        <w:rPr>
          <w:rFonts w:ascii="Times New Roman" w:hAnsi="Times New Roman"/>
          <w:lang w:eastAsia="sl-SI"/>
        </w:rPr>
      </w:pPr>
      <w:r w:rsidRPr="007F6914">
        <w:rPr>
          <w:rFonts w:cstheme="minorHAnsi"/>
          <w:lang w:eastAsia="sl-SI"/>
        </w:rPr>
        <w:t>Za namene tega javnega poziva logistične in strokovno-tehnične naloge, vezane na izposojo računalniške opreme v let</w:t>
      </w:r>
      <w:r w:rsidR="006C1D70">
        <w:rPr>
          <w:rFonts w:cstheme="minorHAnsi"/>
          <w:lang w:eastAsia="sl-SI"/>
        </w:rPr>
        <w:t>u</w:t>
      </w:r>
      <w:r w:rsidRPr="007F6914">
        <w:rPr>
          <w:rFonts w:cstheme="minorHAnsi"/>
          <w:lang w:eastAsia="sl-SI"/>
        </w:rPr>
        <w:t xml:space="preserve"> 2024, </w:t>
      </w:r>
      <w:r w:rsidRPr="008B40CE">
        <w:rPr>
          <w:rFonts w:cstheme="minorHAnsi"/>
          <w:lang w:eastAsia="sl-SI"/>
        </w:rPr>
        <w:t xml:space="preserve">izvaja Ministrstvo za </w:t>
      </w:r>
      <w:r w:rsidRPr="0022643A">
        <w:rPr>
          <w:rFonts w:cstheme="minorHAnsi"/>
          <w:lang w:eastAsia="sl-SI"/>
        </w:rPr>
        <w:t>digitalno</w:t>
      </w:r>
      <w:r w:rsidRPr="008B40CE">
        <w:rPr>
          <w:rFonts w:cstheme="minorHAnsi"/>
          <w:lang w:eastAsia="sl-SI"/>
        </w:rPr>
        <w:t xml:space="preserve"> preobrazbo.</w:t>
      </w:r>
      <w:r w:rsidRPr="007F6914">
        <w:rPr>
          <w:rFonts w:cstheme="minorHAnsi"/>
          <w:lang w:eastAsia="sl-SI"/>
        </w:rPr>
        <w:t xml:space="preserve"> Sklad za namene teh nalog Minist</w:t>
      </w:r>
      <w:r w:rsidR="00810686">
        <w:rPr>
          <w:rFonts w:cstheme="minorHAnsi"/>
          <w:lang w:eastAsia="sl-SI"/>
        </w:rPr>
        <w:t>rst</w:t>
      </w:r>
      <w:r w:rsidRPr="007F6914">
        <w:rPr>
          <w:rFonts w:cstheme="minorHAnsi"/>
          <w:lang w:eastAsia="sl-SI"/>
        </w:rPr>
        <w:t>vu za digitalno preobrazbo posreduje ime in priimek, naslov bivališča, EMŠO upravičencev do izposoje računalniške opreme in številko izdane odločbe.</w:t>
      </w:r>
      <w:r w:rsidRPr="007F6914">
        <w:rPr>
          <w:rFonts w:ascii="Times New Roman" w:hAnsi="Times New Roman"/>
          <w:lang w:eastAsia="sl-SI"/>
        </w:rPr>
        <w:t xml:space="preserve"> </w:t>
      </w:r>
    </w:p>
    <w:p w14:paraId="038508C9" w14:textId="77777777" w:rsidR="00DD1130" w:rsidRDefault="00DD1130" w:rsidP="00C56A08">
      <w:pPr>
        <w:jc w:val="both"/>
        <w:rPr>
          <w:rFonts w:ascii="Times New Roman" w:hAnsi="Times New Roman"/>
          <w:lang w:eastAsia="sl-SI"/>
        </w:rPr>
      </w:pPr>
    </w:p>
    <w:p w14:paraId="55401131" w14:textId="70FD14C1" w:rsidR="00DD1130" w:rsidRPr="0022643A" w:rsidRDefault="008B40CE" w:rsidP="00C56A08">
      <w:pPr>
        <w:jc w:val="both"/>
        <w:rPr>
          <w:rFonts w:eastAsia="Times New Roman" w:cstheme="minorHAnsi"/>
          <w:lang w:eastAsia="sl-SI"/>
        </w:rPr>
      </w:pPr>
      <w:r>
        <w:rPr>
          <w:rFonts w:eastAsia="Times New Roman" w:cstheme="minorHAnsi"/>
          <w:lang w:eastAsia="sl-SI"/>
        </w:rPr>
        <w:t>P</w:t>
      </w:r>
      <w:r w:rsidR="00DD1130" w:rsidRPr="0022643A">
        <w:rPr>
          <w:rFonts w:eastAsia="Times New Roman" w:cstheme="minorHAnsi"/>
          <w:lang w:eastAsia="sl-SI"/>
        </w:rPr>
        <w:t>o dostavi računalniške opreme upravičencu</w:t>
      </w:r>
      <w:r w:rsidRPr="008B40CE">
        <w:rPr>
          <w:rFonts w:eastAsia="Times New Roman" w:cstheme="minorHAnsi"/>
          <w:lang w:eastAsia="sl-SI"/>
        </w:rPr>
        <w:t xml:space="preserve"> </w:t>
      </w:r>
      <w:r w:rsidRPr="00FA6B08">
        <w:rPr>
          <w:rFonts w:eastAsia="Times New Roman" w:cstheme="minorHAnsi"/>
          <w:lang w:eastAsia="sl-SI"/>
        </w:rPr>
        <w:t>Ministrstvo za digitalno preobrazbo</w:t>
      </w:r>
      <w:r w:rsidR="00DD1130" w:rsidRPr="0022643A">
        <w:rPr>
          <w:rFonts w:eastAsia="Times New Roman" w:cstheme="minorHAnsi"/>
          <w:lang w:eastAsia="sl-SI"/>
        </w:rPr>
        <w:t xml:space="preserve"> </w:t>
      </w:r>
      <w:r>
        <w:rPr>
          <w:rFonts w:eastAsia="Times New Roman" w:cstheme="minorHAnsi"/>
          <w:lang w:eastAsia="sl-SI"/>
        </w:rPr>
        <w:t xml:space="preserve">skladu </w:t>
      </w:r>
      <w:r w:rsidR="00DD1130" w:rsidRPr="0022643A">
        <w:rPr>
          <w:rFonts w:eastAsia="Times New Roman" w:cstheme="minorHAnsi"/>
          <w:lang w:eastAsia="sl-SI"/>
        </w:rPr>
        <w:t xml:space="preserve">posreduje podatek o </w:t>
      </w:r>
      <w:r w:rsidR="0043094C">
        <w:rPr>
          <w:rFonts w:eastAsia="Times New Roman" w:cstheme="minorHAnsi"/>
          <w:lang w:eastAsia="sl-SI"/>
        </w:rPr>
        <w:t>tipu in modelu</w:t>
      </w:r>
      <w:r w:rsidR="00DD1130" w:rsidRPr="0022643A">
        <w:rPr>
          <w:rFonts w:eastAsia="Times New Roman" w:cstheme="minorHAnsi"/>
          <w:lang w:eastAsia="sl-SI"/>
        </w:rPr>
        <w:t xml:space="preserve"> </w:t>
      </w:r>
      <w:r w:rsidR="0043094C">
        <w:rPr>
          <w:rFonts w:eastAsia="Times New Roman" w:cstheme="minorHAnsi"/>
          <w:lang w:eastAsia="sl-SI"/>
        </w:rPr>
        <w:t>ter</w:t>
      </w:r>
      <w:r w:rsidR="00DD1130" w:rsidRPr="0022643A">
        <w:rPr>
          <w:rFonts w:eastAsia="Times New Roman" w:cstheme="minorHAnsi"/>
          <w:lang w:eastAsia="sl-SI"/>
        </w:rPr>
        <w:t xml:space="preserve"> inventarno številko izposojene računalniške opreme.</w:t>
      </w:r>
    </w:p>
    <w:p w14:paraId="329FD609" w14:textId="14DAAC63" w:rsidR="00C56A08" w:rsidRPr="0028252F" w:rsidRDefault="00C56A08" w:rsidP="00C56A08">
      <w:pPr>
        <w:pStyle w:val="Naslov1"/>
        <w:rPr>
          <w:lang w:eastAsia="sl-SI"/>
        </w:rPr>
      </w:pPr>
      <w:r w:rsidRPr="0028252F">
        <w:rPr>
          <w:lang w:eastAsia="sl-SI"/>
        </w:rPr>
        <w:t>Obveznosti upravičenca do izposoje</w:t>
      </w:r>
      <w:r w:rsidR="0043094C">
        <w:rPr>
          <w:lang w:eastAsia="sl-SI"/>
        </w:rPr>
        <w:t>ne</w:t>
      </w:r>
      <w:r w:rsidRPr="0028252F">
        <w:rPr>
          <w:lang w:eastAsia="sl-SI"/>
        </w:rPr>
        <w:t xml:space="preserve"> računalniške opreme</w:t>
      </w:r>
    </w:p>
    <w:p w14:paraId="38E2E366" w14:textId="77777777" w:rsidR="00C56A08" w:rsidRDefault="00C56A08" w:rsidP="00C56A08">
      <w:pPr>
        <w:jc w:val="both"/>
        <w:rPr>
          <w:rFonts w:ascii="Calibri" w:eastAsia="Times New Roman" w:hAnsi="Calibri" w:cs="Calibri"/>
          <w:color w:val="000000"/>
          <w:lang w:eastAsia="sl-SI"/>
        </w:rPr>
      </w:pPr>
      <w:r w:rsidRPr="006D6B19">
        <w:rPr>
          <w:rFonts w:ascii="Calibri" w:eastAsia="Times New Roman" w:hAnsi="Calibri" w:cs="Calibri"/>
          <w:color w:val="000000"/>
          <w:lang w:eastAsia="sl-SI"/>
        </w:rPr>
        <w:t>Upravičenec, ki mu je</w:t>
      </w:r>
      <w:r>
        <w:rPr>
          <w:rFonts w:ascii="Calibri" w:eastAsia="Times New Roman" w:hAnsi="Calibri" w:cs="Calibri"/>
          <w:color w:val="000000"/>
          <w:lang w:eastAsia="sl-SI"/>
        </w:rPr>
        <w:t xml:space="preserve"> z odločbo dodeljena</w:t>
      </w:r>
      <w:r w:rsidRPr="006D6B19">
        <w:rPr>
          <w:rFonts w:ascii="Calibri" w:eastAsia="Times New Roman" w:hAnsi="Calibri" w:cs="Calibri"/>
          <w:color w:val="000000"/>
          <w:lang w:eastAsia="sl-SI"/>
        </w:rPr>
        <w:t xml:space="preserve"> računalniška oprema</w:t>
      </w:r>
      <w:r>
        <w:rPr>
          <w:rFonts w:ascii="Calibri" w:eastAsia="Times New Roman" w:hAnsi="Calibri" w:cs="Calibri"/>
          <w:color w:val="000000"/>
          <w:lang w:eastAsia="sl-SI"/>
        </w:rPr>
        <w:t xml:space="preserve"> </w:t>
      </w:r>
      <w:r w:rsidRPr="006D6B19">
        <w:rPr>
          <w:rFonts w:ascii="Calibri" w:eastAsia="Times New Roman" w:hAnsi="Calibri" w:cs="Calibri"/>
          <w:color w:val="000000"/>
          <w:lang w:eastAsia="sl-SI"/>
        </w:rPr>
        <w:t xml:space="preserve">v izposojo, mora z opremo ravnati s skrbnostjo dobrega gospodarja. </w:t>
      </w:r>
      <w:r>
        <w:rPr>
          <w:rFonts w:ascii="Calibri" w:eastAsia="Times New Roman" w:hAnsi="Calibri" w:cs="Calibri"/>
          <w:color w:val="000000"/>
          <w:lang w:eastAsia="sl-SI"/>
        </w:rPr>
        <w:t>Računalniške opreme</w:t>
      </w:r>
      <w:r w:rsidRPr="006D6B19">
        <w:rPr>
          <w:rFonts w:ascii="Calibri" w:eastAsia="Times New Roman" w:hAnsi="Calibri" w:cs="Calibri"/>
          <w:color w:val="000000"/>
          <w:lang w:eastAsia="sl-SI"/>
        </w:rPr>
        <w:t xml:space="preserve"> ne sme izročiti v uporabo drugim osebam, uporablja jo lahko le za svoje lastne potrebe in potrebe svojih družinskih članov.</w:t>
      </w:r>
      <w:r>
        <w:rPr>
          <w:rFonts w:ascii="Calibri" w:eastAsia="Times New Roman" w:hAnsi="Calibri" w:cs="Calibri"/>
          <w:color w:val="000000"/>
          <w:lang w:eastAsia="sl-SI"/>
        </w:rPr>
        <w:t xml:space="preserve"> </w:t>
      </w:r>
    </w:p>
    <w:p w14:paraId="733A8882" w14:textId="77777777" w:rsidR="00C56A08" w:rsidRDefault="00C56A08" w:rsidP="00C56A08">
      <w:pPr>
        <w:jc w:val="both"/>
        <w:rPr>
          <w:rFonts w:ascii="Calibri" w:eastAsia="Times New Roman" w:hAnsi="Calibri" w:cs="Calibri"/>
          <w:color w:val="000000"/>
          <w:lang w:eastAsia="sl-SI"/>
        </w:rPr>
      </w:pPr>
    </w:p>
    <w:p w14:paraId="75E66803" w14:textId="38123197" w:rsidR="00F20216" w:rsidRPr="00BC07D0" w:rsidRDefault="00F20216" w:rsidP="00C56A08">
      <w:pPr>
        <w:jc w:val="both"/>
        <w:rPr>
          <w:rFonts w:ascii="Calibri" w:eastAsia="Times New Roman" w:hAnsi="Calibri" w:cs="Calibri"/>
          <w:lang w:eastAsia="sl-SI"/>
        </w:rPr>
      </w:pPr>
      <w:r w:rsidRPr="00BC07D0">
        <w:rPr>
          <w:rFonts w:ascii="Calibri" w:eastAsia="Times New Roman" w:hAnsi="Calibri" w:cs="Calibri"/>
          <w:lang w:eastAsia="sl-SI"/>
        </w:rPr>
        <w:t xml:space="preserve">V skladu s 24. členom ZSDV-A, mora </w:t>
      </w:r>
      <w:r w:rsidR="0043094C">
        <w:rPr>
          <w:rFonts w:ascii="Calibri" w:eastAsia="Times New Roman" w:hAnsi="Calibri" w:cs="Calibri"/>
          <w:lang w:eastAsia="sl-SI"/>
        </w:rPr>
        <w:t>upravičenec</w:t>
      </w:r>
      <w:r w:rsidR="0043094C" w:rsidRPr="00BC07D0">
        <w:rPr>
          <w:rFonts w:ascii="Calibri" w:eastAsia="Times New Roman" w:hAnsi="Calibri" w:cs="Calibri"/>
          <w:lang w:eastAsia="sl-SI"/>
        </w:rPr>
        <w:t xml:space="preserve"> </w:t>
      </w:r>
      <w:r w:rsidRPr="00BC07D0">
        <w:rPr>
          <w:rFonts w:ascii="Calibri" w:eastAsia="Times New Roman" w:hAnsi="Calibri" w:cs="Calibri"/>
          <w:lang w:eastAsia="sl-SI"/>
        </w:rPr>
        <w:t>v primeru nadzora s strani Tržnega inšpektorata Republike Slovenije omogočiti izvajanje inšpekcijskega nadzora nad izposojo računalniške opreme.</w:t>
      </w:r>
    </w:p>
    <w:p w14:paraId="638A259A" w14:textId="77777777" w:rsidR="00F20216" w:rsidRDefault="00F20216" w:rsidP="00C56A08">
      <w:pPr>
        <w:jc w:val="both"/>
        <w:rPr>
          <w:rFonts w:ascii="Calibri" w:eastAsia="Times New Roman" w:hAnsi="Calibri" w:cs="Calibri"/>
          <w:color w:val="000000"/>
          <w:lang w:eastAsia="sl-SI"/>
        </w:rPr>
      </w:pPr>
    </w:p>
    <w:p w14:paraId="2793D5DE" w14:textId="2D0542E7" w:rsidR="00C56A08" w:rsidRPr="0022643A" w:rsidRDefault="00C56A08" w:rsidP="00C56A08">
      <w:pPr>
        <w:jc w:val="both"/>
        <w:rPr>
          <w:rFonts w:ascii="Calibri" w:eastAsia="Times New Roman" w:hAnsi="Calibri" w:cs="Calibri"/>
          <w:color w:val="000000"/>
          <w:lang w:eastAsia="sl-SI"/>
        </w:rPr>
      </w:pPr>
      <w:r w:rsidRPr="006D6B19">
        <w:rPr>
          <w:rFonts w:ascii="Calibri" w:eastAsia="Times New Roman" w:hAnsi="Calibri" w:cs="Calibri"/>
          <w:color w:val="000000"/>
          <w:lang w:eastAsia="sl-SI"/>
        </w:rPr>
        <w:t>V primeru namernega poškodovanja</w:t>
      </w:r>
      <w:r w:rsidR="0043094C">
        <w:rPr>
          <w:rFonts w:ascii="Calibri" w:eastAsia="Times New Roman" w:hAnsi="Calibri" w:cs="Calibri"/>
          <w:color w:val="000000"/>
          <w:lang w:eastAsia="sl-SI"/>
        </w:rPr>
        <w:t>,</w:t>
      </w:r>
      <w:r w:rsidRPr="006D6B19">
        <w:rPr>
          <w:rFonts w:ascii="Calibri" w:eastAsia="Times New Roman" w:hAnsi="Calibri" w:cs="Calibri"/>
          <w:color w:val="000000"/>
          <w:lang w:eastAsia="sl-SI"/>
        </w:rPr>
        <w:t xml:space="preserve"> uničenja </w:t>
      </w:r>
      <w:r w:rsidR="0043094C">
        <w:rPr>
          <w:rFonts w:ascii="Calibri" w:eastAsia="Times New Roman" w:hAnsi="Calibri" w:cs="Calibri"/>
          <w:color w:val="000000"/>
          <w:lang w:eastAsia="sl-SI"/>
        </w:rPr>
        <w:t xml:space="preserve">ali izgube </w:t>
      </w:r>
      <w:r w:rsidRPr="006D6B19">
        <w:rPr>
          <w:rFonts w:ascii="Calibri" w:eastAsia="Times New Roman" w:hAnsi="Calibri" w:cs="Calibri"/>
          <w:color w:val="000000"/>
          <w:lang w:eastAsia="sl-SI"/>
        </w:rPr>
        <w:t xml:space="preserve">opreme v času izposoje sklad upravičencu z odločbo </w:t>
      </w:r>
      <w:r w:rsidRPr="0022643A">
        <w:rPr>
          <w:rFonts w:ascii="Calibri" w:eastAsia="Times New Roman" w:hAnsi="Calibri" w:cs="Calibri"/>
          <w:color w:val="000000"/>
          <w:lang w:eastAsia="sl-SI"/>
        </w:rPr>
        <w:t>naloži odškodnino glede na ocenjeno vrednost opreme.</w:t>
      </w:r>
    </w:p>
    <w:p w14:paraId="20A78234" w14:textId="77777777" w:rsidR="00DD3B8D" w:rsidRPr="0022643A" w:rsidRDefault="00DD3B8D" w:rsidP="00C56A08">
      <w:pPr>
        <w:jc w:val="both"/>
        <w:rPr>
          <w:rFonts w:ascii="Calibri" w:eastAsia="Times New Roman" w:hAnsi="Calibri" w:cs="Calibri"/>
          <w:color w:val="000000"/>
          <w:lang w:eastAsia="sl-SI"/>
        </w:rPr>
      </w:pPr>
    </w:p>
    <w:p w14:paraId="6DBBC67F" w14:textId="59B76414" w:rsidR="00DD3B8D" w:rsidRDefault="00DD3B8D" w:rsidP="00C56A08">
      <w:pPr>
        <w:jc w:val="both"/>
        <w:rPr>
          <w:rFonts w:ascii="Calibri" w:eastAsia="Times New Roman" w:hAnsi="Calibri" w:cs="Calibri"/>
          <w:lang w:eastAsia="sl-SI"/>
        </w:rPr>
      </w:pPr>
      <w:r w:rsidRPr="0022643A">
        <w:rPr>
          <w:rFonts w:ascii="Calibri" w:eastAsia="Times New Roman" w:hAnsi="Calibri" w:cs="Calibri"/>
          <w:lang w:eastAsia="sl-SI"/>
        </w:rPr>
        <w:t>V primeru, da s</w:t>
      </w:r>
      <w:r w:rsidR="00BC07D0" w:rsidRPr="0022643A">
        <w:rPr>
          <w:rFonts w:ascii="Calibri" w:eastAsia="Times New Roman" w:hAnsi="Calibri" w:cs="Calibri"/>
          <w:lang w:eastAsia="sl-SI"/>
        </w:rPr>
        <w:t xml:space="preserve">klad </w:t>
      </w:r>
      <w:r w:rsidRPr="0022643A">
        <w:rPr>
          <w:rFonts w:ascii="Calibri" w:eastAsia="Times New Roman" w:hAnsi="Calibri" w:cs="Calibri"/>
          <w:lang w:eastAsia="sl-SI"/>
        </w:rPr>
        <w:t xml:space="preserve">po izdaji odločbe o dodelitvi računalniške opreme v izposojo ugotovi, da prejemnik ni upravičen do izposoje računalniške opreme, je </w:t>
      </w:r>
      <w:r w:rsidR="008B40CE" w:rsidRPr="0022643A">
        <w:rPr>
          <w:rFonts w:ascii="Calibri" w:eastAsia="Times New Roman" w:hAnsi="Calibri" w:cs="Calibri"/>
          <w:lang w:eastAsia="sl-SI"/>
        </w:rPr>
        <w:t xml:space="preserve">ta </w:t>
      </w:r>
      <w:r w:rsidRPr="0022643A">
        <w:rPr>
          <w:rFonts w:ascii="Calibri" w:eastAsia="Times New Roman" w:hAnsi="Calibri" w:cs="Calibri"/>
          <w:lang w:eastAsia="sl-SI"/>
        </w:rPr>
        <w:t xml:space="preserve">dolžan </w:t>
      </w:r>
      <w:r w:rsidR="00F9586C" w:rsidRPr="0022643A">
        <w:rPr>
          <w:rFonts w:ascii="Calibri" w:eastAsia="Times New Roman" w:hAnsi="Calibri" w:cs="Calibri"/>
          <w:lang w:eastAsia="sl-SI"/>
        </w:rPr>
        <w:t>računalniško opremo</w:t>
      </w:r>
      <w:r w:rsidRPr="0022643A">
        <w:rPr>
          <w:rFonts w:ascii="Calibri" w:eastAsia="Times New Roman" w:hAnsi="Calibri" w:cs="Calibri"/>
          <w:lang w:eastAsia="sl-SI"/>
        </w:rPr>
        <w:t xml:space="preserve"> po pozivu </w:t>
      </w:r>
      <w:r w:rsidR="00F9586C" w:rsidRPr="0022643A">
        <w:rPr>
          <w:rFonts w:ascii="Calibri" w:eastAsia="Times New Roman" w:hAnsi="Calibri" w:cs="Calibri"/>
          <w:lang w:eastAsia="sl-SI"/>
        </w:rPr>
        <w:t>s</w:t>
      </w:r>
      <w:r w:rsidRPr="0022643A">
        <w:rPr>
          <w:rFonts w:ascii="Calibri" w:eastAsia="Times New Roman" w:hAnsi="Calibri" w:cs="Calibri"/>
          <w:lang w:eastAsia="sl-SI"/>
        </w:rPr>
        <w:t>klada vrniti Ministrstvu za digitalno preobrazbo.</w:t>
      </w:r>
    </w:p>
    <w:p w14:paraId="0E429D22" w14:textId="77777777" w:rsidR="00165871" w:rsidRPr="0022643A" w:rsidRDefault="00165871" w:rsidP="00C56A08">
      <w:pPr>
        <w:jc w:val="both"/>
        <w:rPr>
          <w:rFonts w:ascii="Calibri" w:eastAsia="Times New Roman" w:hAnsi="Calibri" w:cs="Calibri"/>
          <w:lang w:eastAsia="sl-SI"/>
        </w:rPr>
      </w:pPr>
    </w:p>
    <w:p w14:paraId="6D807C30" w14:textId="77777777" w:rsidR="00C56A08" w:rsidRPr="00BC07D0" w:rsidRDefault="00C56A08" w:rsidP="00BC07D0">
      <w:pPr>
        <w:pStyle w:val="Naslov1"/>
      </w:pPr>
      <w:r w:rsidRPr="00BC07D0">
        <w:t xml:space="preserve">Obveščanje o izidu javnega poziva in pritožba </w:t>
      </w:r>
    </w:p>
    <w:p w14:paraId="752935C5" w14:textId="77586EDE" w:rsidR="00C56A08" w:rsidRPr="007F6914" w:rsidRDefault="00C56A08" w:rsidP="00C56A08">
      <w:pPr>
        <w:jc w:val="both"/>
        <w:rPr>
          <w:rFonts w:ascii="Calibri" w:eastAsia="Times New Roman" w:hAnsi="Calibri" w:cs="Calibri"/>
          <w:lang w:eastAsia="sl-SI"/>
        </w:rPr>
      </w:pPr>
      <w:r w:rsidRPr="007F6914">
        <w:rPr>
          <w:rFonts w:ascii="Calibri" w:eastAsia="Times New Roman" w:hAnsi="Calibri" w:cs="Calibri"/>
          <w:lang w:eastAsia="sl-SI"/>
        </w:rPr>
        <w:t xml:space="preserve">Vlagatelj popolne vloge bo o izidu obravnave </w:t>
      </w:r>
      <w:r w:rsidR="0043094C">
        <w:rPr>
          <w:rFonts w:ascii="Calibri" w:eastAsia="Times New Roman" w:hAnsi="Calibri" w:cs="Calibri"/>
          <w:lang w:eastAsia="sl-SI"/>
        </w:rPr>
        <w:t xml:space="preserve">vlog </w:t>
      </w:r>
      <w:r w:rsidRPr="007F6914">
        <w:rPr>
          <w:rFonts w:ascii="Calibri" w:eastAsia="Times New Roman" w:hAnsi="Calibri" w:cs="Calibri"/>
          <w:lang w:eastAsia="sl-SI"/>
        </w:rPr>
        <w:t>na javnem pozivu o dodelitvi računalniške opreme v izposojo obveščen predvidoma v tridesetih (30) dneh po zaključku obravnave s strani sklada.</w:t>
      </w:r>
    </w:p>
    <w:p w14:paraId="4900BBFB" w14:textId="77777777" w:rsidR="00C56A08" w:rsidRPr="007F6914" w:rsidRDefault="00C56A08" w:rsidP="00C56A08">
      <w:pPr>
        <w:jc w:val="both"/>
        <w:rPr>
          <w:rFonts w:ascii="Calibri" w:eastAsia="Times New Roman" w:hAnsi="Calibri" w:cs="Calibri"/>
          <w:lang w:eastAsia="sl-SI"/>
        </w:rPr>
      </w:pPr>
    </w:p>
    <w:p w14:paraId="3C3857F0" w14:textId="3FE723D1" w:rsidR="00C56A08" w:rsidRPr="007F6914" w:rsidRDefault="00C56A08" w:rsidP="00C56A08">
      <w:pPr>
        <w:jc w:val="both"/>
        <w:rPr>
          <w:rFonts w:ascii="Calibri" w:eastAsia="Times New Roman" w:hAnsi="Calibri" w:cs="Calibri"/>
          <w:lang w:eastAsia="sl-SI"/>
        </w:rPr>
      </w:pPr>
      <w:r w:rsidRPr="007F6914">
        <w:rPr>
          <w:rFonts w:ascii="Calibri" w:eastAsia="Times New Roman" w:hAnsi="Calibri" w:cs="Calibri"/>
          <w:lang w:eastAsia="sl-SI"/>
        </w:rPr>
        <w:t xml:space="preserve">Vlagatelj, ki meni, da izpolnjuje pogoje iz javnega poziva in mu računalniška oprema ni bila dodeljena, lahko v petnajstih (15) dneh od prejema odločbe o dodelitvi računalniške opreme v izposojo, poda pritožbo na sklad. Pritožba mora natančno opredeliti razloge, zaradi katerih je vložena. Če sklad spozna, da je vložena pritožba dovoljena in pravočasna ter da jo je vložila upravičena oseba, pritožbo v 15 dneh od prejema posreduje v odločanje Ministrstvu za delo, družino, socialne zadeve in enake možnosti. </w:t>
      </w:r>
    </w:p>
    <w:p w14:paraId="58925E2A" w14:textId="77777777" w:rsidR="00C56A08" w:rsidRPr="007F6914" w:rsidRDefault="00C56A08" w:rsidP="00C56A08">
      <w:pPr>
        <w:jc w:val="both"/>
        <w:rPr>
          <w:rFonts w:ascii="Calibri" w:eastAsia="Times New Roman" w:hAnsi="Calibri" w:cs="Calibri"/>
          <w:lang w:eastAsia="sl-SI"/>
        </w:rPr>
      </w:pPr>
    </w:p>
    <w:p w14:paraId="02335225" w14:textId="77777777" w:rsidR="00C56A08" w:rsidRPr="007F6914" w:rsidRDefault="00C56A08" w:rsidP="00C56A08">
      <w:pPr>
        <w:jc w:val="both"/>
        <w:rPr>
          <w:rFonts w:ascii="Calibri" w:eastAsia="Times New Roman" w:hAnsi="Calibri" w:cs="Calibri"/>
          <w:lang w:eastAsia="sl-SI"/>
        </w:rPr>
      </w:pPr>
      <w:r w:rsidRPr="007F6914">
        <w:rPr>
          <w:rFonts w:ascii="Calibri" w:eastAsia="Times New Roman" w:hAnsi="Calibri" w:cs="Calibri"/>
          <w:lang w:eastAsia="sl-SI"/>
        </w:rPr>
        <w:t>V sporih zoper odločbe ministrstva odloča Upravno sodišče Republike Slovenije.</w:t>
      </w:r>
    </w:p>
    <w:p w14:paraId="05E3039A" w14:textId="77777777" w:rsidR="00C56A08" w:rsidRPr="0028252F" w:rsidRDefault="00C56A08" w:rsidP="00C56A08">
      <w:pPr>
        <w:pStyle w:val="Naslov1"/>
        <w:jc w:val="both"/>
        <w:rPr>
          <w:lang w:eastAsia="sl-SI"/>
        </w:rPr>
      </w:pPr>
      <w:r w:rsidRPr="0028252F">
        <w:rPr>
          <w:lang w:eastAsia="sl-SI"/>
        </w:rPr>
        <w:t>Dostop do dokumentacije, informacij in pojasnil v zvezi z javnim pozivom</w:t>
      </w:r>
    </w:p>
    <w:p w14:paraId="710DDA3A" w14:textId="36C3B4A2" w:rsidR="00C56A08" w:rsidRPr="007F6914" w:rsidRDefault="00C56A08" w:rsidP="00C56A08">
      <w:pPr>
        <w:tabs>
          <w:tab w:val="left" w:pos="1134"/>
        </w:tabs>
        <w:spacing w:line="269" w:lineRule="auto"/>
        <w:jc w:val="both"/>
        <w:rPr>
          <w:rFonts w:ascii="Calibri" w:eastAsia="Times New Roman" w:hAnsi="Calibri" w:cs="Calibri"/>
          <w:color w:val="FF0000"/>
          <w:lang w:eastAsia="sl-SI"/>
        </w:rPr>
      </w:pPr>
      <w:r w:rsidRPr="00505C83">
        <w:rPr>
          <w:rFonts w:ascii="Calibri" w:eastAsia="Times New Roman" w:hAnsi="Calibri" w:cs="Calibri"/>
          <w:lang w:eastAsia="sl-SI"/>
        </w:rPr>
        <w:t>Besedilo javnega poziva</w:t>
      </w:r>
      <w:r>
        <w:rPr>
          <w:rFonts w:ascii="Calibri" w:eastAsia="Times New Roman" w:hAnsi="Calibri" w:cs="Calibri"/>
          <w:lang w:eastAsia="sl-SI"/>
        </w:rPr>
        <w:t xml:space="preserve"> in</w:t>
      </w:r>
      <w:r w:rsidRPr="00505C83">
        <w:rPr>
          <w:rFonts w:ascii="Calibri" w:eastAsia="Times New Roman" w:hAnsi="Calibri" w:cs="Calibri"/>
          <w:lang w:eastAsia="sl-SI"/>
        </w:rPr>
        <w:t xml:space="preserve"> vlog</w:t>
      </w:r>
      <w:r w:rsidR="00F83C81">
        <w:rPr>
          <w:rFonts w:ascii="Calibri" w:eastAsia="Times New Roman" w:hAnsi="Calibri" w:cs="Calibri"/>
          <w:lang w:eastAsia="sl-SI"/>
        </w:rPr>
        <w:t>a</w:t>
      </w:r>
      <w:r w:rsidRPr="00505C83">
        <w:rPr>
          <w:rFonts w:ascii="Calibri" w:eastAsia="Times New Roman" w:hAnsi="Calibri" w:cs="Calibri"/>
          <w:lang w:eastAsia="sl-SI"/>
        </w:rPr>
        <w:t xml:space="preserve"> za dodelitev računalniške opreme v izposojo v let</w:t>
      </w:r>
      <w:r w:rsidR="006C1D70">
        <w:rPr>
          <w:rFonts w:ascii="Calibri" w:eastAsia="Times New Roman" w:hAnsi="Calibri" w:cs="Calibri"/>
          <w:lang w:eastAsia="sl-SI"/>
        </w:rPr>
        <w:t>u</w:t>
      </w:r>
      <w:r w:rsidRPr="00505C83">
        <w:rPr>
          <w:rFonts w:ascii="Calibri" w:eastAsia="Times New Roman" w:hAnsi="Calibri" w:cs="Calibri"/>
          <w:lang w:eastAsia="sl-SI"/>
        </w:rPr>
        <w:t xml:space="preserve"> 2024</w:t>
      </w:r>
      <w:r w:rsidR="00023D7D">
        <w:rPr>
          <w:rFonts w:ascii="Calibri" w:eastAsia="Times New Roman" w:hAnsi="Calibri" w:cs="Calibri"/>
          <w:lang w:eastAsia="sl-SI"/>
        </w:rPr>
        <w:t xml:space="preserve"> </w:t>
      </w:r>
      <w:r w:rsidRPr="00505C83">
        <w:rPr>
          <w:rFonts w:ascii="Calibri" w:eastAsia="Times New Roman" w:hAnsi="Calibri" w:cs="Calibri"/>
          <w:lang w:eastAsia="sl-SI"/>
        </w:rPr>
        <w:t>s</w:t>
      </w:r>
      <w:r>
        <w:rPr>
          <w:rFonts w:ascii="Calibri" w:eastAsia="Times New Roman" w:hAnsi="Calibri" w:cs="Calibri"/>
          <w:lang w:eastAsia="sl-SI"/>
        </w:rPr>
        <w:t>ta</w:t>
      </w:r>
      <w:r w:rsidRPr="00505C83">
        <w:rPr>
          <w:rFonts w:ascii="Calibri" w:eastAsia="Times New Roman" w:hAnsi="Calibri" w:cs="Calibri"/>
          <w:lang w:eastAsia="sl-SI"/>
        </w:rPr>
        <w:t xml:space="preserve"> </w:t>
      </w:r>
      <w:r>
        <w:rPr>
          <w:rFonts w:ascii="Calibri" w:eastAsia="Times New Roman" w:hAnsi="Calibri" w:cs="Calibri"/>
          <w:lang w:eastAsia="sl-SI"/>
        </w:rPr>
        <w:t>vlagateljem</w:t>
      </w:r>
      <w:r w:rsidRPr="00505C83">
        <w:rPr>
          <w:rFonts w:ascii="Calibri" w:eastAsia="Times New Roman" w:hAnsi="Calibri" w:cs="Calibri"/>
          <w:lang w:eastAsia="sl-SI"/>
        </w:rPr>
        <w:t xml:space="preserve"> na voljo na spletni strani</w:t>
      </w:r>
      <w:r w:rsidRPr="007F6914">
        <w:rPr>
          <w:rFonts w:ascii="Calibri" w:eastAsia="Times New Roman" w:hAnsi="Calibri" w:cs="Calibri"/>
          <w:color w:val="FF0000"/>
          <w:lang w:eastAsia="sl-SI"/>
        </w:rPr>
        <w:t xml:space="preserve"> </w:t>
      </w:r>
      <w:hyperlink r:id="rId35" w:history="1">
        <w:r w:rsidR="00023D7D" w:rsidRPr="00023D7D">
          <w:rPr>
            <w:rStyle w:val="Hiperpovezava"/>
          </w:rPr>
          <w:t>https://www.srips-rs.si/vsi-razpisi/razpis/miro</w:t>
        </w:r>
      </w:hyperlink>
    </w:p>
    <w:p w14:paraId="3B79C525" w14:textId="77777777" w:rsidR="00C56A08" w:rsidRDefault="00C56A08" w:rsidP="00C56A08">
      <w:pPr>
        <w:tabs>
          <w:tab w:val="left" w:pos="1134"/>
        </w:tabs>
        <w:spacing w:line="269" w:lineRule="auto"/>
        <w:jc w:val="both"/>
        <w:rPr>
          <w:rFonts w:ascii="Calibri" w:eastAsia="Times New Roman" w:hAnsi="Calibri" w:cs="Calibri"/>
          <w:lang w:eastAsia="sl-SI"/>
        </w:rPr>
      </w:pPr>
    </w:p>
    <w:p w14:paraId="498CDE27" w14:textId="77777777" w:rsidR="00C56A08" w:rsidRPr="00505C83" w:rsidRDefault="00C56A08" w:rsidP="00C56A08">
      <w:pPr>
        <w:tabs>
          <w:tab w:val="left" w:pos="1134"/>
        </w:tabs>
        <w:spacing w:line="269" w:lineRule="auto"/>
        <w:jc w:val="both"/>
        <w:rPr>
          <w:rFonts w:ascii="Calibri" w:eastAsia="Times New Roman" w:hAnsi="Calibri" w:cs="Calibri"/>
          <w:lang w:eastAsia="sl-SI"/>
        </w:rPr>
      </w:pPr>
      <w:r>
        <w:rPr>
          <w:rFonts w:ascii="Calibri" w:eastAsia="Times New Roman" w:hAnsi="Calibri" w:cs="Calibri"/>
          <w:lang w:eastAsia="sl-SI"/>
        </w:rPr>
        <w:t xml:space="preserve">Do poteka roka za prijavo lahko dokumentacijo za javni poziv dvignete tudi v času uradnih ur </w:t>
      </w:r>
      <w:r w:rsidRPr="0028252F">
        <w:rPr>
          <w:rFonts w:ascii="Calibri" w:eastAsia="Times New Roman" w:hAnsi="Calibri" w:cs="Calibri"/>
          <w:lang w:eastAsia="sl-SI"/>
        </w:rPr>
        <w:t>(v ponedeljek, sredo ali petek od 9. do 12. ure in v sredo od 14. do 16. ure</w:t>
      </w:r>
      <w:r>
        <w:rPr>
          <w:rFonts w:ascii="Calibri" w:eastAsia="Times New Roman" w:hAnsi="Calibri" w:cs="Calibri"/>
          <w:lang w:eastAsia="sl-SI"/>
        </w:rPr>
        <w:t>)</w:t>
      </w:r>
      <w:r w:rsidRPr="00505C83">
        <w:rPr>
          <w:rFonts w:ascii="Calibri" w:eastAsia="Times New Roman" w:hAnsi="Calibri" w:cs="Calibri"/>
          <w:lang w:eastAsia="sl-SI"/>
        </w:rPr>
        <w:t xml:space="preserve"> na naslovu Javnega štipendijskega, razvojnega, invalidskega in preživninskega sklada Republike Slovenije, Dunajska 20, Ljubljana.</w:t>
      </w:r>
    </w:p>
    <w:p w14:paraId="3C336379" w14:textId="77777777" w:rsidR="00C56A08" w:rsidRDefault="00C56A08" w:rsidP="00C56A08">
      <w:pPr>
        <w:jc w:val="both"/>
        <w:rPr>
          <w:rFonts w:ascii="Calibri" w:eastAsia="Times New Roman" w:hAnsi="Calibri" w:cs="Calibri"/>
          <w:lang w:eastAsia="sl-SI"/>
        </w:rPr>
      </w:pPr>
    </w:p>
    <w:p w14:paraId="1A7BE29D" w14:textId="77777777" w:rsidR="00C56A08" w:rsidRPr="00505C83" w:rsidRDefault="00C56A08" w:rsidP="00C56A08">
      <w:pPr>
        <w:autoSpaceDE w:val="0"/>
        <w:autoSpaceDN w:val="0"/>
        <w:adjustRightInd w:val="0"/>
        <w:jc w:val="both"/>
        <w:rPr>
          <w:rFonts w:ascii="Calibri" w:eastAsia="Times New Roman" w:hAnsi="Calibri" w:cs="Calibri"/>
          <w:lang w:eastAsia="sl-SI"/>
        </w:rPr>
      </w:pPr>
      <w:r w:rsidRPr="00505C83">
        <w:rPr>
          <w:rFonts w:ascii="Calibri" w:eastAsia="Times New Roman" w:hAnsi="Calibri" w:cs="Calibri"/>
          <w:lang w:eastAsia="sl-SI"/>
        </w:rPr>
        <w:t>Dodatne informacije so na voljo:</w:t>
      </w:r>
    </w:p>
    <w:p w14:paraId="1DB169B8" w14:textId="77777777" w:rsidR="00C56A08" w:rsidRPr="00505C83" w:rsidRDefault="00C56A08" w:rsidP="00C56A08">
      <w:pPr>
        <w:autoSpaceDE w:val="0"/>
        <w:autoSpaceDN w:val="0"/>
        <w:adjustRightInd w:val="0"/>
        <w:jc w:val="both"/>
        <w:rPr>
          <w:rFonts w:ascii="Calibri" w:eastAsia="Times New Roman" w:hAnsi="Calibri" w:cs="Calibri"/>
          <w:lang w:eastAsia="sl-SI"/>
        </w:rPr>
      </w:pPr>
      <w:r w:rsidRPr="00505C83">
        <w:rPr>
          <w:rFonts w:ascii="Calibri" w:eastAsia="Times New Roman" w:hAnsi="Calibri" w:cs="Calibri"/>
          <w:lang w:eastAsia="sl-SI"/>
        </w:rPr>
        <w:t>-</w:t>
      </w:r>
      <w:r w:rsidRPr="00505C83">
        <w:rPr>
          <w:rFonts w:ascii="Calibri" w:eastAsia="Times New Roman" w:hAnsi="Calibri" w:cs="Calibri"/>
          <w:lang w:eastAsia="sl-SI"/>
        </w:rPr>
        <w:tab/>
        <w:t xml:space="preserve">na spletni strani sklada </w:t>
      </w:r>
      <w:hyperlink r:id="rId36" w:history="1">
        <w:r w:rsidRPr="004371EA">
          <w:rPr>
            <w:rStyle w:val="Hiperpovezava"/>
            <w:rFonts w:ascii="Calibri" w:eastAsia="Times New Roman" w:hAnsi="Calibri" w:cs="Calibri"/>
            <w:lang w:eastAsia="sl-SI"/>
          </w:rPr>
          <w:t>https://srips-rs.si/</w:t>
        </w:r>
      </w:hyperlink>
    </w:p>
    <w:p w14:paraId="3A3172AA" w14:textId="77777777" w:rsidR="00C56A08" w:rsidRPr="00505C83" w:rsidRDefault="00C56A08" w:rsidP="00C56A08">
      <w:pPr>
        <w:autoSpaceDE w:val="0"/>
        <w:autoSpaceDN w:val="0"/>
        <w:adjustRightInd w:val="0"/>
        <w:jc w:val="both"/>
        <w:rPr>
          <w:rFonts w:ascii="Calibri" w:eastAsia="Times New Roman" w:hAnsi="Calibri" w:cs="Calibri"/>
          <w:lang w:eastAsia="sl-SI"/>
        </w:rPr>
      </w:pPr>
      <w:r w:rsidRPr="00505C83">
        <w:rPr>
          <w:rFonts w:ascii="Calibri" w:eastAsia="Times New Roman" w:hAnsi="Calibri" w:cs="Calibri"/>
          <w:lang w:eastAsia="sl-SI"/>
        </w:rPr>
        <w:t>-</w:t>
      </w:r>
      <w:r w:rsidRPr="00505C83">
        <w:rPr>
          <w:rFonts w:ascii="Calibri" w:eastAsia="Times New Roman" w:hAnsi="Calibri" w:cs="Calibri"/>
          <w:lang w:eastAsia="sl-SI"/>
        </w:rPr>
        <w:tab/>
        <w:t xml:space="preserve">na e-poštnem naslovu </w:t>
      </w:r>
      <w:hyperlink r:id="rId37" w:history="1">
        <w:r w:rsidRPr="00505C83">
          <w:rPr>
            <w:rStyle w:val="Hiperpovezava"/>
            <w:rFonts w:ascii="Calibri" w:eastAsia="Times New Roman" w:hAnsi="Calibri" w:cs="Calibri"/>
            <w:lang w:eastAsia="sl-SI"/>
          </w:rPr>
          <w:t>miro@sklad-kadri.si</w:t>
        </w:r>
      </w:hyperlink>
      <w:r w:rsidRPr="00505C83">
        <w:rPr>
          <w:rFonts w:ascii="Calibri" w:eastAsia="Times New Roman" w:hAnsi="Calibri" w:cs="Calibri"/>
          <w:lang w:eastAsia="sl-SI"/>
        </w:rPr>
        <w:t xml:space="preserve">,  </w:t>
      </w:r>
    </w:p>
    <w:p w14:paraId="1608ADCA" w14:textId="1FBEB4B3" w:rsidR="00C56A08" w:rsidRPr="00505C83" w:rsidRDefault="00C56A08" w:rsidP="00C56A08">
      <w:pPr>
        <w:autoSpaceDE w:val="0"/>
        <w:autoSpaceDN w:val="0"/>
        <w:adjustRightInd w:val="0"/>
        <w:jc w:val="both"/>
        <w:rPr>
          <w:rFonts w:ascii="Calibri" w:eastAsia="Times New Roman" w:hAnsi="Calibri" w:cs="Calibri"/>
          <w:lang w:eastAsia="sl-SI"/>
        </w:rPr>
      </w:pPr>
      <w:r w:rsidRPr="00505C83">
        <w:rPr>
          <w:rFonts w:ascii="Calibri" w:eastAsia="Times New Roman" w:hAnsi="Calibri" w:cs="Calibri"/>
          <w:lang w:eastAsia="sl-SI"/>
        </w:rPr>
        <w:t>-</w:t>
      </w:r>
      <w:r w:rsidRPr="00505C83">
        <w:rPr>
          <w:rFonts w:ascii="Calibri" w:eastAsia="Times New Roman" w:hAnsi="Calibri" w:cs="Calibri"/>
          <w:lang w:eastAsia="sl-SI"/>
        </w:rPr>
        <w:tab/>
        <w:t xml:space="preserve">v </w:t>
      </w:r>
      <w:r>
        <w:rPr>
          <w:rFonts w:ascii="Calibri" w:eastAsia="Times New Roman" w:hAnsi="Calibri" w:cs="Calibri"/>
          <w:lang w:eastAsia="sl-SI"/>
        </w:rPr>
        <w:t>času uradnih ur</w:t>
      </w:r>
      <w:r w:rsidRPr="00505C83">
        <w:rPr>
          <w:rFonts w:ascii="Calibri" w:eastAsia="Times New Roman" w:hAnsi="Calibri" w:cs="Calibri"/>
          <w:lang w:eastAsia="sl-SI"/>
        </w:rPr>
        <w:t xml:space="preserve"> na telefonski številki </w:t>
      </w:r>
      <w:r w:rsidRPr="00023D7D">
        <w:rPr>
          <w:rFonts w:ascii="Calibri" w:eastAsia="Times New Roman" w:hAnsi="Calibri" w:cs="Calibri"/>
          <w:lang w:eastAsia="sl-SI"/>
        </w:rPr>
        <w:t xml:space="preserve">01 43 </w:t>
      </w:r>
      <w:r w:rsidR="00023D7D" w:rsidRPr="00023D7D">
        <w:rPr>
          <w:rFonts w:ascii="Calibri" w:eastAsia="Times New Roman" w:hAnsi="Calibri" w:cs="Calibri"/>
          <w:lang w:eastAsia="sl-SI"/>
        </w:rPr>
        <w:t>41 511</w:t>
      </w:r>
      <w:r w:rsidRPr="00023D7D" w:rsidDel="007F6914">
        <w:rPr>
          <w:rFonts w:ascii="Calibri" w:eastAsia="Times New Roman" w:hAnsi="Calibri" w:cs="Calibri"/>
          <w:lang w:eastAsia="sl-SI"/>
        </w:rPr>
        <w:t xml:space="preserve"> </w:t>
      </w:r>
    </w:p>
    <w:p w14:paraId="65FFE38A" w14:textId="77777777" w:rsidR="00C56A08" w:rsidRPr="00505C83" w:rsidRDefault="00C56A08" w:rsidP="00C56A08">
      <w:pPr>
        <w:autoSpaceDE w:val="0"/>
        <w:autoSpaceDN w:val="0"/>
        <w:adjustRightInd w:val="0"/>
        <w:jc w:val="both"/>
        <w:rPr>
          <w:rFonts w:ascii="Calibri" w:eastAsia="Times New Roman" w:hAnsi="Calibri" w:cs="Calibri"/>
          <w:lang w:eastAsia="sl-SI"/>
        </w:rPr>
      </w:pPr>
    </w:p>
    <w:p w14:paraId="24C91813" w14:textId="77777777" w:rsidR="00C56A08" w:rsidRDefault="00C56A08" w:rsidP="00C56A08">
      <w:pPr>
        <w:autoSpaceDE w:val="0"/>
        <w:autoSpaceDN w:val="0"/>
        <w:adjustRightInd w:val="0"/>
        <w:jc w:val="both"/>
        <w:rPr>
          <w:rFonts w:ascii="Calibri" w:eastAsia="Times New Roman" w:hAnsi="Calibri" w:cs="Calibri"/>
          <w:color w:val="FF0000"/>
          <w:lang w:eastAsia="sl-SI"/>
        </w:rPr>
      </w:pPr>
    </w:p>
    <w:p w14:paraId="51AD5CCE" w14:textId="77777777" w:rsidR="00C56A08" w:rsidRPr="0028252F" w:rsidRDefault="00C56A08" w:rsidP="00C56A08">
      <w:pPr>
        <w:autoSpaceDE w:val="0"/>
        <w:autoSpaceDN w:val="0"/>
        <w:adjustRightInd w:val="0"/>
        <w:rPr>
          <w:rFonts w:ascii="Calibri" w:eastAsia="Times New Roman" w:hAnsi="Calibri" w:cs="Calibri"/>
          <w:color w:val="FF0000"/>
          <w:lang w:eastAsia="sl-SI"/>
        </w:rPr>
      </w:pPr>
    </w:p>
    <w:p w14:paraId="02CE24C1" w14:textId="77777777" w:rsidR="00C56A08" w:rsidRPr="00A83B04" w:rsidRDefault="00C56A08" w:rsidP="00C56A08">
      <w:pPr>
        <w:autoSpaceDE w:val="0"/>
        <w:autoSpaceDN w:val="0"/>
        <w:adjustRightInd w:val="0"/>
        <w:rPr>
          <w:rFonts w:ascii="Calibri" w:eastAsia="Times New Roman" w:hAnsi="Calibri" w:cs="Calibri"/>
          <w:lang w:eastAsia="sl-SI"/>
        </w:rPr>
      </w:pPr>
      <w:r w:rsidRPr="00A83B04">
        <w:rPr>
          <w:rFonts w:ascii="Calibri" w:eastAsia="Times New Roman" w:hAnsi="Calibri" w:cs="Calibri"/>
          <w:lang w:eastAsia="sl-SI"/>
        </w:rPr>
        <w:t>Javni štipendijski, razvojni, invalidski in preživninski sklad Republike Slovenije</w:t>
      </w:r>
    </w:p>
    <w:p w14:paraId="3964B264" w14:textId="77777777" w:rsidR="00C56A08" w:rsidRPr="00A83B04" w:rsidRDefault="00C56A08" w:rsidP="00C56A08">
      <w:pPr>
        <w:autoSpaceDE w:val="0"/>
        <w:autoSpaceDN w:val="0"/>
        <w:adjustRightInd w:val="0"/>
        <w:rPr>
          <w:rFonts w:ascii="Calibri" w:eastAsia="Times New Roman" w:hAnsi="Calibri" w:cs="Calibri"/>
          <w:lang w:eastAsia="sl-SI"/>
        </w:rPr>
      </w:pPr>
      <w:r w:rsidRPr="00A83B04">
        <w:rPr>
          <w:rFonts w:ascii="Calibri" w:eastAsia="Times New Roman" w:hAnsi="Calibri" w:cs="Calibri"/>
          <w:lang w:eastAsia="sl-SI"/>
        </w:rPr>
        <w:t>Barbara Leder</w:t>
      </w:r>
    </w:p>
    <w:p w14:paraId="671C7B99" w14:textId="77777777" w:rsidR="00C56A08" w:rsidRPr="00A83B04" w:rsidRDefault="00C56A08" w:rsidP="00C56A08">
      <w:pPr>
        <w:autoSpaceDE w:val="0"/>
        <w:autoSpaceDN w:val="0"/>
        <w:adjustRightInd w:val="0"/>
        <w:rPr>
          <w:rFonts w:ascii="Calibri" w:eastAsia="Times New Roman" w:hAnsi="Calibri" w:cs="Calibri"/>
          <w:lang w:eastAsia="sl-SI"/>
        </w:rPr>
      </w:pPr>
    </w:p>
    <w:p w14:paraId="4ABE822F" w14:textId="40758573" w:rsidR="00C56A08" w:rsidRPr="007F6914" w:rsidRDefault="00C56A08" w:rsidP="00C56A08">
      <w:pPr>
        <w:jc w:val="both"/>
        <w:rPr>
          <w:rFonts w:ascii="Calibri" w:eastAsia="Times New Roman" w:hAnsi="Calibri" w:cs="Calibri"/>
          <w:lang w:eastAsia="sl-SI"/>
        </w:rPr>
      </w:pPr>
      <w:r w:rsidRPr="007F6914">
        <w:rPr>
          <w:rFonts w:ascii="Calibri" w:eastAsia="Times New Roman" w:hAnsi="Calibri" w:cs="Calibri"/>
          <w:lang w:eastAsia="sl-SI"/>
        </w:rPr>
        <w:t xml:space="preserve">Številka: </w:t>
      </w:r>
      <w:r w:rsidR="006C1D70" w:rsidRPr="005E7011">
        <w:rPr>
          <w:rFonts w:ascii="Calibri" w:eastAsia="Times New Roman" w:hAnsi="Calibri" w:cs="Calibri"/>
          <w:lang w:eastAsia="sl-SI"/>
        </w:rPr>
        <w:t>382-4/2023-</w:t>
      </w:r>
      <w:r w:rsidR="005E7011" w:rsidRPr="005E7011">
        <w:rPr>
          <w:rFonts w:ascii="Calibri" w:eastAsia="Times New Roman" w:hAnsi="Calibri" w:cs="Calibri"/>
          <w:lang w:eastAsia="sl-SI"/>
        </w:rPr>
        <w:t>209</w:t>
      </w:r>
    </w:p>
    <w:p w14:paraId="3A903481" w14:textId="6DF5FB2C" w:rsidR="00E1425B" w:rsidRDefault="00C56A08" w:rsidP="0022643A">
      <w:pPr>
        <w:jc w:val="both"/>
      </w:pPr>
      <w:r w:rsidRPr="007F6914">
        <w:rPr>
          <w:rFonts w:ascii="Calibri" w:eastAsia="Times New Roman" w:hAnsi="Calibri" w:cs="Calibri"/>
          <w:lang w:eastAsia="sl-SI"/>
        </w:rPr>
        <w:t xml:space="preserve">Ljubljana, </w:t>
      </w:r>
      <w:r w:rsidR="005E7011">
        <w:rPr>
          <w:rFonts w:ascii="Calibri" w:eastAsia="Times New Roman" w:hAnsi="Calibri" w:cs="Calibri"/>
          <w:lang w:eastAsia="sl-SI"/>
        </w:rPr>
        <w:t>2</w:t>
      </w:r>
      <w:r w:rsidR="000B7E35" w:rsidRPr="005E7011">
        <w:rPr>
          <w:rFonts w:ascii="Calibri" w:eastAsia="Times New Roman" w:hAnsi="Calibri" w:cs="Calibri"/>
          <w:lang w:eastAsia="sl-SI"/>
        </w:rPr>
        <w:t>. 7. 2024</w:t>
      </w:r>
    </w:p>
    <w:sectPr w:rsidR="00E1425B" w:rsidSect="00783D78">
      <w:footerReference w:type="default" r:id="rId38"/>
      <w:headerReference w:type="first" r:id="rId39"/>
      <w:footerReference w:type="first" r:id="rId40"/>
      <w:pgSz w:w="11906" w:h="16838" w:code="9"/>
      <w:pgMar w:top="1418" w:right="1418" w:bottom="1418" w:left="1418" w:header="198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580D4" w14:textId="77777777" w:rsidR="005857E2" w:rsidRDefault="005857E2">
      <w:r>
        <w:separator/>
      </w:r>
    </w:p>
  </w:endnote>
  <w:endnote w:type="continuationSeparator" w:id="0">
    <w:p w14:paraId="23660AC9" w14:textId="77777777" w:rsidR="005857E2" w:rsidRDefault="0058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63A8" w14:textId="77777777" w:rsidR="006861C4" w:rsidRPr="00605B48" w:rsidRDefault="006861C4" w:rsidP="004E6301">
    <w:pPr>
      <w:pStyle w:val="Noga"/>
      <w:rPr>
        <w:sz w:val="16"/>
        <w:szCs w:val="16"/>
      </w:rPr>
    </w:pPr>
    <w:r>
      <w:rPr>
        <w:noProof/>
        <w:lang w:eastAsia="sl-SI"/>
      </w:rPr>
      <w:drawing>
        <wp:anchor distT="0" distB="0" distL="114300" distR="114300" simplePos="0" relativeHeight="251662336" behindDoc="1" locked="0" layoutInCell="1" allowOverlap="1" wp14:anchorId="75397C20" wp14:editId="0E6C5B1D">
          <wp:simplePos x="0" y="0"/>
          <wp:positionH relativeFrom="column">
            <wp:posOffset>-900430</wp:posOffset>
          </wp:positionH>
          <wp:positionV relativeFrom="paragraph">
            <wp:posOffset>-259715</wp:posOffset>
          </wp:positionV>
          <wp:extent cx="7595870" cy="831215"/>
          <wp:effectExtent l="0" t="0" r="5080" b="6985"/>
          <wp:wrapNone/>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5870" cy="83121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sl-SI"/>
      </w:rPr>
      <mc:AlternateContent>
        <mc:Choice Requires="wps">
          <w:drawing>
            <wp:anchor distT="0" distB="0" distL="114300" distR="114300" simplePos="0" relativeHeight="251659264" behindDoc="0" locked="0" layoutInCell="1" allowOverlap="1" wp14:anchorId="10C7908C" wp14:editId="5300F438">
              <wp:simplePos x="0" y="0"/>
              <wp:positionH relativeFrom="column">
                <wp:posOffset>5936615</wp:posOffset>
              </wp:positionH>
              <wp:positionV relativeFrom="paragraph">
                <wp:posOffset>-210185</wp:posOffset>
              </wp:positionV>
              <wp:extent cx="627380" cy="246380"/>
              <wp:effectExtent l="0" t="0" r="0" b="1270"/>
              <wp:wrapNone/>
              <wp:docPr id="6" name="Polje z besedilom 6"/>
              <wp:cNvGraphicFramePr/>
              <a:graphic xmlns:a="http://schemas.openxmlformats.org/drawingml/2006/main">
                <a:graphicData uri="http://schemas.microsoft.com/office/word/2010/wordprocessingShape">
                  <wps:wsp>
                    <wps:cNvSpPr txBox="1"/>
                    <wps:spPr>
                      <a:xfrm>
                        <a:off x="0" y="0"/>
                        <a:ext cx="62738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54A40" w14:textId="77777777" w:rsidR="006861C4" w:rsidRPr="002D1071" w:rsidRDefault="006861C4">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Pr>
                              <w:noProof/>
                              <w:sz w:val="16"/>
                              <w:szCs w:val="16"/>
                            </w:rPr>
                            <w:t>4</w:t>
                          </w:r>
                          <w:r w:rsidRPr="002D1071">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7908C" id="_x0000_t202" coordsize="21600,21600" o:spt="202" path="m,l,21600r21600,l21600,xe">
              <v:stroke joinstyle="miter"/>
              <v:path gradientshapeok="t" o:connecttype="rect"/>
            </v:shapetype>
            <v:shape id="Polje z besedilom 6" o:spid="_x0000_s1026" type="#_x0000_t202" style="position:absolute;margin-left:467.45pt;margin-top:-16.55pt;width:49.4pt;height:1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" filled="f" stroked="f" strokeweight=".5pt">
              <v:textbox>
                <w:txbxContent>
                  <w:p w14:paraId="76954A40" w14:textId="77777777" w:rsidR="006861C4" w:rsidRPr="002D1071" w:rsidRDefault="006861C4">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Pr>
                        <w:noProof/>
                        <w:sz w:val="16"/>
                        <w:szCs w:val="16"/>
                      </w:rPr>
                      <w:t>4</w:t>
                    </w:r>
                    <w:r w:rsidRPr="002D1071">
                      <w:rPr>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9BE4" w14:textId="77777777" w:rsidR="006861C4" w:rsidRPr="00605B48" w:rsidRDefault="006861C4" w:rsidP="00605B48">
    <w:pPr>
      <w:pStyle w:val="Noga"/>
    </w:pPr>
    <w:r>
      <w:rPr>
        <w:noProof/>
        <w:lang w:eastAsia="sl-SI"/>
      </w:rPr>
      <w:drawing>
        <wp:anchor distT="0" distB="0" distL="114300" distR="114300" simplePos="0" relativeHeight="251661312" behindDoc="1" locked="0" layoutInCell="1" allowOverlap="1" wp14:anchorId="278917E8" wp14:editId="40260A77">
          <wp:simplePos x="0" y="0"/>
          <wp:positionH relativeFrom="column">
            <wp:posOffset>-900430</wp:posOffset>
          </wp:positionH>
          <wp:positionV relativeFrom="paragraph">
            <wp:posOffset>-203513</wp:posOffset>
          </wp:positionV>
          <wp:extent cx="7596000" cy="831314"/>
          <wp:effectExtent l="0" t="0" r="5080" b="6985"/>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000" cy="8313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1A840" w14:textId="77777777" w:rsidR="005857E2" w:rsidRDefault="005857E2">
      <w:r>
        <w:separator/>
      </w:r>
    </w:p>
  </w:footnote>
  <w:footnote w:type="continuationSeparator" w:id="0">
    <w:p w14:paraId="144C4360" w14:textId="77777777" w:rsidR="005857E2" w:rsidRDefault="0058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AC10B" w14:textId="77777777" w:rsidR="006861C4" w:rsidRDefault="006861C4">
    <w:pPr>
      <w:pStyle w:val="Glava"/>
    </w:pPr>
    <w:r>
      <w:rPr>
        <w:noProof/>
        <w:lang w:eastAsia="sl-SI"/>
      </w:rPr>
      <w:drawing>
        <wp:anchor distT="0" distB="0" distL="114300" distR="114300" simplePos="0" relativeHeight="251660288" behindDoc="1" locked="0" layoutInCell="1" allowOverlap="1" wp14:anchorId="66A5EC5F" wp14:editId="3D855BF8">
          <wp:simplePos x="0" y="0"/>
          <wp:positionH relativeFrom="column">
            <wp:posOffset>-900430</wp:posOffset>
          </wp:positionH>
          <wp:positionV relativeFrom="paragraph">
            <wp:posOffset>-1253651</wp:posOffset>
          </wp:positionV>
          <wp:extent cx="7605639" cy="1139588"/>
          <wp:effectExtent l="0" t="0" r="0" b="381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3556" cy="1143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120"/>
    <w:multiLevelType w:val="hybridMultilevel"/>
    <w:tmpl w:val="6AC6CF3E"/>
    <w:lvl w:ilvl="0" w:tplc="A27AD55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293A8F"/>
    <w:multiLevelType w:val="hybridMultilevel"/>
    <w:tmpl w:val="728C082A"/>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 w15:restartNumberingAfterBreak="0">
    <w:nsid w:val="36663404"/>
    <w:multiLevelType w:val="hybridMultilevel"/>
    <w:tmpl w:val="31F85510"/>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753BE3"/>
    <w:multiLevelType w:val="hybridMultilevel"/>
    <w:tmpl w:val="31F85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316252"/>
    <w:multiLevelType w:val="hybridMultilevel"/>
    <w:tmpl w:val="F2D2EE4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768D6024"/>
    <w:multiLevelType w:val="hybridMultilevel"/>
    <w:tmpl w:val="3B68531E"/>
    <w:lvl w:ilvl="0" w:tplc="0980C3F6">
      <w:start w:val="1"/>
      <w:numFmt w:val="decimal"/>
      <w:pStyle w:val="Naslov1"/>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61613376">
    <w:abstractNumId w:val="4"/>
  </w:num>
  <w:num w:numId="2" w16cid:durableId="666909049">
    <w:abstractNumId w:val="5"/>
  </w:num>
  <w:num w:numId="3" w16cid:durableId="324435524">
    <w:abstractNumId w:val="2"/>
  </w:num>
  <w:num w:numId="4" w16cid:durableId="1132670699">
    <w:abstractNumId w:val="0"/>
  </w:num>
  <w:num w:numId="5" w16cid:durableId="645285776">
    <w:abstractNumId w:val="1"/>
  </w:num>
  <w:num w:numId="6" w16cid:durableId="97355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08"/>
    <w:rsid w:val="00023D7D"/>
    <w:rsid w:val="00054D97"/>
    <w:rsid w:val="000A4D0D"/>
    <w:rsid w:val="000B7E35"/>
    <w:rsid w:val="000F4A06"/>
    <w:rsid w:val="00116316"/>
    <w:rsid w:val="00121F39"/>
    <w:rsid w:val="00165871"/>
    <w:rsid w:val="00166F34"/>
    <w:rsid w:val="00186AD1"/>
    <w:rsid w:val="001C3BE8"/>
    <w:rsid w:val="001D1917"/>
    <w:rsid w:val="002000B0"/>
    <w:rsid w:val="00200620"/>
    <w:rsid w:val="00220AC5"/>
    <w:rsid w:val="002214AD"/>
    <w:rsid w:val="0022643A"/>
    <w:rsid w:val="00242551"/>
    <w:rsid w:val="00244180"/>
    <w:rsid w:val="002513EE"/>
    <w:rsid w:val="002A3662"/>
    <w:rsid w:val="002B598A"/>
    <w:rsid w:val="00300691"/>
    <w:rsid w:val="00324CA0"/>
    <w:rsid w:val="00325946"/>
    <w:rsid w:val="003D4CAC"/>
    <w:rsid w:val="0043094C"/>
    <w:rsid w:val="00457099"/>
    <w:rsid w:val="00482855"/>
    <w:rsid w:val="00497D5D"/>
    <w:rsid w:val="004B3B95"/>
    <w:rsid w:val="00515746"/>
    <w:rsid w:val="005410B8"/>
    <w:rsid w:val="00560EA7"/>
    <w:rsid w:val="005675E1"/>
    <w:rsid w:val="005857E2"/>
    <w:rsid w:val="005A7A2E"/>
    <w:rsid w:val="005D0DC0"/>
    <w:rsid w:val="005E7011"/>
    <w:rsid w:val="00665518"/>
    <w:rsid w:val="006861C4"/>
    <w:rsid w:val="006A76E1"/>
    <w:rsid w:val="006C1D70"/>
    <w:rsid w:val="006C4D0F"/>
    <w:rsid w:val="006D6AC5"/>
    <w:rsid w:val="006E0F91"/>
    <w:rsid w:val="006F3C0D"/>
    <w:rsid w:val="00724397"/>
    <w:rsid w:val="0076584F"/>
    <w:rsid w:val="00810686"/>
    <w:rsid w:val="008351C4"/>
    <w:rsid w:val="0085563F"/>
    <w:rsid w:val="008A2564"/>
    <w:rsid w:val="008A393D"/>
    <w:rsid w:val="008B40CE"/>
    <w:rsid w:val="008F53B1"/>
    <w:rsid w:val="00952626"/>
    <w:rsid w:val="009554B3"/>
    <w:rsid w:val="009C0BFF"/>
    <w:rsid w:val="00A02F0E"/>
    <w:rsid w:val="00A124BB"/>
    <w:rsid w:val="00A36F92"/>
    <w:rsid w:val="00A9447E"/>
    <w:rsid w:val="00AE24E9"/>
    <w:rsid w:val="00B81463"/>
    <w:rsid w:val="00BC07D0"/>
    <w:rsid w:val="00BC60C2"/>
    <w:rsid w:val="00BE3F6B"/>
    <w:rsid w:val="00BE6F4B"/>
    <w:rsid w:val="00BF081D"/>
    <w:rsid w:val="00C56A08"/>
    <w:rsid w:val="00C875D7"/>
    <w:rsid w:val="00C95DEA"/>
    <w:rsid w:val="00CD0DFF"/>
    <w:rsid w:val="00D44E1A"/>
    <w:rsid w:val="00D63C75"/>
    <w:rsid w:val="00DC16AB"/>
    <w:rsid w:val="00DD1130"/>
    <w:rsid w:val="00DD3B8D"/>
    <w:rsid w:val="00E1425B"/>
    <w:rsid w:val="00E558D7"/>
    <w:rsid w:val="00E6091F"/>
    <w:rsid w:val="00E635FB"/>
    <w:rsid w:val="00E8131D"/>
    <w:rsid w:val="00E8720D"/>
    <w:rsid w:val="00EE3CF8"/>
    <w:rsid w:val="00EF4AD7"/>
    <w:rsid w:val="00F153C5"/>
    <w:rsid w:val="00F20216"/>
    <w:rsid w:val="00F258BD"/>
    <w:rsid w:val="00F774DD"/>
    <w:rsid w:val="00F83C81"/>
    <w:rsid w:val="00F9586C"/>
    <w:rsid w:val="00F96C0C"/>
    <w:rsid w:val="00F96E25"/>
    <w:rsid w:val="00FF790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848F"/>
  <w15:chartTrackingRefBased/>
  <w15:docId w15:val="{3DB6722B-9194-474F-8889-1401C421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6A08"/>
    <w:pPr>
      <w:spacing w:after="0" w:line="240" w:lineRule="auto"/>
    </w:pPr>
    <w:rPr>
      <w:rFonts w:eastAsiaTheme="minorEastAsia"/>
      <w:kern w:val="0"/>
      <w:lang w:eastAsia="ja-JP"/>
      <w14:ligatures w14:val="none"/>
    </w:rPr>
  </w:style>
  <w:style w:type="paragraph" w:styleId="Naslov1">
    <w:name w:val="heading 1"/>
    <w:basedOn w:val="Navaden"/>
    <w:next w:val="Navaden"/>
    <w:link w:val="Naslov1Znak"/>
    <w:uiPriority w:val="9"/>
    <w:qFormat/>
    <w:rsid w:val="00C56A08"/>
    <w:pPr>
      <w:numPr>
        <w:numId w:val="2"/>
      </w:numPr>
      <w:spacing w:before="440" w:after="220"/>
      <w:ind w:left="714" w:hanging="357"/>
      <w:contextualSpacing/>
      <w:outlineLvl w:val="0"/>
    </w:pPr>
    <w:rPr>
      <w:rFonts w:ascii="Arial" w:eastAsiaTheme="majorEastAsia" w:hAnsi="Arial" w:cstheme="majorBidi"/>
      <w:b/>
      <w:bCs/>
      <w:sz w:val="20"/>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56A08"/>
    <w:rPr>
      <w:rFonts w:ascii="Arial" w:eastAsiaTheme="majorEastAsia" w:hAnsi="Arial" w:cstheme="majorBidi"/>
      <w:b/>
      <w:bCs/>
      <w:kern w:val="0"/>
      <w:sz w:val="20"/>
      <w:szCs w:val="28"/>
      <w:lang w:eastAsia="ja-JP"/>
      <w14:ligatures w14:val="none"/>
    </w:rPr>
  </w:style>
  <w:style w:type="paragraph" w:styleId="Glava">
    <w:name w:val="header"/>
    <w:basedOn w:val="Navaden"/>
    <w:link w:val="GlavaZnak"/>
    <w:uiPriority w:val="99"/>
    <w:unhideWhenUsed/>
    <w:rsid w:val="00C56A08"/>
    <w:pPr>
      <w:tabs>
        <w:tab w:val="center" w:pos="4536"/>
        <w:tab w:val="right" w:pos="9072"/>
      </w:tabs>
    </w:pPr>
  </w:style>
  <w:style w:type="character" w:customStyle="1" w:styleId="GlavaZnak">
    <w:name w:val="Glava Znak"/>
    <w:basedOn w:val="Privzetapisavaodstavka"/>
    <w:link w:val="Glava"/>
    <w:uiPriority w:val="99"/>
    <w:rsid w:val="00C56A08"/>
    <w:rPr>
      <w:rFonts w:eastAsiaTheme="minorEastAsia"/>
      <w:kern w:val="0"/>
      <w:lang w:eastAsia="ja-JP"/>
      <w14:ligatures w14:val="none"/>
    </w:rPr>
  </w:style>
  <w:style w:type="paragraph" w:styleId="Noga">
    <w:name w:val="footer"/>
    <w:basedOn w:val="Navaden"/>
    <w:link w:val="NogaZnak"/>
    <w:uiPriority w:val="99"/>
    <w:unhideWhenUsed/>
    <w:rsid w:val="00C56A08"/>
    <w:pPr>
      <w:tabs>
        <w:tab w:val="center" w:pos="4536"/>
        <w:tab w:val="right" w:pos="9072"/>
      </w:tabs>
    </w:pPr>
  </w:style>
  <w:style w:type="character" w:customStyle="1" w:styleId="NogaZnak">
    <w:name w:val="Noga Znak"/>
    <w:basedOn w:val="Privzetapisavaodstavka"/>
    <w:link w:val="Noga"/>
    <w:uiPriority w:val="99"/>
    <w:rsid w:val="00C56A08"/>
    <w:rPr>
      <w:rFonts w:eastAsiaTheme="minorEastAsia"/>
      <w:kern w:val="0"/>
      <w:lang w:eastAsia="ja-JP"/>
      <w14:ligatures w14:val="none"/>
    </w:rPr>
  </w:style>
  <w:style w:type="paragraph" w:styleId="Odstavekseznama">
    <w:name w:val="List Paragraph"/>
    <w:basedOn w:val="Navaden"/>
    <w:uiPriority w:val="34"/>
    <w:qFormat/>
    <w:rsid w:val="00C56A08"/>
    <w:pPr>
      <w:ind w:left="720"/>
      <w:contextualSpacing/>
    </w:pPr>
  </w:style>
  <w:style w:type="character" w:styleId="Hiperpovezava">
    <w:name w:val="Hyperlink"/>
    <w:basedOn w:val="Privzetapisavaodstavka"/>
    <w:uiPriority w:val="99"/>
    <w:unhideWhenUsed/>
    <w:rsid w:val="00C56A08"/>
    <w:rPr>
      <w:color w:val="0563C1" w:themeColor="hyperlink"/>
      <w:u w:val="single"/>
    </w:rPr>
  </w:style>
  <w:style w:type="character" w:styleId="Pripombasklic">
    <w:name w:val="annotation reference"/>
    <w:basedOn w:val="Privzetapisavaodstavka"/>
    <w:uiPriority w:val="99"/>
    <w:semiHidden/>
    <w:unhideWhenUsed/>
    <w:rsid w:val="00C56A08"/>
    <w:rPr>
      <w:sz w:val="16"/>
      <w:szCs w:val="16"/>
    </w:rPr>
  </w:style>
  <w:style w:type="paragraph" w:styleId="Pripombabesedilo">
    <w:name w:val="annotation text"/>
    <w:basedOn w:val="Navaden"/>
    <w:link w:val="PripombabesediloZnak"/>
    <w:uiPriority w:val="99"/>
    <w:unhideWhenUsed/>
    <w:rsid w:val="00C56A08"/>
    <w:rPr>
      <w:sz w:val="20"/>
      <w:szCs w:val="20"/>
    </w:rPr>
  </w:style>
  <w:style w:type="character" w:customStyle="1" w:styleId="PripombabesediloZnak">
    <w:name w:val="Pripomba – besedilo Znak"/>
    <w:basedOn w:val="Privzetapisavaodstavka"/>
    <w:link w:val="Pripombabesedilo"/>
    <w:uiPriority w:val="99"/>
    <w:rsid w:val="00C56A08"/>
    <w:rPr>
      <w:rFonts w:eastAsiaTheme="minorEastAsia"/>
      <w:kern w:val="0"/>
      <w:sz w:val="20"/>
      <w:szCs w:val="20"/>
      <w:lang w:eastAsia="ja-JP"/>
      <w14:ligatures w14:val="none"/>
    </w:rPr>
  </w:style>
  <w:style w:type="paragraph" w:styleId="Revizija">
    <w:name w:val="Revision"/>
    <w:hidden/>
    <w:uiPriority w:val="99"/>
    <w:semiHidden/>
    <w:rsid w:val="00C56A08"/>
    <w:pPr>
      <w:spacing w:after="0" w:line="240" w:lineRule="auto"/>
    </w:pPr>
    <w:rPr>
      <w:rFonts w:eastAsiaTheme="minorEastAsia"/>
      <w:kern w:val="0"/>
      <w:lang w:eastAsia="ja-JP"/>
      <w14:ligatures w14:val="none"/>
    </w:rPr>
  </w:style>
  <w:style w:type="paragraph" w:styleId="Zadevapripombe">
    <w:name w:val="annotation subject"/>
    <w:basedOn w:val="Pripombabesedilo"/>
    <w:next w:val="Pripombabesedilo"/>
    <w:link w:val="ZadevapripombeZnak"/>
    <w:uiPriority w:val="99"/>
    <w:semiHidden/>
    <w:unhideWhenUsed/>
    <w:rsid w:val="00C56A08"/>
    <w:rPr>
      <w:b/>
      <w:bCs/>
    </w:rPr>
  </w:style>
  <w:style w:type="character" w:customStyle="1" w:styleId="ZadevapripombeZnak">
    <w:name w:val="Zadeva pripombe Znak"/>
    <w:basedOn w:val="PripombabesediloZnak"/>
    <w:link w:val="Zadevapripombe"/>
    <w:uiPriority w:val="99"/>
    <w:semiHidden/>
    <w:rsid w:val="00C56A08"/>
    <w:rPr>
      <w:rFonts w:eastAsiaTheme="minorEastAsia"/>
      <w:b/>
      <w:bCs/>
      <w:kern w:val="0"/>
      <w:sz w:val="20"/>
      <w:szCs w:val="20"/>
      <w:lang w:eastAsia="ja-JP"/>
      <w14:ligatures w14:val="none"/>
    </w:rPr>
  </w:style>
  <w:style w:type="character" w:styleId="Nerazreenaomemba">
    <w:name w:val="Unresolved Mention"/>
    <w:basedOn w:val="Privzetapisavaodstavka"/>
    <w:uiPriority w:val="99"/>
    <w:semiHidden/>
    <w:unhideWhenUsed/>
    <w:rsid w:val="0002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2764" TargetMode="External"/><Relationship Id="rId18" Type="http://schemas.openxmlformats.org/officeDocument/2006/relationships/hyperlink" Target="http://www.uradni-list.si/1/objava.jsp?sop=2012-01-1700" TargetMode="External"/><Relationship Id="rId26" Type="http://schemas.openxmlformats.org/officeDocument/2006/relationships/hyperlink" Target="http://www.uradni-list.si/1/objava.jsp?sop=2016-01-1639" TargetMode="External"/><Relationship Id="rId39" Type="http://schemas.openxmlformats.org/officeDocument/2006/relationships/header" Target="header1.xml"/><Relationship Id="rId21" Type="http://schemas.openxmlformats.org/officeDocument/2006/relationships/hyperlink" Target="http://www.uradni-list.si/1/objava.jsp?sop=2013-01-2139" TargetMode="External"/><Relationship Id="rId34" Type="http://schemas.openxmlformats.org/officeDocument/2006/relationships/hyperlink" Target="http://www.uradni-list.si/1/objava.jsp?sop=2022-01-118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0-01-3387" TargetMode="External"/><Relationship Id="rId20" Type="http://schemas.openxmlformats.org/officeDocument/2006/relationships/hyperlink" Target="http://www.uradni-list.si/1/objava.jsp?sop=2013-01-0370" TargetMode="External"/><Relationship Id="rId29" Type="http://schemas.openxmlformats.org/officeDocument/2006/relationships/hyperlink" Target="http://www.uradni-list.si/1/objava.jsp?sop=2017-01-29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8-01-0587" TargetMode="External"/><Relationship Id="rId24" Type="http://schemas.openxmlformats.org/officeDocument/2006/relationships/hyperlink" Target="http://www.uradni-list.si/1/objava.jsp?sop=2015-01-2374" TargetMode="External"/><Relationship Id="rId32" Type="http://schemas.openxmlformats.org/officeDocument/2006/relationships/hyperlink" Target="http://www.uradni-list.si/1/objava.jsp?sop=2019-01-2286" TargetMode="External"/><Relationship Id="rId37" Type="http://schemas.openxmlformats.org/officeDocument/2006/relationships/hyperlink" Target="file:///C:\Users\barbarac\AppData\Local\Microsoft\Windows\INetCache\Content.Outlook\CX78SCRZ\miro@sklad-kadri.si"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22-01-3793" TargetMode="External"/><Relationship Id="rId23" Type="http://schemas.openxmlformats.org/officeDocument/2006/relationships/hyperlink" Target="http://www.uradni-list.si/1/objava.jsp?sop=2015-01-0505" TargetMode="External"/><Relationship Id="rId28" Type="http://schemas.openxmlformats.org/officeDocument/2006/relationships/hyperlink" Target="http://www.uradni-list.si/1/objava.jsp?sop=2016-01-3928" TargetMode="External"/><Relationship Id="rId36" Type="http://schemas.openxmlformats.org/officeDocument/2006/relationships/hyperlink" Target="https://srips-rs.si/" TargetMode="External"/><Relationship Id="rId10" Type="http://schemas.openxmlformats.org/officeDocument/2006/relationships/hyperlink" Target="http://www.uradni-list.si/1/objava.jsp?sop=2017-01-3595" TargetMode="External"/><Relationship Id="rId19" Type="http://schemas.openxmlformats.org/officeDocument/2006/relationships/hyperlink" Target="http://www.uradni-list.si/1/objava.jsp?sop=2012-01-2410" TargetMode="External"/><Relationship Id="rId31" Type="http://schemas.openxmlformats.org/officeDocument/2006/relationships/hyperlink" Target="http://www.uradni-list.si/1/objava.jsp?sop=2018-01-3752" TargetMode="External"/><Relationship Id="rId4" Type="http://schemas.openxmlformats.org/officeDocument/2006/relationships/settings" Target="settings.xml"/><Relationship Id="rId9" Type="http://schemas.openxmlformats.org/officeDocument/2006/relationships/hyperlink" Target="http://www.uradni-list.si/1/objava.jsp?sop=2015-01-3502" TargetMode="External"/><Relationship Id="rId14" Type="http://schemas.openxmlformats.org/officeDocument/2006/relationships/hyperlink" Target="http://www.uradni-list.si/1/objava.jsp?sop=2021-01-1975" TargetMode="External"/><Relationship Id="rId22" Type="http://schemas.openxmlformats.org/officeDocument/2006/relationships/hyperlink" Target="http://www.uradni-list.si/1/objava.jsp?sop=2013-01-3548" TargetMode="External"/><Relationship Id="rId27" Type="http://schemas.openxmlformats.org/officeDocument/2006/relationships/hyperlink" Target="http://www.uradni-list.si/1/objava.jsp?sop=2016-01-2254" TargetMode="External"/><Relationship Id="rId30" Type="http://schemas.openxmlformats.org/officeDocument/2006/relationships/hyperlink" Target="http://www.uradni-list.si/1/objava.jsp?sop=2017-01-3595" TargetMode="External"/><Relationship Id="rId35" Type="http://schemas.openxmlformats.org/officeDocument/2006/relationships/hyperlink" Target="https://www.srips-rs.si/vsi-razpisi/razpis/miro" TargetMode="External"/><Relationship Id="rId8" Type="http://schemas.openxmlformats.org/officeDocument/2006/relationships/hyperlink" Target="http://www.uradni-list.si/1/objava.jsp?sop=2014-01-1068" TargetMode="External"/><Relationship Id="rId3" Type="http://schemas.openxmlformats.org/officeDocument/2006/relationships/styles" Target="styles.xml"/><Relationship Id="rId12" Type="http://schemas.openxmlformats.org/officeDocument/2006/relationships/hyperlink" Target="http://www.uradni-list.si/1/objava.jsp?sop=2019-01-3720" TargetMode="External"/><Relationship Id="rId17" Type="http://schemas.openxmlformats.org/officeDocument/2006/relationships/hyperlink" Target="http://www.uradni-list.si/1/objava.jsp?sop=2011-01-1910" TargetMode="External"/><Relationship Id="rId25" Type="http://schemas.openxmlformats.org/officeDocument/2006/relationships/hyperlink" Target="http://www.uradni-list.si/1/objava.jsp?sop=2015-01-3503" TargetMode="External"/><Relationship Id="rId33" Type="http://schemas.openxmlformats.org/officeDocument/2006/relationships/hyperlink" Target="http://www.uradni-list.si/1/objava.jsp?sop=2020-01-3287"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2341B1-8DD6-41F5-9C14-02CFA2DF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2207</Words>
  <Characters>12585</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Čibej</dc:creator>
  <cp:keywords/>
  <dc:description/>
  <cp:lastModifiedBy>Urška Ježovnik</cp:lastModifiedBy>
  <cp:revision>12</cp:revision>
  <cp:lastPrinted>2024-04-12T05:48:00Z</cp:lastPrinted>
  <dcterms:created xsi:type="dcterms:W3CDTF">2024-06-06T06:08:00Z</dcterms:created>
  <dcterms:modified xsi:type="dcterms:W3CDTF">2024-07-03T09:58:00Z</dcterms:modified>
</cp:coreProperties>
</file>