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880"/>
      </w:tblGrid>
      <w:tr w:rsidR="00BD67BA" w:rsidRPr="00BD67BA" w:rsidTr="00BD67BA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b/>
                <w:bCs/>
                <w:color w:val="FFFFFF"/>
                <w:lang w:eastAsia="sl-SI"/>
              </w:rPr>
              <w:t>Ura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b/>
                <w:bCs/>
                <w:color w:val="FFFFFF"/>
                <w:lang w:eastAsia="sl-SI"/>
              </w:rPr>
              <w:t>Nastopajoči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10.00-10.15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KD Stara Vrhnika – plesna skupina Polžki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10.20-10.35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Alenka </w:t>
            </w:r>
            <w:proofErr w:type="spellStart"/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Mivšek</w:t>
            </w:r>
            <w:proofErr w:type="spellEnd"/>
          </w:p>
        </w:tc>
      </w:tr>
      <w:tr w:rsidR="00BD67BA" w:rsidRPr="00BD67BA" w:rsidTr="00BD67BA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10.40-11.10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Lutkovno gledališče FRU </w:t>
            </w:r>
            <w:proofErr w:type="spellStart"/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FRU</w:t>
            </w:r>
            <w:proofErr w:type="spellEnd"/>
          </w:p>
        </w:tc>
      </w:tr>
      <w:tr w:rsidR="00BD67BA" w:rsidRPr="00BD67BA" w:rsidTr="00BD67BA">
        <w:trPr>
          <w:trHeight w:val="12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11.20-11.50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F23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Narodno zabavni ansambel Presenečenje </w:t>
            </w:r>
          </w:p>
        </w:tc>
      </w:tr>
      <w:tr w:rsidR="00BD67BA" w:rsidRPr="00BD67BA" w:rsidTr="00BD67BA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12.00-12.15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pompozen prihod </w:t>
            </w:r>
            <w:proofErr w:type="spellStart"/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oldtimerjev</w:t>
            </w:r>
            <w:proofErr w:type="spellEnd"/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, predstavitev dogodka</w:t>
            </w:r>
          </w:p>
        </w:tc>
      </w:tr>
      <w:tr w:rsidR="00BD67BA" w:rsidRPr="00BD67BA" w:rsidTr="00BD67BA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12.20-12.50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F23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Fran Govekar IG – predstava o koliščarjih 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13.00-13.30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Podpeški oktet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13.40-13.50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KD Borovnica - folklorna skupina</w:t>
            </w:r>
          </w:p>
        </w:tc>
      </w:tr>
      <w:tr w:rsidR="00BD67BA" w:rsidRPr="00BD67BA" w:rsidTr="00BD67BA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14.00-15.30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TD BLAGAJANA, PODELITEV BLAGAJAN  (Žabice)(KUD Ligojna – TRLICE-pevke)(Trio)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15.40-16.10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KD Breza - pevski zbor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16.20-16.50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Maša Bratina z zmajem – Ljubljansko Barje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16.50-17.00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F23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TD Medvedje Brdo - glasbeni vložek 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17.00-17.20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Suhe Češplje</w:t>
            </w:r>
          </w:p>
        </w:tc>
      </w:tr>
      <w:tr w:rsidR="00BD67BA" w:rsidRPr="00BD67BA" w:rsidTr="00BD67B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17.30-17.45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F23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TD Medvedje Brdo - skeč </w:t>
            </w:r>
            <w:bookmarkStart w:id="0" w:name="_GoBack"/>
            <w:bookmarkEnd w:id="0"/>
          </w:p>
        </w:tc>
      </w:tr>
      <w:tr w:rsidR="00BD67BA" w:rsidRPr="00BD67BA" w:rsidTr="00BD67BA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17.50-18.10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KD Borovnica – skupina z domačimi glasbili in harmoniko</w:t>
            </w:r>
          </w:p>
        </w:tc>
      </w:tr>
      <w:tr w:rsidR="00BD67BA" w:rsidRPr="00BD67BA" w:rsidTr="00BD67BA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18.20-19.00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BA" w:rsidRPr="00BD67BA" w:rsidRDefault="00BD67BA" w:rsidP="00BD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BD67BA">
              <w:rPr>
                <w:rFonts w:ascii="Calibri" w:eastAsia="Times New Roman" w:hAnsi="Calibri" w:cs="Times New Roman"/>
                <w:color w:val="000000"/>
                <w:lang w:eastAsia="sl-SI"/>
              </w:rPr>
              <w:t>Simona Turk in Ana Rus</w:t>
            </w:r>
          </w:p>
        </w:tc>
      </w:tr>
    </w:tbl>
    <w:p w:rsidR="003A3A72" w:rsidRDefault="003A3A72"/>
    <w:sectPr w:rsidR="003A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D2"/>
    <w:rsid w:val="003A3A72"/>
    <w:rsid w:val="007A7CD2"/>
    <w:rsid w:val="00BD67BA"/>
    <w:rsid w:val="00F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prodaja 6</dc:creator>
  <cp:keywords/>
  <dc:description/>
  <cp:lastModifiedBy>prodaja 6</cp:lastModifiedBy>
  <cp:revision>3</cp:revision>
  <dcterms:created xsi:type="dcterms:W3CDTF">2013-09-02T08:40:00Z</dcterms:created>
  <dcterms:modified xsi:type="dcterms:W3CDTF">2013-09-02T08:49:00Z</dcterms:modified>
</cp:coreProperties>
</file>