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856" w:rsidRPr="00F46DD5" w:rsidRDefault="00015B00" w:rsidP="00136856">
      <w:pPr>
        <w:rPr>
          <w:b/>
          <w:color w:val="757575" w:themeColor="text1"/>
          <w:sz w:val="28"/>
          <w:szCs w:val="28"/>
        </w:rPr>
      </w:pPr>
      <w:r>
        <w:rPr>
          <w:b/>
          <w:color w:val="757575" w:themeColor="text1"/>
          <w:sz w:val="28"/>
          <w:szCs w:val="28"/>
        </w:rPr>
        <w:t>Pomlad je</w:t>
      </w:r>
      <w:r w:rsidR="00136856">
        <w:rPr>
          <w:b/>
          <w:color w:val="757575" w:themeColor="text1"/>
          <w:sz w:val="28"/>
          <w:szCs w:val="28"/>
        </w:rPr>
        <w:t xml:space="preserve"> tukaj… Ste poskrbeli za čisto vse?</w:t>
      </w:r>
    </w:p>
    <w:p w:rsidR="00136856" w:rsidRPr="00F46DD5" w:rsidRDefault="00136856" w:rsidP="00136856">
      <w:pPr>
        <w:rPr>
          <w:color w:val="757575" w:themeColor="text1"/>
        </w:rPr>
      </w:pPr>
    </w:p>
    <w:p w:rsidR="00136856" w:rsidRPr="00F46DD5" w:rsidRDefault="00136856" w:rsidP="00136856">
      <w:pPr>
        <w:rPr>
          <w:color w:val="757575" w:themeColor="text1"/>
        </w:rPr>
      </w:pPr>
    </w:p>
    <w:p w:rsidR="00136856" w:rsidRPr="00015B00" w:rsidRDefault="00136856" w:rsidP="00136856">
      <w:pPr>
        <w:rPr>
          <w:rFonts w:cs="Arial"/>
          <w:b/>
          <w:color w:val="757575" w:themeColor="text1"/>
        </w:rPr>
      </w:pPr>
    </w:p>
    <w:p w:rsidR="00015B00" w:rsidRPr="00015B00" w:rsidRDefault="00015B00" w:rsidP="00015B00">
      <w:pPr>
        <w:rPr>
          <w:rFonts w:asciiTheme="minorHAnsi" w:hAnsiTheme="minorHAnsi"/>
          <w:color w:val="757575"/>
          <w:lang w:eastAsia="sl-SI"/>
        </w:rPr>
      </w:pPr>
      <w:r w:rsidRPr="00015B00">
        <w:rPr>
          <w:color w:val="757575"/>
        </w:rPr>
        <w:t>Pomlad prihaja in končno bomo lahko več časa preživeli tudi v naravi. Pri tem je pametno pomisliti tudi na zavarovanje, saj nesreča nikoli ne počiva. In ker nezgodno zavarovanje lahko uredite tudi pri nas, vas vabimo, da nas obiščete.</w:t>
      </w:r>
    </w:p>
    <w:p w:rsidR="00015B00" w:rsidRPr="00015B00" w:rsidRDefault="00015B00" w:rsidP="00015B00">
      <w:pPr>
        <w:rPr>
          <w:b/>
          <w:color w:val="FFFFFF" w:themeColor="text2"/>
        </w:rPr>
      </w:pPr>
      <w:r w:rsidRPr="00015B00">
        <w:rPr>
          <w:b/>
          <w:color w:val="FFFFFF" w:themeColor="text2"/>
        </w:rPr>
        <w:t>čisto vse kar se tiče vaših osebnih financ.</w:t>
      </w:r>
    </w:p>
    <w:p w:rsidR="00015B00" w:rsidRPr="00F46DD5" w:rsidRDefault="00015B00" w:rsidP="00015B00">
      <w:pPr>
        <w:rPr>
          <w:rFonts w:cs="Arial"/>
          <w:b/>
          <w:color w:val="28007D" w:themeColor="accent1"/>
        </w:rPr>
      </w:pPr>
      <w:r>
        <w:rPr>
          <w:rFonts w:cs="Arial"/>
          <w:b/>
          <w:color w:val="28007D" w:themeColor="accent1"/>
        </w:rPr>
        <w:t>V</w:t>
      </w:r>
      <w:r w:rsidRPr="00F46DD5">
        <w:rPr>
          <w:rFonts w:cs="Arial"/>
          <w:b/>
          <w:color w:val="28007D" w:themeColor="accent1"/>
        </w:rPr>
        <w:t xml:space="preserve"> </w:t>
      </w:r>
      <w:r>
        <w:rPr>
          <w:rFonts w:cs="Arial"/>
          <w:b/>
          <w:color w:val="28007D" w:themeColor="accent1"/>
        </w:rPr>
        <w:t>sredo 29</w:t>
      </w:r>
      <w:r w:rsidRPr="00F46DD5">
        <w:rPr>
          <w:rFonts w:cs="Arial"/>
          <w:b/>
          <w:color w:val="28007D" w:themeColor="accent1"/>
        </w:rPr>
        <w:t>. </w:t>
      </w:r>
      <w:r>
        <w:rPr>
          <w:rFonts w:cs="Arial"/>
          <w:b/>
          <w:color w:val="28007D" w:themeColor="accent1"/>
        </w:rPr>
        <w:t>marca 2017,</w:t>
      </w:r>
      <w:r w:rsidRPr="00F46DD5">
        <w:rPr>
          <w:rFonts w:cs="Arial"/>
          <w:b/>
          <w:color w:val="28007D" w:themeColor="accent1"/>
        </w:rPr>
        <w:t xml:space="preserve"> </w:t>
      </w:r>
      <w:r>
        <w:rPr>
          <w:rFonts w:cs="Arial"/>
          <w:b/>
          <w:color w:val="28007D" w:themeColor="accent1"/>
        </w:rPr>
        <w:t xml:space="preserve">boste lahko v poslovalnici </w:t>
      </w:r>
      <w:r w:rsidR="00D65D9C">
        <w:rPr>
          <w:rFonts w:cs="Arial"/>
          <w:b/>
          <w:color w:val="28007D" w:themeColor="accent1"/>
        </w:rPr>
        <w:t>Gornji Petrovci, u</w:t>
      </w:r>
      <w:r>
        <w:rPr>
          <w:rFonts w:cs="Arial"/>
          <w:b/>
          <w:color w:val="28007D" w:themeColor="accent1"/>
        </w:rPr>
        <w:t>redili čisto vse kar se tiče vaših osebnih financ</w:t>
      </w:r>
      <w:r w:rsidRPr="00F46DD5">
        <w:rPr>
          <w:rFonts w:cs="Arial"/>
          <w:b/>
          <w:color w:val="28007D" w:themeColor="accent1"/>
        </w:rPr>
        <w:t>.</w:t>
      </w:r>
    </w:p>
    <w:p w:rsidR="00015B00" w:rsidRPr="00015B00" w:rsidRDefault="00015B00" w:rsidP="00015B00">
      <w:pPr>
        <w:rPr>
          <w:color w:val="757575"/>
        </w:rPr>
      </w:pPr>
    </w:p>
    <w:p w:rsidR="00015B00" w:rsidRPr="00015B00" w:rsidRDefault="00015B00" w:rsidP="00015B00">
      <w:pPr>
        <w:rPr>
          <w:b/>
          <w:color w:val="757575"/>
        </w:rPr>
      </w:pPr>
      <w:r w:rsidRPr="00015B00">
        <w:rPr>
          <w:color w:val="757575"/>
        </w:rPr>
        <w:t>Med drugim boste lahko sklenili tudi nezgodno zavarovanje</w:t>
      </w:r>
      <w:r>
        <w:rPr>
          <w:color w:val="757575"/>
        </w:rPr>
        <w:t xml:space="preserve"> </w:t>
      </w:r>
      <w:r w:rsidRPr="00015B00">
        <w:rPr>
          <w:b/>
          <w:color w:val="757575"/>
        </w:rPr>
        <w:t>NLB Vita Nezgoda</w:t>
      </w:r>
      <w:r w:rsidRPr="00015B00">
        <w:rPr>
          <w:color w:val="757575"/>
        </w:rPr>
        <w:t>, s katero se boste lahko zaščitili, saj vam lahko en sam nepredvidljiv dogodek obrne življenje na glavo. Za vaše najmlajše pa boste lahko poskrbeli s sklenitvijo nezgodnega zavarovanja</w:t>
      </w:r>
      <w:r>
        <w:rPr>
          <w:color w:val="757575"/>
        </w:rPr>
        <w:t xml:space="preserve"> </w:t>
      </w:r>
      <w:r w:rsidRPr="00015B00">
        <w:rPr>
          <w:b/>
          <w:color w:val="757575"/>
        </w:rPr>
        <w:t xml:space="preserve">NLB Vita Nezgoda Junior. </w:t>
      </w:r>
    </w:p>
    <w:p w:rsidR="00015B00" w:rsidRPr="00015B00" w:rsidRDefault="00015B00" w:rsidP="00015B00">
      <w:pPr>
        <w:rPr>
          <w:color w:val="757575"/>
        </w:rPr>
      </w:pPr>
    </w:p>
    <w:p w:rsidR="00015B00" w:rsidRPr="00015B00" w:rsidRDefault="00015B00" w:rsidP="00015B00">
      <w:pPr>
        <w:rPr>
          <w:color w:val="757575"/>
        </w:rPr>
      </w:pPr>
      <w:r w:rsidRPr="00015B00">
        <w:rPr>
          <w:color w:val="757575"/>
        </w:rPr>
        <w:t>Veselimo se srečanja z vami in vas prav lepo pozdravljamo.</w:t>
      </w:r>
    </w:p>
    <w:p w:rsidR="00015B00" w:rsidRDefault="00015B00" w:rsidP="00015B00">
      <w:pPr>
        <w:rPr>
          <w:color w:val="757575"/>
          <w:sz w:val="18"/>
          <w:szCs w:val="18"/>
        </w:rPr>
      </w:pPr>
    </w:p>
    <w:p w:rsidR="00136856" w:rsidRPr="00F46DD5" w:rsidRDefault="00136856" w:rsidP="00136856">
      <w:pPr>
        <w:autoSpaceDE w:val="0"/>
        <w:autoSpaceDN w:val="0"/>
        <w:adjustRightInd w:val="0"/>
        <w:rPr>
          <w:rFonts w:cs="Arial"/>
          <w:color w:val="757575" w:themeColor="text1"/>
        </w:rPr>
      </w:pPr>
    </w:p>
    <w:p w:rsidR="00136856" w:rsidRPr="00F46DD5" w:rsidRDefault="00136856" w:rsidP="00136856">
      <w:pPr>
        <w:autoSpaceDE w:val="0"/>
        <w:autoSpaceDN w:val="0"/>
        <w:adjustRightInd w:val="0"/>
        <w:jc w:val="center"/>
        <w:rPr>
          <w:rFonts w:cs="Arial"/>
          <w:color w:val="757575" w:themeColor="text1"/>
        </w:rPr>
      </w:pPr>
    </w:p>
    <w:p w:rsidR="00136856" w:rsidRPr="00F46DD5" w:rsidRDefault="00136856" w:rsidP="00136856">
      <w:pPr>
        <w:autoSpaceDE w:val="0"/>
        <w:autoSpaceDN w:val="0"/>
        <w:adjustRightInd w:val="0"/>
        <w:rPr>
          <w:rFonts w:cs="Arial"/>
          <w:color w:val="757575" w:themeColor="text1"/>
        </w:rPr>
      </w:pPr>
    </w:p>
    <w:p w:rsidR="00136856" w:rsidRPr="00F46DD5" w:rsidRDefault="00136856" w:rsidP="00136856">
      <w:pPr>
        <w:pStyle w:val="Podpisnik1"/>
        <w:tabs>
          <w:tab w:val="clear" w:pos="4253"/>
          <w:tab w:val="left" w:pos="5529"/>
        </w:tabs>
        <w:rPr>
          <w:rFonts w:cs="Arial"/>
          <w:color w:val="757575" w:themeColor="text1"/>
        </w:rPr>
      </w:pPr>
      <w:r w:rsidRPr="00F46DD5">
        <w:rPr>
          <w:rFonts w:cs="Arial"/>
          <w:color w:val="757575" w:themeColor="text1"/>
        </w:rPr>
        <w:tab/>
      </w:r>
      <w:r w:rsidR="00526C2E">
        <w:rPr>
          <w:rFonts w:cs="Arial"/>
          <w:color w:val="757575" w:themeColor="text1"/>
        </w:rPr>
        <w:t>Lucija Berden</w:t>
      </w:r>
    </w:p>
    <w:p w:rsidR="00136856" w:rsidRPr="00F46DD5" w:rsidRDefault="00136856" w:rsidP="00136856">
      <w:pPr>
        <w:pStyle w:val="Podpisnik1"/>
        <w:tabs>
          <w:tab w:val="clear" w:pos="4253"/>
          <w:tab w:val="left" w:pos="5529"/>
        </w:tabs>
        <w:rPr>
          <w:rFonts w:cs="Arial"/>
          <w:color w:val="757575" w:themeColor="text1"/>
        </w:rPr>
      </w:pPr>
      <w:r w:rsidRPr="00F46DD5">
        <w:rPr>
          <w:rFonts w:cs="Arial"/>
          <w:color w:val="757575" w:themeColor="text1"/>
        </w:rPr>
        <w:tab/>
      </w:r>
      <w:r w:rsidR="00526C2E">
        <w:rPr>
          <w:rFonts w:cs="Arial"/>
          <w:color w:val="757575" w:themeColor="text1"/>
        </w:rPr>
        <w:t>vodja poslovalnice</w:t>
      </w:r>
    </w:p>
    <w:p w:rsidR="00136856" w:rsidRPr="00F46DD5" w:rsidRDefault="00136856" w:rsidP="00136856">
      <w:pPr>
        <w:autoSpaceDE w:val="0"/>
        <w:autoSpaceDN w:val="0"/>
        <w:adjustRightInd w:val="0"/>
        <w:rPr>
          <w:rFonts w:cs="Arial"/>
          <w:color w:val="757575" w:themeColor="text1"/>
        </w:rPr>
      </w:pPr>
    </w:p>
    <w:p w:rsidR="00136856" w:rsidRPr="00F46DD5" w:rsidRDefault="00136856" w:rsidP="00136856">
      <w:pPr>
        <w:autoSpaceDE w:val="0"/>
        <w:autoSpaceDN w:val="0"/>
        <w:adjustRightInd w:val="0"/>
        <w:rPr>
          <w:rFonts w:cs="Arial"/>
          <w:color w:val="757575" w:themeColor="text1"/>
          <w:highlight w:val="yellow"/>
        </w:rPr>
      </w:pPr>
    </w:p>
    <w:p w:rsidR="00136856" w:rsidRPr="00F46DD5" w:rsidRDefault="00136856" w:rsidP="00136856">
      <w:pPr>
        <w:autoSpaceDE w:val="0"/>
        <w:autoSpaceDN w:val="0"/>
        <w:adjustRightInd w:val="0"/>
        <w:rPr>
          <w:rFonts w:cs="Arial"/>
          <w:color w:val="757575" w:themeColor="text1"/>
          <w:highlight w:val="yellow"/>
        </w:rPr>
      </w:pPr>
    </w:p>
    <w:p w:rsidR="00136856" w:rsidRDefault="00136856" w:rsidP="00136856">
      <w:pPr>
        <w:autoSpaceDE w:val="0"/>
        <w:autoSpaceDN w:val="0"/>
        <w:adjustRightInd w:val="0"/>
        <w:rPr>
          <w:rFonts w:cs="Arial"/>
          <w:color w:val="757575" w:themeColor="text1"/>
        </w:rPr>
      </w:pPr>
    </w:p>
    <w:p w:rsidR="00136856" w:rsidRDefault="00136856" w:rsidP="00136856">
      <w:pPr>
        <w:autoSpaceDE w:val="0"/>
        <w:autoSpaceDN w:val="0"/>
        <w:adjustRightInd w:val="0"/>
        <w:rPr>
          <w:rFonts w:cs="Arial"/>
          <w:color w:val="757575" w:themeColor="text1"/>
        </w:rPr>
      </w:pPr>
    </w:p>
    <w:p w:rsidR="004917FC" w:rsidRPr="00BA0BD2" w:rsidRDefault="00136856" w:rsidP="00BA0BD2">
      <w:pPr>
        <w:autoSpaceDE w:val="0"/>
        <w:autoSpaceDN w:val="0"/>
        <w:adjustRightInd w:val="0"/>
        <w:rPr>
          <w:rFonts w:cs="Arial"/>
          <w:color w:val="757575" w:themeColor="text1"/>
        </w:rPr>
      </w:pPr>
      <w:r>
        <w:rPr>
          <w:rFonts w:cs="Arial"/>
          <w:color w:val="757575" w:themeColor="text1"/>
        </w:rPr>
        <w:t>P.S. Ob sklenitvi zavarovanj smo za vas pripravili tudi drobno pozornost.</w:t>
      </w:r>
    </w:p>
    <w:p w:rsidR="004917FC" w:rsidRDefault="004917FC" w:rsidP="00136856">
      <w:pPr>
        <w:autoSpaceDE w:val="0"/>
        <w:autoSpaceDN w:val="0"/>
        <w:adjustRightInd w:val="0"/>
        <w:rPr>
          <w:rFonts w:asciiTheme="majorHAnsi" w:hAnsiTheme="majorHAnsi" w:cstheme="majorHAnsi"/>
          <w:color w:val="757575" w:themeColor="text1"/>
        </w:rPr>
      </w:pPr>
    </w:p>
    <w:p w:rsidR="004917FC" w:rsidRDefault="004917FC" w:rsidP="00136856">
      <w:pPr>
        <w:autoSpaceDE w:val="0"/>
        <w:autoSpaceDN w:val="0"/>
        <w:adjustRightInd w:val="0"/>
        <w:rPr>
          <w:rFonts w:asciiTheme="majorHAnsi" w:hAnsiTheme="majorHAnsi" w:cstheme="majorHAnsi"/>
          <w:color w:val="757575" w:themeColor="text1"/>
        </w:rPr>
      </w:pPr>
    </w:p>
    <w:sectPr w:rsidR="004917FC" w:rsidSect="00BA0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12" w:right="1134" w:bottom="567" w:left="1134" w:header="709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A81" w:rsidRDefault="00C43A81">
      <w:r>
        <w:separator/>
      </w:r>
    </w:p>
  </w:endnote>
  <w:endnote w:type="continuationSeparator" w:id="0">
    <w:p w:rsidR="00C43A81" w:rsidRDefault="00C43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8D" w:rsidRDefault="00D55E8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8D" w:rsidRPr="001D5AFE" w:rsidRDefault="00E2562C" w:rsidP="00D55E8D">
    <w:pPr>
      <w:rPr>
        <w:color w:val="757575" w:themeColor="text1"/>
        <w:sz w:val="12"/>
        <w:szCs w:val="12"/>
        <w:lang w:val="sr-Latn-BA"/>
      </w:rPr>
    </w:pPr>
    <w:r>
      <w:rPr>
        <w:color w:val="757575" w:themeColor="text1"/>
        <w:sz w:val="12"/>
        <w:szCs w:val="12"/>
        <w:lang w:val="sr-Latn-BA"/>
      </w:rPr>
      <w:t>N</w:t>
    </w:r>
    <w:r w:rsidR="00BA0BD2" w:rsidRPr="001D5AFE">
      <w:rPr>
        <w:color w:val="757575" w:themeColor="text1"/>
        <w:sz w:val="12"/>
        <w:szCs w:val="12"/>
        <w:lang w:val="sr-Latn-BA"/>
      </w:rPr>
      <w:t>ezgodno zavarovanje NLB Vita Nezgoda in nezgodno zavarovanje za otroke in mladino NLB Vita Nezgoda Junior trži in sklepa: NLB Vita, življenjska zavarovalnica d.d. Ljubljana</w:t>
    </w:r>
    <w:r w:rsidR="00BA0BD2" w:rsidRPr="001D5AFE">
      <w:rPr>
        <w:color w:val="757575" w:themeColor="text1"/>
        <w:sz w:val="12"/>
        <w:szCs w:val="12"/>
      </w:rPr>
      <w:t>, Trg republike 3, 1000 Ljubljana, je vpisana v sodni register pri Okrožnem sodišču v Ljubljani, znesek osnovnega kapitala: 7.043.899,19 EUR, matična številka: 1834665</w:t>
    </w:r>
    <w:r w:rsidR="00BA0BD2" w:rsidRPr="001D5AFE">
      <w:rPr>
        <w:color w:val="757575" w:themeColor="text1"/>
        <w:sz w:val="12"/>
        <w:szCs w:val="12"/>
        <w:lang w:val="sr-Latn-BA"/>
      </w:rPr>
      <w:t xml:space="preserve">. Zavarovanje trži NLB d.d., Ljubljana. Banka pri tem nastopa kot zavarovalna posrednica. NLB Vita, življenjska zavarovalnica d.d. Ljubljana, v primeru nastanka zavarovalnega primera jamči za izplačilo v višini zavarovalne vsote. </w:t>
    </w:r>
    <w:r w:rsidR="00D55E8D" w:rsidRPr="001D5AFE">
      <w:rPr>
        <w:rFonts w:cs="Arial"/>
        <w:color w:val="757575" w:themeColor="text1"/>
        <w:sz w:val="12"/>
        <w:szCs w:val="12"/>
      </w:rPr>
      <w:t xml:space="preserve">Skladno z Zakonom o varovanju osebnih podatkov vas obveščamo, da lahko v NLB Poslovalnicah kadarkoli podpišete izjavo, da ne želite biti vključeni v akcije neposrednega trženja. Uporabniki NLB Klika ali NLB </w:t>
    </w:r>
    <w:proofErr w:type="spellStart"/>
    <w:r w:rsidR="00D55E8D" w:rsidRPr="001D5AFE">
      <w:rPr>
        <w:rFonts w:cs="Arial"/>
        <w:color w:val="757575" w:themeColor="text1"/>
        <w:sz w:val="12"/>
        <w:szCs w:val="12"/>
      </w:rPr>
      <w:t>Teledoma</w:t>
    </w:r>
    <w:proofErr w:type="spellEnd"/>
    <w:r w:rsidR="00D55E8D" w:rsidRPr="001D5AFE">
      <w:rPr>
        <w:rFonts w:cs="Arial"/>
        <w:color w:val="757575" w:themeColor="text1"/>
        <w:sz w:val="12"/>
        <w:szCs w:val="12"/>
      </w:rPr>
      <w:t xml:space="preserve"> nam lahko to sporočite tudi prek svoje telefonske oziroma spletne banke. NLB d.d. je dolžna v 15 dneh od prejema vaše zahteve ustrezno preprečiti uporabo osebnih podatkov za namen neposrednega trženja ter vas o tem v nadaljnjih 5 dneh obvestiti. Stroške vseh dejanj v zvezi s tem krije NLB d.d..Nova Ljubljanska banka d.d., Ljubljana, Trg republike 2, Ljubljana, vpisana v sodni register pri Okrožnem sodišču v Ljubljani, matična številka družbe 5860571, znesek osnovnega kapitala: 200.000.000,00 EUR, </w:t>
    </w:r>
    <w:bookmarkStart w:id="0" w:name="_GoBack"/>
    <w:bookmarkEnd w:id="0"/>
    <w:r w:rsidR="00D55E8D" w:rsidRPr="001D5AFE">
      <w:rPr>
        <w:rFonts w:cs="Arial"/>
        <w:color w:val="757575" w:themeColor="text1"/>
        <w:sz w:val="12"/>
        <w:szCs w:val="12"/>
      </w:rPr>
      <w:t>davčna št.: 91132550.</w:t>
    </w:r>
  </w:p>
  <w:p w:rsidR="00D55E8D" w:rsidRPr="00BA0BD2" w:rsidRDefault="00D55E8D" w:rsidP="00BA0BD2">
    <w:pPr>
      <w:rPr>
        <w:rFonts w:asciiTheme="minorHAnsi" w:hAnsiTheme="minorHAnsi"/>
        <w:color w:val="757575"/>
        <w:sz w:val="12"/>
        <w:szCs w:val="12"/>
        <w:lang w:val="sr-Latn-BA" w:eastAsia="sl-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8D" w:rsidRDefault="00D55E8D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A81" w:rsidRDefault="00C43A81">
      <w:r>
        <w:separator/>
      </w:r>
    </w:p>
  </w:footnote>
  <w:footnote w:type="continuationSeparator" w:id="0">
    <w:p w:rsidR="00C43A81" w:rsidRDefault="00C43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8D" w:rsidRDefault="00D55E8D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DD5" w:rsidRDefault="00F46DD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8405" cy="3533775"/>
          <wp:effectExtent l="0" t="0" r="4445" b="9525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SMO_210x297_NLB PZZ_WORD_jan201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66948"/>
                  <a:stretch/>
                </pic:blipFill>
                <pic:spPr bwMode="auto">
                  <a:xfrm>
                    <a:off x="0" y="0"/>
                    <a:ext cx="7558768" cy="3533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E8D" w:rsidRDefault="00D55E8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1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3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4">
    <w:nsid w:val="625F145C"/>
    <w:multiLevelType w:val="hybridMultilevel"/>
    <w:tmpl w:val="7A349D68"/>
    <w:lvl w:ilvl="0" w:tplc="0EB69C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E787A"/>
    <w:rsid w:val="0000203E"/>
    <w:rsid w:val="000044B8"/>
    <w:rsid w:val="00015B00"/>
    <w:rsid w:val="00026411"/>
    <w:rsid w:val="00035BF1"/>
    <w:rsid w:val="00036433"/>
    <w:rsid w:val="00041EFB"/>
    <w:rsid w:val="00061C45"/>
    <w:rsid w:val="00080835"/>
    <w:rsid w:val="00085B67"/>
    <w:rsid w:val="000B5251"/>
    <w:rsid w:val="000B7D18"/>
    <w:rsid w:val="000D3502"/>
    <w:rsid w:val="000D6914"/>
    <w:rsid w:val="000F57FB"/>
    <w:rsid w:val="00100EA0"/>
    <w:rsid w:val="00100F46"/>
    <w:rsid w:val="00104EB8"/>
    <w:rsid w:val="00111004"/>
    <w:rsid w:val="00121435"/>
    <w:rsid w:val="001336A3"/>
    <w:rsid w:val="00134784"/>
    <w:rsid w:val="00136856"/>
    <w:rsid w:val="00137786"/>
    <w:rsid w:val="001448C3"/>
    <w:rsid w:val="00144EBF"/>
    <w:rsid w:val="001450C6"/>
    <w:rsid w:val="001561D5"/>
    <w:rsid w:val="00157DA0"/>
    <w:rsid w:val="001629CB"/>
    <w:rsid w:val="0016336A"/>
    <w:rsid w:val="00165853"/>
    <w:rsid w:val="0017153F"/>
    <w:rsid w:val="00173B8B"/>
    <w:rsid w:val="00177EFF"/>
    <w:rsid w:val="00182143"/>
    <w:rsid w:val="00182B43"/>
    <w:rsid w:val="001A066F"/>
    <w:rsid w:val="001B0301"/>
    <w:rsid w:val="001B1F12"/>
    <w:rsid w:val="001B7D02"/>
    <w:rsid w:val="001C0C5E"/>
    <w:rsid w:val="001C1180"/>
    <w:rsid w:val="001C1A23"/>
    <w:rsid w:val="001C5DB5"/>
    <w:rsid w:val="001D5AFE"/>
    <w:rsid w:val="001D7779"/>
    <w:rsid w:val="001E07D2"/>
    <w:rsid w:val="001E26B5"/>
    <w:rsid w:val="001E3D6A"/>
    <w:rsid w:val="001F2C88"/>
    <w:rsid w:val="001F55E9"/>
    <w:rsid w:val="002033E6"/>
    <w:rsid w:val="00220FE5"/>
    <w:rsid w:val="002232BF"/>
    <w:rsid w:val="00233996"/>
    <w:rsid w:val="002344E2"/>
    <w:rsid w:val="002428EC"/>
    <w:rsid w:val="00245384"/>
    <w:rsid w:val="00250FE8"/>
    <w:rsid w:val="002548A7"/>
    <w:rsid w:val="00256B50"/>
    <w:rsid w:val="00264BEA"/>
    <w:rsid w:val="00283958"/>
    <w:rsid w:val="002843B8"/>
    <w:rsid w:val="00287CC4"/>
    <w:rsid w:val="00295EA1"/>
    <w:rsid w:val="002A2A96"/>
    <w:rsid w:val="002A6DC1"/>
    <w:rsid w:val="002B043E"/>
    <w:rsid w:val="002C093F"/>
    <w:rsid w:val="002C12D8"/>
    <w:rsid w:val="002C6D84"/>
    <w:rsid w:val="002F2A71"/>
    <w:rsid w:val="002F62C0"/>
    <w:rsid w:val="00300270"/>
    <w:rsid w:val="00312ADE"/>
    <w:rsid w:val="00325B97"/>
    <w:rsid w:val="003275F6"/>
    <w:rsid w:val="0034020D"/>
    <w:rsid w:val="00346BD5"/>
    <w:rsid w:val="00347AE8"/>
    <w:rsid w:val="00352083"/>
    <w:rsid w:val="00353C49"/>
    <w:rsid w:val="003551A6"/>
    <w:rsid w:val="0036188E"/>
    <w:rsid w:val="00366F2F"/>
    <w:rsid w:val="003717EF"/>
    <w:rsid w:val="003809E1"/>
    <w:rsid w:val="003D026C"/>
    <w:rsid w:val="003D20F0"/>
    <w:rsid w:val="003E7D66"/>
    <w:rsid w:val="003F4583"/>
    <w:rsid w:val="003F495D"/>
    <w:rsid w:val="003F7B45"/>
    <w:rsid w:val="00405ABD"/>
    <w:rsid w:val="00405DF3"/>
    <w:rsid w:val="00413C80"/>
    <w:rsid w:val="0042006B"/>
    <w:rsid w:val="004229CB"/>
    <w:rsid w:val="0044070B"/>
    <w:rsid w:val="0044566B"/>
    <w:rsid w:val="0044595A"/>
    <w:rsid w:val="004465B9"/>
    <w:rsid w:val="00446A39"/>
    <w:rsid w:val="004539C7"/>
    <w:rsid w:val="00460AEB"/>
    <w:rsid w:val="004661F2"/>
    <w:rsid w:val="00484103"/>
    <w:rsid w:val="00485FD1"/>
    <w:rsid w:val="00486F1A"/>
    <w:rsid w:val="004902FE"/>
    <w:rsid w:val="004908F1"/>
    <w:rsid w:val="00490C59"/>
    <w:rsid w:val="004917FC"/>
    <w:rsid w:val="00491A71"/>
    <w:rsid w:val="00492D99"/>
    <w:rsid w:val="004937AB"/>
    <w:rsid w:val="00494AB1"/>
    <w:rsid w:val="00497162"/>
    <w:rsid w:val="004A1C96"/>
    <w:rsid w:val="004A4D3A"/>
    <w:rsid w:val="004B4406"/>
    <w:rsid w:val="004B7C7E"/>
    <w:rsid w:val="004C53A5"/>
    <w:rsid w:val="004D0D44"/>
    <w:rsid w:val="004D1CC0"/>
    <w:rsid w:val="004D428E"/>
    <w:rsid w:val="004E40A2"/>
    <w:rsid w:val="004E4493"/>
    <w:rsid w:val="004F1867"/>
    <w:rsid w:val="004F2909"/>
    <w:rsid w:val="004F3940"/>
    <w:rsid w:val="00505D9E"/>
    <w:rsid w:val="00512A14"/>
    <w:rsid w:val="00514C12"/>
    <w:rsid w:val="00517851"/>
    <w:rsid w:val="00523D63"/>
    <w:rsid w:val="00526C2E"/>
    <w:rsid w:val="00531039"/>
    <w:rsid w:val="00532A5D"/>
    <w:rsid w:val="00541A9E"/>
    <w:rsid w:val="00546493"/>
    <w:rsid w:val="00547106"/>
    <w:rsid w:val="0055687D"/>
    <w:rsid w:val="00557CC1"/>
    <w:rsid w:val="0056115F"/>
    <w:rsid w:val="0056315B"/>
    <w:rsid w:val="00572D86"/>
    <w:rsid w:val="005761F8"/>
    <w:rsid w:val="005870DA"/>
    <w:rsid w:val="00597808"/>
    <w:rsid w:val="005A2DE7"/>
    <w:rsid w:val="005B0149"/>
    <w:rsid w:val="005B3870"/>
    <w:rsid w:val="005C7635"/>
    <w:rsid w:val="005D2C9D"/>
    <w:rsid w:val="005E0BDA"/>
    <w:rsid w:val="005E601A"/>
    <w:rsid w:val="00604C21"/>
    <w:rsid w:val="00610A53"/>
    <w:rsid w:val="0062305C"/>
    <w:rsid w:val="006302FF"/>
    <w:rsid w:val="00630E8C"/>
    <w:rsid w:val="00633D14"/>
    <w:rsid w:val="006358D7"/>
    <w:rsid w:val="00653737"/>
    <w:rsid w:val="0067572D"/>
    <w:rsid w:val="00676A4C"/>
    <w:rsid w:val="00677138"/>
    <w:rsid w:val="006916AB"/>
    <w:rsid w:val="00695DE0"/>
    <w:rsid w:val="006A6CCE"/>
    <w:rsid w:val="006B05B4"/>
    <w:rsid w:val="006E7081"/>
    <w:rsid w:val="006F0F89"/>
    <w:rsid w:val="006F1BE2"/>
    <w:rsid w:val="00711534"/>
    <w:rsid w:val="007203F0"/>
    <w:rsid w:val="00725FB7"/>
    <w:rsid w:val="00730AB1"/>
    <w:rsid w:val="007400A4"/>
    <w:rsid w:val="0074485C"/>
    <w:rsid w:val="00744F21"/>
    <w:rsid w:val="00750746"/>
    <w:rsid w:val="00750979"/>
    <w:rsid w:val="00757B30"/>
    <w:rsid w:val="00777EC8"/>
    <w:rsid w:val="007805F6"/>
    <w:rsid w:val="00782849"/>
    <w:rsid w:val="007859DC"/>
    <w:rsid w:val="00791ACC"/>
    <w:rsid w:val="007950A2"/>
    <w:rsid w:val="007A4211"/>
    <w:rsid w:val="007A7E71"/>
    <w:rsid w:val="007B77C0"/>
    <w:rsid w:val="007C5845"/>
    <w:rsid w:val="007D142A"/>
    <w:rsid w:val="007D2156"/>
    <w:rsid w:val="007D70EB"/>
    <w:rsid w:val="007E3298"/>
    <w:rsid w:val="007E6523"/>
    <w:rsid w:val="008110EA"/>
    <w:rsid w:val="008158AB"/>
    <w:rsid w:val="00821CD5"/>
    <w:rsid w:val="008234D3"/>
    <w:rsid w:val="008269C4"/>
    <w:rsid w:val="00832211"/>
    <w:rsid w:val="00833C3A"/>
    <w:rsid w:val="008356EB"/>
    <w:rsid w:val="00836A20"/>
    <w:rsid w:val="0084266E"/>
    <w:rsid w:val="0085346C"/>
    <w:rsid w:val="008576CF"/>
    <w:rsid w:val="008663A2"/>
    <w:rsid w:val="00870955"/>
    <w:rsid w:val="008809BA"/>
    <w:rsid w:val="00881FE9"/>
    <w:rsid w:val="008831B0"/>
    <w:rsid w:val="00885CA4"/>
    <w:rsid w:val="00886408"/>
    <w:rsid w:val="00886B43"/>
    <w:rsid w:val="00892956"/>
    <w:rsid w:val="00892A75"/>
    <w:rsid w:val="00896F2A"/>
    <w:rsid w:val="008A1D32"/>
    <w:rsid w:val="008A1FF6"/>
    <w:rsid w:val="008A425C"/>
    <w:rsid w:val="008B3EA9"/>
    <w:rsid w:val="008C6009"/>
    <w:rsid w:val="008D2905"/>
    <w:rsid w:val="008D2E03"/>
    <w:rsid w:val="008F2BC9"/>
    <w:rsid w:val="008F3C4A"/>
    <w:rsid w:val="008F4B28"/>
    <w:rsid w:val="009165B4"/>
    <w:rsid w:val="009222FB"/>
    <w:rsid w:val="00924CC5"/>
    <w:rsid w:val="009405FE"/>
    <w:rsid w:val="00942138"/>
    <w:rsid w:val="009432EA"/>
    <w:rsid w:val="0095503A"/>
    <w:rsid w:val="00955944"/>
    <w:rsid w:val="0097242A"/>
    <w:rsid w:val="009739B8"/>
    <w:rsid w:val="009817C2"/>
    <w:rsid w:val="00986F71"/>
    <w:rsid w:val="00997953"/>
    <w:rsid w:val="009B4D5C"/>
    <w:rsid w:val="009B539A"/>
    <w:rsid w:val="009D2733"/>
    <w:rsid w:val="00A251AD"/>
    <w:rsid w:val="00A27AF0"/>
    <w:rsid w:val="00A30E4B"/>
    <w:rsid w:val="00A30E88"/>
    <w:rsid w:val="00A3565B"/>
    <w:rsid w:val="00A445BE"/>
    <w:rsid w:val="00A47D7F"/>
    <w:rsid w:val="00A5169A"/>
    <w:rsid w:val="00A7600E"/>
    <w:rsid w:val="00A76A9A"/>
    <w:rsid w:val="00A77D5C"/>
    <w:rsid w:val="00AA2F68"/>
    <w:rsid w:val="00AA44BC"/>
    <w:rsid w:val="00AA4B8B"/>
    <w:rsid w:val="00AC5256"/>
    <w:rsid w:val="00AC5573"/>
    <w:rsid w:val="00AD1F31"/>
    <w:rsid w:val="00AD44D4"/>
    <w:rsid w:val="00AE2943"/>
    <w:rsid w:val="00AF76E1"/>
    <w:rsid w:val="00B119CE"/>
    <w:rsid w:val="00B1728A"/>
    <w:rsid w:val="00B26426"/>
    <w:rsid w:val="00B27874"/>
    <w:rsid w:val="00B35F45"/>
    <w:rsid w:val="00B36EF4"/>
    <w:rsid w:val="00B37E97"/>
    <w:rsid w:val="00B44258"/>
    <w:rsid w:val="00B47CBD"/>
    <w:rsid w:val="00B50479"/>
    <w:rsid w:val="00B54F00"/>
    <w:rsid w:val="00B6179F"/>
    <w:rsid w:val="00B80FD3"/>
    <w:rsid w:val="00B83302"/>
    <w:rsid w:val="00B84F04"/>
    <w:rsid w:val="00B9018B"/>
    <w:rsid w:val="00B92D6D"/>
    <w:rsid w:val="00BA001E"/>
    <w:rsid w:val="00BA0BD2"/>
    <w:rsid w:val="00BA1C13"/>
    <w:rsid w:val="00BA3A1D"/>
    <w:rsid w:val="00BA5E73"/>
    <w:rsid w:val="00BB5B14"/>
    <w:rsid w:val="00BC5AF8"/>
    <w:rsid w:val="00BE5E22"/>
    <w:rsid w:val="00C05B3D"/>
    <w:rsid w:val="00C06A54"/>
    <w:rsid w:val="00C13388"/>
    <w:rsid w:val="00C31142"/>
    <w:rsid w:val="00C365C3"/>
    <w:rsid w:val="00C3758C"/>
    <w:rsid w:val="00C43A81"/>
    <w:rsid w:val="00C44E9D"/>
    <w:rsid w:val="00C503E3"/>
    <w:rsid w:val="00C63379"/>
    <w:rsid w:val="00C71305"/>
    <w:rsid w:val="00C719A0"/>
    <w:rsid w:val="00C91557"/>
    <w:rsid w:val="00C91FD5"/>
    <w:rsid w:val="00C942CD"/>
    <w:rsid w:val="00CA0DAF"/>
    <w:rsid w:val="00CA1264"/>
    <w:rsid w:val="00CD4E33"/>
    <w:rsid w:val="00CD4FEB"/>
    <w:rsid w:val="00CE787A"/>
    <w:rsid w:val="00CF1F76"/>
    <w:rsid w:val="00CF2746"/>
    <w:rsid w:val="00D31003"/>
    <w:rsid w:val="00D40678"/>
    <w:rsid w:val="00D44B18"/>
    <w:rsid w:val="00D55E8D"/>
    <w:rsid w:val="00D60B24"/>
    <w:rsid w:val="00D619FA"/>
    <w:rsid w:val="00D61DF4"/>
    <w:rsid w:val="00D6587B"/>
    <w:rsid w:val="00D65D9C"/>
    <w:rsid w:val="00D67A73"/>
    <w:rsid w:val="00D767EE"/>
    <w:rsid w:val="00D7774C"/>
    <w:rsid w:val="00D84858"/>
    <w:rsid w:val="00D9426D"/>
    <w:rsid w:val="00DA350C"/>
    <w:rsid w:val="00DB14C0"/>
    <w:rsid w:val="00DB416F"/>
    <w:rsid w:val="00DB7B3A"/>
    <w:rsid w:val="00DD2286"/>
    <w:rsid w:val="00DD329D"/>
    <w:rsid w:val="00DD7AAF"/>
    <w:rsid w:val="00DF42BF"/>
    <w:rsid w:val="00E0775D"/>
    <w:rsid w:val="00E1757A"/>
    <w:rsid w:val="00E24476"/>
    <w:rsid w:val="00E2562C"/>
    <w:rsid w:val="00E3044A"/>
    <w:rsid w:val="00E34250"/>
    <w:rsid w:val="00E43ED3"/>
    <w:rsid w:val="00E84C45"/>
    <w:rsid w:val="00E85052"/>
    <w:rsid w:val="00E92A2D"/>
    <w:rsid w:val="00E93003"/>
    <w:rsid w:val="00E97C8A"/>
    <w:rsid w:val="00EA41D9"/>
    <w:rsid w:val="00EB15B2"/>
    <w:rsid w:val="00ED413D"/>
    <w:rsid w:val="00F00197"/>
    <w:rsid w:val="00F073AF"/>
    <w:rsid w:val="00F130B8"/>
    <w:rsid w:val="00F201B8"/>
    <w:rsid w:val="00F2139B"/>
    <w:rsid w:val="00F2172C"/>
    <w:rsid w:val="00F25D1B"/>
    <w:rsid w:val="00F27776"/>
    <w:rsid w:val="00F3155A"/>
    <w:rsid w:val="00F31940"/>
    <w:rsid w:val="00F35F5F"/>
    <w:rsid w:val="00F36704"/>
    <w:rsid w:val="00F3704F"/>
    <w:rsid w:val="00F41BD5"/>
    <w:rsid w:val="00F43E43"/>
    <w:rsid w:val="00F46DD5"/>
    <w:rsid w:val="00F50E4D"/>
    <w:rsid w:val="00F53615"/>
    <w:rsid w:val="00F55D2D"/>
    <w:rsid w:val="00F73C05"/>
    <w:rsid w:val="00F74614"/>
    <w:rsid w:val="00F84873"/>
    <w:rsid w:val="00F94E9F"/>
    <w:rsid w:val="00F94FE9"/>
    <w:rsid w:val="00F9735C"/>
    <w:rsid w:val="00FA575D"/>
    <w:rsid w:val="00FA594B"/>
    <w:rsid w:val="00FB049B"/>
    <w:rsid w:val="00FB5209"/>
    <w:rsid w:val="00FC77E2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A594B"/>
    <w:rPr>
      <w:rFonts w:ascii="Arial" w:hAnsi="Arial"/>
      <w:lang w:val="sl-SI" w:eastAsia="en-US"/>
    </w:rPr>
  </w:style>
  <w:style w:type="paragraph" w:styleId="Naslov1">
    <w:name w:val="heading 1"/>
    <w:basedOn w:val="Navaden"/>
    <w:next w:val="Navaden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Naslov2">
    <w:name w:val="heading 2"/>
    <w:basedOn w:val="Navaden"/>
    <w:next w:val="Navaden"/>
    <w:qFormat/>
    <w:rsid w:val="00FA594B"/>
    <w:pPr>
      <w:keepNext/>
      <w:spacing w:after="360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A594B"/>
    <w:pPr>
      <w:keepNext/>
      <w:spacing w:before="240" w:after="6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Noga">
    <w:name w:val="footer"/>
    <w:basedOn w:val="Navaden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Konnaopomba-sklic">
    <w:name w:val="endnote reference"/>
    <w:basedOn w:val="Privzetapisavaodstavka"/>
    <w:semiHidden/>
    <w:rsid w:val="00FA594B"/>
    <w:rPr>
      <w:rFonts w:ascii="Arial" w:hAnsi="Arial"/>
      <w:vertAlign w:val="superscript"/>
    </w:rPr>
  </w:style>
  <w:style w:type="character" w:styleId="Sprotnaopomba-sklic">
    <w:name w:val="footnote reference"/>
    <w:basedOn w:val="Privzetapisavaodstavka"/>
    <w:semiHidden/>
    <w:rsid w:val="00FA594B"/>
    <w:rPr>
      <w:rFonts w:ascii="Arial" w:hAnsi="Arial"/>
      <w:vertAlign w:val="superscript"/>
    </w:rPr>
  </w:style>
  <w:style w:type="paragraph" w:customStyle="1" w:styleId="Naslov10">
    <w:name w:val="Naslov1"/>
    <w:basedOn w:val="Navaden"/>
    <w:next w:val="Navaden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avaden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avaden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avaden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tevilkastrani">
    <w:name w:val="page number"/>
    <w:basedOn w:val="Privzetapisavaodstavka"/>
    <w:rsid w:val="00FA594B"/>
    <w:rPr>
      <w:rFonts w:ascii="Arial" w:hAnsi="Arial"/>
      <w:b/>
      <w:sz w:val="20"/>
    </w:rPr>
  </w:style>
  <w:style w:type="paragraph" w:customStyle="1" w:styleId="Podnaslov1">
    <w:name w:val="Podnaslov1"/>
    <w:basedOn w:val="Navaden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avaden"/>
    <w:next w:val="Navaden"/>
    <w:rsid w:val="00FA594B"/>
    <w:pPr>
      <w:tabs>
        <w:tab w:val="left" w:pos="4253"/>
      </w:tabs>
    </w:pPr>
  </w:style>
  <w:style w:type="paragraph" w:customStyle="1" w:styleId="Podpisnik2">
    <w:name w:val="Podpisnik(2)"/>
    <w:basedOn w:val="Navaden"/>
    <w:next w:val="Navaden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avaden"/>
    <w:rsid w:val="00FA594B"/>
    <w:pPr>
      <w:tabs>
        <w:tab w:val="left" w:pos="1418"/>
      </w:tabs>
    </w:pPr>
  </w:style>
  <w:style w:type="paragraph" w:customStyle="1" w:styleId="stevilcenje">
    <w:name w:val="stevilcenje"/>
    <w:basedOn w:val="Navaden"/>
    <w:rsid w:val="00FA594B"/>
    <w:pPr>
      <w:ind w:left="340" w:hanging="340"/>
    </w:pPr>
  </w:style>
  <w:style w:type="character" w:styleId="Komentar-sklic">
    <w:name w:val="annotation reference"/>
    <w:basedOn w:val="Privzetapisavaodstavka"/>
    <w:semiHidden/>
    <w:rsid w:val="00FA594B"/>
    <w:rPr>
      <w:rFonts w:ascii="Arial" w:hAnsi="Arial"/>
      <w:sz w:val="16"/>
    </w:rPr>
  </w:style>
  <w:style w:type="paragraph" w:styleId="Kazalovirov-naslov">
    <w:name w:val="toa heading"/>
    <w:basedOn w:val="Navaden"/>
    <w:next w:val="Navaden"/>
    <w:semiHidden/>
    <w:rsid w:val="00FA594B"/>
    <w:pPr>
      <w:spacing w:before="120"/>
    </w:pPr>
    <w:rPr>
      <w:b/>
      <w:i/>
      <w:sz w:val="24"/>
    </w:rPr>
  </w:style>
  <w:style w:type="paragraph" w:styleId="Kazalovsebine9">
    <w:name w:val="toc 9"/>
    <w:basedOn w:val="Navaden"/>
    <w:next w:val="Navaden"/>
    <w:semiHidden/>
    <w:rsid w:val="00FA594B"/>
    <w:pPr>
      <w:ind w:left="1600"/>
    </w:pPr>
  </w:style>
  <w:style w:type="paragraph" w:styleId="Brezrazmikov">
    <w:name w:val="No Spacing"/>
    <w:uiPriority w:val="1"/>
    <w:qFormat/>
    <w:rsid w:val="00E3044A"/>
    <w:rPr>
      <w:rFonts w:ascii="Arial" w:hAnsi="Arial"/>
      <w:lang w:val="sl-SI" w:eastAsia="en-US"/>
    </w:rPr>
  </w:style>
  <w:style w:type="character" w:styleId="Hiperpovezava">
    <w:name w:val="Hyperlink"/>
    <w:basedOn w:val="Privzetapisavaodstavka"/>
    <w:rsid w:val="00CE787A"/>
    <w:rPr>
      <w:color w:val="28007D" w:themeColor="hyperlink"/>
      <w:u w:val="single"/>
    </w:rPr>
  </w:style>
  <w:style w:type="paragraph" w:styleId="Besedilooblaka">
    <w:name w:val="Balloon Text"/>
    <w:basedOn w:val="Navaden"/>
    <w:link w:val="BesedilooblakaZnak"/>
    <w:rsid w:val="0059780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97808"/>
    <w:rPr>
      <w:rFonts w:ascii="Tahoma" w:hAnsi="Tahoma" w:cs="Tahoma"/>
      <w:sz w:val="16"/>
      <w:szCs w:val="16"/>
      <w:lang w:val="sl-SI" w:eastAsia="en-US"/>
    </w:rPr>
  </w:style>
  <w:style w:type="paragraph" w:styleId="Odstavekseznama">
    <w:name w:val="List Paragraph"/>
    <w:basedOn w:val="Navaden"/>
    <w:uiPriority w:val="34"/>
    <w:qFormat/>
    <w:rsid w:val="008A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LB">
  <a:themeElements>
    <a:clrScheme name="NLB_2015">
      <a:dk1>
        <a:srgbClr val="757575"/>
      </a:dk1>
      <a:lt1>
        <a:srgbClr val="FFFFFF"/>
      </a:lt1>
      <a:dk2>
        <a:srgbClr val="FFFFFF"/>
      </a:dk2>
      <a:lt2>
        <a:srgbClr val="CAD22B"/>
      </a:lt2>
      <a:accent1>
        <a:srgbClr val="28007D"/>
      </a:accent1>
      <a:accent2>
        <a:srgbClr val="CAD22B"/>
      </a:accent2>
      <a:accent3>
        <a:srgbClr val="757575"/>
      </a:accent3>
      <a:accent4>
        <a:srgbClr val="1A63AB"/>
      </a:accent4>
      <a:accent5>
        <a:srgbClr val="5DA552"/>
      </a:accent5>
      <a:accent6>
        <a:srgbClr val="BABABA"/>
      </a:accent6>
      <a:hlink>
        <a:srgbClr val="28007D"/>
      </a:hlink>
      <a:folHlink>
        <a:srgbClr val="28007D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5FB8-7D5A-4E99-A068-F9DD5913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NLB d.d.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hocevarr</dc:creator>
  <cp:lastModifiedBy>bobekk</cp:lastModifiedBy>
  <cp:revision>4</cp:revision>
  <cp:lastPrinted>2017-03-23T08:32:00Z</cp:lastPrinted>
  <dcterms:created xsi:type="dcterms:W3CDTF">2017-03-23T08:28:00Z</dcterms:created>
  <dcterms:modified xsi:type="dcterms:W3CDTF">2017-03-23T08:32:00Z</dcterms:modified>
</cp:coreProperties>
</file>