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7D" w:rsidRPr="00E77220" w:rsidRDefault="00E4140B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4140B">
        <w:rPr>
          <w:rFonts w:ascii="Arial Narrow" w:hAnsi="Arial Narrow"/>
          <w:b/>
          <w:bCs/>
          <w:noProof/>
          <w:color w:val="000000" w:themeColor="text1"/>
          <w:sz w:val="32"/>
          <w:szCs w:val="32"/>
          <w:lang w:eastAsia="sl-SI"/>
        </w:rPr>
        <w:drawing>
          <wp:inline distT="0" distB="0" distL="0" distR="0">
            <wp:extent cx="1914525" cy="684811"/>
            <wp:effectExtent l="0" t="0" r="0" b="1270"/>
            <wp:docPr id="8" name="Slika 8" descr="C:\Dokumenti Nina\JN Drava\logotip\logo_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kumenti Nina\JN Drava\logotip\logo_he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07" cy="6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7D" w:rsidRDefault="00107B7D" w:rsidP="00871E93">
      <w:pPr>
        <w:pStyle w:val="Default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:rsidR="001118B1" w:rsidRDefault="001118B1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:rsidR="00107B7D" w:rsidRPr="00E77220" w:rsidRDefault="00107B7D" w:rsidP="00871E93">
      <w:pPr>
        <w:pStyle w:val="Default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:rsidR="006B28A5" w:rsidRPr="00D439EC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D439EC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VABILO 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Cs/>
          <w:i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Cs/>
          <w:i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E77220">
        <w:rPr>
          <w:rFonts w:ascii="Arial Narrow" w:hAnsi="Arial Narrow"/>
          <w:bCs/>
          <w:color w:val="000000" w:themeColor="text1"/>
        </w:rPr>
        <w:t>Vabimo vas na</w:t>
      </w:r>
    </w:p>
    <w:p w:rsidR="006B28A5" w:rsidRPr="00E77220" w:rsidRDefault="006B28A5" w:rsidP="00871E93">
      <w:pPr>
        <w:pStyle w:val="Default"/>
        <w:rPr>
          <w:rFonts w:ascii="Arial Narrow" w:hAnsi="Arial Narrow"/>
          <w:bCs/>
          <w:i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E7722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JAVNO PREDSTAVITEV </w:t>
      </w:r>
    </w:p>
    <w:p w:rsidR="006B28A5" w:rsidRPr="00E77220" w:rsidRDefault="006B28A5" w:rsidP="00871E93">
      <w:pPr>
        <w:pStyle w:val="Default"/>
        <w:rPr>
          <w:rFonts w:ascii="Arial Narrow" w:hAnsi="Arial Narrow"/>
          <w:b/>
          <w:bCs/>
          <w:color w:val="000000" w:themeColor="text1"/>
        </w:rPr>
      </w:pPr>
    </w:p>
    <w:p w:rsidR="006B28A5" w:rsidRDefault="006B28A5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E77220">
        <w:rPr>
          <w:rFonts w:ascii="Arial Narrow" w:hAnsi="Arial Narrow"/>
          <w:bCs/>
          <w:color w:val="000000" w:themeColor="text1"/>
        </w:rPr>
        <w:t xml:space="preserve">kohezijskega projekta </w:t>
      </w:r>
    </w:p>
    <w:p w:rsidR="0029305E" w:rsidRPr="00E77220" w:rsidRDefault="0029305E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</w:p>
    <w:p w:rsidR="006B28A5" w:rsidRPr="00E77220" w:rsidRDefault="00D439EC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>»</w:t>
      </w:r>
      <w:r w:rsidR="006B28A5" w:rsidRPr="00E77220">
        <w:rPr>
          <w:rFonts w:ascii="Arial Narrow" w:hAnsi="Arial Narrow"/>
          <w:b/>
          <w:bCs/>
          <w:color w:val="000000" w:themeColor="text1"/>
        </w:rPr>
        <w:t>ZAGOTOVITEV POPLAVNE VARNOSTI V POREČJU DRAVE – I. FAZA: UREDITEV POPLAVNE VARNOSTI NA OBMOČJIH SPODNJE DR</w:t>
      </w:r>
      <w:r>
        <w:rPr>
          <w:rFonts w:ascii="Arial Narrow" w:hAnsi="Arial Narrow"/>
          <w:b/>
          <w:bCs/>
          <w:color w:val="000000" w:themeColor="text1"/>
        </w:rPr>
        <w:t>AVE, MEŽE, MISLINJE IN DRAVINJE«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E77220">
        <w:rPr>
          <w:rFonts w:ascii="Arial Narrow" w:hAnsi="Arial Narrow"/>
          <w:b/>
          <w:bCs/>
          <w:color w:val="000000" w:themeColor="text1"/>
        </w:rPr>
        <w:t xml:space="preserve"> </w:t>
      </w:r>
      <w:r w:rsidRPr="00E77220">
        <w:rPr>
          <w:rFonts w:ascii="Arial Narrow" w:hAnsi="Arial Narrow"/>
          <w:bCs/>
          <w:color w:val="000000" w:themeColor="text1"/>
        </w:rPr>
        <w:t>in ukrepov, ki se v okviru projekta izvajajo</w:t>
      </w:r>
    </w:p>
    <w:p w:rsidR="00107B7D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E77220">
        <w:rPr>
          <w:rFonts w:ascii="Arial Narrow" w:hAnsi="Arial Narrow"/>
          <w:b/>
          <w:bCs/>
          <w:color w:val="000000" w:themeColor="text1"/>
        </w:rPr>
        <w:t xml:space="preserve">na območju </w:t>
      </w:r>
      <w:r w:rsidR="007210AC">
        <w:rPr>
          <w:rFonts w:ascii="Arial Narrow" w:hAnsi="Arial Narrow"/>
          <w:b/>
          <w:bCs/>
          <w:color w:val="000000" w:themeColor="text1"/>
        </w:rPr>
        <w:t>občine Duplek</w:t>
      </w:r>
    </w:p>
    <w:p w:rsidR="006B28A5" w:rsidRPr="00CF34EF" w:rsidRDefault="006B28A5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CF34EF">
        <w:rPr>
          <w:rFonts w:ascii="Arial Narrow" w:hAnsi="Arial Narrow"/>
          <w:bCs/>
          <w:color w:val="000000" w:themeColor="text1"/>
        </w:rPr>
        <w:t>(</w:t>
      </w:r>
      <w:r w:rsidR="00781707">
        <w:rPr>
          <w:rFonts w:ascii="Arial Narrow" w:hAnsi="Arial Narrow"/>
          <w:bCs/>
          <w:color w:val="000000" w:themeColor="text1"/>
        </w:rPr>
        <w:t>izgradnja visokovodnega nasipa</w:t>
      </w:r>
      <w:r w:rsidRPr="00CF34EF">
        <w:rPr>
          <w:rFonts w:ascii="Arial Narrow" w:hAnsi="Arial Narrow"/>
          <w:bCs/>
          <w:color w:val="000000" w:themeColor="text1"/>
        </w:rPr>
        <w:t>)</w:t>
      </w:r>
      <w:r w:rsidR="007F555E">
        <w:rPr>
          <w:rFonts w:ascii="Arial Narrow" w:hAnsi="Arial Narrow"/>
          <w:bCs/>
          <w:color w:val="000000" w:themeColor="text1"/>
        </w:rPr>
        <w:t>,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107B7D" w:rsidRPr="00E77220" w:rsidRDefault="00107B7D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CF34EF" w:rsidRPr="00CA602D" w:rsidRDefault="004354C4" w:rsidP="00836F8E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CA602D">
        <w:rPr>
          <w:rFonts w:ascii="Arial Narrow" w:hAnsi="Arial Narrow"/>
          <w:b/>
          <w:bCs/>
          <w:color w:val="000000" w:themeColor="text1"/>
        </w:rPr>
        <w:t>v</w:t>
      </w:r>
      <w:r w:rsidR="00836F8E" w:rsidRPr="00CA602D">
        <w:rPr>
          <w:rFonts w:ascii="Arial Narrow" w:hAnsi="Arial Narrow"/>
          <w:b/>
          <w:bCs/>
          <w:color w:val="000000" w:themeColor="text1"/>
        </w:rPr>
        <w:t xml:space="preserve"> sredo</w:t>
      </w:r>
      <w:r w:rsidR="006B28A5" w:rsidRPr="00CA602D">
        <w:rPr>
          <w:rFonts w:ascii="Arial Narrow" w:hAnsi="Arial Narrow"/>
          <w:b/>
          <w:bCs/>
          <w:color w:val="000000" w:themeColor="text1"/>
        </w:rPr>
        <w:t xml:space="preserve">, </w:t>
      </w:r>
      <w:r w:rsidR="007210AC" w:rsidRPr="00CA602D">
        <w:rPr>
          <w:rFonts w:ascii="Arial Narrow" w:hAnsi="Arial Narrow"/>
          <w:b/>
          <w:bCs/>
          <w:color w:val="000000" w:themeColor="text1"/>
        </w:rPr>
        <w:t>11</w:t>
      </w:r>
      <w:r w:rsidR="006B28A5" w:rsidRPr="00CA602D">
        <w:rPr>
          <w:rFonts w:ascii="Arial Narrow" w:hAnsi="Arial Narrow"/>
          <w:b/>
          <w:bCs/>
          <w:color w:val="000000" w:themeColor="text1"/>
        </w:rPr>
        <w:t xml:space="preserve">. </w:t>
      </w:r>
      <w:r w:rsidR="00836F8E" w:rsidRPr="00CA602D">
        <w:rPr>
          <w:rFonts w:ascii="Arial Narrow" w:hAnsi="Arial Narrow"/>
          <w:b/>
          <w:bCs/>
          <w:color w:val="000000" w:themeColor="text1"/>
        </w:rPr>
        <w:t>marca</w:t>
      </w:r>
      <w:r w:rsidR="004D20F6" w:rsidRPr="00CA602D">
        <w:rPr>
          <w:rFonts w:ascii="Arial Narrow" w:hAnsi="Arial Narrow"/>
          <w:b/>
          <w:bCs/>
          <w:color w:val="000000" w:themeColor="text1"/>
        </w:rPr>
        <w:t xml:space="preserve"> 2015</w:t>
      </w:r>
      <w:r w:rsidR="006B28A5" w:rsidRPr="00CA602D">
        <w:rPr>
          <w:rFonts w:ascii="Arial Narrow" w:hAnsi="Arial Narrow"/>
          <w:b/>
          <w:bCs/>
          <w:color w:val="000000" w:themeColor="text1"/>
        </w:rPr>
        <w:t>,</w:t>
      </w:r>
    </w:p>
    <w:p w:rsidR="006B28A5" w:rsidRPr="00CA602D" w:rsidRDefault="00836F8E" w:rsidP="00836F8E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CA602D">
        <w:rPr>
          <w:rFonts w:ascii="Arial Narrow" w:hAnsi="Arial Narrow"/>
          <w:b/>
          <w:bCs/>
          <w:color w:val="000000" w:themeColor="text1"/>
        </w:rPr>
        <w:t xml:space="preserve">ob </w:t>
      </w:r>
      <w:r w:rsidR="006B28A5" w:rsidRPr="00CA602D">
        <w:rPr>
          <w:rFonts w:ascii="Arial Narrow" w:hAnsi="Arial Narrow"/>
          <w:b/>
          <w:bCs/>
          <w:color w:val="000000" w:themeColor="text1"/>
        </w:rPr>
        <w:t>1</w:t>
      </w:r>
      <w:r w:rsidR="007210AC" w:rsidRPr="00CA602D">
        <w:rPr>
          <w:rFonts w:ascii="Arial Narrow" w:hAnsi="Arial Narrow"/>
          <w:b/>
          <w:bCs/>
          <w:color w:val="000000" w:themeColor="text1"/>
        </w:rPr>
        <w:t>6</w:t>
      </w:r>
      <w:r w:rsidRPr="00CA602D">
        <w:rPr>
          <w:rFonts w:ascii="Arial Narrow" w:hAnsi="Arial Narrow"/>
          <w:b/>
          <w:bCs/>
          <w:color w:val="000000" w:themeColor="text1"/>
        </w:rPr>
        <w:t>. uri</w:t>
      </w:r>
    </w:p>
    <w:p w:rsidR="0033222F" w:rsidRPr="00615477" w:rsidRDefault="004D20F6" w:rsidP="0033222F">
      <w:pPr>
        <w:pStyle w:val="Default"/>
        <w:jc w:val="center"/>
        <w:rPr>
          <w:rFonts w:ascii="Arial Narrow" w:hAnsi="Arial Narrow"/>
          <w:b/>
        </w:rPr>
      </w:pPr>
      <w:r w:rsidRPr="00615477">
        <w:rPr>
          <w:rFonts w:ascii="Arial Narrow" w:hAnsi="Arial Narrow"/>
          <w:b/>
          <w:bCs/>
          <w:color w:val="000000" w:themeColor="text1"/>
        </w:rPr>
        <w:t xml:space="preserve">v </w:t>
      </w:r>
      <w:r w:rsidR="0033222F" w:rsidRPr="00615477">
        <w:rPr>
          <w:rFonts w:ascii="Arial Narrow" w:hAnsi="Arial Narrow"/>
          <w:b/>
        </w:rPr>
        <w:t xml:space="preserve">dvorani v Spodnjem Dupleku, </w:t>
      </w:r>
    </w:p>
    <w:p w:rsidR="0033222F" w:rsidRPr="00615477" w:rsidRDefault="0033222F" w:rsidP="0033222F">
      <w:pPr>
        <w:pStyle w:val="Default"/>
        <w:jc w:val="center"/>
        <w:rPr>
          <w:rFonts w:ascii="Arial Narrow" w:hAnsi="Arial Narrow"/>
        </w:rPr>
      </w:pPr>
      <w:r w:rsidRPr="00615477">
        <w:rPr>
          <w:rFonts w:ascii="Arial Narrow" w:hAnsi="Arial Narrow"/>
        </w:rPr>
        <w:t xml:space="preserve">Cesta k Dravi 5, </w:t>
      </w:r>
    </w:p>
    <w:p w:rsidR="00836F8E" w:rsidRPr="00615477" w:rsidRDefault="0033222F" w:rsidP="0033222F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615477">
        <w:rPr>
          <w:rFonts w:ascii="Arial Narrow" w:hAnsi="Arial Narrow"/>
        </w:rPr>
        <w:t>Spodnji Duplek.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i/>
          <w:color w:val="000000" w:themeColor="text1"/>
        </w:rPr>
      </w:pPr>
    </w:p>
    <w:p w:rsidR="006B28A5" w:rsidRPr="00CF34EF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CF34EF">
        <w:rPr>
          <w:rFonts w:ascii="Arial Narrow" w:hAnsi="Arial Narrow"/>
          <w:bCs/>
          <w:color w:val="000000" w:themeColor="text1"/>
        </w:rPr>
        <w:t xml:space="preserve">Projekt, predvidene ureditve </w:t>
      </w:r>
      <w:r w:rsidR="00D33F8F" w:rsidRPr="00CF34EF">
        <w:rPr>
          <w:rFonts w:ascii="Arial Narrow" w:hAnsi="Arial Narrow"/>
          <w:bCs/>
          <w:color w:val="000000" w:themeColor="text1"/>
        </w:rPr>
        <w:t xml:space="preserve">in gradbena dela </w:t>
      </w:r>
      <w:r w:rsidRPr="00CF34EF">
        <w:rPr>
          <w:rFonts w:ascii="Arial Narrow" w:hAnsi="Arial Narrow"/>
          <w:bCs/>
          <w:color w:val="000000" w:themeColor="text1"/>
        </w:rPr>
        <w:t>bodo predst</w:t>
      </w:r>
      <w:r w:rsidR="008344E4" w:rsidRPr="00CF34EF">
        <w:rPr>
          <w:rFonts w:ascii="Arial Narrow" w:hAnsi="Arial Narrow"/>
          <w:bCs/>
          <w:color w:val="000000" w:themeColor="text1"/>
        </w:rPr>
        <w:t xml:space="preserve">avili predstavniki investitorja, </w:t>
      </w:r>
      <w:r w:rsidR="00D33F8F" w:rsidRPr="00CF34EF">
        <w:rPr>
          <w:rFonts w:ascii="Arial Narrow" w:hAnsi="Arial Narrow"/>
          <w:bCs/>
          <w:color w:val="000000" w:themeColor="text1"/>
        </w:rPr>
        <w:t xml:space="preserve">Ministrstva za </w:t>
      </w:r>
      <w:r w:rsidRPr="00CF34EF">
        <w:rPr>
          <w:rFonts w:ascii="Arial Narrow" w:hAnsi="Arial Narrow"/>
          <w:bCs/>
          <w:color w:val="000000" w:themeColor="text1"/>
        </w:rPr>
        <w:t>okolje</w:t>
      </w:r>
      <w:r w:rsidR="00D33F8F" w:rsidRPr="00CF34EF">
        <w:rPr>
          <w:rFonts w:ascii="Arial Narrow" w:hAnsi="Arial Narrow"/>
          <w:bCs/>
          <w:color w:val="000000" w:themeColor="text1"/>
        </w:rPr>
        <w:t xml:space="preserve"> in prostor</w:t>
      </w:r>
      <w:r w:rsidRPr="00CF34EF">
        <w:rPr>
          <w:rFonts w:ascii="Arial Narrow" w:hAnsi="Arial Narrow"/>
          <w:bCs/>
          <w:color w:val="000000" w:themeColor="text1"/>
        </w:rPr>
        <w:t>, izvajalca del in nadzora, ki</w:t>
      </w:r>
      <w:r w:rsidR="004B1C14">
        <w:rPr>
          <w:rFonts w:ascii="Arial Narrow" w:hAnsi="Arial Narrow"/>
          <w:bCs/>
          <w:color w:val="000000" w:themeColor="text1"/>
        </w:rPr>
        <w:t xml:space="preserve"> bodo na voljo tudi za morebitna</w:t>
      </w:r>
      <w:r w:rsidRPr="00CF34EF">
        <w:rPr>
          <w:rFonts w:ascii="Arial Narrow" w:hAnsi="Arial Narrow"/>
          <w:bCs/>
          <w:color w:val="000000" w:themeColor="text1"/>
        </w:rPr>
        <w:t xml:space="preserve"> vprašanja in pojasnila. 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7904B8" w:rsidRPr="00E77220" w:rsidRDefault="007904B8" w:rsidP="00871E93">
      <w:pPr>
        <w:pStyle w:val="Default"/>
        <w:rPr>
          <w:rFonts w:ascii="Arial Narrow" w:hAnsi="Arial Narrow"/>
          <w:b/>
          <w:bCs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E77220">
        <w:rPr>
          <w:rFonts w:ascii="Arial Narrow" w:hAnsi="Arial Narrow"/>
          <w:b/>
          <w:bCs/>
          <w:color w:val="000000" w:themeColor="text1"/>
        </w:rPr>
        <w:t>Vljudno vabljeni!</w:t>
      </w: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6B28A5" w:rsidRPr="00E77220" w:rsidRDefault="006B28A5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2B4B4A" w:rsidRPr="00E77220" w:rsidRDefault="002B4B4A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</w:p>
    <w:p w:rsidR="002B4B4A" w:rsidRPr="00E77220" w:rsidRDefault="001D7B28" w:rsidP="00871E93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>m</w:t>
      </w:r>
      <w:r w:rsidR="002B4B4A" w:rsidRPr="00E77220">
        <w:rPr>
          <w:rFonts w:ascii="Arial Narrow" w:hAnsi="Arial Narrow"/>
          <w:b/>
          <w:bCs/>
          <w:color w:val="000000" w:themeColor="text1"/>
        </w:rPr>
        <w:t>ag. Nevenka Colnarič</w:t>
      </w:r>
    </w:p>
    <w:p w:rsidR="002B4B4A" w:rsidRDefault="002B4B4A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  <w:r w:rsidRPr="00E77220">
        <w:rPr>
          <w:rFonts w:ascii="Arial Narrow" w:hAnsi="Arial Narrow"/>
          <w:bCs/>
          <w:color w:val="000000" w:themeColor="text1"/>
        </w:rPr>
        <w:t>Ministrstvo za okolje</w:t>
      </w:r>
      <w:r w:rsidR="001D7B28">
        <w:rPr>
          <w:rFonts w:ascii="Arial Narrow" w:hAnsi="Arial Narrow"/>
          <w:bCs/>
          <w:color w:val="000000" w:themeColor="text1"/>
        </w:rPr>
        <w:t xml:space="preserve"> in prostor</w:t>
      </w:r>
    </w:p>
    <w:p w:rsidR="00A812DA" w:rsidRDefault="00A812DA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</w:p>
    <w:p w:rsidR="00871E93" w:rsidRDefault="00871E93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</w:p>
    <w:p w:rsidR="00871E93" w:rsidRDefault="00871E93" w:rsidP="00CA602D">
      <w:pPr>
        <w:pStyle w:val="Default"/>
        <w:rPr>
          <w:rFonts w:ascii="Arial Narrow" w:hAnsi="Arial Narrow"/>
          <w:bCs/>
          <w:color w:val="000000" w:themeColor="text1"/>
        </w:rPr>
      </w:pPr>
    </w:p>
    <w:p w:rsidR="00871E93" w:rsidRDefault="00871E93" w:rsidP="00871E93">
      <w:pPr>
        <w:pStyle w:val="Default"/>
        <w:jc w:val="center"/>
        <w:rPr>
          <w:rFonts w:ascii="Arial Narrow" w:hAnsi="Arial Narrow"/>
          <w:bCs/>
          <w:color w:val="000000" w:themeColor="text1"/>
        </w:rPr>
      </w:pPr>
    </w:p>
    <w:p w:rsidR="00871E93" w:rsidRPr="0029305E" w:rsidRDefault="00871E93" w:rsidP="00871E93">
      <w:pPr>
        <w:pStyle w:val="Default"/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</w:p>
    <w:p w:rsidR="00A812DA" w:rsidRPr="0029305E" w:rsidRDefault="00871E93" w:rsidP="00871E93">
      <w:pPr>
        <w:pStyle w:val="Default"/>
        <w:jc w:val="both"/>
        <w:rPr>
          <w:rFonts w:ascii="Arial Narrow" w:hAnsi="Arial Narrow"/>
          <w:i/>
          <w:color w:val="000000" w:themeColor="text1"/>
          <w:sz w:val="22"/>
          <w:szCs w:val="22"/>
        </w:rPr>
      </w:pPr>
      <w:r w:rsidRPr="0029305E">
        <w:rPr>
          <w:rFonts w:ascii="Arial Narrow" w:hAnsi="Arial Narrow"/>
          <w:i/>
          <w:color w:val="000000" w:themeColor="text1"/>
          <w:sz w:val="22"/>
          <w:szCs w:val="22"/>
        </w:rPr>
        <w:t xml:space="preserve">Projekt »Zagotovitev poplavne varnosti v porečju Drave – I. faza« se izvaja v okviru Operativnega programa razvoja okoljske in prometne infrastrukture za obdobje 2007–2013, razvojne prioritete: Varstvo okolja – področje voda, prednostne usmeritve: Zmanjšanje škodljivega delovanja voda. </w:t>
      </w:r>
    </w:p>
    <w:sectPr w:rsidR="00A812DA" w:rsidRPr="0029305E" w:rsidSect="004B15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3F" w:rsidRDefault="004F733F" w:rsidP="001118B1">
      <w:pPr>
        <w:spacing w:after="0" w:line="240" w:lineRule="auto"/>
      </w:pPr>
      <w:r>
        <w:separator/>
      </w:r>
    </w:p>
  </w:endnote>
  <w:endnote w:type="continuationSeparator" w:id="0">
    <w:p w:rsidR="004F733F" w:rsidRDefault="004F733F" w:rsidP="0011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67" w:rsidRDefault="00EB2C67">
    <w:pPr>
      <w:pStyle w:val="Noga"/>
    </w:pPr>
    <w:r w:rsidRPr="00A812DA">
      <w:rPr>
        <w:rFonts w:ascii="Arial Narrow" w:hAnsi="Arial Narrow"/>
        <w:noProof/>
        <w:color w:val="000000" w:themeColor="text1"/>
        <w:lang w:val="sl-SI" w:eastAsia="sl-SI"/>
      </w:rPr>
      <w:drawing>
        <wp:inline distT="0" distB="0" distL="0" distR="0" wp14:anchorId="597613FD" wp14:editId="21E9B624">
          <wp:extent cx="6433200" cy="514800"/>
          <wp:effectExtent l="0" t="0" r="0" b="0"/>
          <wp:docPr id="6" name="Slika 6" descr="C:\Dokumenti Nina\JN Drava\logotip\noga_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kumenti Nina\JN Drava\logotip\noga_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2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3F" w:rsidRDefault="004F733F" w:rsidP="001118B1">
      <w:pPr>
        <w:spacing w:after="0" w:line="240" w:lineRule="auto"/>
      </w:pPr>
      <w:r>
        <w:separator/>
      </w:r>
    </w:p>
  </w:footnote>
  <w:footnote w:type="continuationSeparator" w:id="0">
    <w:p w:rsidR="004F733F" w:rsidRDefault="004F733F" w:rsidP="0011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5"/>
    <w:rsid w:val="000338AE"/>
    <w:rsid w:val="00107B7D"/>
    <w:rsid w:val="001118B1"/>
    <w:rsid w:val="0011451F"/>
    <w:rsid w:val="001D7B28"/>
    <w:rsid w:val="00204AB6"/>
    <w:rsid w:val="0027678D"/>
    <w:rsid w:val="0029305E"/>
    <w:rsid w:val="002A7D1F"/>
    <w:rsid w:val="002B4B4A"/>
    <w:rsid w:val="0031423E"/>
    <w:rsid w:val="0033222F"/>
    <w:rsid w:val="00373AAD"/>
    <w:rsid w:val="003869AB"/>
    <w:rsid w:val="00424C7F"/>
    <w:rsid w:val="004354C4"/>
    <w:rsid w:val="004B15E8"/>
    <w:rsid w:val="004B1C14"/>
    <w:rsid w:val="004B7BCF"/>
    <w:rsid w:val="004C4AC2"/>
    <w:rsid w:val="004D20F6"/>
    <w:rsid w:val="004F733F"/>
    <w:rsid w:val="005F36D3"/>
    <w:rsid w:val="00615477"/>
    <w:rsid w:val="006B28A5"/>
    <w:rsid w:val="006E1AEC"/>
    <w:rsid w:val="007210AC"/>
    <w:rsid w:val="00781707"/>
    <w:rsid w:val="007904B8"/>
    <w:rsid w:val="007F555E"/>
    <w:rsid w:val="00804C73"/>
    <w:rsid w:val="008344E4"/>
    <w:rsid w:val="00836F8E"/>
    <w:rsid w:val="00871E93"/>
    <w:rsid w:val="00A812DA"/>
    <w:rsid w:val="00AF2682"/>
    <w:rsid w:val="00BA5A2E"/>
    <w:rsid w:val="00BE68BF"/>
    <w:rsid w:val="00C951A9"/>
    <w:rsid w:val="00CA602D"/>
    <w:rsid w:val="00CD2FD3"/>
    <w:rsid w:val="00CF34EF"/>
    <w:rsid w:val="00D33F8F"/>
    <w:rsid w:val="00D439EC"/>
    <w:rsid w:val="00DB2265"/>
    <w:rsid w:val="00E4140B"/>
    <w:rsid w:val="00E77220"/>
    <w:rsid w:val="00EB2C67"/>
    <w:rsid w:val="00EB4760"/>
    <w:rsid w:val="00EE0FF4"/>
    <w:rsid w:val="00F2606C"/>
    <w:rsid w:val="00F46909"/>
    <w:rsid w:val="00F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8A5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451F"/>
    <w:pPr>
      <w:spacing w:after="0" w:line="240" w:lineRule="auto"/>
    </w:pPr>
    <w:rPr>
      <w:rFonts w:ascii="Arial Narrow" w:hAnsi="Arial Narrow"/>
      <w:sz w:val="24"/>
    </w:rPr>
  </w:style>
  <w:style w:type="paragraph" w:customStyle="1" w:styleId="Default">
    <w:name w:val="Default"/>
    <w:rsid w:val="006B28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7B7D"/>
    <w:rPr>
      <w:rFonts w:ascii="Tahoma" w:hAnsi="Tahoma" w:cs="Tahoma"/>
      <w:sz w:val="16"/>
      <w:szCs w:val="16"/>
      <w:lang w:val="en-US"/>
    </w:rPr>
  </w:style>
  <w:style w:type="paragraph" w:styleId="Glava">
    <w:name w:val="header"/>
    <w:basedOn w:val="Navaden"/>
    <w:link w:val="GlavaZnak"/>
    <w:uiPriority w:val="99"/>
    <w:unhideWhenUsed/>
    <w:rsid w:val="0011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18B1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1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18B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8A5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451F"/>
    <w:pPr>
      <w:spacing w:after="0" w:line="240" w:lineRule="auto"/>
    </w:pPr>
    <w:rPr>
      <w:rFonts w:ascii="Arial Narrow" w:hAnsi="Arial Narrow"/>
      <w:sz w:val="24"/>
    </w:rPr>
  </w:style>
  <w:style w:type="paragraph" w:customStyle="1" w:styleId="Default">
    <w:name w:val="Default"/>
    <w:rsid w:val="006B28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7B7D"/>
    <w:rPr>
      <w:rFonts w:ascii="Tahoma" w:hAnsi="Tahoma" w:cs="Tahoma"/>
      <w:sz w:val="16"/>
      <w:szCs w:val="16"/>
      <w:lang w:val="en-US"/>
    </w:rPr>
  </w:style>
  <w:style w:type="paragraph" w:styleId="Glava">
    <w:name w:val="header"/>
    <w:basedOn w:val="Navaden"/>
    <w:link w:val="GlavaZnak"/>
    <w:uiPriority w:val="99"/>
    <w:unhideWhenUsed/>
    <w:rsid w:val="0011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18B1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1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18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4E835E-470B-4033-AC02-FCA95CD2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Darja Rojko</cp:lastModifiedBy>
  <cp:revision>2</cp:revision>
  <cp:lastPrinted>2014-01-22T10:10:00Z</cp:lastPrinted>
  <dcterms:created xsi:type="dcterms:W3CDTF">2015-02-27T11:15:00Z</dcterms:created>
  <dcterms:modified xsi:type="dcterms:W3CDTF">2015-02-27T11:15:00Z</dcterms:modified>
</cp:coreProperties>
</file>