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B4" w:rsidRPr="00A44761" w:rsidRDefault="00311002">
      <w:r>
        <w:t>VPRAŠANJA KONCESIJA VERŽEJ</w:t>
      </w:r>
    </w:p>
    <w:p w:rsidR="00334C2B" w:rsidRPr="00334C2B" w:rsidRDefault="00D34488" w:rsidP="00311002">
      <w:pPr>
        <w:pStyle w:val="Odstavekseznama"/>
        <w:numPr>
          <w:ilvl w:val="0"/>
          <w:numId w:val="1"/>
        </w:numPr>
        <w:jc w:val="both"/>
      </w:pPr>
      <w:r w:rsidRPr="00A44761">
        <w:t>OBR-I/8 določa, da je treba navesti ceno na kg za zbiranje določenih vrst komunalnih odpadkov.</w:t>
      </w:r>
      <w:r w:rsidR="00334C2B">
        <w:t xml:space="preserve"> Vaš </w:t>
      </w:r>
      <w:r w:rsidR="00B15F2F">
        <w:t>odgovor na naše že</w:t>
      </w:r>
      <w:r w:rsidR="00334C2B">
        <w:t xml:space="preserve"> zastavljeno vprašanje se je glasil, da se ta cena na kg odpadkov </w:t>
      </w:r>
      <w:r w:rsidR="00334C2B" w:rsidRPr="00B15F2F">
        <w:rPr>
          <w:u w:val="single"/>
        </w:rPr>
        <w:t>ne nanaša</w:t>
      </w:r>
      <w:r w:rsidR="00334C2B">
        <w:t xml:space="preserve"> na biološko razgradljive odpadke, ki se zbirajo od vrat do vrat. Torej se ta cena nanaša na odpadke ki spadajo v kategorijo MKO. Zanima nas ali ta cena na kg odpadkov (ki jo je potrebno vpisati v obrazec) vključuje tudi ceno javne infrastrukture ali se ta cena nanaša zgolj na ceno storitve?</w:t>
      </w:r>
    </w:p>
    <w:p w:rsidR="00D34488" w:rsidRDefault="00D34488" w:rsidP="00334C2B">
      <w:pPr>
        <w:pStyle w:val="Odstavekseznama"/>
        <w:jc w:val="both"/>
      </w:pPr>
    </w:p>
    <w:p w:rsidR="00BD7B65" w:rsidRDefault="00BD7B65" w:rsidP="00334C2B">
      <w:pPr>
        <w:pStyle w:val="Odstavekseznama"/>
        <w:jc w:val="both"/>
      </w:pPr>
      <w:r w:rsidRPr="00683F44">
        <w:rPr>
          <w:highlight w:val="yellow"/>
        </w:rPr>
        <w:t>Cena se nanaša na ceno opravljanja storitev posamezne javne službe ravnanja s komunalnimi odpadki.</w:t>
      </w:r>
    </w:p>
    <w:p w:rsidR="00BD7B65" w:rsidRPr="00A44761" w:rsidRDefault="00BD7B65" w:rsidP="00BD7B65">
      <w:pPr>
        <w:pStyle w:val="Odstavekseznama"/>
        <w:ind w:firstLine="708"/>
        <w:jc w:val="both"/>
      </w:pPr>
    </w:p>
    <w:p w:rsidR="003B59B4" w:rsidRDefault="00D34488" w:rsidP="003B59B4">
      <w:pPr>
        <w:pStyle w:val="Odstavekseznama"/>
        <w:numPr>
          <w:ilvl w:val="0"/>
          <w:numId w:val="1"/>
        </w:numPr>
        <w:jc w:val="both"/>
      </w:pPr>
      <w:r w:rsidRPr="00B15F2F">
        <w:t>OBR-I/8 določa, da je treba navesti skupno ceno</w:t>
      </w:r>
      <w:r w:rsidR="00537362" w:rsidRPr="00B15F2F">
        <w:t xml:space="preserve"> preračunano na 120 l posodo</w:t>
      </w:r>
      <w:r w:rsidRPr="00B15F2F">
        <w:t xml:space="preserve">. </w:t>
      </w:r>
      <w:r w:rsidR="00B15F2F" w:rsidRPr="00B15F2F">
        <w:t>Vaš odgovor na naše že zastavljeno vprašanje se je glasil, da se ta skupna cena na 120 l posodo nanaša na mešane komunalne odpadke. Zanima nas ali ta cena na 120 l posodo (ki jo je potrebno vpisati v obrazec) vključuje tudi ceno javne infrastrukture ali se ta cena nanaša zgolj na ceno storitve?</w:t>
      </w:r>
    </w:p>
    <w:p w:rsidR="00BD7B65" w:rsidRDefault="00BD7B65" w:rsidP="00BD7B65">
      <w:pPr>
        <w:ind w:left="709"/>
        <w:jc w:val="both"/>
      </w:pPr>
      <w:r w:rsidRPr="00683F44">
        <w:rPr>
          <w:highlight w:val="yellow"/>
        </w:rPr>
        <w:t>V obrazec je potrebno vpisati ceno storitve zbiranja mešanih komunalnih odpadkov.</w:t>
      </w:r>
    </w:p>
    <w:p w:rsidR="00CB7239" w:rsidRPr="00CB7239" w:rsidRDefault="00CB7239" w:rsidP="00CB7239">
      <w:pPr>
        <w:pStyle w:val="Odstavekseznama"/>
        <w:numPr>
          <w:ilvl w:val="0"/>
          <w:numId w:val="1"/>
        </w:numPr>
        <w:jc w:val="both"/>
      </w:pPr>
      <w:r w:rsidRPr="00A44761">
        <w:t xml:space="preserve">Navodilo Prijaviteljem za izdelavo ponudbe v 10. členu določa, da bo za izbiro najugodnejše ponudbe uporabljeno merilo ekonomsko najugodnejše ponudbe. </w:t>
      </w:r>
      <w:r>
        <w:t xml:space="preserve">Glede na to, da se bodo kot </w:t>
      </w:r>
      <w:r w:rsidRPr="00CB7239">
        <w:t>merilo za izbiro</w:t>
      </w:r>
      <w:r>
        <w:t xml:space="preserve"> najugodnejšega ponudnika</w:t>
      </w:r>
      <w:r w:rsidRPr="00CB7239">
        <w:t xml:space="preserve"> upoštevale ponujene cene po vseh predvidenih merilih iz </w:t>
      </w:r>
      <w:r>
        <w:t>OBR-I/8</w:t>
      </w:r>
      <w:r w:rsidRPr="00CB7239">
        <w:t xml:space="preserve">, </w:t>
      </w:r>
      <w:proofErr w:type="spellStart"/>
      <w:r w:rsidRPr="00CB7239">
        <w:t>t.j</w:t>
      </w:r>
      <w:proofErr w:type="spellEnd"/>
      <w:r w:rsidRPr="00CB7239">
        <w:t>. skupni stroški na leto brez DDV in dajatev, cena na kg zbiranja določenih vrst komunalnih odpadkov in skupna c</w:t>
      </w:r>
      <w:r>
        <w:t>ena preračunana na 120 l posodo, nas zanima kakšno težo (</w:t>
      </w:r>
      <w:proofErr w:type="spellStart"/>
      <w:r>
        <w:t>ponder</w:t>
      </w:r>
      <w:proofErr w:type="spellEnd"/>
      <w:r>
        <w:t>) bo posamezno merilo nosilo pri izračunu ekonomsko najugodnejše ponudbe?</w:t>
      </w:r>
    </w:p>
    <w:p w:rsidR="00B15F2F" w:rsidRDefault="00B15F2F" w:rsidP="00CB7239">
      <w:pPr>
        <w:pStyle w:val="Odstavekseznama"/>
        <w:jc w:val="both"/>
      </w:pPr>
    </w:p>
    <w:p w:rsidR="00BD7B65" w:rsidRPr="00B15F2F" w:rsidRDefault="008D013E" w:rsidP="00CB7239">
      <w:pPr>
        <w:pStyle w:val="Odstavekseznama"/>
        <w:jc w:val="both"/>
      </w:pPr>
      <w:r w:rsidRPr="00683F44">
        <w:rPr>
          <w:highlight w:val="yellow"/>
        </w:rPr>
        <w:t>'</w:t>
      </w:r>
      <w:proofErr w:type="spellStart"/>
      <w:r w:rsidRPr="00683F44">
        <w:rPr>
          <w:highlight w:val="yellow"/>
        </w:rPr>
        <w:t>Ponderji</w:t>
      </w:r>
      <w:proofErr w:type="spellEnd"/>
      <w:r w:rsidRPr="00683F44">
        <w:rPr>
          <w:highlight w:val="yellow"/>
        </w:rPr>
        <w:t>' niso določeni z razpisno dokumentacijo</w:t>
      </w:r>
      <w:r w:rsidR="00C6006F" w:rsidRPr="00683F44">
        <w:rPr>
          <w:highlight w:val="yellow"/>
        </w:rPr>
        <w:t xml:space="preserve">, zato se bo pri presoji ponudb </w:t>
      </w:r>
      <w:proofErr w:type="spellStart"/>
      <w:r w:rsidR="00C6006F" w:rsidRPr="00683F44">
        <w:rPr>
          <w:highlight w:val="yellow"/>
        </w:rPr>
        <w:t>večih</w:t>
      </w:r>
      <w:proofErr w:type="spellEnd"/>
      <w:r w:rsidR="00C6006F" w:rsidRPr="00683F44">
        <w:rPr>
          <w:highlight w:val="yellow"/>
        </w:rPr>
        <w:t xml:space="preserve"> ponudnikov presojala skupno ekonomsko najugodnejša ponudba.</w:t>
      </w:r>
      <w:bookmarkStart w:id="0" w:name="_GoBack"/>
      <w:bookmarkEnd w:id="0"/>
      <w:r>
        <w:t xml:space="preserve"> </w:t>
      </w:r>
    </w:p>
    <w:sectPr w:rsidR="00BD7B65" w:rsidRPr="00B15F2F" w:rsidSect="00F73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A3311"/>
    <w:multiLevelType w:val="hybridMultilevel"/>
    <w:tmpl w:val="FC38B7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8301E"/>
    <w:multiLevelType w:val="hybridMultilevel"/>
    <w:tmpl w:val="FC38B7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02"/>
    <w:rsid w:val="000961A5"/>
    <w:rsid w:val="00142EF3"/>
    <w:rsid w:val="00311002"/>
    <w:rsid w:val="00334C2B"/>
    <w:rsid w:val="003B59B4"/>
    <w:rsid w:val="00537362"/>
    <w:rsid w:val="00540D23"/>
    <w:rsid w:val="00683F44"/>
    <w:rsid w:val="00741F84"/>
    <w:rsid w:val="00746E89"/>
    <w:rsid w:val="00821656"/>
    <w:rsid w:val="008D013E"/>
    <w:rsid w:val="00913C65"/>
    <w:rsid w:val="00A44761"/>
    <w:rsid w:val="00B15F2F"/>
    <w:rsid w:val="00BD7B65"/>
    <w:rsid w:val="00C164D4"/>
    <w:rsid w:val="00C5685F"/>
    <w:rsid w:val="00C6006F"/>
    <w:rsid w:val="00C77048"/>
    <w:rsid w:val="00CB7239"/>
    <w:rsid w:val="00D34488"/>
    <w:rsid w:val="00E210DC"/>
    <w:rsid w:val="00F37B2D"/>
    <w:rsid w:val="00F736F3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27588-9694-4165-9BD0-55F2750B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F736F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100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5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5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Rožman</dc:creator>
  <cp:lastModifiedBy>Melita Moravec</cp:lastModifiedBy>
  <cp:revision>2</cp:revision>
  <cp:lastPrinted>2017-04-21T07:22:00Z</cp:lastPrinted>
  <dcterms:created xsi:type="dcterms:W3CDTF">2017-04-26T12:38:00Z</dcterms:created>
  <dcterms:modified xsi:type="dcterms:W3CDTF">2017-04-26T12:38:00Z</dcterms:modified>
</cp:coreProperties>
</file>