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7E" w:rsidRDefault="00797D7E">
      <w:r>
        <w:rPr>
          <w:noProof/>
          <w:lang w:eastAsia="sl-SI"/>
        </w:rPr>
        <w:drawing>
          <wp:inline distT="0" distB="0" distL="0" distR="0">
            <wp:extent cx="1343025" cy="469867"/>
            <wp:effectExtent l="0" t="0" r="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judska_univerza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3048" cy="473373"/>
                    </a:xfrm>
                    <a:prstGeom prst="rect">
                      <a:avLst/>
                    </a:prstGeom>
                  </pic:spPr>
                </pic:pic>
              </a:graphicData>
            </a:graphic>
          </wp:inline>
        </w:drawing>
      </w:r>
      <w:r>
        <w:t xml:space="preserve">                       </w:t>
      </w:r>
      <w:r w:rsidR="00217FF2">
        <w:rPr>
          <w:noProof/>
          <w:lang w:eastAsia="sl-SI"/>
        </w:rPr>
        <w:drawing>
          <wp:inline distT="0" distB="0" distL="0" distR="0">
            <wp:extent cx="1842378" cy="1237025"/>
            <wp:effectExtent l="0" t="0" r="5715" b="1270"/>
            <wp:docPr id="5" name="Slika 5" descr="C:\Users\Meti\Desktop\ferf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Desktop\ferfl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180" cy="1240249"/>
                    </a:xfrm>
                    <a:prstGeom prst="rect">
                      <a:avLst/>
                    </a:prstGeom>
                    <a:noFill/>
                    <a:ln>
                      <a:noFill/>
                    </a:ln>
                  </pic:spPr>
                </pic:pic>
              </a:graphicData>
            </a:graphic>
          </wp:inline>
        </w:drawing>
      </w:r>
      <w:r>
        <w:t xml:space="preserve">                     </w:t>
      </w:r>
      <w:r>
        <w:rPr>
          <w:noProof/>
          <w:lang w:eastAsia="sl-SI"/>
        </w:rPr>
        <w:drawing>
          <wp:inline distT="0" distB="0" distL="0" distR="0">
            <wp:extent cx="996836" cy="8858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 LUR za photosh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1107" cy="889620"/>
                    </a:xfrm>
                    <a:prstGeom prst="rect">
                      <a:avLst/>
                    </a:prstGeom>
                  </pic:spPr>
                </pic:pic>
              </a:graphicData>
            </a:graphic>
          </wp:inline>
        </w:drawing>
      </w:r>
    </w:p>
    <w:p w:rsidR="00167296" w:rsidRDefault="00167296" w:rsidP="00942191">
      <w:pPr>
        <w:rPr>
          <w:rFonts w:ascii="Calibri" w:hAnsi="Calibri"/>
          <w:b/>
          <w:bCs/>
          <w:color w:val="C00000"/>
          <w:sz w:val="28"/>
          <w:szCs w:val="28"/>
        </w:rPr>
      </w:pPr>
    </w:p>
    <w:p w:rsidR="00942191" w:rsidRPr="00BE2459" w:rsidRDefault="00942191" w:rsidP="00942191">
      <w:pPr>
        <w:rPr>
          <w:b/>
          <w:color w:val="C00000"/>
        </w:rPr>
      </w:pPr>
      <w:r w:rsidRPr="00BE2459">
        <w:rPr>
          <w:b/>
          <w:bCs/>
          <w:color w:val="C00000"/>
        </w:rPr>
        <w:t xml:space="preserve">Vabilo na </w:t>
      </w:r>
      <w:proofErr w:type="spellStart"/>
      <w:r w:rsidRPr="00BE2459">
        <w:rPr>
          <w:b/>
          <w:bCs/>
          <w:color w:val="C00000"/>
        </w:rPr>
        <w:t>Startup</w:t>
      </w:r>
      <w:proofErr w:type="spellEnd"/>
      <w:r w:rsidRPr="00BE2459">
        <w:rPr>
          <w:b/>
          <w:bCs/>
          <w:color w:val="C00000"/>
        </w:rPr>
        <w:t xml:space="preserve"> vikend podjetništva z družbenim učinkom</w:t>
      </w:r>
      <w:r w:rsidR="00167296" w:rsidRPr="00BE2459">
        <w:rPr>
          <w:b/>
          <w:bCs/>
          <w:color w:val="C00000"/>
        </w:rPr>
        <w:t xml:space="preserve"> v TRŽIČU</w:t>
      </w:r>
    </w:p>
    <w:p w:rsidR="00942191" w:rsidRPr="00D209F6" w:rsidRDefault="00942191" w:rsidP="00D209F6">
      <w:pPr>
        <w:pStyle w:val="Brezrazmikov"/>
        <w:jc w:val="both"/>
        <w:rPr>
          <w:rFonts w:eastAsia="Times New Roman" w:cs="Times New Roman"/>
          <w:lang w:val="en-US"/>
        </w:rPr>
      </w:pPr>
      <w:r w:rsidRPr="00D209F6">
        <w:rPr>
          <w:b/>
        </w:rPr>
        <w:t xml:space="preserve">Med </w:t>
      </w:r>
      <w:r w:rsidRPr="00D209F6">
        <w:rPr>
          <w:b/>
        </w:rPr>
        <w:t xml:space="preserve">20. in 22. marcem 2015 bo v Tržiču potekal </w:t>
      </w:r>
      <w:proofErr w:type="spellStart"/>
      <w:r w:rsidRPr="00D209F6">
        <w:rPr>
          <w:b/>
        </w:rPr>
        <w:t>Startup</w:t>
      </w:r>
      <w:proofErr w:type="spellEnd"/>
      <w:r w:rsidRPr="00D209F6">
        <w:rPr>
          <w:b/>
        </w:rPr>
        <w:t xml:space="preserve"> </w:t>
      </w:r>
      <w:r w:rsidRPr="00D209F6">
        <w:rPr>
          <w:b/>
        </w:rPr>
        <w:t>vikend</w:t>
      </w:r>
      <w:r w:rsidRPr="00D209F6">
        <w:rPr>
          <w:b/>
        </w:rPr>
        <w:t xml:space="preserve"> podjetništva z družbenim učinkom</w:t>
      </w:r>
      <w:r w:rsidRPr="00D209F6">
        <w:t>.</w:t>
      </w:r>
    </w:p>
    <w:p w:rsidR="00D209F6" w:rsidRDefault="00D209F6" w:rsidP="00D209F6">
      <w:pPr>
        <w:pStyle w:val="Brezrazmikov"/>
        <w:jc w:val="both"/>
        <w:rPr>
          <w:rStyle w:val="Krepko"/>
          <w:rFonts w:cs="Arial"/>
          <w:b w:val="0"/>
        </w:rPr>
      </w:pPr>
    </w:p>
    <w:p w:rsidR="00D209F6" w:rsidRPr="00D209F6" w:rsidRDefault="00D209F6" w:rsidP="00D209F6">
      <w:pPr>
        <w:pStyle w:val="Brezrazmikov"/>
        <w:jc w:val="both"/>
        <w:rPr>
          <w:rFonts w:cs="Arial"/>
        </w:rPr>
      </w:pPr>
      <w:r w:rsidRPr="00D209F6">
        <w:rPr>
          <w:rStyle w:val="Krepko"/>
          <w:rFonts w:cs="Arial"/>
          <w:b w:val="0"/>
        </w:rPr>
        <w:t xml:space="preserve">Zaposleni na Ljudski univerzi Tržič se pogosto srečujemo s posamezniki različnih generacij, ki razmišljajo prodorno in imajo veliko idej, ki bi imele velik družbeni učinek. Te ideje pa, tudi zaradi premalo podjetniškega znanja, najpogosteje ostanejo neuresničene in spregledane. Prav zato, ker nam je mar za ljudi in družbo smo se odločili pristopiti k projektu </w:t>
      </w:r>
      <w:proofErr w:type="spellStart"/>
      <w:r w:rsidRPr="00D209F6">
        <w:rPr>
          <w:rStyle w:val="Krepko"/>
          <w:rFonts w:cs="Arial"/>
          <w:b w:val="0"/>
        </w:rPr>
        <w:t>Ferfl</w:t>
      </w:r>
      <w:proofErr w:type="spellEnd"/>
      <w:r w:rsidRPr="00D209F6">
        <w:rPr>
          <w:rStyle w:val="Krepko"/>
          <w:rFonts w:cs="Arial"/>
          <w:b w:val="0"/>
        </w:rPr>
        <w:t xml:space="preserve">, iniciativi </w:t>
      </w:r>
      <w:r w:rsidRPr="00D209F6">
        <w:rPr>
          <w:rFonts w:cs="Arial"/>
        </w:rPr>
        <w:t>Javnega zavoda Cene Štupar – Center za izobraževanje Ljubljana in Zavoda za razvoj socialnega podjetništva, Uspešen podjetnik.</w:t>
      </w:r>
      <w:r w:rsidRPr="00D209F6">
        <w:rPr>
          <w:rFonts w:cs="Arial"/>
        </w:rPr>
        <w:t xml:space="preserve"> </w:t>
      </w:r>
      <w:r w:rsidRPr="00D209F6">
        <w:rPr>
          <w:rFonts w:cs="Arial"/>
        </w:rPr>
        <w:t xml:space="preserve">Pri izvajanju projekta sodelujemo z Ljudsko univerzo Radovljica, zato smo projekt poimenovali </w:t>
      </w:r>
      <w:proofErr w:type="spellStart"/>
      <w:r w:rsidRPr="00D209F6">
        <w:rPr>
          <w:rFonts w:cs="Arial"/>
        </w:rPr>
        <w:t>Ferfl</w:t>
      </w:r>
      <w:proofErr w:type="spellEnd"/>
      <w:r w:rsidRPr="00D209F6">
        <w:rPr>
          <w:rFonts w:cs="Arial"/>
        </w:rPr>
        <w:t xml:space="preserve"> Gorenjska. </w:t>
      </w:r>
    </w:p>
    <w:p w:rsidR="00D209F6" w:rsidRDefault="00D209F6" w:rsidP="00D209F6">
      <w:pPr>
        <w:pStyle w:val="Brezrazmikov"/>
        <w:jc w:val="both"/>
      </w:pPr>
    </w:p>
    <w:p w:rsidR="00D209F6" w:rsidRPr="00D209F6" w:rsidRDefault="00D209F6" w:rsidP="00D209F6">
      <w:pPr>
        <w:pStyle w:val="Brezrazmikov"/>
        <w:jc w:val="both"/>
      </w:pPr>
      <w:proofErr w:type="spellStart"/>
      <w:r w:rsidRPr="00D209F6">
        <w:t>Ferfl</w:t>
      </w:r>
      <w:proofErr w:type="spellEnd"/>
      <w:r w:rsidRPr="00D209F6">
        <w:t xml:space="preserve"> ni navaden </w:t>
      </w:r>
      <w:proofErr w:type="spellStart"/>
      <w:r w:rsidRPr="00D209F6">
        <w:t>feferonček</w:t>
      </w:r>
      <w:proofErr w:type="spellEnd"/>
      <w:r w:rsidRPr="00D209F6">
        <w:t>!</w:t>
      </w:r>
      <w:r w:rsidRPr="00D209F6">
        <w:rPr>
          <w:b/>
        </w:rPr>
        <w:t xml:space="preserve"> </w:t>
      </w:r>
      <w:proofErr w:type="spellStart"/>
      <w:r w:rsidRPr="00D209F6">
        <w:rPr>
          <w:b/>
        </w:rPr>
        <w:t>Ferfl</w:t>
      </w:r>
      <w:proofErr w:type="spellEnd"/>
      <w:r w:rsidRPr="00D209F6">
        <w:rPr>
          <w:b/>
        </w:rPr>
        <w:t xml:space="preserve"> je projekt, ki podpira v</w:t>
      </w:r>
      <w:bookmarkStart w:id="0" w:name="_GoBack"/>
      <w:bookmarkEnd w:id="0"/>
      <w:r w:rsidRPr="00D209F6">
        <w:rPr>
          <w:b/>
        </w:rPr>
        <w:t>se generacije, mlade in starejše, da začnejo razmišljati o boljši prihodnosti, da dobijo idejo, ki bo imela družben učinek, ter da to ne nazadnje tudi uresničijo.</w:t>
      </w:r>
    </w:p>
    <w:p w:rsidR="00D209F6" w:rsidRPr="00D209F6" w:rsidRDefault="00D209F6" w:rsidP="00D209F6">
      <w:pPr>
        <w:pStyle w:val="Brezrazmikov"/>
        <w:jc w:val="both"/>
      </w:pPr>
    </w:p>
    <w:p w:rsidR="00942191" w:rsidRPr="00D209F6" w:rsidRDefault="00942191" w:rsidP="00D209F6">
      <w:pPr>
        <w:pStyle w:val="Brezrazmikov"/>
        <w:jc w:val="both"/>
      </w:pPr>
      <w:r w:rsidRPr="00D209F6">
        <w:t>O</w:t>
      </w:r>
      <w:r w:rsidRPr="00D209F6">
        <w:t xml:space="preserve">blikovali </w:t>
      </w:r>
      <w:r w:rsidRPr="00D209F6">
        <w:t>smo zelo zanimiv</w:t>
      </w:r>
      <w:r w:rsidRPr="00D209F6">
        <w:t xml:space="preserve"> program spodbujanja podjetništva, ki ima družbeni učinek. Verjamem</w:t>
      </w:r>
      <w:r w:rsidR="00167296" w:rsidRPr="00D209F6">
        <w:t>o</w:t>
      </w:r>
      <w:r w:rsidRPr="00D209F6">
        <w:t xml:space="preserve">, da lahko ta program pomaga pri vzpostavljanju drugačnega načina razmišljanja z odmikom od klasičnega podjetništva k družbeno usmerjenemu podjetništvu, kar je tudi cilj celotnega projekta. </w:t>
      </w:r>
      <w:r w:rsidRPr="00D209F6">
        <w:rPr>
          <w:b/>
        </w:rPr>
        <w:t>Želimo namreč spodbuditi ideje, ki niso zgolj drugačne, ampak bodo predvsem nakazale pot, ki bo v prihodnjih letih morala postati vodilo c</w:t>
      </w:r>
      <w:r w:rsidRPr="00D209F6">
        <w:rPr>
          <w:b/>
        </w:rPr>
        <w:t>elotnega gospodarskega razvoja.</w:t>
      </w:r>
    </w:p>
    <w:p w:rsidR="00942191" w:rsidRPr="00BE2459" w:rsidRDefault="00942191" w:rsidP="00942191">
      <w:pPr>
        <w:spacing w:after="0" w:line="240" w:lineRule="auto"/>
        <w:jc w:val="center"/>
      </w:pPr>
    </w:p>
    <w:p w:rsidR="00167296" w:rsidRPr="00BE2459" w:rsidRDefault="00167296" w:rsidP="00167296">
      <w:pPr>
        <w:spacing w:after="0" w:line="240" w:lineRule="auto"/>
      </w:pPr>
      <w:r w:rsidRPr="00BE2459">
        <w:t xml:space="preserve">Na </w:t>
      </w:r>
      <w:proofErr w:type="spellStart"/>
      <w:r w:rsidRPr="00BE2459">
        <w:t>Startup</w:t>
      </w:r>
      <w:proofErr w:type="spellEnd"/>
      <w:r w:rsidRPr="00BE2459">
        <w:t xml:space="preserve"> vikend se lahko prijavi kdorkoli (z idejo ali brez) do torka, 17. marca 2015 preko spletne strani </w:t>
      </w:r>
      <w:proofErr w:type="spellStart"/>
      <w:r w:rsidRPr="00BE2459">
        <w:t>Ferfl</w:t>
      </w:r>
      <w:proofErr w:type="spellEnd"/>
      <w:r w:rsidRPr="00BE2459">
        <w:t xml:space="preserve"> (Gorenjska). </w:t>
      </w:r>
    </w:p>
    <w:p w:rsidR="00167296" w:rsidRDefault="00167296" w:rsidP="00167296">
      <w:hyperlink r:id="rId8" w:history="1">
        <w:r w:rsidRPr="00BE2459">
          <w:rPr>
            <w:rStyle w:val="Hiperpovezava"/>
          </w:rPr>
          <w:t>http://www.ferfl.si/prijava-na-startup-vikend/</w:t>
        </w:r>
      </w:hyperlink>
    </w:p>
    <w:p w:rsidR="00700F05" w:rsidRPr="00BE2459" w:rsidRDefault="00700F05" w:rsidP="00167296">
      <w:pPr>
        <w:spacing w:after="0" w:line="240" w:lineRule="auto"/>
      </w:pPr>
    </w:p>
    <w:p w:rsidR="00942191" w:rsidRPr="00BE2459" w:rsidRDefault="00942191" w:rsidP="003B0B0E">
      <w:pPr>
        <w:spacing w:after="0" w:line="240" w:lineRule="auto"/>
        <w:jc w:val="both"/>
      </w:pPr>
      <w:r w:rsidRPr="00BE2459">
        <w:t xml:space="preserve">Prijavljeni posamezniki in skupine bodo skozi vikend pilili ideje, nadgradili svoj poslovni plan in se </w:t>
      </w:r>
      <w:r w:rsidRPr="00BE2459">
        <w:t>seznanili</w:t>
      </w:r>
      <w:r w:rsidRPr="00BE2459">
        <w:t xml:space="preserve"> z uspeš</w:t>
      </w:r>
      <w:r w:rsidRPr="00BE2459">
        <w:t>no predstavitvijo poslovne ideje</w:t>
      </w:r>
      <w:r w:rsidRPr="00BE2459">
        <w:t xml:space="preserve">. </w:t>
      </w:r>
      <w:r w:rsidR="00167296" w:rsidRPr="00BE2459">
        <w:t>V programu bodo predavali</w:t>
      </w:r>
      <w:r w:rsidRPr="00BE2459">
        <w:t xml:space="preserve">: </w:t>
      </w:r>
      <w:r w:rsidR="00421B2E" w:rsidRPr="00BE2459">
        <w:rPr>
          <w:b/>
        </w:rPr>
        <w:t>Tomaž Stritar</w:t>
      </w:r>
      <w:r w:rsidR="00421B2E" w:rsidRPr="00BE2459">
        <w:rPr>
          <w:b/>
        </w:rPr>
        <w:t xml:space="preserve"> </w:t>
      </w:r>
      <w:r w:rsidR="00421B2E" w:rsidRPr="00BE2459">
        <w:t>in</w:t>
      </w:r>
      <w:r w:rsidR="00421B2E" w:rsidRPr="00BE2459">
        <w:rPr>
          <w:b/>
        </w:rPr>
        <w:t xml:space="preserve"> </w:t>
      </w:r>
      <w:r w:rsidR="00421B2E" w:rsidRPr="00BE2459">
        <w:t xml:space="preserve"> </w:t>
      </w:r>
      <w:r w:rsidR="00421B2E" w:rsidRPr="00BE2459">
        <w:rPr>
          <w:b/>
        </w:rPr>
        <w:t>Marko</w:t>
      </w:r>
      <w:r w:rsidR="00421B2E" w:rsidRPr="00BE2459">
        <w:t xml:space="preserve"> </w:t>
      </w:r>
      <w:r w:rsidR="00421B2E" w:rsidRPr="00BE2459">
        <w:rPr>
          <w:b/>
        </w:rPr>
        <w:t xml:space="preserve">Koštomaj </w:t>
      </w:r>
      <w:r w:rsidR="00421B2E" w:rsidRPr="00BE2459">
        <w:t xml:space="preserve"> </w:t>
      </w:r>
      <w:r w:rsidR="003B0B0E" w:rsidRPr="00BE2459">
        <w:t>(Vitko podjetništvo</w:t>
      </w:r>
      <w:r w:rsidR="00421B2E" w:rsidRPr="00BE2459">
        <w:t xml:space="preserve">), </w:t>
      </w:r>
      <w:r w:rsidRPr="00BE2459">
        <w:rPr>
          <w:b/>
        </w:rPr>
        <w:t>Alenka Hren</w:t>
      </w:r>
      <w:r w:rsidRPr="00BE2459">
        <w:t xml:space="preserve"> (</w:t>
      </w:r>
      <w:proofErr w:type="spellStart"/>
      <w:r w:rsidRPr="00BE2459">
        <w:t>Spirit</w:t>
      </w:r>
      <w:proofErr w:type="spellEnd"/>
      <w:r w:rsidR="00421B2E" w:rsidRPr="00BE2459">
        <w:t xml:space="preserve"> Slovenija</w:t>
      </w:r>
      <w:r w:rsidRPr="00BE2459">
        <w:t>),</w:t>
      </w:r>
      <w:r w:rsidR="00421B2E" w:rsidRPr="00BE2459">
        <w:t xml:space="preserve"> </w:t>
      </w:r>
      <w:r w:rsidR="00421B2E" w:rsidRPr="00BE2459">
        <w:rPr>
          <w:b/>
        </w:rPr>
        <w:t>Sabina</w:t>
      </w:r>
      <w:r w:rsidR="00421B2E" w:rsidRPr="00BE2459">
        <w:t xml:space="preserve"> </w:t>
      </w:r>
      <w:proofErr w:type="spellStart"/>
      <w:r w:rsidR="00421B2E" w:rsidRPr="00BE2459">
        <w:rPr>
          <w:b/>
        </w:rPr>
        <w:t>Đuvelek</w:t>
      </w:r>
      <w:proofErr w:type="spellEnd"/>
      <w:r w:rsidR="00421B2E" w:rsidRPr="00BE2459">
        <w:t xml:space="preserve"> </w:t>
      </w:r>
      <w:r w:rsidR="00421B2E" w:rsidRPr="00BE2459">
        <w:t>(</w:t>
      </w:r>
      <w:r w:rsidR="00421B2E" w:rsidRPr="00BE2459">
        <w:t xml:space="preserve">zavod </w:t>
      </w:r>
      <w:proofErr w:type="spellStart"/>
      <w:r w:rsidR="00421B2E" w:rsidRPr="00BE2459">
        <w:t>Ypsilon</w:t>
      </w:r>
      <w:proofErr w:type="spellEnd"/>
      <w:r w:rsidR="00421B2E" w:rsidRPr="00BE2459">
        <w:t xml:space="preserve">), </w:t>
      </w:r>
      <w:r w:rsidR="00421B2E" w:rsidRPr="00BE2459">
        <w:rPr>
          <w:b/>
        </w:rPr>
        <w:t>Lilijana</w:t>
      </w:r>
      <w:r w:rsidR="00421B2E" w:rsidRPr="00BE2459">
        <w:t xml:space="preserve"> </w:t>
      </w:r>
      <w:r w:rsidR="00421B2E" w:rsidRPr="00BE2459">
        <w:rPr>
          <w:b/>
        </w:rPr>
        <w:t>Pahor</w:t>
      </w:r>
      <w:r w:rsidR="00421B2E" w:rsidRPr="00BE2459">
        <w:rPr>
          <w:b/>
        </w:rPr>
        <w:t xml:space="preserve"> </w:t>
      </w:r>
      <w:r w:rsidR="00421B2E" w:rsidRPr="00BE2459">
        <w:t xml:space="preserve">(področje organiziranja dela), </w:t>
      </w:r>
      <w:r w:rsidR="00421B2E" w:rsidRPr="00BE2459">
        <w:rPr>
          <w:b/>
        </w:rPr>
        <w:t>Igor Šober</w:t>
      </w:r>
      <w:r w:rsidR="00421B2E" w:rsidRPr="00BE2459">
        <w:t xml:space="preserve"> (</w:t>
      </w:r>
      <w:r w:rsidR="008F1EC4" w:rsidRPr="00BE2459">
        <w:t>orodja IKT)</w:t>
      </w:r>
      <w:r w:rsidR="003B0B0E" w:rsidRPr="00BE2459">
        <w:t xml:space="preserve">, </w:t>
      </w:r>
      <w:r w:rsidR="00421B2E" w:rsidRPr="00BE2459">
        <w:rPr>
          <w:b/>
        </w:rPr>
        <w:t xml:space="preserve"> </w:t>
      </w:r>
      <w:r w:rsidR="00421B2E" w:rsidRPr="00BE2459">
        <w:rPr>
          <w:b/>
        </w:rPr>
        <w:t>Matej</w:t>
      </w:r>
      <w:r w:rsidR="00421B2E" w:rsidRPr="00BE2459">
        <w:t xml:space="preserve"> </w:t>
      </w:r>
      <w:proofErr w:type="spellStart"/>
      <w:r w:rsidR="00421B2E" w:rsidRPr="00BE2459">
        <w:rPr>
          <w:b/>
        </w:rPr>
        <w:t>Gaser</w:t>
      </w:r>
      <w:proofErr w:type="spellEnd"/>
      <w:r w:rsidR="00421B2E" w:rsidRPr="00BE2459">
        <w:t xml:space="preserve"> </w:t>
      </w:r>
      <w:r w:rsidR="00A46CD1" w:rsidRPr="00BE2459">
        <w:t xml:space="preserve">(Nizkocenovci.si), </w:t>
      </w:r>
      <w:r w:rsidR="00421B2E" w:rsidRPr="00BE2459">
        <w:t xml:space="preserve">ter župan Občine Tržič </w:t>
      </w:r>
      <w:r w:rsidR="00421B2E" w:rsidRPr="00BE2459">
        <w:t xml:space="preserve">mag. </w:t>
      </w:r>
      <w:r w:rsidR="00421B2E" w:rsidRPr="00BE2459">
        <w:rPr>
          <w:b/>
        </w:rPr>
        <w:t>Borut</w:t>
      </w:r>
      <w:r w:rsidR="00421B2E" w:rsidRPr="00BE2459">
        <w:t xml:space="preserve"> </w:t>
      </w:r>
      <w:r w:rsidR="00421B2E" w:rsidRPr="00BE2459">
        <w:rPr>
          <w:b/>
        </w:rPr>
        <w:t>Sajovic</w:t>
      </w:r>
      <w:r w:rsidR="00421B2E" w:rsidRPr="00BE2459">
        <w:t xml:space="preserve"> in organizatorji Ljudska univerza Tržič </w:t>
      </w:r>
      <w:r w:rsidR="00421B2E" w:rsidRPr="00BE2459">
        <w:t xml:space="preserve">mag. </w:t>
      </w:r>
      <w:r w:rsidR="00421B2E" w:rsidRPr="00BE2459">
        <w:rPr>
          <w:b/>
        </w:rPr>
        <w:t>Metka</w:t>
      </w:r>
      <w:r w:rsidR="00421B2E" w:rsidRPr="00BE2459">
        <w:t xml:space="preserve"> </w:t>
      </w:r>
      <w:r w:rsidR="00421B2E" w:rsidRPr="00BE2459">
        <w:rPr>
          <w:b/>
        </w:rPr>
        <w:t>Knific</w:t>
      </w:r>
      <w:r w:rsidR="00421B2E" w:rsidRPr="00BE2459">
        <w:t xml:space="preserve"> ter Ljudska univerza Radovljica </w:t>
      </w:r>
      <w:r w:rsidR="00421B2E" w:rsidRPr="00BE2459">
        <w:rPr>
          <w:b/>
        </w:rPr>
        <w:t>Mateja</w:t>
      </w:r>
      <w:r w:rsidR="00421B2E" w:rsidRPr="00BE2459">
        <w:t xml:space="preserve"> </w:t>
      </w:r>
      <w:r w:rsidR="00421B2E" w:rsidRPr="00BE2459">
        <w:rPr>
          <w:b/>
        </w:rPr>
        <w:t>Rozman Amon</w:t>
      </w:r>
      <w:r w:rsidR="00421B2E" w:rsidRPr="00BE2459">
        <w:t>.</w:t>
      </w:r>
    </w:p>
    <w:p w:rsidR="00A46CD1" w:rsidRPr="00BE2459" w:rsidRDefault="00A46CD1" w:rsidP="00167296">
      <w:pPr>
        <w:spacing w:after="0" w:line="240" w:lineRule="auto"/>
      </w:pPr>
      <w:r w:rsidRPr="00BE2459">
        <w:t xml:space="preserve">Projekt sta v celoti podprli </w:t>
      </w:r>
      <w:r w:rsidRPr="00BE2459">
        <w:rPr>
          <w:b/>
        </w:rPr>
        <w:t>Občina Tržič</w:t>
      </w:r>
      <w:r w:rsidRPr="00BE2459">
        <w:t xml:space="preserve"> in </w:t>
      </w:r>
      <w:r w:rsidRPr="00BE2459">
        <w:rPr>
          <w:b/>
        </w:rPr>
        <w:t>Občina Radovljica</w:t>
      </w:r>
      <w:r w:rsidR="003B0B0E" w:rsidRPr="00BE2459">
        <w:t>.</w:t>
      </w:r>
    </w:p>
    <w:p w:rsidR="00942191" w:rsidRPr="00BE2459" w:rsidRDefault="00942191" w:rsidP="00942191">
      <w:pPr>
        <w:pStyle w:val="TableContents"/>
        <w:widowControl w:val="0"/>
        <w:spacing w:line="240" w:lineRule="auto"/>
        <w:jc w:val="both"/>
        <w:rPr>
          <w:rFonts w:asciiTheme="minorHAnsi" w:hAnsiTheme="minorHAnsi"/>
          <w:sz w:val="22"/>
          <w:szCs w:val="22"/>
        </w:rPr>
      </w:pPr>
    </w:p>
    <w:p w:rsidR="00942191" w:rsidRPr="00BE2459" w:rsidRDefault="00A46CD1" w:rsidP="00942191">
      <w:pPr>
        <w:pStyle w:val="TableContents"/>
        <w:widowControl w:val="0"/>
        <w:spacing w:line="240" w:lineRule="auto"/>
        <w:jc w:val="both"/>
        <w:rPr>
          <w:rFonts w:asciiTheme="minorHAnsi" w:hAnsiTheme="minorHAnsi"/>
          <w:sz w:val="22"/>
          <w:szCs w:val="22"/>
        </w:rPr>
      </w:pPr>
      <w:r w:rsidRPr="00BE2459">
        <w:rPr>
          <w:rFonts w:asciiTheme="minorHAnsi" w:hAnsiTheme="minorHAnsi"/>
          <w:sz w:val="22"/>
          <w:szCs w:val="22"/>
        </w:rPr>
        <w:t xml:space="preserve">Projekt </w:t>
      </w:r>
      <w:proofErr w:type="spellStart"/>
      <w:r w:rsidRPr="00BE2459">
        <w:rPr>
          <w:rFonts w:asciiTheme="minorHAnsi" w:hAnsiTheme="minorHAnsi"/>
          <w:sz w:val="22"/>
          <w:szCs w:val="22"/>
        </w:rPr>
        <w:t>Ferfl</w:t>
      </w:r>
      <w:proofErr w:type="spellEnd"/>
      <w:r w:rsidRPr="00BE2459">
        <w:rPr>
          <w:rFonts w:asciiTheme="minorHAnsi" w:hAnsiTheme="minorHAnsi"/>
          <w:sz w:val="22"/>
          <w:szCs w:val="22"/>
        </w:rPr>
        <w:t xml:space="preserve"> so podprli tudi številna </w:t>
      </w:r>
      <w:r w:rsidRPr="00BE2459">
        <w:rPr>
          <w:rFonts w:asciiTheme="minorHAnsi" w:hAnsiTheme="minorHAnsi"/>
          <w:b/>
          <w:sz w:val="22"/>
          <w:szCs w:val="22"/>
        </w:rPr>
        <w:t xml:space="preserve">uveljavljena </w:t>
      </w:r>
      <w:r w:rsidR="003B0B0E" w:rsidRPr="00BE2459">
        <w:rPr>
          <w:rFonts w:asciiTheme="minorHAnsi" w:hAnsiTheme="minorHAnsi"/>
          <w:b/>
          <w:sz w:val="22"/>
          <w:szCs w:val="22"/>
        </w:rPr>
        <w:t>Gorenjska podjetja</w:t>
      </w:r>
      <w:r w:rsidR="00700F05">
        <w:rPr>
          <w:rFonts w:asciiTheme="minorHAnsi" w:hAnsiTheme="minorHAnsi"/>
          <w:b/>
          <w:sz w:val="22"/>
          <w:szCs w:val="22"/>
        </w:rPr>
        <w:t xml:space="preserve"> in/ali zavodi</w:t>
      </w:r>
      <w:r w:rsidR="003B0B0E" w:rsidRPr="00BE2459">
        <w:rPr>
          <w:rFonts w:asciiTheme="minorHAnsi" w:hAnsiTheme="minorHAnsi"/>
          <w:b/>
          <w:sz w:val="22"/>
          <w:szCs w:val="22"/>
        </w:rPr>
        <w:t xml:space="preserve">: </w:t>
      </w:r>
      <w:proofErr w:type="spellStart"/>
      <w:r w:rsidR="003B0B0E" w:rsidRPr="00BE2459">
        <w:rPr>
          <w:rFonts w:asciiTheme="minorHAnsi" w:hAnsiTheme="minorHAnsi"/>
          <w:b/>
          <w:sz w:val="22"/>
          <w:szCs w:val="22"/>
        </w:rPr>
        <w:t>Creina</w:t>
      </w:r>
      <w:proofErr w:type="spellEnd"/>
      <w:r w:rsidR="003B0B0E" w:rsidRPr="00BE2459">
        <w:rPr>
          <w:rFonts w:asciiTheme="minorHAnsi" w:hAnsiTheme="minorHAnsi"/>
          <w:b/>
          <w:sz w:val="22"/>
          <w:szCs w:val="22"/>
        </w:rPr>
        <w:t xml:space="preserve"> </w:t>
      </w:r>
      <w:proofErr w:type="spellStart"/>
      <w:r w:rsidR="003B0B0E" w:rsidRPr="00BE2459">
        <w:rPr>
          <w:rFonts w:asciiTheme="minorHAnsi" w:hAnsiTheme="minorHAnsi"/>
          <w:b/>
          <w:sz w:val="22"/>
          <w:szCs w:val="22"/>
        </w:rPr>
        <w:t>d.d</w:t>
      </w:r>
      <w:proofErr w:type="spellEnd"/>
      <w:r w:rsidR="003B0B0E" w:rsidRPr="00BE2459">
        <w:rPr>
          <w:rFonts w:asciiTheme="minorHAnsi" w:hAnsiTheme="minorHAnsi"/>
          <w:b/>
          <w:sz w:val="22"/>
          <w:szCs w:val="22"/>
        </w:rPr>
        <w:t xml:space="preserve">., Gorenjka, </w:t>
      </w:r>
      <w:proofErr w:type="spellStart"/>
      <w:r w:rsidR="003B0B0E" w:rsidRPr="00BE2459">
        <w:rPr>
          <w:rFonts w:asciiTheme="minorHAnsi" w:hAnsiTheme="minorHAnsi"/>
          <w:b/>
          <w:sz w:val="22"/>
          <w:szCs w:val="22"/>
        </w:rPr>
        <w:t>Record</w:t>
      </w:r>
      <w:proofErr w:type="spellEnd"/>
      <w:r w:rsidR="00BE2459" w:rsidRPr="00BE2459">
        <w:rPr>
          <w:rFonts w:asciiTheme="minorHAnsi" w:hAnsiTheme="minorHAnsi"/>
          <w:b/>
          <w:sz w:val="22"/>
          <w:szCs w:val="22"/>
        </w:rPr>
        <w:t xml:space="preserve"> avtomatska vrata d.o.o.</w:t>
      </w:r>
      <w:r w:rsidR="003B0B0E" w:rsidRPr="00BE2459">
        <w:rPr>
          <w:rFonts w:asciiTheme="minorHAnsi" w:hAnsiTheme="minorHAnsi"/>
          <w:b/>
          <w:sz w:val="22"/>
          <w:szCs w:val="22"/>
        </w:rPr>
        <w:t xml:space="preserve">, </w:t>
      </w:r>
      <w:proofErr w:type="spellStart"/>
      <w:r w:rsidR="003B0B0E" w:rsidRPr="00BE2459">
        <w:rPr>
          <w:rFonts w:asciiTheme="minorHAnsi" w:hAnsiTheme="minorHAnsi"/>
          <w:b/>
          <w:sz w:val="22"/>
          <w:szCs w:val="22"/>
        </w:rPr>
        <w:t>Humko</w:t>
      </w:r>
      <w:proofErr w:type="spellEnd"/>
      <w:r w:rsidR="00BE2459" w:rsidRPr="00BE2459">
        <w:rPr>
          <w:rFonts w:asciiTheme="minorHAnsi" w:hAnsiTheme="minorHAnsi"/>
          <w:b/>
          <w:sz w:val="22"/>
          <w:szCs w:val="22"/>
        </w:rPr>
        <w:t xml:space="preserve"> d.o.o.</w:t>
      </w:r>
      <w:r w:rsidR="003B0B0E" w:rsidRPr="00BE2459">
        <w:rPr>
          <w:rFonts w:asciiTheme="minorHAnsi" w:hAnsiTheme="minorHAnsi"/>
          <w:b/>
          <w:sz w:val="22"/>
          <w:szCs w:val="22"/>
        </w:rPr>
        <w:t xml:space="preserve">, </w:t>
      </w:r>
      <w:proofErr w:type="spellStart"/>
      <w:r w:rsidR="003B0B0E" w:rsidRPr="00BE2459">
        <w:rPr>
          <w:rFonts w:asciiTheme="minorHAnsi" w:hAnsiTheme="minorHAnsi"/>
          <w:b/>
          <w:sz w:val="22"/>
          <w:szCs w:val="22"/>
        </w:rPr>
        <w:t>Amicus</w:t>
      </w:r>
      <w:proofErr w:type="spellEnd"/>
      <w:r w:rsidR="003B0B0E" w:rsidRPr="00BE2459">
        <w:rPr>
          <w:rFonts w:asciiTheme="minorHAnsi" w:hAnsiTheme="minorHAnsi"/>
          <w:b/>
          <w:sz w:val="22"/>
          <w:szCs w:val="22"/>
        </w:rPr>
        <w:t xml:space="preserve">, </w:t>
      </w:r>
      <w:r w:rsidR="00700F05">
        <w:rPr>
          <w:rFonts w:asciiTheme="minorHAnsi" w:hAnsiTheme="minorHAnsi"/>
          <w:b/>
          <w:sz w:val="22"/>
          <w:szCs w:val="22"/>
        </w:rPr>
        <w:t xml:space="preserve">Osnovna šola Bistrica pri Tržiču, </w:t>
      </w:r>
      <w:r w:rsidR="003B0B0E" w:rsidRPr="00BE2459">
        <w:rPr>
          <w:rFonts w:asciiTheme="minorHAnsi" w:hAnsiTheme="minorHAnsi"/>
          <w:b/>
          <w:sz w:val="22"/>
          <w:szCs w:val="22"/>
        </w:rPr>
        <w:t xml:space="preserve">Komunala Tržič, </w:t>
      </w:r>
      <w:r w:rsidR="00BE2459" w:rsidRPr="00BE2459">
        <w:rPr>
          <w:rFonts w:asciiTheme="minorHAnsi" w:hAnsiTheme="minorHAnsi"/>
          <w:b/>
          <w:sz w:val="22"/>
          <w:szCs w:val="22"/>
        </w:rPr>
        <w:t>Radio 1, ETS d.o.o.</w:t>
      </w:r>
      <w:r w:rsidR="003B0B0E" w:rsidRPr="00BE2459">
        <w:rPr>
          <w:rFonts w:asciiTheme="minorHAnsi" w:hAnsiTheme="minorHAnsi"/>
          <w:b/>
          <w:sz w:val="22"/>
          <w:szCs w:val="22"/>
        </w:rPr>
        <w:t xml:space="preserve">, Strugarstvo Peter Torkar, Igel, Območna </w:t>
      </w:r>
      <w:r w:rsidR="00BE2459" w:rsidRPr="00BE2459">
        <w:rPr>
          <w:rFonts w:asciiTheme="minorHAnsi" w:hAnsiTheme="minorHAnsi"/>
          <w:b/>
          <w:sz w:val="22"/>
          <w:szCs w:val="22"/>
        </w:rPr>
        <w:t>o</w:t>
      </w:r>
      <w:r w:rsidR="003B0B0E" w:rsidRPr="00BE2459">
        <w:rPr>
          <w:rFonts w:asciiTheme="minorHAnsi" w:hAnsiTheme="minorHAnsi"/>
          <w:b/>
          <w:sz w:val="22"/>
          <w:szCs w:val="22"/>
        </w:rPr>
        <w:t>brtno</w:t>
      </w:r>
      <w:r w:rsidR="00BE2459" w:rsidRPr="00BE2459">
        <w:rPr>
          <w:rFonts w:asciiTheme="minorHAnsi" w:hAnsiTheme="minorHAnsi"/>
          <w:b/>
          <w:sz w:val="22"/>
          <w:szCs w:val="22"/>
        </w:rPr>
        <w:t>-p</w:t>
      </w:r>
      <w:r w:rsidR="003B0B0E" w:rsidRPr="00BE2459">
        <w:rPr>
          <w:rFonts w:asciiTheme="minorHAnsi" w:hAnsiTheme="minorHAnsi"/>
          <w:b/>
          <w:sz w:val="22"/>
          <w:szCs w:val="22"/>
        </w:rPr>
        <w:t xml:space="preserve">odjetniška zbornica Radovljica, </w:t>
      </w:r>
      <w:proofErr w:type="spellStart"/>
      <w:r w:rsidR="003B0B0E" w:rsidRPr="00BE2459">
        <w:rPr>
          <w:rFonts w:asciiTheme="minorHAnsi" w:hAnsiTheme="minorHAnsi"/>
          <w:b/>
          <w:sz w:val="22"/>
          <w:szCs w:val="22"/>
        </w:rPr>
        <w:t>SigiArt</w:t>
      </w:r>
      <w:proofErr w:type="spellEnd"/>
      <w:r w:rsidR="003B0B0E" w:rsidRPr="00BE2459">
        <w:rPr>
          <w:rFonts w:asciiTheme="minorHAnsi" w:hAnsiTheme="minorHAnsi"/>
          <w:b/>
          <w:sz w:val="22"/>
          <w:szCs w:val="22"/>
        </w:rPr>
        <w:t xml:space="preserve">, Radio Gorenc, Telekom Slovenije, </w:t>
      </w:r>
      <w:proofErr w:type="spellStart"/>
      <w:r w:rsidR="003B0B0E" w:rsidRPr="00BE2459">
        <w:rPr>
          <w:rFonts w:asciiTheme="minorHAnsi" w:hAnsiTheme="minorHAnsi"/>
          <w:b/>
          <w:sz w:val="22"/>
          <w:szCs w:val="22"/>
        </w:rPr>
        <w:t>Ejga</w:t>
      </w:r>
      <w:proofErr w:type="spellEnd"/>
      <w:r w:rsidR="003B0B0E" w:rsidRPr="00BE2459">
        <w:rPr>
          <w:rFonts w:asciiTheme="minorHAnsi" w:hAnsiTheme="minorHAnsi"/>
          <w:b/>
          <w:sz w:val="22"/>
          <w:szCs w:val="22"/>
        </w:rPr>
        <w:t xml:space="preserve"> za lepše Jesenice, Zavod Republike Slovenije za zaposlovanje.</w:t>
      </w:r>
    </w:p>
    <w:p w:rsidR="00942191" w:rsidRPr="00BE2459" w:rsidRDefault="00942191" w:rsidP="00A46CD1">
      <w:pPr>
        <w:pStyle w:val="TableContents"/>
        <w:widowControl w:val="0"/>
        <w:spacing w:line="240" w:lineRule="auto"/>
        <w:jc w:val="right"/>
        <w:rPr>
          <w:rFonts w:asciiTheme="minorHAnsi" w:hAnsiTheme="minorHAnsi"/>
          <w:sz w:val="22"/>
          <w:szCs w:val="22"/>
        </w:rPr>
      </w:pPr>
      <w:r w:rsidRPr="00BE2459">
        <w:rPr>
          <w:rFonts w:asciiTheme="minorHAnsi" w:hAnsiTheme="minorHAnsi"/>
          <w:sz w:val="22"/>
          <w:szCs w:val="22"/>
        </w:rPr>
        <w:t xml:space="preserve">Več informacij na </w:t>
      </w:r>
      <w:hyperlink r:id="rId9" w:history="1">
        <w:r w:rsidRPr="00BE2459">
          <w:rPr>
            <w:rFonts w:asciiTheme="minorHAnsi" w:eastAsia="Calibri" w:hAnsiTheme="minorHAnsi" w:cs="Calibri"/>
            <w:bCs/>
            <w:color w:val="auto"/>
            <w:kern w:val="0"/>
            <w:sz w:val="22"/>
            <w:szCs w:val="22"/>
          </w:rPr>
          <w:t>www.ferfl.si</w:t>
        </w:r>
      </w:hyperlink>
      <w:r w:rsidRPr="00BE2459">
        <w:rPr>
          <w:rFonts w:asciiTheme="minorHAnsi" w:eastAsia="Calibri" w:hAnsiTheme="minorHAnsi" w:cs="Calibri"/>
          <w:bCs/>
          <w:color w:val="auto"/>
          <w:kern w:val="0"/>
          <w:sz w:val="22"/>
          <w:szCs w:val="22"/>
        </w:rPr>
        <w:t>.</w:t>
      </w:r>
    </w:p>
    <w:p w:rsidR="00942191" w:rsidRPr="00BE2459" w:rsidRDefault="00942191">
      <w:pPr>
        <w:rPr>
          <w:b/>
        </w:rPr>
      </w:pPr>
    </w:p>
    <w:p w:rsidR="008C1BF8" w:rsidRPr="00BE2459" w:rsidRDefault="008C1BF8" w:rsidP="00151920">
      <w:pPr>
        <w:pStyle w:val="Brezrazmikov"/>
        <w:jc w:val="both"/>
      </w:pPr>
    </w:p>
    <w:p w:rsidR="008C1BF8" w:rsidRPr="00BE2459" w:rsidRDefault="008C1BF8" w:rsidP="00151920">
      <w:pPr>
        <w:pStyle w:val="Brezrazmikov"/>
        <w:jc w:val="both"/>
      </w:pPr>
    </w:p>
    <w:p w:rsidR="006567B7" w:rsidRPr="00BE2459" w:rsidRDefault="00BE2459" w:rsidP="00151920">
      <w:pPr>
        <w:pStyle w:val="Brezrazmikov"/>
        <w:jc w:val="both"/>
      </w:pPr>
      <w:r w:rsidRPr="00BE2459">
        <w:t xml:space="preserve">Strokovno komisijo, ki ocenjuje projekte, </w:t>
      </w:r>
      <w:r w:rsidR="006567B7" w:rsidRPr="00BE2459">
        <w:t>sestavljajo:</w:t>
      </w:r>
    </w:p>
    <w:p w:rsidR="00B57E1B" w:rsidRPr="00BE2459" w:rsidRDefault="006567B7" w:rsidP="00B57E1B">
      <w:pPr>
        <w:pBdr>
          <w:bottom w:val="single" w:sz="6" w:space="1" w:color="auto"/>
        </w:pBdr>
        <w:jc w:val="both"/>
      </w:pPr>
      <w:r w:rsidRPr="00BE2459">
        <w:lastRenderedPageBreak/>
        <w:t xml:space="preserve">mag. </w:t>
      </w:r>
      <w:r w:rsidRPr="00BE2459">
        <w:rPr>
          <w:b/>
        </w:rPr>
        <w:t>Borut Sajovic</w:t>
      </w:r>
      <w:r w:rsidRPr="00BE2459">
        <w:t xml:space="preserve"> (župan občine Tržič), </w:t>
      </w:r>
      <w:r w:rsidRPr="00BE2459">
        <w:rPr>
          <w:b/>
        </w:rPr>
        <w:t>Peter Torkar</w:t>
      </w:r>
      <w:r w:rsidRPr="00BE2459">
        <w:t xml:space="preserve"> (župan občine Gorje), </w:t>
      </w:r>
      <w:r w:rsidRPr="00BE2459">
        <w:rPr>
          <w:b/>
        </w:rPr>
        <w:t>Peter Zaletelj</w:t>
      </w:r>
      <w:r w:rsidRPr="00BE2459">
        <w:t xml:space="preserve"> (</w:t>
      </w:r>
      <w:proofErr w:type="spellStart"/>
      <w:r w:rsidRPr="00BE2459">
        <w:t>Creina</w:t>
      </w:r>
      <w:proofErr w:type="spellEnd"/>
      <w:r w:rsidRPr="00BE2459">
        <w:t xml:space="preserve"> </w:t>
      </w:r>
      <w:proofErr w:type="spellStart"/>
      <w:r w:rsidRPr="00BE2459">
        <w:t>d.d</w:t>
      </w:r>
      <w:proofErr w:type="spellEnd"/>
      <w:r w:rsidRPr="00BE2459">
        <w:t xml:space="preserve">.), </w:t>
      </w:r>
      <w:r w:rsidRPr="00BE2459">
        <w:rPr>
          <w:b/>
        </w:rPr>
        <w:t>Bojan Resman</w:t>
      </w:r>
      <w:r w:rsidRPr="00BE2459">
        <w:t xml:space="preserve"> (</w:t>
      </w:r>
      <w:proofErr w:type="spellStart"/>
      <w:r w:rsidRPr="00BE2459">
        <w:t>Record</w:t>
      </w:r>
      <w:proofErr w:type="spellEnd"/>
      <w:r w:rsidR="00151920" w:rsidRPr="00BE2459">
        <w:t xml:space="preserve"> avtomatska vrata d.o.o.</w:t>
      </w:r>
      <w:r w:rsidRPr="00BE2459">
        <w:t xml:space="preserve">), </w:t>
      </w:r>
      <w:r w:rsidR="00151920" w:rsidRPr="00BE2459">
        <w:rPr>
          <w:b/>
        </w:rPr>
        <w:t>Alenka Hren</w:t>
      </w:r>
      <w:r w:rsidR="00151920" w:rsidRPr="00BE2459">
        <w:t xml:space="preserve"> (</w:t>
      </w:r>
      <w:proofErr w:type="spellStart"/>
      <w:r w:rsidR="00151920" w:rsidRPr="00BE2459">
        <w:t>Spirit</w:t>
      </w:r>
      <w:proofErr w:type="spellEnd"/>
      <w:r w:rsidR="00151920" w:rsidRPr="00BE2459">
        <w:t xml:space="preserve"> Slovenija</w:t>
      </w:r>
      <w:r w:rsidR="00B57E1B" w:rsidRPr="00BE2459">
        <w:t xml:space="preserve">), </w:t>
      </w:r>
      <w:r w:rsidRPr="00BE2459">
        <w:rPr>
          <w:b/>
        </w:rPr>
        <w:t>Tomaž Čufer</w:t>
      </w:r>
      <w:r w:rsidRPr="00BE2459">
        <w:t xml:space="preserve"> (</w:t>
      </w:r>
      <w:proofErr w:type="spellStart"/>
      <w:r w:rsidRPr="00BE2459">
        <w:t>Humko</w:t>
      </w:r>
      <w:proofErr w:type="spellEnd"/>
      <w:r w:rsidRPr="00BE2459">
        <w:t xml:space="preserve"> d.o.o</w:t>
      </w:r>
      <w:r w:rsidR="00151920" w:rsidRPr="00BE2459">
        <w:t xml:space="preserve">.), </w:t>
      </w:r>
      <w:r w:rsidR="00151920" w:rsidRPr="00BE2459">
        <w:rPr>
          <w:b/>
        </w:rPr>
        <w:t>Petra Ambrožič</w:t>
      </w:r>
      <w:r w:rsidR="00151920" w:rsidRPr="00BE2459">
        <w:t xml:space="preserve"> (Območna obrtno-podjetniška zbornica Radovljica), </w:t>
      </w:r>
      <w:r w:rsidR="00151920" w:rsidRPr="00BE2459">
        <w:rPr>
          <w:b/>
        </w:rPr>
        <w:t>Anton Podobnik</w:t>
      </w:r>
      <w:r w:rsidR="00151920" w:rsidRPr="00BE2459">
        <w:t xml:space="preserve"> (ETS d.o.o.).</w:t>
      </w:r>
    </w:p>
    <w:p w:rsidR="00797D7E" w:rsidRDefault="00797D7E" w:rsidP="00797D7E">
      <w:r>
        <w:rPr>
          <w:noProof/>
          <w:lang w:eastAsia="sl-SI"/>
        </w:rPr>
        <w:drawing>
          <wp:inline distT="0" distB="0" distL="0" distR="0" wp14:anchorId="26138734" wp14:editId="56369E92">
            <wp:extent cx="6067425" cy="5740262"/>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rotWithShape="1">
                    <a:blip r:embed="rId10" cstate="print">
                      <a:extLst>
                        <a:ext uri="{28A0092B-C50C-407E-A947-70E740481C1C}">
                          <a14:useLocalDpi xmlns:a14="http://schemas.microsoft.com/office/drawing/2010/main" val="0"/>
                        </a:ext>
                      </a:extLst>
                    </a:blip>
                    <a:srcRect l="5027" t="18715" r="6006" b="21778"/>
                    <a:stretch/>
                  </pic:blipFill>
                  <pic:spPr bwMode="auto">
                    <a:xfrm>
                      <a:off x="0" y="0"/>
                      <a:ext cx="6077906" cy="5750177"/>
                    </a:xfrm>
                    <a:prstGeom prst="rect">
                      <a:avLst/>
                    </a:prstGeom>
                    <a:ln>
                      <a:noFill/>
                    </a:ln>
                    <a:extLst>
                      <a:ext uri="{53640926-AAD7-44D8-BBD7-CCE9431645EC}">
                        <a14:shadowObscured xmlns:a14="http://schemas.microsoft.com/office/drawing/2010/main"/>
                      </a:ext>
                    </a:extLst>
                  </pic:spPr>
                </pic:pic>
              </a:graphicData>
            </a:graphic>
          </wp:inline>
        </w:drawing>
      </w:r>
    </w:p>
    <w:p w:rsidR="00797D7E" w:rsidRDefault="00797D7E" w:rsidP="00797D7E"/>
    <w:p w:rsidR="00797D7E" w:rsidRDefault="00797D7E"/>
    <w:sectPr w:rsidR="00797D7E" w:rsidSect="001A7BF2">
      <w:pgSz w:w="11906" w:h="16838"/>
      <w:pgMar w:top="567" w:right="147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5C4A32"/>
    <w:multiLevelType w:val="hybridMultilevel"/>
    <w:tmpl w:val="D87832C0"/>
    <w:lvl w:ilvl="0" w:tplc="161A649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4B"/>
    <w:rsid w:val="000760CA"/>
    <w:rsid w:val="00151920"/>
    <w:rsid w:val="00167296"/>
    <w:rsid w:val="001A7BF2"/>
    <w:rsid w:val="00217FF2"/>
    <w:rsid w:val="00225F7B"/>
    <w:rsid w:val="0028381F"/>
    <w:rsid w:val="00347A60"/>
    <w:rsid w:val="003B0B0E"/>
    <w:rsid w:val="003B399B"/>
    <w:rsid w:val="003B6DA5"/>
    <w:rsid w:val="00421B2E"/>
    <w:rsid w:val="0042566B"/>
    <w:rsid w:val="004B7A95"/>
    <w:rsid w:val="005132F3"/>
    <w:rsid w:val="00522D83"/>
    <w:rsid w:val="00572373"/>
    <w:rsid w:val="00593BA4"/>
    <w:rsid w:val="006567B7"/>
    <w:rsid w:val="00666CCD"/>
    <w:rsid w:val="00700F05"/>
    <w:rsid w:val="0077696F"/>
    <w:rsid w:val="00797D7E"/>
    <w:rsid w:val="00814656"/>
    <w:rsid w:val="0085068F"/>
    <w:rsid w:val="008C1BF8"/>
    <w:rsid w:val="008F1EC4"/>
    <w:rsid w:val="00942191"/>
    <w:rsid w:val="009B4D7F"/>
    <w:rsid w:val="009C3D29"/>
    <w:rsid w:val="00A46CD1"/>
    <w:rsid w:val="00AE440A"/>
    <w:rsid w:val="00B57E1B"/>
    <w:rsid w:val="00B678C7"/>
    <w:rsid w:val="00BE2459"/>
    <w:rsid w:val="00CE7CF4"/>
    <w:rsid w:val="00D209F6"/>
    <w:rsid w:val="00DE47D1"/>
    <w:rsid w:val="00E71966"/>
    <w:rsid w:val="00EA6448"/>
    <w:rsid w:val="00EE76C7"/>
    <w:rsid w:val="00F90A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28DD3-1A7A-4B8C-9BF3-8062CDFE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65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poudarek3">
    <w:name w:val="Light Shading Accent 3"/>
    <w:basedOn w:val="Navadnatabela"/>
    <w:uiPriority w:val="60"/>
    <w:rsid w:val="006567B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etelseznampoudarek3">
    <w:name w:val="Light List Accent 3"/>
    <w:basedOn w:val="Navadnatabela"/>
    <w:uiPriority w:val="61"/>
    <w:rsid w:val="006567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rednjamrea2poudarek3">
    <w:name w:val="Medium Grid 2 Accent 3"/>
    <w:basedOn w:val="Navadnatabela"/>
    <w:uiPriority w:val="68"/>
    <w:rsid w:val="006567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rednjesenenje1poudarek3">
    <w:name w:val="Medium Shading 1 Accent 3"/>
    <w:basedOn w:val="Navadnatabela"/>
    <w:uiPriority w:val="63"/>
    <w:rsid w:val="006567B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Brezrazmikov">
    <w:name w:val="No Spacing"/>
    <w:uiPriority w:val="1"/>
    <w:qFormat/>
    <w:rsid w:val="006567B7"/>
    <w:pPr>
      <w:spacing w:after="0" w:line="240" w:lineRule="auto"/>
    </w:pPr>
  </w:style>
  <w:style w:type="paragraph" w:styleId="Odstavekseznama">
    <w:name w:val="List Paragraph"/>
    <w:basedOn w:val="Navaden"/>
    <w:uiPriority w:val="34"/>
    <w:qFormat/>
    <w:rsid w:val="00522D83"/>
    <w:pPr>
      <w:ind w:left="720"/>
      <w:contextualSpacing/>
    </w:pPr>
  </w:style>
  <w:style w:type="character" w:styleId="Hiperpovezava">
    <w:name w:val="Hyperlink"/>
    <w:basedOn w:val="Privzetapisavaodstavka"/>
    <w:uiPriority w:val="99"/>
    <w:semiHidden/>
    <w:unhideWhenUsed/>
    <w:rsid w:val="00666CCD"/>
    <w:rPr>
      <w:color w:val="0000FF"/>
      <w:u w:val="single"/>
    </w:rPr>
  </w:style>
  <w:style w:type="paragraph" w:styleId="Besedilooblaka">
    <w:name w:val="Balloon Text"/>
    <w:basedOn w:val="Navaden"/>
    <w:link w:val="BesedilooblakaZnak"/>
    <w:uiPriority w:val="99"/>
    <w:semiHidden/>
    <w:unhideWhenUsed/>
    <w:rsid w:val="00797D7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97D7E"/>
    <w:rPr>
      <w:rFonts w:ascii="Tahoma" w:hAnsi="Tahoma" w:cs="Tahoma"/>
      <w:sz w:val="16"/>
      <w:szCs w:val="16"/>
    </w:rPr>
  </w:style>
  <w:style w:type="paragraph" w:customStyle="1" w:styleId="TableContents">
    <w:name w:val="Table Contents"/>
    <w:basedOn w:val="Navaden"/>
    <w:rsid w:val="00942191"/>
    <w:pPr>
      <w:suppressAutoHyphens/>
      <w:spacing w:after="0" w:line="280" w:lineRule="auto"/>
      <w:textAlignment w:val="baseline"/>
    </w:pPr>
    <w:rPr>
      <w:rFonts w:ascii="Times New Roman" w:eastAsia="Times New Roman" w:hAnsi="Times New Roman" w:cs="Times New Roman"/>
      <w:color w:val="000000"/>
      <w:kern w:val="1"/>
      <w:sz w:val="24"/>
      <w:szCs w:val="24"/>
      <w:lang w:eastAsia="ar-SA"/>
    </w:rPr>
  </w:style>
  <w:style w:type="paragraph" w:customStyle="1" w:styleId="align-justify">
    <w:name w:val="align-justify"/>
    <w:basedOn w:val="Navaden"/>
    <w:rsid w:val="00D209F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D209F6"/>
  </w:style>
  <w:style w:type="character" w:styleId="Krepko">
    <w:name w:val="Strong"/>
    <w:basedOn w:val="Privzetapisavaodstavka"/>
    <w:uiPriority w:val="22"/>
    <w:qFormat/>
    <w:rsid w:val="00D20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09510">
      <w:bodyDiv w:val="1"/>
      <w:marLeft w:val="0"/>
      <w:marRight w:val="0"/>
      <w:marTop w:val="0"/>
      <w:marBottom w:val="0"/>
      <w:divBdr>
        <w:top w:val="none" w:sz="0" w:space="0" w:color="auto"/>
        <w:left w:val="none" w:sz="0" w:space="0" w:color="auto"/>
        <w:bottom w:val="none" w:sz="0" w:space="0" w:color="auto"/>
        <w:right w:val="none" w:sz="0" w:space="0" w:color="auto"/>
      </w:divBdr>
    </w:div>
    <w:div w:id="337318238">
      <w:bodyDiv w:val="1"/>
      <w:marLeft w:val="0"/>
      <w:marRight w:val="0"/>
      <w:marTop w:val="0"/>
      <w:marBottom w:val="0"/>
      <w:divBdr>
        <w:top w:val="none" w:sz="0" w:space="0" w:color="auto"/>
        <w:left w:val="none" w:sz="0" w:space="0" w:color="auto"/>
        <w:bottom w:val="none" w:sz="0" w:space="0" w:color="auto"/>
        <w:right w:val="none" w:sz="0" w:space="0" w:color="auto"/>
      </w:divBdr>
    </w:div>
    <w:div w:id="616106542">
      <w:bodyDiv w:val="1"/>
      <w:marLeft w:val="0"/>
      <w:marRight w:val="0"/>
      <w:marTop w:val="0"/>
      <w:marBottom w:val="0"/>
      <w:divBdr>
        <w:top w:val="none" w:sz="0" w:space="0" w:color="auto"/>
        <w:left w:val="none" w:sz="0" w:space="0" w:color="auto"/>
        <w:bottom w:val="none" w:sz="0" w:space="0" w:color="auto"/>
        <w:right w:val="none" w:sz="0" w:space="0" w:color="auto"/>
      </w:divBdr>
    </w:div>
    <w:div w:id="976911433">
      <w:bodyDiv w:val="1"/>
      <w:marLeft w:val="0"/>
      <w:marRight w:val="0"/>
      <w:marTop w:val="0"/>
      <w:marBottom w:val="0"/>
      <w:divBdr>
        <w:top w:val="none" w:sz="0" w:space="0" w:color="auto"/>
        <w:left w:val="none" w:sz="0" w:space="0" w:color="auto"/>
        <w:bottom w:val="none" w:sz="0" w:space="0" w:color="auto"/>
        <w:right w:val="none" w:sz="0" w:space="0" w:color="auto"/>
      </w:divBdr>
    </w:div>
    <w:div w:id="17903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fl.si/prijava-na-startup-vikend/"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ferfl.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482</Words>
  <Characters>2752</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Metka Knific</cp:lastModifiedBy>
  <cp:revision>6</cp:revision>
  <dcterms:created xsi:type="dcterms:W3CDTF">2015-03-16T15:56:00Z</dcterms:created>
  <dcterms:modified xsi:type="dcterms:W3CDTF">2015-03-16T16:20:00Z</dcterms:modified>
</cp:coreProperties>
</file>